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90" w:firstLine="0"/>
        <w:jc w:val="center"/>
        <w:rPr>
          <w:b w:val="1"/>
          <w:sz w:val="28"/>
          <w:szCs w:val="28"/>
        </w:rPr>
      </w:pPr>
      <w:r w:rsidDel="00000000" w:rsidR="00000000" w:rsidRPr="00000000">
        <w:rPr>
          <w:b w:val="1"/>
          <w:sz w:val="28"/>
          <w:szCs w:val="28"/>
          <w:rtl w:val="0"/>
        </w:rPr>
        <w:t xml:space="preserve">Analysis plan</w: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August 2020 - version 1.1</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0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360"/>
            </w:tabs>
            <w:spacing w:before="80" w:line="240" w:lineRule="auto"/>
            <w:ind w:left="0" w:firstLine="0"/>
            <w:rPr>
              <w:rFonts w:ascii="Arial" w:cs="Arial" w:eastAsia="Arial" w:hAnsi="Arial"/>
              <w:b w:val="1"/>
              <w:i w:val="0"/>
              <w:smallCaps w:val="0"/>
              <w:strike w:val="0"/>
              <w:color w:val="0070c0"/>
              <w:sz w:val="22"/>
              <w:szCs w:val="22"/>
              <w:u w:val="none"/>
              <w:shd w:fill="auto" w:val="clear"/>
              <w:vertAlign w:val="baseline"/>
            </w:rPr>
          </w:pPr>
          <w:r w:rsidDel="00000000" w:rsidR="00000000" w:rsidRPr="00000000">
            <w:fldChar w:fldCharType="begin"/>
            <w:instrText xml:space="preserve"> TOC \h \u \z </w:instrText>
            <w:fldChar w:fldCharType="separate"/>
          </w:r>
          <w:hyperlink w:anchor="_ph1gwckwigtp">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Initial analytic considerations</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_ph1gwckwigtp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Arial" w:cs="Arial" w:eastAsia="Arial" w:hAnsi="Arial"/>
              <w:b w:val="1"/>
              <w:i w:val="0"/>
              <w:smallCaps w:val="0"/>
              <w:strike w:val="0"/>
              <w:color w:val="0070c0"/>
              <w:sz w:val="22"/>
              <w:szCs w:val="22"/>
              <w:u w:val="none"/>
              <w:shd w:fill="auto" w:val="clear"/>
              <w:vertAlign w:val="baseline"/>
            </w:rPr>
          </w:pPr>
          <w:hyperlink w:anchor="_boylaquxasqd">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Genetic data types</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_boylaquxasqd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070c0"/>
              <w:sz w:val="22"/>
              <w:szCs w:val="22"/>
              <w:u w:val="none"/>
              <w:shd w:fill="auto" w:val="clear"/>
              <w:vertAlign w:val="baseline"/>
            </w:rPr>
          </w:pPr>
          <w:hyperlink w:anchor="_7asujft85e9s">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Checklist</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_7asujft85e9s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0070c0"/>
              <w:sz w:val="22"/>
              <w:szCs w:val="22"/>
              <w:u w:val="none"/>
              <w:shd w:fill="auto" w:val="clear"/>
              <w:vertAlign w:val="baseline"/>
            </w:rPr>
          </w:pPr>
          <w:hyperlink w:anchor="_tyvhtow2s6t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Phenotype definitions</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_tyvhtow2s6tk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1"/>
              <w:i w:val="0"/>
              <w:smallCaps w:val="0"/>
              <w:strike w:val="0"/>
              <w:color w:val="0070c0"/>
              <w:sz w:val="22"/>
              <w:szCs w:val="22"/>
              <w:u w:val="none"/>
              <w:shd w:fill="auto" w:val="clear"/>
              <w:vertAlign w:val="baseline"/>
            </w:rPr>
          </w:pPr>
          <w:hyperlink w:anchor="_vuoszfacmm0p">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Recommended pipeline and QC parameters</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_vuoszfacmm0p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70c0"/>
              <w:sz w:val="22"/>
              <w:szCs w:val="22"/>
              <w:u w:val="none"/>
              <w:shd w:fill="auto" w:val="clear"/>
              <w:vertAlign w:val="baseline"/>
            </w:rPr>
          </w:pPr>
          <w:hyperlink w:anchor="_2nxj9qcyth93">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GWAS imputation</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_2nxj9qcyth93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70c0"/>
              <w:sz w:val="22"/>
              <w:szCs w:val="22"/>
              <w:u w:val="none"/>
              <w:shd w:fill="auto" w:val="clear"/>
              <w:vertAlign w:val="baseline"/>
            </w:rPr>
          </w:pPr>
          <w:hyperlink w:anchor="_hsap0amda0z9">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Association analysis</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_hsap0amda0z9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70c0"/>
              <w:sz w:val="22"/>
              <w:szCs w:val="22"/>
              <w:u w:val="none"/>
              <w:shd w:fill="auto" w:val="clear"/>
              <w:vertAlign w:val="baseline"/>
            </w:rPr>
          </w:pPr>
          <w:hyperlink w:anchor="_5h3fg1qekyzi">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Sex chromosomes</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_5h3fg1qekyzi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70c0"/>
              <w:sz w:val="22"/>
              <w:szCs w:val="22"/>
              <w:u w:val="none"/>
              <w:shd w:fill="auto" w:val="clear"/>
              <w:vertAlign w:val="baseline"/>
            </w:rPr>
          </w:pPr>
          <w:hyperlink w:anchor="_940mrpl23cuh">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Results Quality Checks</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_940mrpl23cuh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70c0"/>
              <w:sz w:val="22"/>
              <w:szCs w:val="22"/>
              <w:u w:val="none"/>
              <w:shd w:fill="auto" w:val="clear"/>
              <w:vertAlign w:val="baseline"/>
            </w:rPr>
          </w:pPr>
          <w:hyperlink w:anchor="_zcv02hklx4ia">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Results format</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_zcv02hklx4ia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70c0"/>
              <w:sz w:val="22"/>
              <w:szCs w:val="22"/>
              <w:u w:val="none"/>
              <w:shd w:fill="auto" w:val="clear"/>
              <w:vertAlign w:val="baseline"/>
            </w:rPr>
          </w:pPr>
          <w:hyperlink w:anchor="_yjg1rri7avhh">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Study characteristics collection format</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_yjg1rri7avhh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70c0"/>
              <w:sz w:val="22"/>
              <w:szCs w:val="22"/>
              <w:u w:val="none"/>
              <w:shd w:fill="auto" w:val="clear"/>
              <w:vertAlign w:val="baseline"/>
            </w:rPr>
          </w:pPr>
          <w:hyperlink w:anchor="_9jyc3fycronl">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Results upload instructions</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_9jyc3fycronl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70c0"/>
              <w:sz w:val="22"/>
              <w:szCs w:val="22"/>
              <w:u w:val="none"/>
              <w:shd w:fill="auto" w:val="clear"/>
              <w:vertAlign w:val="baseline"/>
            </w:rPr>
          </w:pPr>
          <w:hyperlink w:anchor="_eq5fv7hvlfo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_eq5fv7hvlfok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after="80" w:before="60" w:line="240" w:lineRule="auto"/>
            <w:ind w:left="360" w:firstLine="0"/>
            <w:rPr>
              <w:rFonts w:ascii="Arial" w:cs="Arial" w:eastAsia="Arial" w:hAnsi="Arial"/>
              <w:b w:val="1"/>
              <w:i w:val="0"/>
              <w:smallCaps w:val="0"/>
              <w:strike w:val="0"/>
              <w:color w:val="0070c0"/>
              <w:sz w:val="22"/>
              <w:szCs w:val="22"/>
              <w:u w:val="none"/>
              <w:shd w:fill="auto" w:val="clear"/>
              <w:vertAlign w:val="baseline"/>
            </w:rPr>
          </w:pPr>
          <w:hyperlink w:anchor="_8n481721h7qq">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Analysis instructions for conducting GWAS using SAIGE</w:t>
            </w:r>
          </w:hyperlink>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ab/>
          </w:r>
          <w:r w:rsidDel="00000000" w:rsidR="00000000" w:rsidRPr="00000000">
            <w:fldChar w:fldCharType="begin"/>
            <w:instrText xml:space="preserve"> PAGEREF _8n481721h7qq \h </w:instrText>
            <w:fldChar w:fldCharType="separate"/>
          </w: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color w:val="0070c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rPr/>
      </w:pPr>
      <w:bookmarkStart w:colFirst="0" w:colLast="0" w:name="_ph1gwckwigtp" w:id="0"/>
      <w:bookmarkEnd w:id="0"/>
      <w:r w:rsidDel="00000000" w:rsidR="00000000" w:rsidRPr="00000000">
        <w:rPr>
          <w:rtl w:val="0"/>
        </w:rPr>
        <w:t xml:space="preserve">Initial analytic considerations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We would like to promote as much data and results sharing as possible, and so have developed an initial proposal to facilitate these activities. Again, nothing is definitive, but this should serve as a starting point. We are focused on primary association analyses, rather than potential secondary analysis projects.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We recognize that a diverse range of study designs, recruitment and data generation strategies will be pursued to learn more about COVID-19 related outcomes. This diversity of approach is a real strength of this effort, as it will enable a more thorough characterization of all aspects of COVID-19 infection. </w:t>
      </w:r>
    </w:p>
    <w:p w:rsidR="00000000" w:rsidDel="00000000" w:rsidP="00000000" w:rsidRDefault="00000000" w:rsidRPr="00000000" w14:paraId="0000001C">
      <w:pPr>
        <w:rPr>
          <w:color w:val="0070c0"/>
        </w:rPr>
      </w:pPr>
      <w:r w:rsidDel="00000000" w:rsidR="00000000" w:rsidRPr="00000000">
        <w:rPr>
          <w:rtl w:val="0"/>
        </w:rPr>
      </w:r>
    </w:p>
    <w:p w:rsidR="00000000" w:rsidDel="00000000" w:rsidP="00000000" w:rsidRDefault="00000000" w:rsidRPr="00000000" w14:paraId="0000001D">
      <w:pPr>
        <w:pStyle w:val="Heading2"/>
        <w:rPr/>
      </w:pPr>
      <w:bookmarkStart w:colFirst="0" w:colLast="0" w:name="_boylaquxasqd" w:id="1"/>
      <w:bookmarkEnd w:id="1"/>
      <w:r w:rsidDel="00000000" w:rsidR="00000000" w:rsidRPr="00000000">
        <w:rPr>
          <w:rtl w:val="0"/>
        </w:rPr>
        <w:t xml:space="preserve">Genetic data types</w:t>
      </w:r>
    </w:p>
    <w:p w:rsidR="00000000" w:rsidDel="00000000" w:rsidP="00000000" w:rsidRDefault="00000000" w:rsidRPr="00000000" w14:paraId="0000001E">
      <w:pPr>
        <w:rPr/>
      </w:pPr>
      <w:r w:rsidDel="00000000" w:rsidR="00000000" w:rsidRPr="00000000">
        <w:rPr>
          <w:u w:val="single"/>
          <w:rtl w:val="0"/>
        </w:rPr>
        <w:t xml:space="preserve">This analysis plan includes instructions for analyzing </w:t>
      </w:r>
      <w:r w:rsidDel="00000000" w:rsidR="00000000" w:rsidRPr="00000000">
        <w:rPr>
          <w:rtl w:val="0"/>
        </w:rPr>
        <w:t xml:space="preserve">common variant analysis from array data. For processing of WES and WGS data, </w:t>
      </w:r>
      <w:hyperlink r:id="rId6">
        <w:r w:rsidDel="00000000" w:rsidR="00000000" w:rsidRPr="00000000">
          <w:rPr>
            <w:color w:val="1155cc"/>
            <w:u w:val="single"/>
            <w:rtl w:val="0"/>
          </w:rPr>
          <w:t xml:space="preserve">this document</w:t>
        </w:r>
      </w:hyperlink>
      <w:r w:rsidDel="00000000" w:rsidR="00000000" w:rsidRPr="00000000">
        <w:rPr>
          <w:rtl w:val="0"/>
        </w:rPr>
        <w:t xml:space="preserve"> is </w:t>
      </w:r>
      <w:r w:rsidDel="00000000" w:rsidR="00000000" w:rsidRPr="00000000">
        <w:rPr>
          <w:rtl w:val="0"/>
        </w:rPr>
        <w:t xml:space="preserve">a work in progress</w:t>
      </w:r>
      <w:r w:rsidDel="00000000" w:rsidR="00000000" w:rsidRPr="00000000">
        <w:rPr>
          <w:rtl w:val="0"/>
        </w:rPr>
        <w:t xml:space="preserve">, but has more content tailored for sequencing data. </w:t>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spacing w:line="240" w:lineRule="auto"/>
        <w:rPr/>
      </w:pPr>
      <w:bookmarkStart w:colFirst="0" w:colLast="0" w:name="_7asujft85e9s" w:id="2"/>
      <w:bookmarkEnd w:id="2"/>
      <w:r w:rsidDel="00000000" w:rsidR="00000000" w:rsidRPr="00000000">
        <w:rPr>
          <w:rtl w:val="0"/>
        </w:rPr>
        <w:t xml:space="preserve">Checklist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3"/>
        </w:numPr>
        <w:ind w:left="720" w:hanging="360"/>
      </w:pPr>
      <w:r w:rsidDel="00000000" w:rsidR="00000000" w:rsidRPr="00000000">
        <w:rPr>
          <w:rtl w:val="0"/>
        </w:rPr>
        <w:t xml:space="preserve">I have a Google account. Otherwise check instructions </w:t>
      </w:r>
      <w:hyperlink r:id="rId7">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23">
      <w:pPr>
        <w:numPr>
          <w:ilvl w:val="0"/>
          <w:numId w:val="3"/>
        </w:numPr>
        <w:spacing w:line="240" w:lineRule="auto"/>
        <w:ind w:left="720" w:hanging="360"/>
      </w:pPr>
      <w:r w:rsidDel="00000000" w:rsidR="00000000" w:rsidRPr="00000000">
        <w:rPr>
          <w:rtl w:val="0"/>
        </w:rPr>
        <w:t xml:space="preserve">I have completed </w:t>
      </w:r>
      <w:hyperlink r:id="rId8">
        <w:r w:rsidDel="00000000" w:rsidR="00000000" w:rsidRPr="00000000">
          <w:rPr>
            <w:color w:val="1155cc"/>
            <w:u w:val="single"/>
            <w:rtl w:val="0"/>
          </w:rPr>
          <w:t xml:space="preserve">this form</w:t>
        </w:r>
      </w:hyperlink>
      <w:r w:rsidDel="00000000" w:rsidR="00000000" w:rsidRPr="00000000">
        <w:rPr>
          <w:rtl w:val="0"/>
        </w:rPr>
        <w:t xml:space="preserve"> and we’ll give you access to the buckets.</w:t>
      </w:r>
    </w:p>
    <w:p w:rsidR="00000000" w:rsidDel="00000000" w:rsidP="00000000" w:rsidRDefault="00000000" w:rsidRPr="00000000" w14:paraId="00000024">
      <w:pPr>
        <w:numPr>
          <w:ilvl w:val="0"/>
          <w:numId w:val="3"/>
        </w:numPr>
        <w:spacing w:line="240" w:lineRule="auto"/>
        <w:ind w:left="720" w:hanging="360"/>
      </w:pPr>
      <w:r w:rsidDel="00000000" w:rsidR="00000000" w:rsidRPr="00000000">
        <w:rPr>
          <w:rtl w:val="0"/>
        </w:rPr>
        <w:t xml:space="preserve">I have checked the </w:t>
      </w:r>
      <w:hyperlink r:id="rId9">
        <w:r w:rsidDel="00000000" w:rsidR="00000000" w:rsidRPr="00000000">
          <w:rPr>
            <w:color w:val="1155cc"/>
            <w:u w:val="single"/>
            <w:rtl w:val="0"/>
          </w:rPr>
          <w:t xml:space="preserve">phenotype file</w:t>
        </w:r>
      </w:hyperlink>
      <w:r w:rsidDel="00000000" w:rsidR="00000000" w:rsidRPr="00000000">
        <w:rPr>
          <w:rtl w:val="0"/>
        </w:rPr>
        <w:t xml:space="preserve">.</w:t>
      </w:r>
    </w:p>
    <w:p w:rsidR="00000000" w:rsidDel="00000000" w:rsidP="00000000" w:rsidRDefault="00000000" w:rsidRPr="00000000" w14:paraId="00000025">
      <w:pPr>
        <w:numPr>
          <w:ilvl w:val="0"/>
          <w:numId w:val="3"/>
        </w:numPr>
        <w:spacing w:line="240" w:lineRule="auto"/>
        <w:ind w:left="720" w:hanging="360"/>
      </w:pPr>
      <w:r w:rsidDel="00000000" w:rsidR="00000000" w:rsidRPr="00000000">
        <w:rPr>
          <w:rtl w:val="0"/>
        </w:rPr>
        <w:t xml:space="preserve">I have performed quality control, for example following what is described in “</w:t>
      </w:r>
      <w:hyperlink w:anchor="3d1fds8nbh71">
        <w:r w:rsidDel="00000000" w:rsidR="00000000" w:rsidRPr="00000000">
          <w:rPr>
            <w:color w:val="1155cc"/>
            <w:u w:val="single"/>
            <w:rtl w:val="0"/>
          </w:rPr>
          <w:t xml:space="preserve">Recommended pipeline and QC parameters</w:t>
        </w:r>
      </w:hyperlink>
      <w:r w:rsidDel="00000000" w:rsidR="00000000" w:rsidRPr="00000000">
        <w:rPr>
          <w:rtl w:val="0"/>
        </w:rPr>
        <w:t xml:space="preserve">”.</w:t>
      </w:r>
    </w:p>
    <w:p w:rsidR="00000000" w:rsidDel="00000000" w:rsidP="00000000" w:rsidRDefault="00000000" w:rsidRPr="00000000" w14:paraId="00000026">
      <w:pPr>
        <w:numPr>
          <w:ilvl w:val="0"/>
          <w:numId w:val="3"/>
        </w:numPr>
        <w:spacing w:line="240" w:lineRule="auto"/>
        <w:ind w:left="720" w:hanging="360"/>
      </w:pPr>
      <w:r w:rsidDel="00000000" w:rsidR="00000000" w:rsidRPr="00000000">
        <w:rPr>
          <w:rtl w:val="0"/>
        </w:rPr>
        <w:t xml:space="preserve">I have imputed my genotypes as described in “</w:t>
      </w:r>
      <w:hyperlink w:anchor="goq9en6uxpqn">
        <w:r w:rsidDel="00000000" w:rsidR="00000000" w:rsidRPr="00000000">
          <w:rPr>
            <w:color w:val="1155cc"/>
            <w:u w:val="single"/>
            <w:rtl w:val="0"/>
          </w:rPr>
          <w:t xml:space="preserve">GWAS imputation</w:t>
        </w:r>
      </w:hyperlink>
      <w:r w:rsidDel="00000000" w:rsidR="00000000" w:rsidRPr="00000000">
        <w:rPr>
          <w:rtl w:val="0"/>
        </w:rPr>
        <w:t xml:space="preserve">”.</w:t>
      </w:r>
    </w:p>
    <w:p w:rsidR="00000000" w:rsidDel="00000000" w:rsidP="00000000" w:rsidRDefault="00000000" w:rsidRPr="00000000" w14:paraId="00000027">
      <w:pPr>
        <w:numPr>
          <w:ilvl w:val="0"/>
          <w:numId w:val="3"/>
        </w:numPr>
        <w:spacing w:line="240" w:lineRule="auto"/>
        <w:ind w:left="720" w:hanging="360"/>
      </w:pPr>
      <w:r w:rsidDel="00000000" w:rsidR="00000000" w:rsidRPr="00000000">
        <w:rPr>
          <w:rtl w:val="0"/>
        </w:rPr>
        <w:t xml:space="preserve">I have run association analyses for phenotypes with N.cases &gt; 50 according to the instructions in “</w:t>
      </w:r>
      <w:hyperlink w:anchor="db7qlymf1abs">
        <w:r w:rsidDel="00000000" w:rsidR="00000000" w:rsidRPr="00000000">
          <w:rPr>
            <w:color w:val="1155cc"/>
            <w:u w:val="single"/>
            <w:rtl w:val="0"/>
          </w:rPr>
          <w:t xml:space="preserve">Association analysis</w:t>
        </w:r>
      </w:hyperlink>
      <w:r w:rsidDel="00000000" w:rsidR="00000000" w:rsidRPr="00000000">
        <w:rPr>
          <w:rtl w:val="0"/>
        </w:rPr>
        <w:t xml:space="preserve">”. </w:t>
      </w:r>
    </w:p>
    <w:p w:rsidR="00000000" w:rsidDel="00000000" w:rsidP="00000000" w:rsidRDefault="00000000" w:rsidRPr="00000000" w14:paraId="00000028">
      <w:pPr>
        <w:numPr>
          <w:ilvl w:val="0"/>
          <w:numId w:val="3"/>
        </w:numPr>
        <w:spacing w:line="240" w:lineRule="auto"/>
        <w:ind w:left="720" w:hanging="360"/>
      </w:pPr>
      <w:r w:rsidDel="00000000" w:rsidR="00000000" w:rsidRPr="00000000">
        <w:rPr>
          <w:rtl w:val="0"/>
        </w:rPr>
        <w:t xml:space="preserve">I have run analyses separately for each major ancestry group.</w:t>
      </w:r>
    </w:p>
    <w:p w:rsidR="00000000" w:rsidDel="00000000" w:rsidP="00000000" w:rsidRDefault="00000000" w:rsidRPr="00000000" w14:paraId="00000029">
      <w:pPr>
        <w:numPr>
          <w:ilvl w:val="0"/>
          <w:numId w:val="3"/>
        </w:numPr>
        <w:spacing w:line="240" w:lineRule="auto"/>
        <w:ind w:left="720" w:hanging="360"/>
      </w:pPr>
      <w:r w:rsidDel="00000000" w:rsidR="00000000" w:rsidRPr="00000000">
        <w:rPr>
          <w:rtl w:val="0"/>
        </w:rPr>
        <w:t xml:space="preserve">I have run sex and age-stratified analyses and check that N.cases &gt; 50.</w:t>
      </w:r>
    </w:p>
    <w:p w:rsidR="00000000" w:rsidDel="00000000" w:rsidP="00000000" w:rsidRDefault="00000000" w:rsidRPr="00000000" w14:paraId="0000002A">
      <w:pPr>
        <w:numPr>
          <w:ilvl w:val="0"/>
          <w:numId w:val="3"/>
        </w:numPr>
        <w:spacing w:line="240" w:lineRule="auto"/>
        <w:ind w:left="720" w:hanging="360"/>
      </w:pPr>
      <w:r w:rsidDel="00000000" w:rsidR="00000000" w:rsidRPr="00000000">
        <w:rPr>
          <w:rtl w:val="0"/>
        </w:rPr>
        <w:t xml:space="preserve">I have included sex chromosome in my analyses according to the instructions in “</w:t>
      </w:r>
      <w:hyperlink w:anchor="6t0i5vfr0nj0">
        <w:r w:rsidDel="00000000" w:rsidR="00000000" w:rsidRPr="00000000">
          <w:rPr>
            <w:color w:val="1155cc"/>
            <w:u w:val="single"/>
            <w:rtl w:val="0"/>
          </w:rPr>
          <w:t xml:space="preserve">Sex Chromosomes</w:t>
        </w:r>
      </w:hyperlink>
      <w:r w:rsidDel="00000000" w:rsidR="00000000" w:rsidRPr="00000000">
        <w:rPr>
          <w:rtl w:val="0"/>
        </w:rPr>
        <w:t xml:space="preserve">”</w:t>
      </w:r>
    </w:p>
    <w:p w:rsidR="00000000" w:rsidDel="00000000" w:rsidP="00000000" w:rsidRDefault="00000000" w:rsidRPr="00000000" w14:paraId="0000002B">
      <w:pPr>
        <w:numPr>
          <w:ilvl w:val="0"/>
          <w:numId w:val="3"/>
        </w:numPr>
        <w:spacing w:line="240" w:lineRule="auto"/>
        <w:ind w:left="720" w:hanging="360"/>
      </w:pPr>
      <w:r w:rsidDel="00000000" w:rsidR="00000000" w:rsidRPr="00000000">
        <w:rPr>
          <w:rtl w:val="0"/>
        </w:rPr>
        <w:t xml:space="preserve">I have run the checks described in “</w:t>
      </w:r>
      <w:hyperlink w:anchor="xdn4ltm4wf4y">
        <w:r w:rsidDel="00000000" w:rsidR="00000000" w:rsidRPr="00000000">
          <w:rPr>
            <w:color w:val="1155cc"/>
            <w:u w:val="single"/>
            <w:rtl w:val="0"/>
          </w:rPr>
          <w:t xml:space="preserve">Results Quality Checks</w:t>
        </w:r>
      </w:hyperlink>
      <w:r w:rsidDel="00000000" w:rsidR="00000000" w:rsidRPr="00000000">
        <w:rPr>
          <w:rtl w:val="0"/>
        </w:rPr>
        <w:t xml:space="preserve">” to assess my results quality</w:t>
      </w:r>
    </w:p>
    <w:p w:rsidR="00000000" w:rsidDel="00000000" w:rsidP="00000000" w:rsidRDefault="00000000" w:rsidRPr="00000000" w14:paraId="0000002C">
      <w:pPr>
        <w:numPr>
          <w:ilvl w:val="0"/>
          <w:numId w:val="3"/>
        </w:numPr>
        <w:spacing w:line="240" w:lineRule="auto"/>
        <w:ind w:left="720" w:hanging="360"/>
      </w:pPr>
      <w:r w:rsidDel="00000000" w:rsidR="00000000" w:rsidRPr="00000000">
        <w:rPr>
          <w:rtl w:val="0"/>
        </w:rPr>
        <w:t xml:space="preserve">I have formatted the summary statistics according to the instructions in “</w:t>
      </w:r>
      <w:hyperlink w:anchor="h01bfxc978az">
        <w:r w:rsidDel="00000000" w:rsidR="00000000" w:rsidRPr="00000000">
          <w:rPr>
            <w:color w:val="1155cc"/>
            <w:u w:val="single"/>
            <w:rtl w:val="0"/>
          </w:rPr>
          <w:t xml:space="preserve">Results format</w:t>
        </w:r>
      </w:hyperlink>
      <w:r w:rsidDel="00000000" w:rsidR="00000000" w:rsidRPr="00000000">
        <w:rPr>
          <w:rtl w:val="0"/>
        </w:rPr>
        <w:t xml:space="preserve">”. Importantly I named the files according to the instructions.</w:t>
      </w:r>
    </w:p>
    <w:p w:rsidR="00000000" w:rsidDel="00000000" w:rsidP="00000000" w:rsidRDefault="00000000" w:rsidRPr="00000000" w14:paraId="0000002D">
      <w:pPr>
        <w:numPr>
          <w:ilvl w:val="0"/>
          <w:numId w:val="3"/>
        </w:numPr>
        <w:spacing w:line="240" w:lineRule="auto"/>
        <w:ind w:left="720" w:hanging="360"/>
      </w:pPr>
      <w:r w:rsidDel="00000000" w:rsidR="00000000" w:rsidRPr="00000000">
        <w:rPr>
          <w:rtl w:val="0"/>
        </w:rPr>
        <w:t xml:space="preserve">I have registered my study at the website of COVID-19 HGI. You can check </w:t>
      </w:r>
      <w:hyperlink r:id="rId10">
        <w:r w:rsidDel="00000000" w:rsidR="00000000" w:rsidRPr="00000000">
          <w:rPr>
            <w:color w:val="1155cc"/>
            <w:u w:val="single"/>
            <w:rtl w:val="0"/>
          </w:rPr>
          <w:t xml:space="preserve">here</w:t>
        </w:r>
      </w:hyperlink>
      <w:r w:rsidDel="00000000" w:rsidR="00000000" w:rsidRPr="00000000">
        <w:rPr>
          <w:rtl w:val="0"/>
        </w:rPr>
        <w:t xml:space="preserve"> if the study is registered or otherwise register </w:t>
      </w:r>
      <w:hyperlink r:id="rId1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2E">
      <w:pPr>
        <w:numPr>
          <w:ilvl w:val="0"/>
          <w:numId w:val="3"/>
        </w:numPr>
        <w:spacing w:line="240" w:lineRule="auto"/>
        <w:ind w:left="720" w:hanging="360"/>
        <w:rPr/>
      </w:pPr>
      <w:r w:rsidDel="00000000" w:rsidR="00000000" w:rsidRPr="00000000">
        <w:rPr>
          <w:rtl w:val="0"/>
        </w:rPr>
        <w:t xml:space="preserve">I filled a few information regarding my study in the </w:t>
      </w:r>
      <w:hyperlink r:id="rId12">
        <w:r w:rsidDel="00000000" w:rsidR="00000000" w:rsidRPr="00000000">
          <w:rPr>
            <w:color w:val="1155cc"/>
            <w:u w:val="single"/>
            <w:rtl w:val="0"/>
          </w:rPr>
          <w:t xml:space="preserve">spreadsheet</w:t>
        </w:r>
      </w:hyperlink>
      <w:r w:rsidDel="00000000" w:rsidR="00000000" w:rsidRPr="00000000">
        <w:rPr>
          <w:rtl w:val="0"/>
        </w:rPr>
        <w:t xml:space="preserve"> as described in “</w:t>
      </w:r>
      <w:hyperlink w:anchor="kvkhlot0178y">
        <w:r w:rsidDel="00000000" w:rsidR="00000000" w:rsidRPr="00000000">
          <w:rPr>
            <w:color w:val="1155cc"/>
            <w:u w:val="single"/>
            <w:rtl w:val="0"/>
          </w:rPr>
          <w:t xml:space="preserve">Study characteristics collection format</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F">
      <w:pPr>
        <w:numPr>
          <w:ilvl w:val="0"/>
          <w:numId w:val="3"/>
        </w:numPr>
        <w:spacing w:line="240" w:lineRule="auto"/>
        <w:ind w:left="720" w:hanging="360"/>
      </w:pPr>
      <w:r w:rsidDel="00000000" w:rsidR="00000000" w:rsidRPr="00000000">
        <w:rPr>
          <w:rtl w:val="0"/>
        </w:rPr>
        <w:t xml:space="preserve">I uploaded the data according to the instructions in “</w:t>
      </w:r>
      <w:hyperlink w:anchor="bfcagfj12ojf">
        <w:r w:rsidDel="00000000" w:rsidR="00000000" w:rsidRPr="00000000">
          <w:rPr>
            <w:color w:val="1155cc"/>
            <w:u w:val="single"/>
            <w:rtl w:val="0"/>
          </w:rPr>
          <w:t xml:space="preserve">Results Upload Instructions</w:t>
        </w:r>
      </w:hyperlink>
      <w:r w:rsidDel="00000000" w:rsidR="00000000" w:rsidRPr="00000000">
        <w:rPr>
          <w:rtl w:val="0"/>
        </w:rPr>
        <w:t xml:space="preserve">”</w:t>
      </w:r>
    </w:p>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bookmarkStart w:colFirst="0" w:colLast="0" w:name="kix.qd1gt19epgch" w:id="3"/>
    <w:bookmarkEnd w:id="3"/>
    <w:p w:rsidR="00000000" w:rsidDel="00000000" w:rsidP="00000000" w:rsidRDefault="00000000" w:rsidRPr="00000000" w14:paraId="00000032">
      <w:pPr>
        <w:pStyle w:val="Heading2"/>
        <w:rPr/>
      </w:pPr>
      <w:bookmarkStart w:colFirst="0" w:colLast="0" w:name="_tyvhtow2s6tk" w:id="4"/>
      <w:bookmarkEnd w:id="4"/>
      <w:r w:rsidDel="00000000" w:rsidR="00000000" w:rsidRPr="00000000">
        <w:rPr>
          <w:rtl w:val="0"/>
        </w:rPr>
        <w:t xml:space="preserve">Phenotype definitions</w:t>
      </w:r>
    </w:p>
    <w:p w:rsidR="00000000" w:rsidDel="00000000" w:rsidP="00000000" w:rsidRDefault="00000000" w:rsidRPr="00000000" w14:paraId="00000033">
      <w:pPr>
        <w:rPr/>
      </w:pPr>
      <w:r w:rsidDel="00000000" w:rsidR="00000000" w:rsidRPr="00000000">
        <w:rPr>
          <w:i w:val="1"/>
          <w:rtl w:val="0"/>
        </w:rPr>
        <w:t xml:space="preserve">(for any question regarding this chapter, please contact </w:t>
      </w:r>
      <w:hyperlink r:id="rId13">
        <w:r w:rsidDel="00000000" w:rsidR="00000000" w:rsidRPr="00000000">
          <w:rPr>
            <w:i w:val="1"/>
            <w:color w:val="1155cc"/>
            <w:u w:val="single"/>
            <w:rtl w:val="0"/>
          </w:rPr>
          <w:t xml:space="preserve">andrea.ganna@helsinki.fi</w:t>
        </w:r>
      </w:hyperlink>
      <w:r w:rsidDel="00000000" w:rsidR="00000000" w:rsidRPr="00000000">
        <w:rPr>
          <w:i w:val="1"/>
          <w:rtl w:val="0"/>
        </w:rPr>
        <w:t xml:space="preserve">  or @andrea ganna  (Slack)</w:t>
      </w:r>
      <w:r w:rsidDel="00000000" w:rsidR="00000000" w:rsidRPr="00000000">
        <w:rPr>
          <w:rtl w:val="0"/>
        </w:rPr>
      </w:r>
    </w:p>
    <w:p w:rsidR="00000000" w:rsidDel="00000000" w:rsidP="00000000" w:rsidRDefault="00000000" w:rsidRPr="00000000" w14:paraId="00000034">
      <w:pPr>
        <w:rPr>
          <w:color w:val="0070c0"/>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phenotypes for analysis are described in the </w:t>
      </w:r>
      <w:hyperlink r:id="rId14">
        <w:r w:rsidDel="00000000" w:rsidR="00000000" w:rsidRPr="00000000">
          <w:rPr>
            <w:color w:val="1155cc"/>
            <w:u w:val="single"/>
            <w:rtl w:val="0"/>
          </w:rPr>
          <w:t xml:space="preserve">V2 phenotype definitions</w:t>
        </w:r>
      </w:hyperlink>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b w:val="1"/>
          <w:rtl w:val="0"/>
        </w:rPr>
        <w:t xml:space="preserve">Analysis should also be stratified by age ( ≤ 60 and &gt; 60 years old - at the time partecipants became cases) and sex (males vs females). </w:t>
      </w:r>
      <w:r w:rsidDel="00000000" w:rsidR="00000000" w:rsidRPr="00000000">
        <w:rPr>
          <w:rtl w:val="0"/>
        </w:rPr>
      </w:r>
    </w:p>
    <w:p w:rsidR="00000000" w:rsidDel="00000000" w:rsidP="00000000" w:rsidRDefault="00000000" w:rsidRPr="00000000" w14:paraId="00000037">
      <w:pPr>
        <w:pStyle w:val="Heading2"/>
        <w:rPr/>
      </w:pPr>
      <w:bookmarkStart w:colFirst="0" w:colLast="0" w:name="_yrhnvpyxvxhg" w:id="5"/>
      <w:bookmarkEnd w:id="5"/>
      <w:r w:rsidDel="00000000" w:rsidR="00000000" w:rsidRPr="00000000">
        <w:br w:type="page"/>
      </w:r>
      <w:r w:rsidDel="00000000" w:rsidR="00000000" w:rsidRPr="00000000">
        <w:rPr>
          <w:rtl w:val="0"/>
        </w:rPr>
      </w:r>
    </w:p>
    <w:bookmarkStart w:colFirst="0" w:colLast="0" w:name="3d1fds8nbh71" w:id="6"/>
    <w:bookmarkEnd w:id="6"/>
    <w:p w:rsidR="00000000" w:rsidDel="00000000" w:rsidP="00000000" w:rsidRDefault="00000000" w:rsidRPr="00000000" w14:paraId="00000038">
      <w:pPr>
        <w:pStyle w:val="Heading2"/>
        <w:rPr/>
      </w:pPr>
      <w:bookmarkStart w:colFirst="0" w:colLast="0" w:name="_vuoszfacmm0p" w:id="7"/>
      <w:bookmarkEnd w:id="7"/>
      <w:r w:rsidDel="00000000" w:rsidR="00000000" w:rsidRPr="00000000">
        <w:rPr>
          <w:rtl w:val="0"/>
        </w:rPr>
        <w:t xml:space="preserve">Recommended pipeline and QC parameters</w:t>
      </w:r>
    </w:p>
    <w:p w:rsidR="00000000" w:rsidDel="00000000" w:rsidP="00000000" w:rsidRDefault="00000000" w:rsidRPr="00000000" w14:paraId="00000039">
      <w:pPr>
        <w:rPr>
          <w:color w:val="0070c0"/>
        </w:rPr>
      </w:pPr>
      <w:r w:rsidDel="00000000" w:rsidR="00000000" w:rsidRPr="00000000">
        <w:rPr>
          <w:rtl w:val="0"/>
        </w:rPr>
        <w:t xml:space="preserve">For processing of genotyping data, we would highly recommend using the </w:t>
      </w:r>
      <w:hyperlink r:id="rId15">
        <w:r w:rsidDel="00000000" w:rsidR="00000000" w:rsidRPr="00000000">
          <w:rPr>
            <w:color w:val="1155cc"/>
            <w:u w:val="single"/>
            <w:rtl w:val="0"/>
          </w:rPr>
          <w:t xml:space="preserve">Ricopili pipeline</w:t>
        </w:r>
      </w:hyperlink>
      <w:r w:rsidDel="00000000" w:rsidR="00000000" w:rsidRPr="00000000">
        <w:rPr>
          <w:rtl w:val="0"/>
        </w:rPr>
        <w:t xml:space="preserve">. Recommendations for QC parameter specifics can be found </w:t>
      </w:r>
      <w:hyperlink r:id="rId16">
        <w:r w:rsidDel="00000000" w:rsidR="00000000" w:rsidRPr="00000000">
          <w:rPr>
            <w:color w:val="1155cc"/>
            <w:u w:val="single"/>
            <w:rtl w:val="0"/>
          </w:rPr>
          <w:t xml:space="preserve">here</w:t>
        </w:r>
      </w:hyperlink>
      <w:r w:rsidDel="00000000" w:rsidR="00000000" w:rsidRPr="00000000">
        <w:rPr>
          <w:rtl w:val="0"/>
        </w:rPr>
        <w:t xml:space="preserve"> and reported below for simplicity.</w:t>
      </w:r>
      <w:r w:rsidDel="00000000" w:rsidR="00000000" w:rsidRPr="00000000">
        <w:rPr>
          <w:rtl w:val="0"/>
        </w:rPr>
        <w:t xml:space="preserve"> However, every genotyping dataset is slightly different from the other: some tweaking may be required from dataset to dataset. </w:t>
      </w:r>
      <w:r w:rsidDel="00000000" w:rsidR="00000000" w:rsidRPr="00000000">
        <w:rPr>
          <w:rtl w:val="0"/>
        </w:rPr>
      </w:r>
    </w:p>
    <w:p w:rsidR="00000000" w:rsidDel="00000000" w:rsidP="00000000" w:rsidRDefault="00000000" w:rsidRPr="00000000" w14:paraId="0000003A">
      <w:pPr>
        <w:pStyle w:val="Heading2"/>
        <w:spacing w:after="0" w:before="0" w:line="240" w:lineRule="auto"/>
        <w:rPr>
          <w:rFonts w:ascii="Times New Roman" w:cs="Times New Roman" w:eastAsia="Times New Roman" w:hAnsi="Times New Roman"/>
          <w:sz w:val="20"/>
          <w:szCs w:val="20"/>
        </w:rPr>
      </w:pPr>
      <w:bookmarkStart w:colFirst="0" w:colLast="0" w:name="_t8uk7kn78u7y" w:id="8"/>
      <w:bookmarkEnd w:id="8"/>
      <w:r w:rsidDel="00000000" w:rsidR="00000000" w:rsidRPr="00000000">
        <w:rPr>
          <w:rtl w:val="0"/>
        </w:rPr>
      </w:r>
    </w:p>
    <w:p w:rsidR="00000000" w:rsidDel="00000000" w:rsidP="00000000" w:rsidRDefault="00000000" w:rsidRPr="00000000" w14:paraId="0000003B">
      <w:pPr>
        <w:spacing w:after="0" w:before="0" w:line="240"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SNP QC: call rate ≥ 0.95 (this criterion is useful when merging case and control datasets from different studies)</w:t>
      </w:r>
    </w:p>
    <w:p w:rsidR="00000000" w:rsidDel="00000000" w:rsidP="00000000" w:rsidRDefault="00000000" w:rsidRPr="00000000" w14:paraId="0000003C">
      <w:pPr>
        <w:spacing w:after="0" w:before="0" w:line="240"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Sample QC: call rate in cases or controls ≥ 0.98</w:t>
      </w:r>
    </w:p>
    <w:p w:rsidR="00000000" w:rsidDel="00000000" w:rsidP="00000000" w:rsidRDefault="00000000" w:rsidRPr="00000000" w14:paraId="0000003D">
      <w:pPr>
        <w:spacing w:after="0" w:before="0" w:line="240" w:lineRule="auto"/>
        <w:ind w:left="720" w:firstLine="0"/>
        <w:rPr>
          <w:sz w:val="20"/>
          <w:szCs w:val="20"/>
        </w:rPr>
      </w:pPr>
      <w:r w:rsidDel="00000000" w:rsidR="00000000" w:rsidRPr="00000000">
        <w:rPr>
          <w:sz w:val="20"/>
          <w:szCs w:val="20"/>
          <w:rtl w:val="0"/>
        </w:rPr>
        <w:t xml:space="preserve">Sample QC: FHET within +/- 0.20 in cases or controls</w:t>
      </w:r>
    </w:p>
    <w:p w:rsidR="00000000" w:rsidDel="00000000" w:rsidP="00000000" w:rsidRDefault="00000000" w:rsidRPr="00000000" w14:paraId="0000003E">
      <w:pPr>
        <w:spacing w:after="0" w:before="0" w:line="240" w:lineRule="auto"/>
        <w:ind w:left="720" w:firstLine="0"/>
        <w:rPr>
          <w:sz w:val="20"/>
          <w:szCs w:val="20"/>
        </w:rPr>
      </w:pPr>
      <w:r w:rsidDel="00000000" w:rsidR="00000000" w:rsidRPr="00000000">
        <w:rPr>
          <w:sz w:val="20"/>
          <w:szCs w:val="20"/>
          <w:rtl w:val="0"/>
        </w:rPr>
        <w:t xml:space="preserve">Sample QC: Sex violations (excluded) - genetic sex does not match pedigree sex</w:t>
      </w:r>
    </w:p>
    <w:p w:rsidR="00000000" w:rsidDel="00000000" w:rsidP="00000000" w:rsidRDefault="00000000" w:rsidRPr="00000000" w14:paraId="0000003F">
      <w:pPr>
        <w:spacing w:after="0" w:before="0" w:line="240"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SNP QC: call rate ≥ 0.98</w:t>
      </w:r>
    </w:p>
    <w:p w:rsidR="00000000" w:rsidDel="00000000" w:rsidP="00000000" w:rsidRDefault="00000000" w:rsidRPr="00000000" w14:paraId="00000040">
      <w:pPr>
        <w:spacing w:after="0" w:before="0" w:line="240"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SNP QC: missing difference ≤ 0.02</w:t>
      </w:r>
    </w:p>
    <w:p w:rsidR="00000000" w:rsidDel="00000000" w:rsidP="00000000" w:rsidRDefault="00000000" w:rsidRPr="00000000" w14:paraId="00000041">
      <w:pPr>
        <w:spacing w:after="0" w:before="0" w:line="240"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SNP QC: Hardy-Weinberg equilibrium (HWE) in controls p value ≥ 1e-06 (i.e., ≥ log 10(p) of -6)</w:t>
      </w:r>
    </w:p>
    <w:p w:rsidR="00000000" w:rsidDel="00000000" w:rsidP="00000000" w:rsidRDefault="00000000" w:rsidRPr="00000000" w14:paraId="00000042">
      <w:pPr>
        <w:spacing w:after="0" w:before="0" w:line="240"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SNP QC: Hardy-Weinberg equilibrium (HWE) in cases p value ≥ 1e-10 (i.e., ≥ log 10(p) of -10)</w:t>
      </w:r>
    </w:p>
    <w:p w:rsidR="00000000" w:rsidDel="00000000" w:rsidP="00000000" w:rsidRDefault="00000000" w:rsidRPr="00000000" w14:paraId="00000043">
      <w:pPr>
        <w:spacing w:after="0" w:before="0" w:line="240" w:lineRule="auto"/>
        <w:ind w:left="720" w:firstLine="0"/>
        <w:rPr>
          <w:sz w:val="20"/>
          <w:szCs w:val="20"/>
        </w:rPr>
      </w:pPr>
      <w:r w:rsidDel="00000000" w:rsidR="00000000" w:rsidRPr="00000000">
        <w:rPr>
          <w:sz w:val="20"/>
          <w:szCs w:val="20"/>
          <w:rtl w:val="0"/>
        </w:rPr>
        <w:t xml:space="preserve">(HWE step should be done only in females when applying to chromosome X. See “</w:t>
      </w:r>
      <w:hyperlink w:anchor="6t0i5vfr0nj0">
        <w:r w:rsidDel="00000000" w:rsidR="00000000" w:rsidRPr="00000000">
          <w:rPr>
            <w:color w:val="1155cc"/>
            <w:sz w:val="20"/>
            <w:szCs w:val="20"/>
            <w:u w:val="single"/>
            <w:rtl w:val="0"/>
          </w:rPr>
          <w:t xml:space="preserve">Sex chromosomes</w:t>
        </w:r>
      </w:hyperlink>
      <w:r w:rsidDel="00000000" w:rsidR="00000000" w:rsidRPr="00000000">
        <w:rPr>
          <w:sz w:val="20"/>
          <w:szCs w:val="20"/>
          <w:rtl w:val="0"/>
        </w:rPr>
        <w:t xml:space="preserve">”)</w:t>
      </w:r>
    </w:p>
    <w:p w:rsidR="00000000" w:rsidDel="00000000" w:rsidP="00000000" w:rsidRDefault="00000000" w:rsidRPr="00000000" w14:paraId="00000044">
      <w:pPr>
        <w:pStyle w:val="Heading2"/>
        <w:spacing w:line="240" w:lineRule="auto"/>
        <w:rPr/>
        <w:sectPr>
          <w:pgSz w:h="15840" w:w="12240"/>
          <w:pgMar w:bottom="1440" w:top="1440" w:left="1440" w:right="1440" w:header="720" w:footer="720"/>
          <w:pgNumType w:start="1"/>
        </w:sectPr>
      </w:pPr>
      <w:bookmarkStart w:colFirst="0" w:colLast="0" w:name="_yvzvdf3jx6u9" w:id="9"/>
      <w:bookmarkEnd w:id="9"/>
      <w:r w:rsidDel="00000000" w:rsidR="00000000" w:rsidRPr="00000000">
        <w:rPr>
          <w:rtl w:val="0"/>
        </w:rPr>
      </w:r>
    </w:p>
    <w:bookmarkStart w:colFirst="0" w:colLast="0" w:name="goq9en6uxpqn" w:id="10"/>
    <w:bookmarkEnd w:id="10"/>
    <w:p w:rsidR="00000000" w:rsidDel="00000000" w:rsidP="00000000" w:rsidRDefault="00000000" w:rsidRPr="00000000" w14:paraId="00000045">
      <w:pPr>
        <w:pStyle w:val="Heading2"/>
        <w:spacing w:line="240" w:lineRule="auto"/>
        <w:rPr/>
      </w:pPr>
      <w:bookmarkStart w:colFirst="0" w:colLast="0" w:name="_2nxj9qcyth93" w:id="11"/>
      <w:bookmarkEnd w:id="11"/>
      <w:r w:rsidDel="00000000" w:rsidR="00000000" w:rsidRPr="00000000">
        <w:rPr>
          <w:rtl w:val="0"/>
        </w:rPr>
        <w:t xml:space="preserve">GWAS imputation</w:t>
      </w:r>
    </w:p>
    <w:p w:rsidR="00000000" w:rsidDel="00000000" w:rsidP="00000000" w:rsidRDefault="00000000" w:rsidRPr="00000000" w14:paraId="00000046">
      <w:pPr>
        <w:pStyle w:val="Heading1"/>
        <w:spacing w:after="0" w:before="0" w:line="240" w:lineRule="auto"/>
        <w:rPr>
          <w:color w:val="0070c0"/>
          <w:sz w:val="22"/>
          <w:szCs w:val="22"/>
        </w:rPr>
      </w:pPr>
      <w:bookmarkStart w:colFirst="0" w:colLast="0" w:name="_w90dlx5jqm7h" w:id="12"/>
      <w:bookmarkEnd w:id="12"/>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Please use imputed genotypes for analyses, both hg19 and hg38 genome versions are fine. For genotype imputation, please either use your own reference panel, existing imputation panels or use the </w:t>
      </w:r>
      <w:hyperlink r:id="rId17">
        <w:r w:rsidDel="00000000" w:rsidR="00000000" w:rsidRPr="00000000">
          <w:rPr>
            <w:color w:val="1155cc"/>
            <w:u w:val="single"/>
            <w:rtl w:val="0"/>
          </w:rPr>
          <w:t xml:space="preserve">TopMed imputation server</w:t>
        </w:r>
      </w:hyperlink>
      <w:r w:rsidDel="00000000" w:rsidR="00000000" w:rsidRPr="00000000">
        <w:rPr>
          <w:rtl w:val="0"/>
        </w:rPr>
        <w:t xml:space="preserve"> or the </w:t>
      </w:r>
      <w:hyperlink r:id="rId18">
        <w:r w:rsidDel="00000000" w:rsidR="00000000" w:rsidRPr="00000000">
          <w:rPr>
            <w:color w:val="1155cc"/>
            <w:u w:val="single"/>
            <w:rtl w:val="0"/>
          </w:rPr>
          <w:t xml:space="preserve">Michigan imputation server</w:t>
        </w:r>
      </w:hyperlink>
      <w:r w:rsidDel="00000000" w:rsidR="00000000" w:rsidRPr="00000000">
        <w:rPr>
          <w:rtl w:val="0"/>
        </w:rPr>
        <w:t xml:space="preserve"> when possible. Michigan University has certified GDPR compliance of the Michigan server while the TopMed server (who has a larger imputation panel) is not yet GDPR-certified. However, all input data are deleted after imputation and some European studies have therefore been using this server for imputation.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As part of the initiative you have the opportunity to get upgraded in the queue. To that you will need to email: </w:t>
      </w:r>
      <w:hyperlink r:id="rId19">
        <w:r w:rsidDel="00000000" w:rsidR="00000000" w:rsidRPr="00000000">
          <w:rPr>
            <w:color w:val="1155cc"/>
            <w:u w:val="single"/>
            <w:rtl w:val="0"/>
          </w:rPr>
          <w:t xml:space="preserve">imputationserver@umich.edu</w:t>
        </w:r>
      </w:hyperlink>
      <w:r w:rsidDel="00000000" w:rsidR="00000000" w:rsidRPr="00000000">
        <w:rPr>
          <w:rtl w:val="0"/>
        </w:rPr>
        <w:t xml:space="preserve">, specify the study is part of the COVID19-HGI initiative and  they will manually put study at top of queue.</w:t>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sectPr>
          <w:type w:val="nextPage"/>
          <w:pgSz w:h="15840" w:w="12240"/>
          <w:pgMar w:bottom="1440" w:top="1440" w:left="1440" w:right="1440" w:header="720" w:footer="720"/>
          <w:cols w:equalWidth="0"/>
        </w:sectPr>
      </w:pPr>
      <w:r w:rsidDel="00000000" w:rsidR="00000000" w:rsidRPr="00000000">
        <w:rPr>
          <w:rtl w:val="0"/>
        </w:rPr>
      </w:r>
    </w:p>
    <w:bookmarkStart w:colFirst="0" w:colLast="0" w:name="db7qlymf1abs" w:id="13"/>
    <w:bookmarkEnd w:id="13"/>
    <w:p w:rsidR="00000000" w:rsidDel="00000000" w:rsidP="00000000" w:rsidRDefault="00000000" w:rsidRPr="00000000" w14:paraId="0000004D">
      <w:pPr>
        <w:pStyle w:val="Heading2"/>
        <w:rPr/>
      </w:pPr>
      <w:bookmarkStart w:colFirst="0" w:colLast="0" w:name="_hsap0amda0z9" w:id="14"/>
      <w:bookmarkEnd w:id="14"/>
      <w:r w:rsidDel="00000000" w:rsidR="00000000" w:rsidRPr="00000000">
        <w:rPr>
          <w:rtl w:val="0"/>
        </w:rPr>
        <w:t xml:space="preserve">Association analysis</w:t>
      </w:r>
    </w:p>
    <w:p w:rsidR="00000000" w:rsidDel="00000000" w:rsidP="00000000" w:rsidRDefault="00000000" w:rsidRPr="00000000" w14:paraId="0000004E">
      <w:pPr>
        <w:rPr>
          <w:i w:val="1"/>
        </w:rPr>
      </w:pPr>
      <w:r w:rsidDel="00000000" w:rsidR="00000000" w:rsidRPr="00000000">
        <w:rPr>
          <w:i w:val="1"/>
          <w:rtl w:val="0"/>
        </w:rPr>
        <w:t xml:space="preserve">(for any question regarding with chapter, please contact Kumar Veerapen (</w:t>
      </w:r>
      <w:hyperlink r:id="rId20">
        <w:r w:rsidDel="00000000" w:rsidR="00000000" w:rsidRPr="00000000">
          <w:rPr>
            <w:i w:val="1"/>
            <w:color w:val="1155cc"/>
            <w:u w:val="single"/>
            <w:rtl w:val="0"/>
          </w:rPr>
          <w:t xml:space="preserve">veerapen@broadinstitute.org</w:t>
        </w:r>
      </w:hyperlink>
      <w:r w:rsidDel="00000000" w:rsidR="00000000" w:rsidRPr="00000000">
        <w:rPr>
          <w:i w:val="1"/>
          <w:rtl w:val="0"/>
        </w:rPr>
        <w:t xml:space="preserve"> - @kumar (he/him/his) (Slack)) or Juha Karjalainen (</w:t>
      </w:r>
      <w:hyperlink r:id="rId21">
        <w:r w:rsidDel="00000000" w:rsidR="00000000" w:rsidRPr="00000000">
          <w:rPr>
            <w:i w:val="1"/>
            <w:color w:val="1155cc"/>
            <w:u w:val="single"/>
            <w:rtl w:val="0"/>
          </w:rPr>
          <w:t xml:space="preserve">jkarjala@broadinstitute.org</w:t>
        </w:r>
      </w:hyperlink>
      <w:r w:rsidDel="00000000" w:rsidR="00000000" w:rsidRPr="00000000">
        <w:rPr>
          <w:i w:val="1"/>
          <w:rtl w:val="0"/>
        </w:rPr>
        <w:t xml:space="preserve"> - @Juha Karjalainen (Slack)) or Wei Zhou (</w:t>
      </w:r>
      <w:hyperlink r:id="rId22">
        <w:r w:rsidDel="00000000" w:rsidR="00000000" w:rsidRPr="00000000">
          <w:rPr>
            <w:i w:val="1"/>
            <w:color w:val="1155cc"/>
            <w:sz w:val="23"/>
            <w:szCs w:val="23"/>
            <w:highlight w:val="white"/>
            <w:u w:val="single"/>
            <w:rtl w:val="0"/>
          </w:rPr>
          <w:t xml:space="preserve">wzhou@broadinstitute.org</w:t>
        </w:r>
      </w:hyperlink>
      <w:r w:rsidDel="00000000" w:rsidR="00000000" w:rsidRPr="00000000">
        <w:rPr>
          <w:i w:val="1"/>
          <w:sz w:val="23"/>
          <w:szCs w:val="23"/>
          <w:highlight w:val="white"/>
          <w:rtl w:val="0"/>
        </w:rPr>
        <w:t xml:space="preserve"> </w:t>
      </w:r>
      <w:r w:rsidDel="00000000" w:rsidR="00000000" w:rsidRPr="00000000">
        <w:rPr>
          <w:i w:val="1"/>
          <w:rtl w:val="0"/>
        </w:rPr>
        <w:t xml:space="preserve"> - @Wei Zhou (Slack))</w:t>
      </w:r>
    </w:p>
    <w:p w:rsidR="00000000" w:rsidDel="00000000" w:rsidP="00000000" w:rsidRDefault="00000000" w:rsidRPr="00000000" w14:paraId="0000004F">
      <w:pPr>
        <w:rPr>
          <w:i w:val="1"/>
        </w:rPr>
      </w:pPr>
      <w:r w:rsidDel="00000000" w:rsidR="00000000" w:rsidRPr="00000000">
        <w:rPr>
          <w:rtl w:val="0"/>
        </w:rPr>
      </w:r>
    </w:p>
    <w:p w:rsidR="00000000" w:rsidDel="00000000" w:rsidP="00000000" w:rsidRDefault="00000000" w:rsidRPr="00000000" w14:paraId="00000050">
      <w:pPr>
        <w:rPr>
          <w:i w:val="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For all genetic studies, the following standard association model should be adopted if possible:</w:t>
      </w:r>
    </w:p>
    <w:p w:rsidR="00000000" w:rsidDel="00000000" w:rsidP="00000000" w:rsidRDefault="00000000" w:rsidRPr="00000000" w14:paraId="00000052">
      <w:pPr>
        <w:keepLines w:val="1"/>
        <w:spacing w:line="240" w:lineRule="auto"/>
        <w:jc w:val="center"/>
        <w:rPr/>
      </w:pPr>
      <w:r w:rsidDel="00000000" w:rsidR="00000000" w:rsidRPr="00000000">
        <w:rPr>
          <w:rtl w:val="0"/>
        </w:rPr>
      </w:r>
    </w:p>
    <w:p w:rsidR="00000000" w:rsidDel="00000000" w:rsidP="00000000" w:rsidRDefault="00000000" w:rsidRPr="00000000" w14:paraId="00000053">
      <w:pPr>
        <w:keepLines w:val="1"/>
        <w:spacing w:line="240" w:lineRule="auto"/>
        <w:jc w:val="center"/>
        <w:rPr/>
      </w:pPr>
      <w:r w:rsidDel="00000000" w:rsidR="00000000" w:rsidRPr="00000000">
        <w:rPr>
          <w:rtl w:val="0"/>
        </w:rPr>
        <w:t xml:space="preserve">Phenotype ~ variant + age + age</w:t>
      </w:r>
      <w:r w:rsidDel="00000000" w:rsidR="00000000" w:rsidRPr="00000000">
        <w:rPr>
          <w:vertAlign w:val="superscript"/>
          <w:rtl w:val="0"/>
        </w:rPr>
        <w:t xml:space="preserve">2</w:t>
      </w:r>
      <w:r w:rsidDel="00000000" w:rsidR="00000000" w:rsidRPr="00000000">
        <w:rPr>
          <w:rtl w:val="0"/>
        </w:rPr>
        <w:t xml:space="preserve"> + sex + age*sex + PCs + study_specific_covariates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rtl w:val="0"/>
        </w:rPr>
        <w:t xml:space="preserve">GWAS will be run by each cohort and summary statistics are shared for joint meta-analysis. We recommend using </w:t>
      </w:r>
      <w:hyperlink r:id="rId23">
        <w:r w:rsidDel="00000000" w:rsidR="00000000" w:rsidRPr="00000000">
          <w:rPr>
            <w:color w:val="1155cc"/>
            <w:u w:val="single"/>
            <w:rtl w:val="0"/>
          </w:rPr>
          <w:t xml:space="preserve">SAIGE</w:t>
        </w:r>
      </w:hyperlink>
      <w:r w:rsidDel="00000000" w:rsidR="00000000" w:rsidRPr="00000000">
        <w:rPr>
          <w:rtl w:val="0"/>
        </w:rPr>
        <w:t xml:space="preserve"> for analysis (see “</w:t>
      </w:r>
      <w:hyperlink w:anchor="kykf9ynzisv3">
        <w:r w:rsidDel="00000000" w:rsidR="00000000" w:rsidRPr="00000000">
          <w:rPr>
            <w:color w:val="1155cc"/>
            <w:u w:val="single"/>
            <w:rtl w:val="0"/>
          </w:rPr>
          <w:t xml:space="preserve">Appendix</w:t>
        </w:r>
      </w:hyperlink>
      <w:r w:rsidDel="00000000" w:rsidR="00000000" w:rsidRPr="00000000">
        <w:rPr>
          <w:rtl w:val="0"/>
        </w:rPr>
        <w:t xml:space="preserve">”</w:t>
      </w:r>
      <w:r w:rsidDel="00000000" w:rsidR="00000000" w:rsidRPr="00000000">
        <w:rPr>
          <w:rtl w:val="0"/>
        </w:rPr>
        <w:t xml:space="preserve"> for code example), which takes into account relatedness and case-control unbalance. </w:t>
      </w: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rtl w:val="0"/>
        </w:rPr>
      </w:r>
    </w:p>
    <w:p w:rsidR="00000000" w:rsidDel="00000000" w:rsidP="00000000" w:rsidRDefault="00000000" w:rsidRPr="00000000" w14:paraId="00000057">
      <w:pPr>
        <w:rPr>
          <w:u w:val="single"/>
        </w:rPr>
      </w:pPr>
      <w:r w:rsidDel="00000000" w:rsidR="00000000" w:rsidRPr="00000000">
        <w:rPr>
          <w:rtl w:val="0"/>
        </w:rPr>
      </w:r>
    </w:p>
    <w:p w:rsidR="00000000" w:rsidDel="00000000" w:rsidP="00000000" w:rsidRDefault="00000000" w:rsidRPr="00000000" w14:paraId="00000058">
      <w:pPr>
        <w:numPr>
          <w:ilvl w:val="0"/>
          <w:numId w:val="5"/>
        </w:numPr>
        <w:ind w:left="270" w:hanging="270"/>
      </w:pPr>
      <w:r w:rsidDel="00000000" w:rsidR="00000000" w:rsidRPr="00000000">
        <w:rPr>
          <w:rtl w:val="0"/>
        </w:rPr>
        <w:t xml:space="preserve">Phenotypes are described above in the “</w:t>
      </w:r>
      <w:hyperlink w:anchor="5vbwtrle1u0">
        <w:r w:rsidDel="00000000" w:rsidR="00000000" w:rsidRPr="00000000">
          <w:rPr>
            <w:color w:val="1155cc"/>
            <w:u w:val="single"/>
            <w:rtl w:val="0"/>
          </w:rPr>
          <w:t xml:space="preserve">Phenotype definitions</w:t>
        </w:r>
      </w:hyperlink>
      <w:r w:rsidDel="00000000" w:rsidR="00000000" w:rsidRPr="00000000">
        <w:rPr>
          <w:rtl w:val="0"/>
        </w:rPr>
        <w:t xml:space="preserve">” chapter. </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numPr>
          <w:ilvl w:val="0"/>
          <w:numId w:val="5"/>
        </w:numPr>
        <w:ind w:left="270" w:hanging="270"/>
      </w:pPr>
      <w:r w:rsidDel="00000000" w:rsidR="00000000" w:rsidRPr="00000000">
        <w:rPr>
          <w:rtl w:val="0"/>
        </w:rPr>
        <w:t xml:space="preserve">Analysis should be run only in N.cases &gt; 50. </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numPr>
          <w:ilvl w:val="0"/>
          <w:numId w:val="5"/>
        </w:numPr>
        <w:ind w:left="270" w:hanging="270"/>
        <w:rPr/>
      </w:pPr>
      <w:r w:rsidDel="00000000" w:rsidR="00000000" w:rsidRPr="00000000">
        <w:rPr>
          <w:rtl w:val="0"/>
        </w:rPr>
        <w:t xml:space="preserve">Analyses should also be run separately for males and females removing the sex and age*sex covariates. Report results only for the sex group with N.cases &gt; 50.</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5"/>
        </w:numPr>
        <w:ind w:left="270" w:hanging="270"/>
        <w:rPr/>
      </w:pPr>
      <w:r w:rsidDel="00000000" w:rsidR="00000000" w:rsidRPr="00000000">
        <w:rPr>
          <w:rFonts w:ascii="Arial Unicode MS" w:cs="Arial Unicode MS" w:eastAsia="Arial Unicode MS" w:hAnsi="Arial Unicode MS"/>
          <w:rtl w:val="0"/>
        </w:rPr>
        <w:t xml:space="preserve">Analyses should be run separately for individuals with age (at the time they became cases) ≤ 60 and &gt; 60.</w:t>
      </w:r>
      <w:r w:rsidDel="00000000" w:rsidR="00000000" w:rsidRPr="00000000">
        <w:rPr>
          <w:rtl w:val="0"/>
        </w:rPr>
        <w:t xml:space="preserve"> </w:t>
      </w:r>
      <w:r w:rsidDel="00000000" w:rsidR="00000000" w:rsidRPr="00000000">
        <w:rPr>
          <w:rtl w:val="0"/>
        </w:rPr>
        <w:t xml:space="preserve">Report results only for the age group with N.cases &gt; 50.</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5"/>
        </w:numPr>
        <w:ind w:left="270"/>
      </w:pPr>
      <w:r w:rsidDel="00000000" w:rsidR="00000000" w:rsidRPr="00000000">
        <w:rPr>
          <w:rtl w:val="0"/>
        </w:rPr>
        <w:t xml:space="preserve">Analyses should be run separately for </w:t>
      </w:r>
      <w:r w:rsidDel="00000000" w:rsidR="00000000" w:rsidRPr="00000000">
        <w:rPr>
          <w:rtl w:val="0"/>
        </w:rPr>
        <w:t xml:space="preserve">each major ancestry group. Report results only for the ancestry group with N.cases &gt; 50.</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5"/>
        </w:numPr>
        <w:ind w:left="270" w:hanging="270"/>
        <w:rPr>
          <w:u w:val="none"/>
        </w:rPr>
      </w:pPr>
      <w:r w:rsidDel="00000000" w:rsidR="00000000" w:rsidRPr="00000000">
        <w:rPr>
          <w:rtl w:val="0"/>
        </w:rPr>
        <w:t xml:space="preserve">We suggest adjusting for 20 PCs.</w:t>
      </w:r>
    </w:p>
    <w:p w:rsidR="00000000" w:rsidDel="00000000" w:rsidP="00000000" w:rsidRDefault="00000000" w:rsidRPr="00000000" w14:paraId="00000063">
      <w:pPr>
        <w:ind w:left="270" w:hanging="270"/>
        <w:rPr/>
      </w:pPr>
      <w:r w:rsidDel="00000000" w:rsidR="00000000" w:rsidRPr="00000000">
        <w:rPr>
          <w:rtl w:val="0"/>
        </w:rPr>
      </w:r>
    </w:p>
    <w:p w:rsidR="00000000" w:rsidDel="00000000" w:rsidP="00000000" w:rsidRDefault="00000000" w:rsidRPr="00000000" w14:paraId="00000064">
      <w:pPr>
        <w:numPr>
          <w:ilvl w:val="0"/>
          <w:numId w:val="5"/>
        </w:numPr>
        <w:ind w:left="270" w:hanging="270"/>
        <w:rPr>
          <w:u w:val="none"/>
        </w:rPr>
      </w:pPr>
      <w:r w:rsidDel="00000000" w:rsidR="00000000" w:rsidRPr="00000000">
        <w:rPr>
          <w:i w:val="1"/>
          <w:rtl w:val="0"/>
        </w:rPr>
        <w:t xml:space="preserve">Study_specific_covariate</w:t>
      </w:r>
      <w:r w:rsidDel="00000000" w:rsidR="00000000" w:rsidRPr="00000000">
        <w:rPr>
          <w:rtl w:val="0"/>
        </w:rPr>
        <w:t xml:space="preserve"> indicates covariates used to correct technical artifacts (e.g. batch number) and not risk factors or other comorbidities. Avoid to adjust for “heritable” covariates.</w:t>
      </w:r>
    </w:p>
    <w:p w:rsidR="00000000" w:rsidDel="00000000" w:rsidP="00000000" w:rsidRDefault="00000000" w:rsidRPr="00000000" w14:paraId="00000065">
      <w:pPr>
        <w:ind w:left="270" w:hanging="270"/>
        <w:rPr/>
      </w:pPr>
      <w:r w:rsidDel="00000000" w:rsidR="00000000" w:rsidRPr="00000000">
        <w:rPr>
          <w:rtl w:val="0"/>
        </w:rPr>
      </w:r>
    </w:p>
    <w:p w:rsidR="00000000" w:rsidDel="00000000" w:rsidP="00000000" w:rsidRDefault="00000000" w:rsidRPr="00000000" w14:paraId="00000066">
      <w:pPr>
        <w:numPr>
          <w:ilvl w:val="0"/>
          <w:numId w:val="5"/>
        </w:numPr>
        <w:ind w:left="270" w:hanging="270"/>
        <w:rPr>
          <w:u w:val="none"/>
        </w:rPr>
      </w:pPr>
      <w:r w:rsidDel="00000000" w:rsidR="00000000" w:rsidRPr="00000000">
        <w:rPr>
          <w:rtl w:val="0"/>
        </w:rPr>
        <w:t xml:space="preserve">MAF or INFO filtering are not necessary as both will be part of the uploaded summary statistics.</w:t>
      </w:r>
    </w:p>
    <w:p w:rsidR="00000000" w:rsidDel="00000000" w:rsidP="00000000" w:rsidRDefault="00000000" w:rsidRPr="00000000" w14:paraId="00000067">
      <w:pPr>
        <w:spacing w:line="288" w:lineRule="auto"/>
        <w:rPr/>
      </w:pPr>
      <w:r w:rsidDel="00000000" w:rsidR="00000000" w:rsidRPr="00000000">
        <w:rPr>
          <w:rtl w:val="0"/>
        </w:rPr>
      </w:r>
    </w:p>
    <w:p w:rsidR="00000000" w:rsidDel="00000000" w:rsidP="00000000" w:rsidRDefault="00000000" w:rsidRPr="00000000" w14:paraId="00000068">
      <w:pPr>
        <w:spacing w:line="288" w:lineRule="auto"/>
        <w:rPr>
          <w:i w:val="1"/>
        </w:rPr>
        <w:sectPr>
          <w:type w:val="nextPage"/>
          <w:pgSz w:h="15840" w:w="12240"/>
          <w:pgMar w:bottom="1440" w:top="1440" w:left="1440" w:right="1440" w:header="720" w:footer="720"/>
          <w:cols w:equalWidth="0"/>
        </w:sectPr>
      </w:pPr>
      <w:r w:rsidDel="00000000" w:rsidR="00000000" w:rsidRPr="00000000">
        <w:rPr>
          <w:i w:val="1"/>
          <w:rtl w:val="0"/>
        </w:rPr>
        <w:t xml:space="preserve">Note: To conduct analysis for a subset of individuals only, you can just use the same SAIGE jobs for all </w:t>
      </w:r>
      <w:r w:rsidDel="00000000" w:rsidR="00000000" w:rsidRPr="00000000">
        <w:rPr>
          <w:i w:val="1"/>
          <w:rtl w:val="0"/>
        </w:rPr>
        <w:t xml:space="preserve">individuals</w:t>
      </w:r>
      <w:r w:rsidDel="00000000" w:rsidR="00000000" w:rsidRPr="00000000">
        <w:rPr>
          <w:i w:val="1"/>
          <w:rtl w:val="0"/>
        </w:rPr>
        <w:t xml:space="preserve"> and then pass a phenotypes file with the subset of individuals </w:t>
      </w:r>
      <w:r w:rsidDel="00000000" w:rsidR="00000000" w:rsidRPr="00000000">
        <w:rPr>
          <w:i w:val="1"/>
          <w:rtl w:val="0"/>
        </w:rPr>
        <w:t xml:space="preserve">to test.</w:t>
      </w:r>
      <w:r w:rsidDel="00000000" w:rsidR="00000000" w:rsidRPr="00000000">
        <w:rPr>
          <w:i w:val="1"/>
          <w:rtl w:val="0"/>
        </w:rPr>
        <w:t xml:space="preserve"> </w:t>
      </w:r>
    </w:p>
    <w:bookmarkStart w:colFirst="0" w:colLast="0" w:name="6t0i5vfr0nj0" w:id="15"/>
    <w:bookmarkEnd w:id="15"/>
    <w:p w:rsidR="00000000" w:rsidDel="00000000" w:rsidP="00000000" w:rsidRDefault="00000000" w:rsidRPr="00000000" w14:paraId="00000069">
      <w:pPr>
        <w:pStyle w:val="Heading2"/>
        <w:rPr/>
      </w:pPr>
      <w:bookmarkStart w:colFirst="0" w:colLast="0" w:name="_5h3fg1qekyzi" w:id="16"/>
      <w:bookmarkEnd w:id="16"/>
      <w:r w:rsidDel="00000000" w:rsidR="00000000" w:rsidRPr="00000000">
        <w:rPr>
          <w:rtl w:val="0"/>
        </w:rPr>
        <w:t xml:space="preserve">Sex chromosomes</w:t>
      </w:r>
    </w:p>
    <w:p w:rsidR="00000000" w:rsidDel="00000000" w:rsidP="00000000" w:rsidRDefault="00000000" w:rsidRPr="00000000" w14:paraId="0000006A">
      <w:pPr>
        <w:rPr>
          <w:i w:val="1"/>
        </w:rPr>
      </w:pPr>
      <w:r w:rsidDel="00000000" w:rsidR="00000000" w:rsidRPr="00000000">
        <w:rPr>
          <w:i w:val="1"/>
          <w:rtl w:val="0"/>
        </w:rPr>
        <w:t xml:space="preserve">(for any question regarding with chapter, please contact Wei Zhou (</w:t>
      </w:r>
      <w:hyperlink r:id="rId24">
        <w:r w:rsidDel="00000000" w:rsidR="00000000" w:rsidRPr="00000000">
          <w:rPr>
            <w:i w:val="1"/>
            <w:color w:val="1155cc"/>
            <w:sz w:val="23"/>
            <w:szCs w:val="23"/>
            <w:highlight w:val="white"/>
            <w:u w:val="single"/>
            <w:rtl w:val="0"/>
          </w:rPr>
          <w:t xml:space="preserve">wzhou@broadinstitute.org</w:t>
        </w:r>
      </w:hyperlink>
      <w:r w:rsidDel="00000000" w:rsidR="00000000" w:rsidRPr="00000000">
        <w:rPr>
          <w:i w:val="1"/>
          <w:sz w:val="23"/>
          <w:szCs w:val="23"/>
          <w:highlight w:val="white"/>
          <w:rtl w:val="0"/>
        </w:rPr>
        <w:t xml:space="preserve"> </w:t>
      </w:r>
      <w:r w:rsidDel="00000000" w:rsidR="00000000" w:rsidRPr="00000000">
        <w:rPr>
          <w:i w:val="1"/>
          <w:rtl w:val="0"/>
        </w:rPr>
        <w:t xml:space="preserve"> - @Wei Zhou (Slack))</w:t>
      </w:r>
    </w:p>
    <w:p w:rsidR="00000000" w:rsidDel="00000000" w:rsidP="00000000" w:rsidRDefault="00000000" w:rsidRPr="00000000" w14:paraId="0000006B">
      <w:pPr>
        <w:rPr>
          <w:i w:val="1"/>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X chromosome should be included in analyses. If possible, please code females as 0/1/2 and males as 0/2 for X chromosome variants. Pseudoautosomal (PAR) regions should be treated as diploid and analyzed as autosomes.</w:t>
      </w:r>
      <w:r w:rsidDel="00000000" w:rsidR="00000000" w:rsidRPr="00000000">
        <w:rPr>
          <w:rtl w:val="0"/>
        </w:rPr>
        <w:t xml:space="preserve"> We have modified the SAIGE software to to help process non-PAR regions of chromosome X for association tests so that you don’t need to recode the genotypes (see </w:t>
      </w:r>
      <w:hyperlink w:anchor="kykf9ynzisv3">
        <w:r w:rsidDel="00000000" w:rsidR="00000000" w:rsidRPr="00000000">
          <w:rPr>
            <w:color w:val="1155cc"/>
            <w:u w:val="single"/>
            <w:rtl w:val="0"/>
          </w:rPr>
          <w:t xml:space="preserve">Appendix</w:t>
        </w:r>
      </w:hyperlink>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QC for chromosome X should be done similarly as the autosomal chromosomes. The only QC that should be differentiated is for Hardy-Weinberg Equilibrium (HWE) test: this test should only be done on females. See “</w:t>
      </w:r>
      <w:hyperlink w:anchor="3d1fds8nbh71">
        <w:r w:rsidDel="00000000" w:rsidR="00000000" w:rsidRPr="00000000">
          <w:rPr>
            <w:color w:val="1155cc"/>
            <w:u w:val="single"/>
            <w:rtl w:val="0"/>
          </w:rPr>
          <w:t xml:space="preserve">Recommended pipeline and QC parameters</w:t>
        </w:r>
      </w:hyperlink>
      <w:r w:rsidDel="00000000" w:rsidR="00000000" w:rsidRPr="00000000">
        <w:rPr>
          <w:rtl w:val="0"/>
        </w:rPr>
        <w:t xml:space="preserve">” for more information about QC.</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highlight w:val="yellow"/>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sectPr>
          <w:type w:val="nextPage"/>
          <w:pgSz w:h="15840" w:w="12240"/>
          <w:pgMar w:bottom="1440" w:top="1440" w:left="1440" w:right="1440" w:header="720" w:footer="720"/>
          <w:cols w:equalWidth="0"/>
        </w:sectPr>
      </w:pPr>
      <w:r w:rsidDel="00000000" w:rsidR="00000000" w:rsidRPr="00000000">
        <w:rPr>
          <w:rtl w:val="0"/>
        </w:rPr>
      </w:r>
    </w:p>
    <w:bookmarkStart w:colFirst="0" w:colLast="0" w:name="xdn4ltm4wf4y" w:id="17"/>
    <w:bookmarkEnd w:id="17"/>
    <w:p w:rsidR="00000000" w:rsidDel="00000000" w:rsidP="00000000" w:rsidRDefault="00000000" w:rsidRPr="00000000" w14:paraId="00000075">
      <w:pPr>
        <w:pStyle w:val="Heading2"/>
        <w:rPr/>
      </w:pPr>
      <w:bookmarkStart w:colFirst="0" w:colLast="0" w:name="_940mrpl23cuh" w:id="18"/>
      <w:bookmarkEnd w:id="18"/>
      <w:r w:rsidDel="00000000" w:rsidR="00000000" w:rsidRPr="00000000">
        <w:rPr>
          <w:rtl w:val="0"/>
        </w:rPr>
        <w:t xml:space="preserve">Results Quality Checks</w:t>
      </w:r>
    </w:p>
    <w:p w:rsidR="00000000" w:rsidDel="00000000" w:rsidP="00000000" w:rsidRDefault="00000000" w:rsidRPr="00000000" w14:paraId="00000076">
      <w:pPr>
        <w:rPr>
          <w:i w:val="1"/>
        </w:rPr>
      </w:pPr>
      <w:r w:rsidDel="00000000" w:rsidR="00000000" w:rsidRPr="00000000">
        <w:rPr>
          <w:i w:val="1"/>
          <w:rtl w:val="0"/>
        </w:rPr>
        <w:t xml:space="preserve">(for any question regarding with chapter, please contact Kumar Veerapen (</w:t>
      </w:r>
      <w:hyperlink r:id="rId25">
        <w:r w:rsidDel="00000000" w:rsidR="00000000" w:rsidRPr="00000000">
          <w:rPr>
            <w:i w:val="1"/>
            <w:color w:val="1155cc"/>
            <w:u w:val="single"/>
            <w:rtl w:val="0"/>
          </w:rPr>
          <w:t xml:space="preserve">veerapen@broadinstitute.org</w:t>
        </w:r>
      </w:hyperlink>
      <w:r w:rsidDel="00000000" w:rsidR="00000000" w:rsidRPr="00000000">
        <w:rPr>
          <w:i w:val="1"/>
          <w:rtl w:val="0"/>
        </w:rPr>
        <w:t xml:space="preserve"> - @kumar (he/him/his) (Slack))</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Considering most of the results are churned out via SAIGE, we would suggest adapting 2 scripts available </w:t>
      </w:r>
      <w:hyperlink r:id="rId26">
        <w:r w:rsidDel="00000000" w:rsidR="00000000" w:rsidRPr="00000000">
          <w:rPr>
            <w:color w:val="1155cc"/>
            <w:u w:val="single"/>
            <w:rtl w:val="0"/>
          </w:rPr>
          <w:t xml:space="preserve">here</w:t>
        </w:r>
      </w:hyperlink>
      <w:r w:rsidDel="00000000" w:rsidR="00000000" w:rsidRPr="00000000">
        <w:rPr>
          <w:rtl w:val="0"/>
        </w:rPr>
        <w:t xml:space="preserve"> under the </w:t>
      </w:r>
      <w:hyperlink r:id="rId27">
        <w:r w:rsidDel="00000000" w:rsidR="00000000" w:rsidRPr="00000000">
          <w:rPr>
            <w:color w:val="1155cc"/>
            <w:sz w:val="21"/>
            <w:szCs w:val="21"/>
            <w:shd w:fill="f6f8fa" w:val="clear"/>
            <w:rtl w:val="0"/>
          </w:rPr>
          <w:t xml:space="preserve">postSAIGE_QC</w:t>
        </w:r>
      </w:hyperlink>
      <w:r w:rsidDel="00000000" w:rsidR="00000000" w:rsidRPr="00000000">
        <w:rPr>
          <w:rtl w:val="0"/>
        </w:rPr>
        <w:t xml:space="preserve"> directory. The scripts in this github repository subdirectory will allow you to clean up the header in your SAIGE results output (</w:t>
      </w:r>
      <w:r w:rsidDel="00000000" w:rsidR="00000000" w:rsidRPr="00000000">
        <w:rPr>
          <w:rFonts w:ascii="Courier New" w:cs="Courier New" w:eastAsia="Courier New" w:hAnsi="Courier New"/>
          <w:rtl w:val="0"/>
        </w:rPr>
        <w:t xml:space="preserve">postscript.py</w:t>
      </w:r>
      <w:r w:rsidDel="00000000" w:rsidR="00000000" w:rsidRPr="00000000">
        <w:rPr>
          <w:rtl w:val="0"/>
        </w:rPr>
        <w:t xml:space="preserve">) and finally, be able to plot QQ and Manhattan plots using </w:t>
      </w:r>
      <w:r w:rsidDel="00000000" w:rsidR="00000000" w:rsidRPr="00000000">
        <w:rPr>
          <w:rFonts w:ascii="Courier New" w:cs="Courier New" w:eastAsia="Courier New" w:hAnsi="Courier New"/>
          <w:rtl w:val="0"/>
        </w:rPr>
        <w:t xml:space="preserve">qqplot.R</w:t>
      </w:r>
      <w:r w:rsidDel="00000000" w:rsidR="00000000" w:rsidRPr="00000000">
        <w:rPr>
          <w:rtl w:val="0"/>
        </w:rPr>
        <w:t xml:space="preserve"> (adapted from FinnGen). The package used to plot both plots is </w:t>
      </w:r>
      <w:r w:rsidDel="00000000" w:rsidR="00000000" w:rsidRPr="00000000">
        <w:rPr>
          <w:rFonts w:ascii="Courier New" w:cs="Courier New" w:eastAsia="Courier New" w:hAnsi="Courier New"/>
          <w:rtl w:val="0"/>
        </w:rPr>
        <w:t xml:space="preserve">R:qqman</w:t>
      </w: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t xml:space="preserve">Based on this, we would suggest a few steps to determine the quality of your results :</w:t>
      </w:r>
      <w:r w:rsidDel="00000000" w:rsidR="00000000" w:rsidRPr="00000000">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161925</wp:posOffset>
            </wp:positionV>
            <wp:extent cx="2466975" cy="226695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8"/>
                    <a:srcRect b="0" l="58493" r="0" t="43467"/>
                    <a:stretch>
                      <a:fillRect/>
                    </a:stretch>
                  </pic:blipFill>
                  <pic:spPr>
                    <a:xfrm>
                      <a:off x="0" y="0"/>
                      <a:ext cx="2466975" cy="2266950"/>
                    </a:xfrm>
                    <a:prstGeom prst="rect"/>
                    <a:ln/>
                  </pic:spPr>
                </pic:pic>
              </a:graphicData>
            </a:graphic>
          </wp:anchor>
        </w:drawing>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b w:val="1"/>
          <w:rtl w:val="0"/>
        </w:rPr>
        <w:t xml:space="preserve">Quantile-Quantile (QQ) plot</w:t>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ind w:left="0" w:firstLine="720"/>
        <w:rPr/>
      </w:pPr>
      <w:r w:rsidDel="00000000" w:rsidR="00000000" w:rsidRPr="00000000">
        <w:rPr>
          <w:rtl w:val="0"/>
        </w:rPr>
        <w:t xml:space="preserve">The distribution of the analysed -log</w:t>
      </w:r>
      <w:r w:rsidDel="00000000" w:rsidR="00000000" w:rsidRPr="00000000">
        <w:rPr>
          <w:vertAlign w:val="subscript"/>
          <w:rtl w:val="0"/>
        </w:rPr>
        <w:t xml:space="preserve">10</w:t>
      </w:r>
      <w:r w:rsidDel="00000000" w:rsidR="00000000" w:rsidRPr="00000000">
        <w:rPr>
          <w:rtl w:val="0"/>
        </w:rPr>
        <w:t xml:space="preserve">(pvalues) is linearly related to the expected values to some point. When there is a deviation from this, it would indicate that there are loci in your dataset which when higher than the expected normal distribution will hold significant (inflated QQ plot) or lower than the expected normal distribution (deflated QQ plot). Using the figure that was graciously adapted from the Analytic and Translational Genetics Unit Workshop 2020, we will describe interpretation of a QQ plot.</w:t>
      </w:r>
    </w:p>
    <w:p w:rsidR="00000000" w:rsidDel="00000000" w:rsidP="00000000" w:rsidRDefault="00000000" w:rsidRPr="00000000" w14:paraId="0000007E">
      <w:pPr>
        <w:ind w:left="0" w:firstLine="720"/>
        <w:rPr/>
      </w:pPr>
      <w:r w:rsidDel="00000000" w:rsidR="00000000" w:rsidRPr="00000000">
        <w:rPr>
          <w:u w:val="single"/>
          <w:rtl w:val="0"/>
        </w:rPr>
        <w:t xml:space="preserve">When your QQ plot is highly inflated</w:t>
      </w:r>
      <w:r w:rsidDel="00000000" w:rsidR="00000000" w:rsidRPr="00000000">
        <w:rPr>
          <w:rtl w:val="0"/>
        </w:rPr>
        <w:t xml:space="preserve"> (unadjusted in Figure): the</w:t>
      </w:r>
      <w:r w:rsidDel="00000000" w:rsidR="00000000" w:rsidRPr="00000000">
        <w:rPr>
          <w:rtl w:val="0"/>
        </w:rPr>
        <w:t xml:space="preserve"> model may need further adjustment i.e. population stratification. Therefore, adjustment with the first 10 principal components (PCs) should adjust stratification out of your model. Another reason for inflation could be from the polygenic architecture in your model. As such, interpretation of the LD score regression intercept would shed light on this situation. Considering the LD score is directly estimating the polygenic effect, the LD score intercept should be approximately 1.0 (or not significant from 1.0). This would remain valid even in the presence of polygenicity. Any deviations from 1.0 would suggest for uncontrolled population stratification. In the Figure, the unadjusted model is highly inflated with a genomic inflation (𝛌) of 3.2; upon adjustment, the inflation value reduced to 1.2. You can calculate the genomic inflation with the following formula (in R):</w:t>
      </w:r>
    </w:p>
    <w:p w:rsidR="00000000" w:rsidDel="00000000" w:rsidP="00000000" w:rsidRDefault="00000000" w:rsidRPr="00000000" w14:paraId="0000007F">
      <w:pPr>
        <w:ind w:left="0" w:firstLine="0"/>
        <w:jc w:val="center"/>
        <w:rPr>
          <w:i w:val="1"/>
        </w:rPr>
      </w:pPr>
      <w:r w:rsidDel="00000000" w:rsidR="00000000" w:rsidRPr="00000000">
        <w:rPr>
          <w:i w:val="1"/>
          <w:rtl w:val="0"/>
        </w:rPr>
        <w:t xml:space="preserve">median(qchisq(p_value, df=1, lower.tail=FALSE)) / 0.456</w:t>
      </w:r>
    </w:p>
    <w:p w:rsidR="00000000" w:rsidDel="00000000" w:rsidP="00000000" w:rsidRDefault="00000000" w:rsidRPr="00000000" w14:paraId="00000080">
      <w:pPr>
        <w:ind w:left="0" w:firstLine="0"/>
        <w:rPr/>
      </w:pPr>
      <w:r w:rsidDel="00000000" w:rsidR="00000000" w:rsidRPr="00000000">
        <w:rPr>
          <w:rtl w:val="0"/>
        </w:rPr>
        <w:t xml:space="preserve">You would generally want a lambda of &gt; 1.0 and less than ~ 1.5. This threshold would imply that you may have significantly associated loci to your trait of interest. </w:t>
      </w:r>
    </w:p>
    <w:p w:rsidR="00000000" w:rsidDel="00000000" w:rsidP="00000000" w:rsidRDefault="00000000" w:rsidRPr="00000000" w14:paraId="00000081">
      <w:pPr>
        <w:ind w:left="0" w:firstLine="720"/>
        <w:rPr/>
      </w:pPr>
      <w:r w:rsidDel="00000000" w:rsidR="00000000" w:rsidRPr="00000000">
        <w:rPr>
          <w:u w:val="single"/>
          <w:rtl w:val="0"/>
        </w:rPr>
        <w:t xml:space="preserve">When your QQ plot is deflated</w:t>
      </w:r>
      <w:r w:rsidDel="00000000" w:rsidR="00000000" w:rsidRPr="00000000">
        <w:rPr>
          <w:rtl w:val="0"/>
        </w:rPr>
        <w:t xml:space="preserve"> (example at end of this section): the model may have some rare variants or that the variance of the tests are insufficient for the model to work well. For the latter, permutations may be needed to improve the quality of your tested model.  </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b w:val="1"/>
        </w:rPr>
      </w:pPr>
      <w:r w:rsidDel="00000000" w:rsidR="00000000" w:rsidRPr="00000000">
        <w:rPr>
          <w:b w:val="1"/>
          <w:rtl w:val="0"/>
        </w:rPr>
        <w:t xml:space="preserve">Manhattan plot</w:t>
      </w:r>
    </w:p>
    <w:p w:rsidR="00000000" w:rsidDel="00000000" w:rsidP="00000000" w:rsidRDefault="00000000" w:rsidRPr="00000000" w14:paraId="00000084">
      <w:pPr>
        <w:ind w:left="0" w:firstLine="0"/>
        <w:rPr/>
      </w:pPr>
      <w:r w:rsidDel="00000000" w:rsidR="00000000" w:rsidRPr="00000000">
        <w:rPr>
          <w:rtl w:val="0"/>
        </w:rPr>
        <w:t xml:space="preserve">The easiest way to visualize the results from your analysis would be to plot a Manhattan plot. An example of this would be the plot on the right where the x-axis are chromosomal positions and the y-axis is the -log</w:t>
      </w:r>
      <w:r w:rsidDel="00000000" w:rsidR="00000000" w:rsidRPr="00000000">
        <w:rPr>
          <w:vertAlign w:val="subscript"/>
          <w:rtl w:val="0"/>
        </w:rPr>
        <w:t xml:space="preserve">10</w:t>
      </w:r>
      <w:r w:rsidDel="00000000" w:rsidR="00000000" w:rsidRPr="00000000">
        <w:rPr>
          <w:rtl w:val="0"/>
        </w:rPr>
        <w:t xml:space="preserve">(pvalue) from your association analysis. The highest associations will have the smallest p-values and therefore -log</w:t>
      </w:r>
      <w:r w:rsidDel="00000000" w:rsidR="00000000" w:rsidRPr="00000000">
        <w:rPr>
          <w:vertAlign w:val="subscript"/>
          <w:rtl w:val="0"/>
        </w:rPr>
        <w:t xml:space="preserve">10</w:t>
      </w:r>
      <w:r w:rsidDel="00000000" w:rsidR="00000000" w:rsidRPr="00000000">
        <w:rPr>
          <w:rtl w:val="0"/>
        </w:rPr>
        <w:t xml:space="preserve">(p value) the highest height in the plot. </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u w:val="single"/>
          <w:rtl w:val="0"/>
        </w:rPr>
        <w:t xml:space="preserve">“Good” Manhattan Plot</w:t>
      </w:r>
      <w:r w:rsidDel="00000000" w:rsidR="00000000" w:rsidRPr="00000000">
        <w:rPr>
          <w:rtl w:val="0"/>
        </w:rPr>
        <w:t xml:space="preserve">. A Manhattan plot that is considered “good” would have clear LD peaks with few sporadic points i.e. like the Manhattan skyline. </w:t>
      </w:r>
    </w:p>
    <w:p w:rsidR="00000000" w:rsidDel="00000000" w:rsidP="00000000" w:rsidRDefault="00000000" w:rsidRPr="00000000" w14:paraId="00000087">
      <w:pPr>
        <w:ind w:left="0" w:firstLine="0"/>
        <w:jc w:val="center"/>
        <w:rPr/>
      </w:pPr>
      <w:r w:rsidDel="00000000" w:rsidR="00000000" w:rsidRPr="00000000">
        <w:rPr/>
        <w:drawing>
          <wp:inline distB="114300" distT="114300" distL="114300" distR="114300">
            <wp:extent cx="5943600" cy="1981200"/>
            <wp:effectExtent b="0" l="0" r="0" t="0"/>
            <wp:docPr id="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720"/>
        <w:jc w:val="left"/>
        <w:rPr/>
      </w:pPr>
      <w:r w:rsidDel="00000000" w:rsidR="00000000" w:rsidRPr="00000000">
        <w:rPr>
          <w:rtl w:val="0"/>
        </w:rPr>
        <w:t xml:space="preserve">Other than observing significant loci from your association tests, Manhattan plots can also be used to determine if your statistical model needs further adjustments or a more strict quality control is needed. This could be determined by observing the “clarity” of the peaks.</w:t>
      </w:r>
    </w:p>
    <w:p w:rsidR="00000000" w:rsidDel="00000000" w:rsidP="00000000" w:rsidRDefault="00000000" w:rsidRPr="00000000" w14:paraId="00000089">
      <w:pPr>
        <w:ind w:left="0" w:firstLine="0"/>
        <w:jc w:val="left"/>
        <w:rPr/>
      </w:pPr>
      <w:r w:rsidDel="00000000" w:rsidR="00000000" w:rsidRPr="00000000">
        <w:rPr>
          <w:rtl w:val="0"/>
        </w:rPr>
      </w:r>
    </w:p>
    <w:p w:rsidR="00000000" w:rsidDel="00000000" w:rsidP="00000000" w:rsidRDefault="00000000" w:rsidRPr="00000000" w14:paraId="0000008A">
      <w:pPr>
        <w:ind w:left="0" w:firstLine="0"/>
        <w:jc w:val="left"/>
        <w:rPr/>
      </w:pPr>
      <w:r w:rsidDel="00000000" w:rsidR="00000000" w:rsidRPr="00000000">
        <w:rPr>
          <w:u w:val="single"/>
          <w:rtl w:val="0"/>
        </w:rPr>
        <w:t xml:space="preserve">“Bad” Manhattan Plot.</w:t>
      </w:r>
      <w:r w:rsidDel="00000000" w:rsidR="00000000" w:rsidRPr="00000000">
        <w:rPr>
          <w:rtl w:val="0"/>
        </w:rPr>
        <w:t xml:space="preserve"> If the points are sporadic and lonely loci like the plot below, this might indicate that a more strict quality control is needed. However, with small sample sizes, these sporadic points might simply be due to low allele frequencies variants. Inspect the frequency of those variants. </w:t>
      </w:r>
      <w:r w:rsidDel="00000000" w:rsidR="00000000" w:rsidRPr="00000000">
        <w:rPr>
          <w:b w:val="1"/>
          <w:u w:val="single"/>
          <w:rtl w:val="0"/>
        </w:rPr>
        <w:t xml:space="preserve">However</w:t>
      </w:r>
      <w:r w:rsidDel="00000000" w:rsidR="00000000" w:rsidRPr="00000000">
        <w:rPr>
          <w:rtl w:val="0"/>
        </w:rPr>
        <w:t xml:space="preserve">, </w:t>
      </w:r>
      <w:r w:rsidDel="00000000" w:rsidR="00000000" w:rsidRPr="00000000">
        <w:rPr>
          <w:rtl w:val="0"/>
        </w:rPr>
        <w:t xml:space="preserve">If they are all &lt; 1%, then it is fine. The following plot was adapted from </w:t>
      </w:r>
      <w:hyperlink r:id="rId30">
        <w:r w:rsidDel="00000000" w:rsidR="00000000" w:rsidRPr="00000000">
          <w:rPr>
            <w:color w:val="1155cc"/>
            <w:u w:val="single"/>
            <w:rtl w:val="0"/>
          </w:rPr>
          <w:t xml:space="preserve">https://images.app.goo.gl/Js9jg1EpYpJ7NAL77</w:t>
        </w:r>
      </w:hyperlink>
      <w:r w:rsidDel="00000000" w:rsidR="00000000" w:rsidRPr="00000000">
        <w:rPr>
          <w:rtl w:val="0"/>
        </w:rPr>
        <w:t xml:space="preserve"> </w:t>
      </w:r>
    </w:p>
    <w:p w:rsidR="00000000" w:rsidDel="00000000" w:rsidP="00000000" w:rsidRDefault="00000000" w:rsidRPr="00000000" w14:paraId="0000008B">
      <w:pPr>
        <w:ind w:left="0" w:firstLine="0"/>
        <w:jc w:val="left"/>
        <w:rPr/>
      </w:pPr>
      <w:r w:rsidDel="00000000" w:rsidR="00000000" w:rsidRPr="00000000">
        <w:rPr>
          <w:rtl w:val="0"/>
        </w:rPr>
      </w:r>
    </w:p>
    <w:p w:rsidR="00000000" w:rsidDel="00000000" w:rsidP="00000000" w:rsidRDefault="00000000" w:rsidRPr="00000000" w14:paraId="0000008C">
      <w:pPr>
        <w:ind w:left="0" w:firstLine="0"/>
        <w:jc w:val="left"/>
        <w:rPr/>
      </w:pPr>
      <w:r w:rsidDel="00000000" w:rsidR="00000000" w:rsidRPr="00000000">
        <w:rPr>
          <w:i w:val="1"/>
          <w:rtl w:val="0"/>
        </w:rPr>
        <w:t xml:space="preserve">Note</w:t>
      </w:r>
      <w:r w:rsidDel="00000000" w:rsidR="00000000" w:rsidRPr="00000000">
        <w:rPr>
          <w:rtl w:val="0"/>
        </w:rPr>
        <w:t xml:space="preserve">: Please share all results without filtering for allele frequencies and INFO score (as specified in the “</w:t>
      </w:r>
      <w:hyperlink w:anchor="db7qlymf1abs">
        <w:r w:rsidDel="00000000" w:rsidR="00000000" w:rsidRPr="00000000">
          <w:rPr>
            <w:color w:val="1155cc"/>
            <w:u w:val="single"/>
            <w:rtl w:val="0"/>
          </w:rPr>
          <w:t xml:space="preserve">association analysis</w:t>
        </w:r>
      </w:hyperlink>
      <w:r w:rsidDel="00000000" w:rsidR="00000000" w:rsidRPr="00000000">
        <w:rPr>
          <w:rtl w:val="0"/>
        </w:rPr>
        <w:t xml:space="preserve">” chapter)</w:t>
      </w:r>
    </w:p>
    <w:p w:rsidR="00000000" w:rsidDel="00000000" w:rsidP="00000000" w:rsidRDefault="00000000" w:rsidRPr="00000000" w14:paraId="0000008D">
      <w:pPr>
        <w:ind w:left="0" w:firstLine="0"/>
        <w:jc w:val="left"/>
        <w:rPr/>
      </w:pPr>
      <w:r w:rsidDel="00000000" w:rsidR="00000000" w:rsidRPr="00000000">
        <w:rPr>
          <w:rtl w:val="0"/>
        </w:rPr>
      </w:r>
    </w:p>
    <w:p w:rsidR="00000000" w:rsidDel="00000000" w:rsidP="00000000" w:rsidRDefault="00000000" w:rsidRPr="00000000" w14:paraId="0000008E">
      <w:pPr>
        <w:ind w:left="0" w:firstLine="0"/>
        <w:jc w:val="center"/>
        <w:rPr/>
      </w:pPr>
      <w:r w:rsidDel="00000000" w:rsidR="00000000" w:rsidRPr="00000000">
        <w:rPr/>
        <w:drawing>
          <wp:inline distB="114300" distT="114300" distL="114300" distR="114300">
            <wp:extent cx="5395913" cy="2371725"/>
            <wp:effectExtent b="0" l="0" r="0" t="0"/>
            <wp:docPr id="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395913"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left"/>
        <w:rPr/>
      </w:pPr>
      <w:r w:rsidDel="00000000" w:rsidR="00000000" w:rsidRPr="00000000">
        <w:rPr>
          <w:rtl w:val="0"/>
        </w:rPr>
      </w:r>
    </w:p>
    <w:p w:rsidR="00000000" w:rsidDel="00000000" w:rsidP="00000000" w:rsidRDefault="00000000" w:rsidRPr="00000000" w14:paraId="00000090">
      <w:pPr>
        <w:ind w:left="0" w:firstLine="0"/>
        <w:jc w:val="left"/>
        <w:rPr/>
      </w:pPr>
      <w:r w:rsidDel="00000000" w:rsidR="00000000" w:rsidRPr="00000000">
        <w:rPr>
          <w:rtl w:val="0"/>
        </w:rPr>
        <w:t xml:space="preserve">To show the relationship between QQ and Manhattan plots, we elaborate with further examples adapted from the Institute of Behavioral Science, University of Boulder, Colorado. </w:t>
      </w:r>
    </w:p>
    <w:p w:rsidR="00000000" w:rsidDel="00000000" w:rsidP="00000000" w:rsidRDefault="00000000" w:rsidRPr="00000000" w14:paraId="00000091">
      <w:pPr>
        <w:ind w:left="0" w:firstLine="0"/>
        <w:jc w:val="left"/>
        <w:rPr/>
      </w:pPr>
      <w:r w:rsidDel="00000000" w:rsidR="00000000" w:rsidRPr="00000000">
        <w:rPr>
          <w:u w:val="single"/>
          <w:rtl w:val="0"/>
        </w:rPr>
        <w:t xml:space="preserve">Deflated QQ plot</w:t>
      </w:r>
      <w:r w:rsidDel="00000000" w:rsidR="00000000" w:rsidRPr="00000000">
        <w:rPr>
          <w:rtl w:val="0"/>
        </w:rPr>
        <w:t xml:space="preserve"> that shows sporadic and poor associations throughout the genome:</w:t>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280988</wp:posOffset>
            </wp:positionV>
            <wp:extent cx="2681288" cy="2225360"/>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681288" cy="2225360"/>
                    </a:xfrm>
                    <a:prstGeom prst="rect"/>
                    <a:ln/>
                  </pic:spPr>
                </pic:pic>
              </a:graphicData>
            </a:graphic>
          </wp:anchor>
        </w:drawing>
      </w:r>
    </w:p>
    <w:p w:rsidR="00000000" w:rsidDel="00000000" w:rsidP="00000000" w:rsidRDefault="00000000" w:rsidRPr="00000000" w14:paraId="00000092">
      <w:pPr>
        <w:ind w:lef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357188</wp:posOffset>
            </wp:positionV>
            <wp:extent cx="4554141" cy="170021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554141" cy="1700213"/>
                    </a:xfrm>
                    <a:prstGeom prst="rect"/>
                    <a:ln/>
                  </pic:spPr>
                </pic:pic>
              </a:graphicData>
            </a:graphic>
          </wp:anchor>
        </w:drawing>
      </w:r>
    </w:p>
    <w:p w:rsidR="00000000" w:rsidDel="00000000" w:rsidP="00000000" w:rsidRDefault="00000000" w:rsidRPr="00000000" w14:paraId="00000093">
      <w:pPr>
        <w:ind w:left="0" w:firstLine="0"/>
        <w:jc w:val="left"/>
        <w:rPr/>
      </w:pPr>
      <w:r w:rsidDel="00000000" w:rsidR="00000000" w:rsidRPr="00000000">
        <w:rPr>
          <w:rtl w:val="0"/>
        </w:rPr>
      </w:r>
    </w:p>
    <w:p w:rsidR="00000000" w:rsidDel="00000000" w:rsidP="00000000" w:rsidRDefault="00000000" w:rsidRPr="00000000" w14:paraId="00000094">
      <w:pPr>
        <w:rPr>
          <w:u w:val="single"/>
        </w:rPr>
      </w:pPr>
      <w:r w:rsidDel="00000000" w:rsidR="00000000" w:rsidRPr="00000000">
        <w:rPr>
          <w:rtl w:val="0"/>
        </w:rPr>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rPr/>
      </w:pPr>
      <w:r w:rsidDel="00000000" w:rsidR="00000000" w:rsidRPr="00000000">
        <w:rPr>
          <w:u w:val="single"/>
          <w:rtl w:val="0"/>
        </w:rPr>
        <w:t xml:space="preserve">Highly inflated QQ plot</w:t>
      </w:r>
      <w:r w:rsidDel="00000000" w:rsidR="00000000" w:rsidRPr="00000000">
        <w:rPr>
          <w:rtl w:val="0"/>
        </w:rPr>
        <w:t xml:space="preserve"> where everything is seemingly associated (but not) with the trait:</w:t>
      </w:r>
    </w:p>
    <w:p w:rsidR="00000000" w:rsidDel="00000000" w:rsidP="00000000" w:rsidRDefault="00000000" w:rsidRPr="00000000" w14:paraId="00000097">
      <w:pPr>
        <w:ind w:left="0" w:firstLine="0"/>
        <w:jc w:val="left"/>
        <w:rPr/>
        <w:sectPr>
          <w:type w:val="nextPage"/>
          <w:pgSz w:h="15840" w:w="12240"/>
          <w:pgMar w:bottom="1440" w:top="1440" w:left="1440" w:right="1440" w:header="720" w:footer="720"/>
          <w:cols w:equalWidth="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504825</wp:posOffset>
            </wp:positionV>
            <wp:extent cx="4553712" cy="1756432"/>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553712" cy="17564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200025</wp:posOffset>
            </wp:positionV>
            <wp:extent cx="2679192" cy="2221992"/>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679192" cy="2221992"/>
                    </a:xfrm>
                    <a:prstGeom prst="rect"/>
                    <a:ln/>
                  </pic:spPr>
                </pic:pic>
              </a:graphicData>
            </a:graphic>
          </wp:anchor>
        </w:drawing>
      </w:r>
    </w:p>
    <w:bookmarkStart w:colFirst="0" w:colLast="0" w:name="h01bfxc978az" w:id="19"/>
    <w:bookmarkEnd w:id="19"/>
    <w:p w:rsidR="00000000" w:rsidDel="00000000" w:rsidP="00000000" w:rsidRDefault="00000000" w:rsidRPr="00000000" w14:paraId="00000098">
      <w:pPr>
        <w:pStyle w:val="Heading2"/>
        <w:rPr/>
      </w:pPr>
      <w:bookmarkStart w:colFirst="0" w:colLast="0" w:name="_zcv02hklx4ia" w:id="20"/>
      <w:bookmarkEnd w:id="20"/>
      <w:r w:rsidDel="00000000" w:rsidR="00000000" w:rsidRPr="00000000">
        <w:rPr>
          <w:rtl w:val="0"/>
        </w:rPr>
        <w:t xml:space="preserve">Results format</w:t>
      </w:r>
    </w:p>
    <w:p w:rsidR="00000000" w:rsidDel="00000000" w:rsidP="00000000" w:rsidRDefault="00000000" w:rsidRPr="00000000" w14:paraId="00000099">
      <w:pPr>
        <w:rPr>
          <w:color w:val="0070c0"/>
        </w:rPr>
      </w:pPr>
      <w:r w:rsidDel="00000000" w:rsidR="00000000" w:rsidRPr="00000000">
        <w:rPr>
          <w:i w:val="1"/>
          <w:rtl w:val="0"/>
        </w:rPr>
        <w:t xml:space="preserve">(for any question regarding with chapter, please contact </w:t>
      </w:r>
      <w:hyperlink r:id="rId36">
        <w:r w:rsidDel="00000000" w:rsidR="00000000" w:rsidRPr="00000000">
          <w:rPr>
            <w:i w:val="1"/>
            <w:color w:val="1155cc"/>
            <w:u w:val="single"/>
            <w:rtl w:val="0"/>
          </w:rPr>
          <w:t xml:space="preserve">jkarjala@broadinstitute.org</w:t>
        </w:r>
      </w:hyperlink>
      <w:r w:rsidDel="00000000" w:rsidR="00000000" w:rsidRPr="00000000">
        <w:rPr>
          <w:i w:val="1"/>
          <w:rtl w:val="0"/>
        </w:rPr>
        <w:t xml:space="preserve"> - @Juha Karjalainen (Slack)</w:t>
      </w:r>
      <w:r w:rsidDel="00000000" w:rsidR="00000000" w:rsidRPr="00000000">
        <w:rPr>
          <w:rtl w:val="0"/>
        </w:rPr>
      </w:r>
    </w:p>
    <w:p w:rsidR="00000000" w:rsidDel="00000000" w:rsidP="00000000" w:rsidRDefault="00000000" w:rsidRPr="00000000" w14:paraId="0000009A">
      <w:pPr>
        <w:rPr>
          <w:color w:val="0070c0"/>
        </w:rPr>
      </w:pPr>
      <w:r w:rsidDel="00000000" w:rsidR="00000000" w:rsidRPr="00000000">
        <w:rPr>
          <w:rtl w:val="0"/>
        </w:rPr>
      </w:r>
    </w:p>
    <w:p w:rsidR="00000000" w:rsidDel="00000000" w:rsidP="00000000" w:rsidRDefault="00000000" w:rsidRPr="00000000" w14:paraId="0000009B">
      <w:pPr>
        <w:keepLines w:val="1"/>
        <w:spacing w:line="240" w:lineRule="auto"/>
        <w:rPr/>
      </w:pPr>
      <w:r w:rsidDel="00000000" w:rsidR="00000000" w:rsidRPr="00000000">
        <w:rPr>
          <w:rtl w:val="0"/>
        </w:rPr>
        <w:t xml:space="preserve">The following summary level statistics for GWAS based on an additive genetic model will be generated by each biobank and shared as text files for meta-analysis of variant associations. </w:t>
      </w:r>
    </w:p>
    <w:p w:rsidR="00000000" w:rsidDel="00000000" w:rsidP="00000000" w:rsidRDefault="00000000" w:rsidRPr="00000000" w14:paraId="0000009C">
      <w:pPr>
        <w:keepLines w:val="1"/>
        <w:spacing w:line="240" w:lineRule="auto"/>
        <w:rPr/>
      </w:pPr>
      <w:r w:rsidDel="00000000" w:rsidR="00000000" w:rsidRPr="00000000">
        <w:rPr>
          <w:rtl w:val="0"/>
        </w:rPr>
      </w:r>
    </w:p>
    <w:p w:rsidR="00000000" w:rsidDel="00000000" w:rsidP="00000000" w:rsidRDefault="00000000" w:rsidRPr="00000000" w14:paraId="0000009D">
      <w:pPr>
        <w:keepLines w:val="1"/>
        <w:numPr>
          <w:ilvl w:val="0"/>
          <w:numId w:val="1"/>
        </w:numPr>
        <w:spacing w:line="240" w:lineRule="auto"/>
        <w:ind w:left="720" w:hanging="360"/>
        <w:rPr>
          <w:rFonts w:ascii="Times New Roman" w:cs="Times New Roman" w:eastAsia="Times New Roman" w:hAnsi="Times New Roman"/>
        </w:rPr>
      </w:pPr>
      <w:r w:rsidDel="00000000" w:rsidR="00000000" w:rsidRPr="00000000">
        <w:rPr>
          <w:b w:val="1"/>
          <w:rtl w:val="0"/>
        </w:rPr>
        <w:t xml:space="preserve">Basic variant metrics</w:t>
      </w:r>
      <w:r w:rsidDel="00000000" w:rsidR="00000000" w:rsidRPr="00000000">
        <w:rPr>
          <w:rtl w:val="0"/>
        </w:rPr>
        <w:t xml:space="preserve">, including chromosome positions (GRCh37 (hg19) is preferred, but hg38 is fine as well), reference and alternative alleles (on the forward strand), and allele frequency (for binary traits, allele frequencies in cases and in controls). </w:t>
      </w:r>
    </w:p>
    <w:p w:rsidR="00000000" w:rsidDel="00000000" w:rsidP="00000000" w:rsidRDefault="00000000" w:rsidRPr="00000000" w14:paraId="0000009E">
      <w:pPr>
        <w:keepLines w:val="1"/>
        <w:spacing w:line="240" w:lineRule="auto"/>
        <w:ind w:left="720" w:firstLine="0"/>
        <w:rPr>
          <w:i w:val="1"/>
        </w:rPr>
      </w:pPr>
      <w:r w:rsidDel="00000000" w:rsidR="00000000" w:rsidRPr="00000000">
        <w:rPr>
          <w:i w:val="1"/>
          <w:rtl w:val="0"/>
        </w:rPr>
        <w:t xml:space="preserve">Indels: Please list specific nucleotides for indels instead of using I and D and use the chromosome position of the leftmost nucleotide. If coded as R/I/D, please include clarification of what the alleles map to in terms of the leftmost nucleotide.</w:t>
      </w:r>
    </w:p>
    <w:p w:rsidR="00000000" w:rsidDel="00000000" w:rsidP="00000000" w:rsidRDefault="00000000" w:rsidRPr="00000000" w14:paraId="0000009F">
      <w:pPr>
        <w:keepLines w:val="1"/>
        <w:spacing w:line="240" w:lineRule="auto"/>
        <w:ind w:left="720" w:firstLine="0"/>
        <w:rPr>
          <w:i w:val="1"/>
        </w:rPr>
      </w:pPr>
      <w:r w:rsidDel="00000000" w:rsidR="00000000" w:rsidRPr="00000000">
        <w:rPr>
          <w:rtl w:val="0"/>
        </w:rPr>
      </w:r>
    </w:p>
    <w:p w:rsidR="00000000" w:rsidDel="00000000" w:rsidP="00000000" w:rsidRDefault="00000000" w:rsidRPr="00000000" w14:paraId="000000A0">
      <w:pPr>
        <w:keepLines w:val="1"/>
        <w:numPr>
          <w:ilvl w:val="0"/>
          <w:numId w:val="1"/>
        </w:numPr>
        <w:spacing w:line="240" w:lineRule="auto"/>
        <w:ind w:left="720" w:hanging="360"/>
        <w:rPr>
          <w:rFonts w:ascii="Times New Roman" w:cs="Times New Roman" w:eastAsia="Times New Roman" w:hAnsi="Times New Roman"/>
        </w:rPr>
      </w:pPr>
      <w:r w:rsidDel="00000000" w:rsidR="00000000" w:rsidRPr="00000000">
        <w:rPr>
          <w:b w:val="1"/>
          <w:rtl w:val="0"/>
        </w:rPr>
        <w:t xml:space="preserve">Single variant association test statistics, </w:t>
      </w:r>
      <w:r w:rsidDel="00000000" w:rsidR="00000000" w:rsidRPr="00000000">
        <w:rPr>
          <w:rtl w:val="0"/>
        </w:rPr>
        <w:t xml:space="preserve">including the effect size and the standard error of effect size for each variant</w:t>
      </w:r>
    </w:p>
    <w:p w:rsidR="00000000" w:rsidDel="00000000" w:rsidP="00000000" w:rsidRDefault="00000000" w:rsidRPr="00000000" w14:paraId="000000A1">
      <w:pPr>
        <w:keepLines w:val="1"/>
        <w:spacing w:line="240" w:lineRule="auto"/>
        <w:ind w:left="720" w:firstLine="0"/>
        <w:rPr/>
      </w:pPr>
      <w:r w:rsidDel="00000000" w:rsidR="00000000" w:rsidRPr="00000000">
        <w:rPr>
          <w:rtl w:val="0"/>
        </w:rPr>
      </w:r>
    </w:p>
    <w:p w:rsidR="00000000" w:rsidDel="00000000" w:rsidP="00000000" w:rsidRDefault="00000000" w:rsidRPr="00000000" w14:paraId="000000A2">
      <w:pPr>
        <w:keepLines w:val="1"/>
        <w:spacing w:line="240" w:lineRule="auto"/>
        <w:ind w:left="720" w:firstLine="0"/>
        <w:rPr/>
      </w:pPr>
      <w:r w:rsidDel="00000000" w:rsidR="00000000" w:rsidRPr="00000000">
        <w:rPr>
          <w:rtl w:val="0"/>
        </w:rPr>
        <w:t xml:space="preserve">The following fields as returned by the SAIGE GWAS software are recommended for sharing the summary statistics</w:t>
      </w:r>
    </w:p>
    <w:p w:rsidR="00000000" w:rsidDel="00000000" w:rsidP="00000000" w:rsidRDefault="00000000" w:rsidRPr="00000000" w14:paraId="000000A3">
      <w:pPr>
        <w:keepLines w:val="1"/>
        <w:spacing w:line="240" w:lineRule="auto"/>
        <w:ind w:left="720" w:firstLine="0"/>
        <w:rPr/>
      </w:pPr>
      <w:r w:rsidDel="00000000" w:rsidR="00000000" w:rsidRPr="00000000">
        <w:rPr>
          <w:rtl w:val="0"/>
        </w:rPr>
      </w:r>
    </w:p>
    <w:p w:rsidR="00000000" w:rsidDel="00000000" w:rsidP="00000000" w:rsidRDefault="00000000" w:rsidRPr="00000000" w14:paraId="000000A4">
      <w:pPr>
        <w:keepLines w:val="1"/>
        <w:spacing w:line="240" w:lineRule="auto"/>
        <w:ind w:left="720" w:firstLine="0"/>
        <w:rPr>
          <w:b w:val="1"/>
        </w:rPr>
      </w:pPr>
      <w:r w:rsidDel="00000000" w:rsidR="00000000" w:rsidRPr="00000000">
        <w:rPr>
          <w:b w:val="1"/>
          <w:rtl w:val="0"/>
        </w:rPr>
        <w:t xml:space="preserve">CHR POS Allele1 Allele2 AC_Allele2 AF_Allele2 imputationInfo BETA SE p.value Tstat varT AF.Cases AF.Controls N.Cases N.Controls homN_Allele2_cases hetN_Allele2_cases homN_Allele2_ctrls hetN_Allele2_ctrls</w:t>
      </w:r>
    </w:p>
    <w:p w:rsidR="00000000" w:rsidDel="00000000" w:rsidP="00000000" w:rsidRDefault="00000000" w:rsidRPr="00000000" w14:paraId="000000A5">
      <w:pPr>
        <w:keepLines w:val="1"/>
        <w:spacing w:line="240" w:lineRule="auto"/>
        <w:ind w:left="720" w:firstLine="0"/>
        <w:rPr/>
      </w:pPr>
      <w:r w:rsidDel="00000000" w:rsidR="00000000" w:rsidRPr="00000000">
        <w:rPr>
          <w:rtl w:val="0"/>
        </w:rPr>
      </w:r>
    </w:p>
    <w:p w:rsidR="00000000" w:rsidDel="00000000" w:rsidP="00000000" w:rsidRDefault="00000000" w:rsidRPr="00000000" w14:paraId="000000A6">
      <w:pPr>
        <w:keepLines w:val="1"/>
        <w:spacing w:line="240" w:lineRule="auto"/>
        <w:ind w:left="1440" w:firstLine="0"/>
        <w:rPr/>
      </w:pPr>
      <w:r w:rsidDel="00000000" w:rsidR="00000000" w:rsidRPr="00000000">
        <w:rPr>
          <w:rtl w:val="0"/>
        </w:rPr>
        <w:t xml:space="preserve">CHR: chromosome</w:t>
      </w:r>
    </w:p>
    <w:p w:rsidR="00000000" w:rsidDel="00000000" w:rsidP="00000000" w:rsidRDefault="00000000" w:rsidRPr="00000000" w14:paraId="000000A7">
      <w:pPr>
        <w:keepLines w:val="1"/>
        <w:spacing w:line="240" w:lineRule="auto"/>
        <w:ind w:left="1440" w:firstLine="0"/>
        <w:rPr/>
      </w:pPr>
      <w:r w:rsidDel="00000000" w:rsidR="00000000" w:rsidRPr="00000000">
        <w:rPr>
          <w:rtl w:val="0"/>
        </w:rPr>
        <w:t xml:space="preserve">POS: genome position </w:t>
      </w:r>
    </w:p>
    <w:p w:rsidR="00000000" w:rsidDel="00000000" w:rsidP="00000000" w:rsidRDefault="00000000" w:rsidRPr="00000000" w14:paraId="000000A8">
      <w:pPr>
        <w:keepLines w:val="1"/>
        <w:spacing w:line="240" w:lineRule="auto"/>
        <w:ind w:left="1440" w:firstLine="0"/>
        <w:rPr/>
      </w:pPr>
      <w:r w:rsidDel="00000000" w:rsidR="00000000" w:rsidRPr="00000000">
        <w:rPr>
          <w:rtl w:val="0"/>
        </w:rPr>
        <w:t xml:space="preserve">Allele1: allele 1</w:t>
      </w:r>
    </w:p>
    <w:p w:rsidR="00000000" w:rsidDel="00000000" w:rsidP="00000000" w:rsidRDefault="00000000" w:rsidRPr="00000000" w14:paraId="000000A9">
      <w:pPr>
        <w:keepLines w:val="1"/>
        <w:spacing w:line="240" w:lineRule="auto"/>
        <w:ind w:left="1440" w:firstLine="0"/>
        <w:rPr/>
      </w:pPr>
      <w:r w:rsidDel="00000000" w:rsidR="00000000" w:rsidRPr="00000000">
        <w:rPr>
          <w:rtl w:val="0"/>
        </w:rPr>
        <w:t xml:space="preserve">Allele2: allele 2 (effect allele)</w:t>
      </w:r>
    </w:p>
    <w:p w:rsidR="00000000" w:rsidDel="00000000" w:rsidP="00000000" w:rsidRDefault="00000000" w:rsidRPr="00000000" w14:paraId="000000AA">
      <w:pPr>
        <w:keepLines w:val="1"/>
        <w:spacing w:line="240" w:lineRule="auto"/>
        <w:ind w:left="1440" w:firstLine="0"/>
        <w:rPr/>
      </w:pPr>
      <w:r w:rsidDel="00000000" w:rsidR="00000000" w:rsidRPr="00000000">
        <w:rPr>
          <w:rtl w:val="0"/>
        </w:rPr>
        <w:t xml:space="preserve">AC_Allele2: allele count of allele 2</w:t>
      </w:r>
    </w:p>
    <w:p w:rsidR="00000000" w:rsidDel="00000000" w:rsidP="00000000" w:rsidRDefault="00000000" w:rsidRPr="00000000" w14:paraId="000000AB">
      <w:pPr>
        <w:keepLines w:val="1"/>
        <w:spacing w:line="240" w:lineRule="auto"/>
        <w:ind w:left="1440" w:firstLine="0"/>
        <w:rPr/>
      </w:pPr>
      <w:r w:rsidDel="00000000" w:rsidR="00000000" w:rsidRPr="00000000">
        <w:rPr>
          <w:rtl w:val="0"/>
        </w:rPr>
        <w:t xml:space="preserve">AF_Allele2: allele frequency of allele 2</w:t>
      </w:r>
    </w:p>
    <w:p w:rsidR="00000000" w:rsidDel="00000000" w:rsidP="00000000" w:rsidRDefault="00000000" w:rsidRPr="00000000" w14:paraId="000000AC">
      <w:pPr>
        <w:keepLines w:val="1"/>
        <w:spacing w:line="240" w:lineRule="auto"/>
        <w:ind w:left="1440" w:firstLine="0"/>
        <w:rPr/>
      </w:pPr>
      <w:r w:rsidDel="00000000" w:rsidR="00000000" w:rsidRPr="00000000">
        <w:rPr>
          <w:rtl w:val="0"/>
        </w:rPr>
        <w:t xml:space="preserve">imputationInfo: imputation quality score </w:t>
      </w:r>
    </w:p>
    <w:p w:rsidR="00000000" w:rsidDel="00000000" w:rsidP="00000000" w:rsidRDefault="00000000" w:rsidRPr="00000000" w14:paraId="000000AD">
      <w:pPr>
        <w:keepLines w:val="1"/>
        <w:spacing w:line="240" w:lineRule="auto"/>
        <w:ind w:left="1440" w:firstLine="0"/>
        <w:rPr/>
      </w:pPr>
      <w:r w:rsidDel="00000000" w:rsidR="00000000" w:rsidRPr="00000000">
        <w:rPr>
          <w:rtl w:val="0"/>
        </w:rPr>
        <w:t xml:space="preserve">AF.Cases: allele frequency of allele 2 in cases (only for binary trait)</w:t>
      </w:r>
    </w:p>
    <w:p w:rsidR="00000000" w:rsidDel="00000000" w:rsidP="00000000" w:rsidRDefault="00000000" w:rsidRPr="00000000" w14:paraId="000000AE">
      <w:pPr>
        <w:keepLines w:val="1"/>
        <w:spacing w:line="240" w:lineRule="auto"/>
        <w:ind w:left="1440" w:firstLine="0"/>
        <w:rPr/>
      </w:pPr>
      <w:r w:rsidDel="00000000" w:rsidR="00000000" w:rsidRPr="00000000">
        <w:rPr>
          <w:rtl w:val="0"/>
        </w:rPr>
        <w:t xml:space="preserve">AF.Controls: allele frequency of allele 2 in controls (only for binary traits)</w:t>
      </w:r>
    </w:p>
    <w:p w:rsidR="00000000" w:rsidDel="00000000" w:rsidP="00000000" w:rsidRDefault="00000000" w:rsidRPr="00000000" w14:paraId="000000AF">
      <w:pPr>
        <w:keepLines w:val="1"/>
        <w:spacing w:line="240" w:lineRule="auto"/>
        <w:ind w:left="1440" w:firstLine="0"/>
        <w:rPr>
          <w:rFonts w:ascii="Courier New" w:cs="Courier New" w:eastAsia="Courier New" w:hAnsi="Courier New"/>
          <w:color w:val="6a737d"/>
          <w:sz w:val="18"/>
          <w:szCs w:val="18"/>
          <w:highlight w:val="white"/>
        </w:rPr>
      </w:pPr>
      <w:r w:rsidDel="00000000" w:rsidR="00000000" w:rsidRPr="00000000">
        <w:rPr>
          <w:rtl w:val="0"/>
        </w:rPr>
        <w:t xml:space="preserve">homN_Allele2_cases: homozygote counts in cases</w:t>
      </w:r>
      <w:r w:rsidDel="00000000" w:rsidR="00000000" w:rsidRPr="00000000">
        <w:rPr>
          <w:rtl w:val="0"/>
        </w:rPr>
      </w:r>
    </w:p>
    <w:p w:rsidR="00000000" w:rsidDel="00000000" w:rsidP="00000000" w:rsidRDefault="00000000" w:rsidRPr="00000000" w14:paraId="000000B0">
      <w:pPr>
        <w:keepLines w:val="1"/>
        <w:spacing w:line="240" w:lineRule="auto"/>
        <w:ind w:left="1440" w:firstLine="0"/>
        <w:rPr/>
      </w:pPr>
      <w:r w:rsidDel="00000000" w:rsidR="00000000" w:rsidRPr="00000000">
        <w:rPr>
          <w:rtl w:val="0"/>
        </w:rPr>
        <w:t xml:space="preserve">hetN_Allele2_cases: heterozygote counts in cases</w:t>
      </w:r>
    </w:p>
    <w:p w:rsidR="00000000" w:rsidDel="00000000" w:rsidP="00000000" w:rsidRDefault="00000000" w:rsidRPr="00000000" w14:paraId="000000B1">
      <w:pPr>
        <w:keepLines w:val="1"/>
        <w:spacing w:line="240" w:lineRule="auto"/>
        <w:ind w:left="1440" w:firstLine="0"/>
        <w:rPr/>
      </w:pPr>
      <w:r w:rsidDel="00000000" w:rsidR="00000000" w:rsidRPr="00000000">
        <w:rPr>
          <w:rtl w:val="0"/>
        </w:rPr>
        <w:t xml:space="preserve">homN_Allele2_ctrls: homozygote counts in controls</w:t>
      </w:r>
    </w:p>
    <w:p w:rsidR="00000000" w:rsidDel="00000000" w:rsidP="00000000" w:rsidRDefault="00000000" w:rsidRPr="00000000" w14:paraId="000000B2">
      <w:pPr>
        <w:keepLines w:val="1"/>
        <w:spacing w:line="240" w:lineRule="auto"/>
        <w:ind w:left="1440" w:firstLine="0"/>
        <w:rPr/>
      </w:pPr>
      <w:r w:rsidDel="00000000" w:rsidR="00000000" w:rsidRPr="00000000">
        <w:rPr>
          <w:rtl w:val="0"/>
        </w:rPr>
        <w:t xml:space="preserve">hetN_Allele2_ctrls: heterozygote counts in controls</w:t>
      </w:r>
    </w:p>
    <w:p w:rsidR="00000000" w:rsidDel="00000000" w:rsidP="00000000" w:rsidRDefault="00000000" w:rsidRPr="00000000" w14:paraId="000000B3">
      <w:pPr>
        <w:keepLines w:val="1"/>
        <w:spacing w:line="240" w:lineRule="auto"/>
        <w:ind w:left="1440" w:firstLine="0"/>
        <w:rPr/>
      </w:pPr>
      <w:r w:rsidDel="00000000" w:rsidR="00000000" w:rsidRPr="00000000">
        <w:rPr>
          <w:rtl w:val="0"/>
        </w:rPr>
        <w:t xml:space="preserve">N.Cases: number of cases</w:t>
      </w:r>
    </w:p>
    <w:p w:rsidR="00000000" w:rsidDel="00000000" w:rsidP="00000000" w:rsidRDefault="00000000" w:rsidRPr="00000000" w14:paraId="000000B4">
      <w:pPr>
        <w:keepLines w:val="1"/>
        <w:spacing w:line="240" w:lineRule="auto"/>
        <w:ind w:left="1440" w:firstLine="0"/>
        <w:rPr/>
      </w:pPr>
      <w:r w:rsidDel="00000000" w:rsidR="00000000" w:rsidRPr="00000000">
        <w:rPr>
          <w:rtl w:val="0"/>
        </w:rPr>
        <w:t xml:space="preserve">N.Controls: number of controls</w:t>
      </w:r>
    </w:p>
    <w:p w:rsidR="00000000" w:rsidDel="00000000" w:rsidP="00000000" w:rsidRDefault="00000000" w:rsidRPr="00000000" w14:paraId="000000B5">
      <w:pPr>
        <w:keepLines w:val="1"/>
        <w:spacing w:line="240" w:lineRule="auto"/>
        <w:ind w:left="1440" w:firstLine="0"/>
        <w:rPr/>
      </w:pPr>
      <w:r w:rsidDel="00000000" w:rsidR="00000000" w:rsidRPr="00000000">
        <w:rPr>
          <w:rtl w:val="0"/>
        </w:rPr>
        <w:t xml:space="preserve">BETA: effect size of allele 2</w:t>
      </w:r>
    </w:p>
    <w:p w:rsidR="00000000" w:rsidDel="00000000" w:rsidP="00000000" w:rsidRDefault="00000000" w:rsidRPr="00000000" w14:paraId="000000B6">
      <w:pPr>
        <w:keepLines w:val="1"/>
        <w:spacing w:line="240" w:lineRule="auto"/>
        <w:ind w:left="1440" w:firstLine="0"/>
        <w:rPr/>
      </w:pPr>
      <w:r w:rsidDel="00000000" w:rsidR="00000000" w:rsidRPr="00000000">
        <w:rPr>
          <w:rtl w:val="0"/>
        </w:rPr>
        <w:t xml:space="preserve">SE: standard error of BETA</w:t>
      </w:r>
    </w:p>
    <w:p w:rsidR="00000000" w:rsidDel="00000000" w:rsidP="00000000" w:rsidRDefault="00000000" w:rsidRPr="00000000" w14:paraId="000000B7">
      <w:pPr>
        <w:keepLines w:val="1"/>
        <w:spacing w:line="240" w:lineRule="auto"/>
        <w:ind w:left="1440" w:firstLine="0"/>
        <w:rPr/>
      </w:pPr>
      <w:r w:rsidDel="00000000" w:rsidR="00000000" w:rsidRPr="00000000">
        <w:rPr>
          <w:rtl w:val="0"/>
        </w:rPr>
        <w:t xml:space="preserve">p.value: p value</w:t>
      </w:r>
    </w:p>
    <w:p w:rsidR="00000000" w:rsidDel="00000000" w:rsidP="00000000" w:rsidRDefault="00000000" w:rsidRPr="00000000" w14:paraId="000000B8">
      <w:pPr>
        <w:keepLines w:val="1"/>
        <w:spacing w:line="240" w:lineRule="auto"/>
        <w:ind w:left="1440" w:firstLine="0"/>
        <w:rPr/>
      </w:pPr>
      <w:r w:rsidDel="00000000" w:rsidR="00000000" w:rsidRPr="00000000">
        <w:rPr>
          <w:rtl w:val="0"/>
        </w:rPr>
        <w:t xml:space="preserve">Tstat: score statistics of allele 2 (if available)</w:t>
      </w:r>
    </w:p>
    <w:p w:rsidR="00000000" w:rsidDel="00000000" w:rsidP="00000000" w:rsidRDefault="00000000" w:rsidRPr="00000000" w14:paraId="000000B9">
      <w:pPr>
        <w:keepLines w:val="1"/>
        <w:spacing w:line="240" w:lineRule="auto"/>
        <w:ind w:left="1440" w:firstLine="0"/>
        <w:rPr/>
      </w:pPr>
      <w:r w:rsidDel="00000000" w:rsidR="00000000" w:rsidRPr="00000000">
        <w:rPr>
          <w:rtl w:val="0"/>
        </w:rPr>
        <w:t xml:space="preserve">varT: variance of score statistics (Tstat) (if available)</w:t>
      </w:r>
    </w:p>
    <w:p w:rsidR="00000000" w:rsidDel="00000000" w:rsidP="00000000" w:rsidRDefault="00000000" w:rsidRPr="00000000" w14:paraId="000000BA">
      <w:pPr>
        <w:keepLines w:val="1"/>
        <w:spacing w:line="240" w:lineRule="auto"/>
        <w:ind w:left="720" w:firstLine="0"/>
        <w:rPr/>
      </w:pPr>
      <w:r w:rsidDel="00000000" w:rsidR="00000000" w:rsidRPr="00000000">
        <w:rPr>
          <w:rtl w:val="0"/>
        </w:rPr>
      </w:r>
    </w:p>
    <w:p w:rsidR="00000000" w:rsidDel="00000000" w:rsidP="00000000" w:rsidRDefault="00000000" w:rsidRPr="00000000" w14:paraId="000000BB">
      <w:pPr>
        <w:keepLines w:val="1"/>
        <w:spacing w:line="240" w:lineRule="auto"/>
        <w:ind w:left="720" w:firstLine="0"/>
        <w:rPr/>
      </w:pPr>
      <w:r w:rsidDel="00000000" w:rsidR="00000000" w:rsidRPr="00000000">
        <w:rPr>
          <w:rtl w:val="0"/>
        </w:rPr>
      </w:r>
    </w:p>
    <w:p w:rsidR="00000000" w:rsidDel="00000000" w:rsidP="00000000" w:rsidRDefault="00000000" w:rsidRPr="00000000" w14:paraId="000000BC">
      <w:pPr>
        <w:keepLines w:val="1"/>
        <w:spacing w:line="240" w:lineRule="auto"/>
        <w:ind w:left="720" w:firstLine="0"/>
        <w:rPr>
          <w:b w:val="1"/>
        </w:rPr>
      </w:pPr>
      <w:r w:rsidDel="00000000" w:rsidR="00000000" w:rsidRPr="00000000">
        <w:rPr>
          <w:b w:val="1"/>
          <w:rtl w:val="0"/>
        </w:rPr>
        <w:t xml:space="preserve">The minimum set includes</w:t>
      </w:r>
    </w:p>
    <w:p w:rsidR="00000000" w:rsidDel="00000000" w:rsidP="00000000" w:rsidRDefault="00000000" w:rsidRPr="00000000" w14:paraId="000000BD">
      <w:pPr>
        <w:keepLines w:val="1"/>
        <w:spacing w:line="24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BE">
      <w:pPr>
        <w:keepLines w:val="1"/>
        <w:spacing w:line="240" w:lineRule="auto"/>
        <w:ind w:left="1440" w:firstLine="0"/>
        <w:rPr>
          <w:b w:val="1"/>
        </w:rPr>
      </w:pPr>
      <w:r w:rsidDel="00000000" w:rsidR="00000000" w:rsidRPr="00000000">
        <w:rPr>
          <w:b w:val="1"/>
          <w:rtl w:val="0"/>
        </w:rPr>
        <w:t xml:space="preserve">CHR: chromosome</w:t>
      </w:r>
    </w:p>
    <w:p w:rsidR="00000000" w:rsidDel="00000000" w:rsidP="00000000" w:rsidRDefault="00000000" w:rsidRPr="00000000" w14:paraId="000000BF">
      <w:pPr>
        <w:keepLines w:val="1"/>
        <w:spacing w:line="240" w:lineRule="auto"/>
        <w:ind w:left="1440" w:firstLine="0"/>
        <w:rPr>
          <w:b w:val="1"/>
        </w:rPr>
      </w:pPr>
      <w:r w:rsidDel="00000000" w:rsidR="00000000" w:rsidRPr="00000000">
        <w:rPr>
          <w:b w:val="1"/>
          <w:rtl w:val="0"/>
        </w:rPr>
        <w:t xml:space="preserve">POS: genome position </w:t>
      </w:r>
    </w:p>
    <w:p w:rsidR="00000000" w:rsidDel="00000000" w:rsidP="00000000" w:rsidRDefault="00000000" w:rsidRPr="00000000" w14:paraId="000000C0">
      <w:pPr>
        <w:keepLines w:val="1"/>
        <w:spacing w:line="240" w:lineRule="auto"/>
        <w:ind w:left="1440" w:firstLine="0"/>
        <w:rPr>
          <w:b w:val="1"/>
        </w:rPr>
      </w:pPr>
      <w:r w:rsidDel="00000000" w:rsidR="00000000" w:rsidRPr="00000000">
        <w:rPr>
          <w:b w:val="1"/>
          <w:rtl w:val="0"/>
        </w:rPr>
        <w:t xml:space="preserve">Allele1: allele 1</w:t>
      </w:r>
    </w:p>
    <w:p w:rsidR="00000000" w:rsidDel="00000000" w:rsidP="00000000" w:rsidRDefault="00000000" w:rsidRPr="00000000" w14:paraId="000000C1">
      <w:pPr>
        <w:keepLines w:val="1"/>
        <w:spacing w:line="240" w:lineRule="auto"/>
        <w:ind w:left="1440" w:firstLine="0"/>
        <w:rPr>
          <w:b w:val="1"/>
        </w:rPr>
      </w:pPr>
      <w:r w:rsidDel="00000000" w:rsidR="00000000" w:rsidRPr="00000000">
        <w:rPr>
          <w:b w:val="1"/>
          <w:rtl w:val="0"/>
        </w:rPr>
        <w:t xml:space="preserve">Allele2: allele 2 (effect allele)</w:t>
      </w:r>
    </w:p>
    <w:p w:rsidR="00000000" w:rsidDel="00000000" w:rsidP="00000000" w:rsidRDefault="00000000" w:rsidRPr="00000000" w14:paraId="000000C2">
      <w:pPr>
        <w:keepLines w:val="1"/>
        <w:spacing w:line="240" w:lineRule="auto"/>
        <w:ind w:left="1440" w:firstLine="0"/>
        <w:rPr>
          <w:b w:val="1"/>
        </w:rPr>
      </w:pPr>
      <w:r w:rsidDel="00000000" w:rsidR="00000000" w:rsidRPr="00000000">
        <w:rPr>
          <w:b w:val="1"/>
          <w:rtl w:val="0"/>
        </w:rPr>
        <w:t xml:space="preserve">AF_Allele2: allele frequency of allele 2 in sample</w:t>
      </w:r>
    </w:p>
    <w:p w:rsidR="00000000" w:rsidDel="00000000" w:rsidP="00000000" w:rsidRDefault="00000000" w:rsidRPr="00000000" w14:paraId="000000C3">
      <w:pPr>
        <w:keepLines w:val="1"/>
        <w:spacing w:line="240" w:lineRule="auto"/>
        <w:ind w:left="1440" w:firstLine="0"/>
        <w:rPr>
          <w:b w:val="1"/>
        </w:rPr>
      </w:pPr>
      <w:r w:rsidDel="00000000" w:rsidR="00000000" w:rsidRPr="00000000">
        <w:rPr>
          <w:b w:val="1"/>
          <w:rtl w:val="0"/>
        </w:rPr>
        <w:t xml:space="preserve">imputationInfo: imputation quality score </w:t>
      </w:r>
    </w:p>
    <w:p w:rsidR="00000000" w:rsidDel="00000000" w:rsidP="00000000" w:rsidRDefault="00000000" w:rsidRPr="00000000" w14:paraId="000000C4">
      <w:pPr>
        <w:keepLines w:val="1"/>
        <w:spacing w:line="240" w:lineRule="auto"/>
        <w:ind w:left="1440" w:firstLine="0"/>
        <w:rPr>
          <w:b w:val="1"/>
        </w:rPr>
      </w:pPr>
      <w:r w:rsidDel="00000000" w:rsidR="00000000" w:rsidRPr="00000000">
        <w:rPr>
          <w:b w:val="1"/>
          <w:rtl w:val="0"/>
        </w:rPr>
        <w:t xml:space="preserve">BETA: effect size of allele 2</w:t>
      </w:r>
    </w:p>
    <w:p w:rsidR="00000000" w:rsidDel="00000000" w:rsidP="00000000" w:rsidRDefault="00000000" w:rsidRPr="00000000" w14:paraId="000000C5">
      <w:pPr>
        <w:keepLines w:val="1"/>
        <w:spacing w:line="240" w:lineRule="auto"/>
        <w:ind w:left="1440" w:firstLine="0"/>
        <w:rPr>
          <w:b w:val="1"/>
        </w:rPr>
      </w:pPr>
      <w:r w:rsidDel="00000000" w:rsidR="00000000" w:rsidRPr="00000000">
        <w:rPr>
          <w:b w:val="1"/>
          <w:rtl w:val="0"/>
        </w:rPr>
        <w:t xml:space="preserve">SE: standard error of BETA</w:t>
      </w:r>
    </w:p>
    <w:p w:rsidR="00000000" w:rsidDel="00000000" w:rsidP="00000000" w:rsidRDefault="00000000" w:rsidRPr="00000000" w14:paraId="000000C6">
      <w:pPr>
        <w:keepLines w:val="1"/>
        <w:spacing w:line="240" w:lineRule="auto"/>
        <w:ind w:left="1440" w:firstLine="0"/>
        <w:rPr>
          <w:b w:val="1"/>
        </w:rPr>
      </w:pPr>
      <w:r w:rsidDel="00000000" w:rsidR="00000000" w:rsidRPr="00000000">
        <w:rPr>
          <w:b w:val="1"/>
          <w:rtl w:val="0"/>
        </w:rPr>
        <w:t xml:space="preserve">p.value: p value</w:t>
      </w:r>
    </w:p>
    <w:p w:rsidR="00000000" w:rsidDel="00000000" w:rsidP="00000000" w:rsidRDefault="00000000" w:rsidRPr="00000000" w14:paraId="000000C7">
      <w:pPr>
        <w:keepLines w:val="1"/>
        <w:spacing w:line="240" w:lineRule="auto"/>
        <w:ind w:left="1440" w:firstLine="0"/>
        <w:rPr/>
      </w:pPr>
      <w:r w:rsidDel="00000000" w:rsidR="00000000" w:rsidRPr="00000000">
        <w:rPr>
          <w:rtl w:val="0"/>
        </w:rPr>
      </w:r>
    </w:p>
    <w:p w:rsidR="00000000" w:rsidDel="00000000" w:rsidP="00000000" w:rsidRDefault="00000000" w:rsidRPr="00000000" w14:paraId="000000C8">
      <w:pPr>
        <w:keepLines w:val="1"/>
        <w:spacing w:line="240" w:lineRule="auto"/>
        <w:rPr/>
      </w:pPr>
      <w:r w:rsidDel="00000000" w:rsidR="00000000" w:rsidRPr="00000000">
        <w:rPr>
          <w:rtl w:val="0"/>
        </w:rPr>
        <w:t xml:space="preserve">Please use these field names. Chromosome X can be represented by “X” or “23”. Alternative contigs should not be included (only use autosomes and chromosome X). Chromosomes can have “chr” prefix or not (“chr1” or “1”). The file should be sorted by chromosome and base pair position.</w:t>
      </w:r>
    </w:p>
    <w:p w:rsidR="00000000" w:rsidDel="00000000" w:rsidP="00000000" w:rsidRDefault="00000000" w:rsidRPr="00000000" w14:paraId="000000C9">
      <w:pPr>
        <w:keepLines w:val="1"/>
        <w:spacing w:line="240" w:lineRule="auto"/>
        <w:rPr/>
      </w:pPr>
      <w:r w:rsidDel="00000000" w:rsidR="00000000" w:rsidRPr="00000000">
        <w:rPr>
          <w:rtl w:val="0"/>
        </w:rPr>
      </w:r>
    </w:p>
    <w:p w:rsidR="00000000" w:rsidDel="00000000" w:rsidP="00000000" w:rsidRDefault="00000000" w:rsidRPr="00000000" w14:paraId="000000CA">
      <w:pPr>
        <w:keepLines w:val="1"/>
        <w:spacing w:line="240" w:lineRule="auto"/>
        <w:rPr/>
      </w:pPr>
      <w:r w:rsidDel="00000000" w:rsidR="00000000" w:rsidRPr="00000000">
        <w:rPr>
          <w:rtl w:val="0"/>
        </w:rPr>
      </w:r>
    </w:p>
    <w:p w:rsidR="00000000" w:rsidDel="00000000" w:rsidP="00000000" w:rsidRDefault="00000000" w:rsidRPr="00000000" w14:paraId="000000CB">
      <w:pPr>
        <w:keepLines w:val="1"/>
        <w:spacing w:line="240" w:lineRule="auto"/>
        <w:rPr/>
      </w:pPr>
      <w:r w:rsidDel="00000000" w:rsidR="00000000" w:rsidRPr="00000000">
        <w:rPr>
          <w:rtl w:val="0"/>
        </w:rPr>
        <w:t xml:space="preserve">To simplify analysts’ life, we will also accept standard output directly from common GWAS softwares such as plink or BOLT-LMM.</w:t>
      </w:r>
    </w:p>
    <w:p w:rsidR="00000000" w:rsidDel="00000000" w:rsidP="00000000" w:rsidRDefault="00000000" w:rsidRPr="00000000" w14:paraId="000000CC">
      <w:pPr>
        <w:keepLines w:val="1"/>
        <w:spacing w:line="240" w:lineRule="auto"/>
        <w:rPr/>
      </w:pPr>
      <w:r w:rsidDel="00000000" w:rsidR="00000000" w:rsidRPr="00000000">
        <w:rPr>
          <w:rtl w:val="0"/>
        </w:rPr>
      </w:r>
    </w:p>
    <w:p w:rsidR="00000000" w:rsidDel="00000000" w:rsidP="00000000" w:rsidRDefault="00000000" w:rsidRPr="00000000" w14:paraId="000000CD">
      <w:pPr>
        <w:keepLines w:val="1"/>
        <w:spacing w:line="240" w:lineRule="auto"/>
        <w:rPr/>
      </w:pPr>
      <w:r w:rsidDel="00000000" w:rsidR="00000000" w:rsidRPr="00000000">
        <w:rPr>
          <w:rtl w:val="0"/>
        </w:rPr>
        <w:t xml:space="preserve">Please </w:t>
      </w:r>
      <w:hyperlink r:id="rId37">
        <w:r w:rsidDel="00000000" w:rsidR="00000000" w:rsidRPr="00000000">
          <w:rPr>
            <w:b w:val="1"/>
            <w:color w:val="1155cc"/>
            <w:u w:val="single"/>
            <w:rtl w:val="0"/>
          </w:rPr>
          <w:t xml:space="preserve">bgzip</w:t>
        </w:r>
      </w:hyperlink>
      <w:r w:rsidDel="00000000" w:rsidR="00000000" w:rsidRPr="00000000">
        <w:rPr>
          <w:rtl w:val="0"/>
        </w:rPr>
        <w:t xml:space="preserve"> or gzip and rename your summary statistics file:</w:t>
      </w:r>
    </w:p>
    <w:p w:rsidR="00000000" w:rsidDel="00000000" w:rsidP="00000000" w:rsidRDefault="00000000" w:rsidRPr="00000000" w14:paraId="000000CE">
      <w:pPr>
        <w:keepLines w:val="1"/>
        <w:spacing w:line="240" w:lineRule="auto"/>
        <w:rPr/>
      </w:pPr>
      <w:r w:rsidDel="00000000" w:rsidR="00000000" w:rsidRPr="00000000">
        <w:rPr>
          <w:rtl w:val="0"/>
        </w:rPr>
      </w:r>
    </w:p>
    <w:p w:rsidR="00000000" w:rsidDel="00000000" w:rsidP="00000000" w:rsidRDefault="00000000" w:rsidRPr="00000000" w14:paraId="000000CF">
      <w:pPr>
        <w:keepLines w:val="1"/>
        <w:spacing w:line="240" w:lineRule="auto"/>
        <w:jc w:val="center"/>
        <w:rPr>
          <w:b w:val="1"/>
          <w:sz w:val="18"/>
          <w:szCs w:val="18"/>
          <w:u w:val="single"/>
        </w:rPr>
      </w:pPr>
      <w:r w:rsidDel="00000000" w:rsidR="00000000" w:rsidRPr="00000000">
        <w:rPr>
          <w:b w:val="1"/>
          <w:sz w:val="18"/>
          <w:szCs w:val="18"/>
          <w:u w:val="single"/>
          <w:rtl w:val="0"/>
        </w:rPr>
        <w:t xml:space="preserve">[dataset].[last name].[analysis_name].[freeze_number].[age].[sex].[ancestry].[n_cases].[n_controls].[gwas software].[YYYYMMDD].txt.gz</w:t>
      </w:r>
    </w:p>
    <w:p w:rsidR="00000000" w:rsidDel="00000000" w:rsidP="00000000" w:rsidRDefault="00000000" w:rsidRPr="00000000" w14:paraId="000000D0">
      <w:pPr>
        <w:keepLines w:val="1"/>
        <w:spacing w:line="240" w:lineRule="auto"/>
        <w:jc w:val="center"/>
        <w:rPr/>
      </w:pPr>
      <w:r w:rsidDel="00000000" w:rsidR="00000000" w:rsidRPr="00000000">
        <w:rPr>
          <w:rtl w:val="0"/>
        </w:rPr>
        <w:t xml:space="preserve">(</w:t>
      </w:r>
      <w:r w:rsidDel="00000000" w:rsidR="00000000" w:rsidRPr="00000000">
        <w:rPr>
          <w:i w:val="1"/>
          <w:rtl w:val="0"/>
        </w:rPr>
        <w:t xml:space="preserve">e.g.,</w:t>
      </w:r>
      <w:r w:rsidDel="00000000" w:rsidR="00000000" w:rsidRPr="00000000">
        <w:rPr>
          <w:rtl w:val="0"/>
        </w:rPr>
        <w:t xml:space="preserve"> UKBB.Doe.ANA2.1.ALL.ALL.EUR.154.1341.SAIGE.20200414.txt.gz)</w:t>
      </w:r>
    </w:p>
    <w:p w:rsidR="00000000" w:rsidDel="00000000" w:rsidP="00000000" w:rsidRDefault="00000000" w:rsidRPr="00000000" w14:paraId="000000D1">
      <w:pPr>
        <w:keepLines w:val="1"/>
        <w:spacing w:line="240" w:lineRule="auto"/>
        <w:jc w:val="center"/>
        <w:rPr/>
      </w:pPr>
      <w:r w:rsidDel="00000000" w:rsidR="00000000" w:rsidRPr="00000000">
        <w:rPr>
          <w:rtl w:val="0"/>
        </w:rPr>
      </w:r>
    </w:p>
    <w:p w:rsidR="00000000" w:rsidDel="00000000" w:rsidP="00000000" w:rsidRDefault="00000000" w:rsidRPr="00000000" w14:paraId="000000D2">
      <w:pPr>
        <w:keepLines w:val="1"/>
        <w:spacing w:line="240" w:lineRule="auto"/>
        <w:rPr/>
      </w:pPr>
      <w:r w:rsidDel="00000000" w:rsidR="00000000" w:rsidRPr="00000000">
        <w:rPr>
          <w:rtl w:val="0"/>
        </w:rPr>
        <w:t xml:space="preserve">[sex] is ALL, MALE or FEMALE. </w:t>
      </w:r>
    </w:p>
    <w:p w:rsidR="00000000" w:rsidDel="00000000" w:rsidP="00000000" w:rsidRDefault="00000000" w:rsidRPr="00000000" w14:paraId="000000D3">
      <w:pPr>
        <w:keepLines w:val="1"/>
        <w:spacing w:line="240" w:lineRule="auto"/>
        <w:rPr/>
      </w:pPr>
      <w:r w:rsidDel="00000000" w:rsidR="00000000" w:rsidRPr="00000000">
        <w:rPr>
          <w:rtl w:val="0"/>
        </w:rPr>
        <w:t xml:space="preserve">[age] is ALL, LE_60 or GT_60.</w:t>
      </w:r>
    </w:p>
    <w:p w:rsidR="00000000" w:rsidDel="00000000" w:rsidP="00000000" w:rsidRDefault="00000000" w:rsidRPr="00000000" w14:paraId="000000D4">
      <w:pPr>
        <w:keepLines w:val="1"/>
        <w:spacing w:line="240" w:lineRule="auto"/>
        <w:rPr/>
      </w:pPr>
      <w:r w:rsidDel="00000000" w:rsidR="00000000" w:rsidRPr="00000000">
        <w:rPr>
          <w:rtl w:val="0"/>
        </w:rPr>
      </w:r>
    </w:p>
    <w:p w:rsidR="00000000" w:rsidDel="00000000" w:rsidP="00000000" w:rsidRDefault="00000000" w:rsidRPr="00000000" w14:paraId="000000D5">
      <w:pPr>
        <w:keepLines w:val="1"/>
        <w:spacing w:line="240" w:lineRule="auto"/>
        <w:rPr/>
      </w:pPr>
      <w:r w:rsidDel="00000000" w:rsidR="00000000" w:rsidRPr="00000000">
        <w:rPr>
          <w:rtl w:val="0"/>
        </w:rPr>
        <w:t xml:space="preserve">If n_cases and n_controls don’t apply, use</w:t>
      </w:r>
    </w:p>
    <w:p w:rsidR="00000000" w:rsidDel="00000000" w:rsidP="00000000" w:rsidRDefault="00000000" w:rsidRPr="00000000" w14:paraId="000000D6">
      <w:pPr>
        <w:keepLines w:val="1"/>
        <w:spacing w:line="240" w:lineRule="auto"/>
        <w:rPr/>
      </w:pPr>
      <w:r w:rsidDel="00000000" w:rsidR="00000000" w:rsidRPr="00000000">
        <w:rPr>
          <w:rtl w:val="0"/>
        </w:rPr>
      </w:r>
    </w:p>
    <w:p w:rsidR="00000000" w:rsidDel="00000000" w:rsidP="00000000" w:rsidRDefault="00000000" w:rsidRPr="00000000" w14:paraId="000000D7">
      <w:pPr>
        <w:keepLines w:val="1"/>
        <w:spacing w:line="240" w:lineRule="auto"/>
        <w:jc w:val="center"/>
        <w:rPr>
          <w:b w:val="1"/>
          <w:sz w:val="18"/>
          <w:szCs w:val="18"/>
          <w:u w:val="single"/>
        </w:rPr>
      </w:pPr>
      <w:r w:rsidDel="00000000" w:rsidR="00000000" w:rsidRPr="00000000">
        <w:rPr>
          <w:b w:val="1"/>
          <w:sz w:val="18"/>
          <w:szCs w:val="18"/>
          <w:u w:val="single"/>
          <w:rtl w:val="0"/>
        </w:rPr>
        <w:t xml:space="preserve">[dataset].[last name].[analysis_name].[freeze_number].[age].[sex].[ancestry].[gwas software].[YYYYMMDD].txt.gz</w:t>
      </w:r>
    </w:p>
    <w:p w:rsidR="00000000" w:rsidDel="00000000" w:rsidP="00000000" w:rsidRDefault="00000000" w:rsidRPr="00000000" w14:paraId="000000D8">
      <w:pPr>
        <w:keepLines w:val="1"/>
        <w:spacing w:line="240" w:lineRule="auto"/>
        <w:rPr/>
      </w:pPr>
      <w:r w:rsidDel="00000000" w:rsidR="00000000" w:rsidRPr="00000000">
        <w:rPr>
          <w:rtl w:val="0"/>
        </w:rPr>
      </w:r>
    </w:p>
    <w:p w:rsidR="00000000" w:rsidDel="00000000" w:rsidP="00000000" w:rsidRDefault="00000000" w:rsidRPr="00000000" w14:paraId="000000D9">
      <w:pPr>
        <w:keepLines w:val="1"/>
        <w:spacing w:line="240" w:lineRule="auto"/>
        <w:ind w:firstLine="720"/>
        <w:rPr/>
      </w:pPr>
      <w:r w:rsidDel="00000000" w:rsidR="00000000" w:rsidRPr="00000000">
        <w:rPr>
          <w:rtl w:val="0"/>
        </w:rPr>
      </w:r>
    </w:p>
    <w:p w:rsidR="00000000" w:rsidDel="00000000" w:rsidP="00000000" w:rsidRDefault="00000000" w:rsidRPr="00000000" w14:paraId="000000DA">
      <w:pPr>
        <w:keepLines w:val="1"/>
        <w:spacing w:line="240" w:lineRule="auto"/>
        <w:ind w:left="720" w:firstLine="0"/>
        <w:rPr/>
      </w:pPr>
      <w:r w:rsidDel="00000000" w:rsidR="00000000" w:rsidRPr="00000000">
        <w:rPr>
          <w:rtl w:val="0"/>
        </w:rPr>
        <w:t xml:space="preserve">Ancestry abbreviations are (following the 1000 Genomes definition):</w:t>
      </w:r>
    </w:p>
    <w:p w:rsidR="00000000" w:rsidDel="00000000" w:rsidP="00000000" w:rsidRDefault="00000000" w:rsidRPr="00000000" w14:paraId="000000DB">
      <w:pPr>
        <w:keepLines w:val="1"/>
        <w:spacing w:line="240" w:lineRule="auto"/>
        <w:ind w:left="720" w:firstLine="0"/>
        <w:rPr/>
      </w:pPr>
      <w:r w:rsidDel="00000000" w:rsidR="00000000" w:rsidRPr="00000000">
        <w:rPr>
          <w:rtl w:val="0"/>
        </w:rPr>
        <w:tab/>
        <w:t xml:space="preserve">African: AFR</w:t>
      </w:r>
    </w:p>
    <w:p w:rsidR="00000000" w:rsidDel="00000000" w:rsidP="00000000" w:rsidRDefault="00000000" w:rsidRPr="00000000" w14:paraId="000000DC">
      <w:pPr>
        <w:keepLines w:val="1"/>
        <w:spacing w:line="240" w:lineRule="auto"/>
        <w:ind w:left="720" w:firstLine="0"/>
        <w:rPr/>
      </w:pPr>
      <w:r w:rsidDel="00000000" w:rsidR="00000000" w:rsidRPr="00000000">
        <w:rPr>
          <w:rtl w:val="0"/>
        </w:rPr>
        <w:tab/>
        <w:t xml:space="preserve">Admixed American: AMR</w:t>
      </w:r>
    </w:p>
    <w:p w:rsidR="00000000" w:rsidDel="00000000" w:rsidP="00000000" w:rsidRDefault="00000000" w:rsidRPr="00000000" w14:paraId="000000DD">
      <w:pPr>
        <w:keepLines w:val="1"/>
        <w:spacing w:line="240" w:lineRule="auto"/>
        <w:ind w:left="720" w:firstLine="720"/>
        <w:rPr/>
      </w:pPr>
      <w:r w:rsidDel="00000000" w:rsidR="00000000" w:rsidRPr="00000000">
        <w:rPr>
          <w:rtl w:val="0"/>
        </w:rPr>
        <w:t xml:space="preserve">European: EUR</w:t>
      </w:r>
    </w:p>
    <w:p w:rsidR="00000000" w:rsidDel="00000000" w:rsidP="00000000" w:rsidRDefault="00000000" w:rsidRPr="00000000" w14:paraId="000000DE">
      <w:pPr>
        <w:keepLines w:val="1"/>
        <w:spacing w:line="240" w:lineRule="auto"/>
        <w:ind w:left="720" w:firstLine="720"/>
        <w:rPr/>
      </w:pPr>
      <w:r w:rsidDel="00000000" w:rsidR="00000000" w:rsidRPr="00000000">
        <w:rPr>
          <w:rtl w:val="0"/>
        </w:rPr>
        <w:t xml:space="preserve">East Asian: EAS</w:t>
      </w:r>
    </w:p>
    <w:p w:rsidR="00000000" w:rsidDel="00000000" w:rsidP="00000000" w:rsidRDefault="00000000" w:rsidRPr="00000000" w14:paraId="000000DF">
      <w:pPr>
        <w:keepLines w:val="1"/>
        <w:spacing w:line="240" w:lineRule="auto"/>
        <w:ind w:left="720" w:firstLine="720"/>
        <w:rPr/>
      </w:pPr>
      <w:r w:rsidDel="00000000" w:rsidR="00000000" w:rsidRPr="00000000">
        <w:rPr>
          <w:rtl w:val="0"/>
        </w:rPr>
        <w:t xml:space="preserve">South Asian: SAS</w:t>
      </w:r>
    </w:p>
    <w:p w:rsidR="00000000" w:rsidDel="00000000" w:rsidP="00000000" w:rsidRDefault="00000000" w:rsidRPr="00000000" w14:paraId="000000E0">
      <w:pPr>
        <w:keepLines w:val="1"/>
        <w:spacing w:line="240" w:lineRule="auto"/>
        <w:ind w:left="720" w:firstLine="720"/>
        <w:rPr/>
      </w:pPr>
      <w:r w:rsidDel="00000000" w:rsidR="00000000" w:rsidRPr="00000000">
        <w:rPr>
          <w:rtl w:val="0"/>
        </w:rPr>
        <w:t xml:space="preserve">(Other: please indicate appropriate label and let us know!)</w:t>
      </w:r>
    </w:p>
    <w:p w:rsidR="00000000" w:rsidDel="00000000" w:rsidP="00000000" w:rsidRDefault="00000000" w:rsidRPr="00000000" w14:paraId="000000E1">
      <w:pPr>
        <w:keepLines w:val="1"/>
        <w:spacing w:line="240" w:lineRule="auto"/>
        <w:ind w:left="720" w:firstLine="720"/>
        <w:rPr/>
      </w:pPr>
      <w:r w:rsidDel="00000000" w:rsidR="00000000" w:rsidRPr="00000000">
        <w:rPr>
          <w:rtl w:val="0"/>
        </w:rPr>
      </w:r>
    </w:p>
    <w:p w:rsidR="00000000" w:rsidDel="00000000" w:rsidP="00000000" w:rsidRDefault="00000000" w:rsidRPr="00000000" w14:paraId="000000E2">
      <w:pPr>
        <w:keepLines w:val="1"/>
        <w:spacing w:line="240" w:lineRule="auto"/>
        <w:ind w:left="720" w:firstLine="0"/>
        <w:rPr/>
      </w:pPr>
      <w:r w:rsidDel="00000000" w:rsidR="00000000" w:rsidRPr="00000000">
        <w:rPr>
          <w:rtl w:val="0"/>
        </w:rPr>
        <w:t xml:space="preserve">Sex abbreviations are:</w:t>
      </w:r>
    </w:p>
    <w:p w:rsidR="00000000" w:rsidDel="00000000" w:rsidP="00000000" w:rsidRDefault="00000000" w:rsidRPr="00000000" w14:paraId="000000E3">
      <w:pPr>
        <w:keepLines w:val="1"/>
        <w:spacing w:line="240" w:lineRule="auto"/>
        <w:ind w:left="720" w:firstLine="0"/>
        <w:rPr/>
      </w:pPr>
      <w:r w:rsidDel="00000000" w:rsidR="00000000" w:rsidRPr="00000000">
        <w:rPr>
          <w:rtl w:val="0"/>
        </w:rPr>
        <w:tab/>
        <w:t xml:space="preserve">Males and Females: ALL</w:t>
      </w:r>
    </w:p>
    <w:p w:rsidR="00000000" w:rsidDel="00000000" w:rsidP="00000000" w:rsidRDefault="00000000" w:rsidRPr="00000000" w14:paraId="000000E4">
      <w:pPr>
        <w:keepLines w:val="1"/>
        <w:spacing w:line="240" w:lineRule="auto"/>
        <w:ind w:left="720" w:firstLine="0"/>
        <w:rPr/>
      </w:pPr>
      <w:r w:rsidDel="00000000" w:rsidR="00000000" w:rsidRPr="00000000">
        <w:rPr>
          <w:rtl w:val="0"/>
        </w:rPr>
        <w:tab/>
        <w:t xml:space="preserve">Males: M</w:t>
      </w:r>
    </w:p>
    <w:p w:rsidR="00000000" w:rsidDel="00000000" w:rsidP="00000000" w:rsidRDefault="00000000" w:rsidRPr="00000000" w14:paraId="000000E5">
      <w:pPr>
        <w:keepLines w:val="1"/>
        <w:spacing w:line="240" w:lineRule="auto"/>
        <w:ind w:left="720" w:firstLine="720"/>
        <w:rPr/>
      </w:pPr>
      <w:r w:rsidDel="00000000" w:rsidR="00000000" w:rsidRPr="00000000">
        <w:rPr>
          <w:rtl w:val="0"/>
        </w:rPr>
        <w:t xml:space="preserve">Females: F</w:t>
      </w:r>
    </w:p>
    <w:p w:rsidR="00000000" w:rsidDel="00000000" w:rsidP="00000000" w:rsidRDefault="00000000" w:rsidRPr="00000000" w14:paraId="000000E6">
      <w:pPr>
        <w:keepLines w:val="1"/>
        <w:spacing w:line="240" w:lineRule="auto"/>
        <w:ind w:left="720" w:firstLine="720"/>
        <w:rPr/>
      </w:pPr>
      <w:r w:rsidDel="00000000" w:rsidR="00000000" w:rsidRPr="00000000">
        <w:rPr>
          <w:rtl w:val="0"/>
        </w:rPr>
      </w:r>
    </w:p>
    <w:p w:rsidR="00000000" w:rsidDel="00000000" w:rsidP="00000000" w:rsidRDefault="00000000" w:rsidRPr="00000000" w14:paraId="000000E7">
      <w:pPr>
        <w:keepLines w:val="1"/>
        <w:spacing w:line="240" w:lineRule="auto"/>
        <w:ind w:left="720" w:firstLine="0"/>
        <w:rPr/>
      </w:pPr>
      <w:r w:rsidDel="00000000" w:rsidR="00000000" w:rsidRPr="00000000">
        <w:rPr>
          <w:rtl w:val="0"/>
        </w:rPr>
        <w:t xml:space="preserve">Age abbreviations are:</w:t>
      </w:r>
    </w:p>
    <w:p w:rsidR="00000000" w:rsidDel="00000000" w:rsidP="00000000" w:rsidRDefault="00000000" w:rsidRPr="00000000" w14:paraId="000000E8">
      <w:pPr>
        <w:keepLines w:val="1"/>
        <w:spacing w:line="240" w:lineRule="auto"/>
        <w:ind w:left="1440" w:firstLine="0"/>
        <w:rPr/>
      </w:pPr>
      <w:r w:rsidDel="00000000" w:rsidR="00000000" w:rsidRPr="00000000">
        <w:rPr>
          <w:rtl w:val="0"/>
        </w:rPr>
        <w:t xml:space="preserve">All ages: ALL</w:t>
      </w:r>
    </w:p>
    <w:p w:rsidR="00000000" w:rsidDel="00000000" w:rsidP="00000000" w:rsidRDefault="00000000" w:rsidRPr="00000000" w14:paraId="000000E9">
      <w:pPr>
        <w:keepLines w:val="1"/>
        <w:spacing w:line="240" w:lineRule="auto"/>
        <w:ind w:left="1440" w:firstLine="0"/>
        <w:rPr/>
      </w:pPr>
      <w:r w:rsidDel="00000000" w:rsidR="00000000" w:rsidRPr="00000000">
        <w:rPr>
          <w:rtl w:val="0"/>
        </w:rPr>
        <w:t xml:space="preserve">Lower equal than 60: LE_60</w:t>
      </w:r>
    </w:p>
    <w:p w:rsidR="00000000" w:rsidDel="00000000" w:rsidP="00000000" w:rsidRDefault="00000000" w:rsidRPr="00000000" w14:paraId="000000EA">
      <w:pPr>
        <w:keepLines w:val="1"/>
        <w:spacing w:line="240" w:lineRule="auto"/>
        <w:ind w:left="1440" w:firstLine="0"/>
        <w:rPr/>
        <w:sectPr>
          <w:type w:val="nextPage"/>
          <w:pgSz w:h="15840" w:w="12240"/>
          <w:pgMar w:bottom="1440" w:top="1440" w:left="1440" w:right="1440" w:header="720" w:footer="720"/>
          <w:cols w:equalWidth="0"/>
        </w:sectPr>
      </w:pPr>
      <w:r w:rsidDel="00000000" w:rsidR="00000000" w:rsidRPr="00000000">
        <w:rPr>
          <w:rtl w:val="0"/>
        </w:rPr>
        <w:t xml:space="preserve">Greater than 60: GT_60</w:t>
      </w:r>
    </w:p>
    <w:p w:rsidR="00000000" w:rsidDel="00000000" w:rsidP="00000000" w:rsidRDefault="00000000" w:rsidRPr="00000000" w14:paraId="000000EB">
      <w:pPr>
        <w:keepLines w:val="1"/>
        <w:spacing w:line="240" w:lineRule="auto"/>
        <w:rPr/>
      </w:pPr>
      <w:r w:rsidDel="00000000" w:rsidR="00000000" w:rsidRPr="00000000">
        <w:rPr>
          <w:rtl w:val="0"/>
        </w:rPr>
      </w:r>
    </w:p>
    <w:bookmarkStart w:colFirst="0" w:colLast="0" w:name="kvkhlot0178y" w:id="21"/>
    <w:bookmarkEnd w:id="21"/>
    <w:p w:rsidR="00000000" w:rsidDel="00000000" w:rsidP="00000000" w:rsidRDefault="00000000" w:rsidRPr="00000000" w14:paraId="000000EC">
      <w:pPr>
        <w:pStyle w:val="Heading2"/>
        <w:spacing w:line="240" w:lineRule="auto"/>
        <w:rPr/>
      </w:pPr>
      <w:bookmarkStart w:colFirst="0" w:colLast="0" w:name="_yjg1rri7avhh" w:id="22"/>
      <w:bookmarkEnd w:id="22"/>
      <w:r w:rsidDel="00000000" w:rsidR="00000000" w:rsidRPr="00000000">
        <w:rPr>
          <w:rtl w:val="0"/>
        </w:rPr>
        <w:t xml:space="preserve">Study characteristics collection format</w:t>
      </w:r>
      <w:r w:rsidDel="00000000" w:rsidR="00000000" w:rsidRPr="00000000">
        <w:rPr>
          <w:rtl w:val="0"/>
        </w:rPr>
      </w:r>
    </w:p>
    <w:p w:rsidR="00000000" w:rsidDel="00000000" w:rsidP="00000000" w:rsidRDefault="00000000" w:rsidRPr="00000000" w14:paraId="000000ED">
      <w:pPr>
        <w:pStyle w:val="Heading3"/>
        <w:rPr/>
      </w:pPr>
      <w:bookmarkStart w:colFirst="0" w:colLast="0" w:name="_qrdyb34f2ur3" w:id="23"/>
      <w:bookmarkEnd w:id="23"/>
      <w:r w:rsidDel="00000000" w:rsidR="00000000" w:rsidRPr="00000000">
        <w:rPr>
          <w:rtl w:val="0"/>
        </w:rPr>
      </w:r>
    </w:p>
    <w:p w:rsidR="00000000" w:rsidDel="00000000" w:rsidP="00000000" w:rsidRDefault="00000000" w:rsidRPr="00000000" w14:paraId="000000EE">
      <w:pPr>
        <w:keepLines w:val="1"/>
        <w:spacing w:line="240" w:lineRule="auto"/>
        <w:rPr/>
      </w:pPr>
      <w:r w:rsidDel="00000000" w:rsidR="00000000" w:rsidRPr="00000000">
        <w:rPr>
          <w:rtl w:val="0"/>
        </w:rPr>
        <w:t xml:space="preserve">Few simple sample descriptive statistics should be submitted using </w:t>
      </w:r>
      <w:hyperlink r:id="rId38">
        <w:r w:rsidDel="00000000" w:rsidR="00000000" w:rsidRPr="00000000">
          <w:rPr>
            <w:color w:val="1155cc"/>
            <w:u w:val="single"/>
            <w:rtl w:val="0"/>
          </w:rPr>
          <w:t xml:space="preserve">this google spreadsheet form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F">
      <w:pPr>
        <w:keepLines w:val="1"/>
        <w:spacing w:line="240" w:lineRule="auto"/>
        <w:rPr/>
      </w:pPr>
      <w:r w:rsidDel="00000000" w:rsidR="00000000" w:rsidRPr="00000000">
        <w:rPr>
          <w:rtl w:val="0"/>
        </w:rPr>
      </w:r>
    </w:p>
    <w:p w:rsidR="00000000" w:rsidDel="00000000" w:rsidP="00000000" w:rsidRDefault="00000000" w:rsidRPr="00000000" w14:paraId="000000F0">
      <w:pPr>
        <w:keepLines w:val="1"/>
        <w:spacing w:line="240" w:lineRule="auto"/>
        <w:rPr>
          <w:highlight w:val="yellow"/>
        </w:rPr>
      </w:pPr>
      <w:r w:rsidDel="00000000" w:rsidR="00000000" w:rsidRPr="00000000">
        <w:rPr>
          <w:rtl w:val="0"/>
        </w:rPr>
        <w:t xml:space="preserve">Simply add your study in a new row in the spreadsheet. </w:t>
      </w:r>
      <w:r w:rsidDel="00000000" w:rsidR="00000000" w:rsidRPr="00000000">
        <w:rPr>
          <w:b w:val="1"/>
          <w:rtl w:val="0"/>
        </w:rPr>
        <w:t xml:space="preserve">Analysis-specific information will be extracted from the filename</w:t>
      </w:r>
      <w:r w:rsidDel="00000000" w:rsidR="00000000" w:rsidRPr="00000000">
        <w:rPr>
          <w:rtl w:val="0"/>
        </w:rPr>
        <w:t xml:space="preserve">, so please be consistent in the way you name your files (see “</w:t>
      </w:r>
      <w:hyperlink w:anchor="h01bfxc978az">
        <w:r w:rsidDel="00000000" w:rsidR="00000000" w:rsidRPr="00000000">
          <w:rPr>
            <w:color w:val="1155cc"/>
            <w:u w:val="single"/>
            <w:rtl w:val="0"/>
          </w:rPr>
          <w:t xml:space="preserve">Results format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1">
      <w:pPr>
        <w:keepLines w:val="1"/>
        <w:spacing w:line="240" w:lineRule="auto"/>
        <w:rPr/>
      </w:pPr>
      <w:r w:rsidDel="00000000" w:rsidR="00000000" w:rsidRPr="00000000">
        <w:rPr>
          <w:rtl w:val="0"/>
        </w:rPr>
      </w:r>
    </w:p>
    <w:p w:rsidR="00000000" w:rsidDel="00000000" w:rsidP="00000000" w:rsidRDefault="00000000" w:rsidRPr="00000000" w14:paraId="000000F2">
      <w:pPr>
        <w:keepLines w:val="1"/>
        <w:spacing w:line="240" w:lineRule="auto"/>
        <w:rPr/>
      </w:pPr>
      <w:r w:rsidDel="00000000" w:rsidR="00000000" w:rsidRPr="00000000">
        <w:rPr>
          <w:rtl w:val="0"/>
        </w:rPr>
      </w:r>
    </w:p>
    <w:p w:rsidR="00000000" w:rsidDel="00000000" w:rsidP="00000000" w:rsidRDefault="00000000" w:rsidRPr="00000000" w14:paraId="000000F3">
      <w:pPr>
        <w:keepLines w:val="1"/>
        <w:spacing w:line="240" w:lineRule="auto"/>
        <w:rPr/>
      </w:pPr>
      <w:r w:rsidDel="00000000" w:rsidR="00000000" w:rsidRPr="00000000">
        <w:rPr>
          <w:rtl w:val="0"/>
        </w:rPr>
      </w:r>
    </w:p>
    <w:p w:rsidR="00000000" w:rsidDel="00000000" w:rsidP="00000000" w:rsidRDefault="00000000" w:rsidRPr="00000000" w14:paraId="000000F4">
      <w:pPr>
        <w:rPr/>
        <w:sectPr>
          <w:type w:val="nextPage"/>
          <w:pgSz w:h="15840" w:w="12240"/>
          <w:pgMar w:bottom="1440" w:top="1440" w:left="1440" w:right="1440" w:header="720" w:footer="720"/>
          <w:cols w:equalWidth="0"/>
        </w:sectPr>
      </w:pPr>
      <w:r w:rsidDel="00000000" w:rsidR="00000000" w:rsidRPr="00000000">
        <w:rPr>
          <w:rtl w:val="0"/>
        </w:rPr>
      </w:r>
    </w:p>
    <w:bookmarkStart w:colFirst="0" w:colLast="0" w:name="bfcagfj12ojf" w:id="24"/>
    <w:bookmarkEnd w:id="24"/>
    <w:p w:rsidR="00000000" w:rsidDel="00000000" w:rsidP="00000000" w:rsidRDefault="00000000" w:rsidRPr="00000000" w14:paraId="000000F5">
      <w:pPr>
        <w:pStyle w:val="Heading2"/>
        <w:spacing w:line="240" w:lineRule="auto"/>
        <w:rPr/>
      </w:pPr>
      <w:bookmarkStart w:colFirst="0" w:colLast="0" w:name="_9jyc3fycronl" w:id="25"/>
      <w:bookmarkEnd w:id="25"/>
      <w:r w:rsidDel="00000000" w:rsidR="00000000" w:rsidRPr="00000000">
        <w:rPr>
          <w:rtl w:val="0"/>
        </w:rPr>
        <w:t xml:space="preserve">Results upload instructions</w:t>
      </w:r>
    </w:p>
    <w:p w:rsidR="00000000" w:rsidDel="00000000" w:rsidP="00000000" w:rsidRDefault="00000000" w:rsidRPr="00000000" w14:paraId="000000F6">
      <w:pPr>
        <w:keepLines w:val="1"/>
        <w:spacing w:line="240" w:lineRule="auto"/>
        <w:rPr/>
      </w:pPr>
      <w:r w:rsidDel="00000000" w:rsidR="00000000" w:rsidRPr="00000000">
        <w:rPr>
          <w:rtl w:val="0"/>
        </w:rPr>
      </w:r>
    </w:p>
    <w:p w:rsidR="00000000" w:rsidDel="00000000" w:rsidP="00000000" w:rsidRDefault="00000000" w:rsidRPr="00000000" w14:paraId="000000F7">
      <w:pPr>
        <w:rPr/>
      </w:pPr>
      <w:r w:rsidDel="00000000" w:rsidR="00000000" w:rsidRPr="00000000">
        <w:rPr>
          <w:i w:val="1"/>
          <w:rtl w:val="0"/>
        </w:rPr>
        <w:t xml:space="preserve">(for any question regarding with chapter, please contact </w:t>
      </w:r>
      <w:hyperlink r:id="rId39">
        <w:r w:rsidDel="00000000" w:rsidR="00000000" w:rsidRPr="00000000">
          <w:rPr>
            <w:i w:val="1"/>
            <w:color w:val="1155cc"/>
            <w:u w:val="single"/>
            <w:rtl w:val="0"/>
          </w:rPr>
          <w:t xml:space="preserve">sbryant@broadinstitute.org</w:t>
        </w:r>
      </w:hyperlink>
      <w:r w:rsidDel="00000000" w:rsidR="00000000" w:rsidRPr="00000000">
        <w:rPr>
          <w:i w:val="1"/>
          <w:rtl w:val="0"/>
        </w:rPr>
        <w:t xml:space="preserve"> - @samcbryant (Slack) or </w:t>
      </w:r>
      <w:hyperlink r:id="rId40">
        <w:r w:rsidDel="00000000" w:rsidR="00000000" w:rsidRPr="00000000">
          <w:rPr>
            <w:i w:val="1"/>
            <w:color w:val="1155cc"/>
            <w:u w:val="single"/>
            <w:rtl w:val="0"/>
          </w:rPr>
          <w:t xml:space="preserve">jkarjala@broadinstitute.org</w:t>
        </w:r>
      </w:hyperlink>
      <w:r w:rsidDel="00000000" w:rsidR="00000000" w:rsidRPr="00000000">
        <w:rPr>
          <w:i w:val="1"/>
          <w:rtl w:val="0"/>
        </w:rPr>
        <w:t xml:space="preserve"> - @Juha Karjalainen (Slack) </w:t>
      </w:r>
      <w:r w:rsidDel="00000000" w:rsidR="00000000" w:rsidRPr="00000000">
        <w:rPr>
          <w:rtl w:val="0"/>
        </w:rPr>
      </w:r>
    </w:p>
    <w:p w:rsidR="00000000" w:rsidDel="00000000" w:rsidP="00000000" w:rsidRDefault="00000000" w:rsidRPr="00000000" w14:paraId="000000F8">
      <w:pPr>
        <w:keepLines w:val="1"/>
        <w:spacing w:line="240" w:lineRule="auto"/>
        <w:rPr>
          <w:b w:val="1"/>
          <w:color w:val="0070c0"/>
        </w:rPr>
      </w:pPr>
      <w:r w:rsidDel="00000000" w:rsidR="00000000" w:rsidRPr="00000000">
        <w:rPr>
          <w:rtl w:val="0"/>
        </w:rPr>
      </w:r>
    </w:p>
    <w:p w:rsidR="00000000" w:rsidDel="00000000" w:rsidP="00000000" w:rsidRDefault="00000000" w:rsidRPr="00000000" w14:paraId="000000F9">
      <w:pPr>
        <w:spacing w:line="240" w:lineRule="auto"/>
        <w:rPr/>
      </w:pPr>
      <w:r w:rsidDel="00000000" w:rsidR="00000000" w:rsidRPr="00000000">
        <w:rPr>
          <w:rtl w:val="0"/>
        </w:rPr>
        <w:t xml:space="preserve">Access to Google Cloud</w:t>
      </w:r>
    </w:p>
    <w:p w:rsidR="00000000" w:rsidDel="00000000" w:rsidP="00000000" w:rsidRDefault="00000000" w:rsidRPr="00000000" w14:paraId="000000FA">
      <w:pPr>
        <w:spacing w:line="240" w:lineRule="auto"/>
        <w:rPr/>
      </w:pPr>
      <w:r w:rsidDel="00000000" w:rsidR="00000000" w:rsidRPr="00000000">
        <w:rPr>
          <w:rtl w:val="0"/>
        </w:rPr>
      </w:r>
    </w:p>
    <w:p w:rsidR="00000000" w:rsidDel="00000000" w:rsidP="00000000" w:rsidRDefault="00000000" w:rsidRPr="00000000" w14:paraId="000000FB">
      <w:pPr>
        <w:spacing w:line="240" w:lineRule="auto"/>
        <w:ind w:left="720" w:firstLine="0"/>
        <w:rPr/>
      </w:pPr>
      <w:r w:rsidDel="00000000" w:rsidR="00000000" w:rsidRPr="00000000">
        <w:rPr>
          <w:rtl w:val="0"/>
        </w:rPr>
        <w:t xml:space="preserve">To upload your data or access data in the COVID-19-hg buckets, you will first need a Google Account. You can also use your existing email address and link it to a Google Account. </w:t>
      </w:r>
      <w:hyperlink r:id="rId41">
        <w:r w:rsidDel="00000000" w:rsidR="00000000" w:rsidRPr="00000000">
          <w:rPr>
            <w:color w:val="1155cc"/>
            <w:u w:val="single"/>
            <w:rtl w:val="0"/>
          </w:rPr>
          <w:t xml:space="preserve">Here are the instructions</w:t>
        </w:r>
      </w:hyperlink>
      <w:r w:rsidDel="00000000" w:rsidR="00000000" w:rsidRPr="00000000">
        <w:rPr>
          <w:rtl w:val="0"/>
        </w:rPr>
        <w:t xml:space="preserve"> on the Google site.</w:t>
      </w:r>
    </w:p>
    <w:p w:rsidR="00000000" w:rsidDel="00000000" w:rsidP="00000000" w:rsidRDefault="00000000" w:rsidRPr="00000000" w14:paraId="000000FC">
      <w:pPr>
        <w:spacing w:line="240" w:lineRule="auto"/>
        <w:rPr/>
      </w:pPr>
      <w:r w:rsidDel="00000000" w:rsidR="00000000" w:rsidRPr="00000000">
        <w:rPr>
          <w:rtl w:val="0"/>
        </w:rPr>
      </w:r>
    </w:p>
    <w:p w:rsidR="00000000" w:rsidDel="00000000" w:rsidP="00000000" w:rsidRDefault="00000000" w:rsidRPr="00000000" w14:paraId="000000FD">
      <w:pPr>
        <w:spacing w:line="240" w:lineRule="auto"/>
        <w:ind w:left="720" w:firstLine="0"/>
        <w:rPr/>
      </w:pPr>
      <w:r w:rsidDel="00000000" w:rsidR="00000000" w:rsidRPr="00000000">
        <w:rPr>
          <w:rtl w:val="0"/>
        </w:rPr>
        <w:t xml:space="preserve">Once you have a Google Account, complete </w:t>
      </w:r>
      <w:hyperlink r:id="rId42">
        <w:r w:rsidDel="00000000" w:rsidR="00000000" w:rsidRPr="00000000">
          <w:rPr>
            <w:color w:val="1155cc"/>
            <w:u w:val="single"/>
            <w:rtl w:val="0"/>
          </w:rPr>
          <w:t xml:space="preserve">this form</w:t>
        </w:r>
      </w:hyperlink>
      <w:r w:rsidDel="00000000" w:rsidR="00000000" w:rsidRPr="00000000">
        <w:rPr>
          <w:rtl w:val="0"/>
        </w:rPr>
        <w:t xml:space="preserve"> and we’ll give you access to the buckets.</w:t>
      </w:r>
    </w:p>
    <w:p w:rsidR="00000000" w:rsidDel="00000000" w:rsidP="00000000" w:rsidRDefault="00000000" w:rsidRPr="00000000" w14:paraId="000000FE">
      <w:pPr>
        <w:spacing w:line="240" w:lineRule="auto"/>
        <w:rPr/>
      </w:pPr>
      <w:r w:rsidDel="00000000" w:rsidR="00000000" w:rsidRPr="00000000">
        <w:rPr>
          <w:rtl w:val="0"/>
        </w:rPr>
      </w:r>
    </w:p>
    <w:p w:rsidR="00000000" w:rsidDel="00000000" w:rsidP="00000000" w:rsidRDefault="00000000" w:rsidRPr="00000000" w14:paraId="000000FF">
      <w:pPr>
        <w:spacing w:line="240" w:lineRule="auto"/>
        <w:rPr/>
      </w:pPr>
      <w:r w:rsidDel="00000000" w:rsidR="00000000" w:rsidRPr="00000000">
        <w:rPr>
          <w:rtl w:val="0"/>
        </w:rPr>
      </w:r>
    </w:p>
    <w:p w:rsidR="00000000" w:rsidDel="00000000" w:rsidP="00000000" w:rsidRDefault="00000000" w:rsidRPr="00000000" w14:paraId="00000100">
      <w:pPr>
        <w:spacing w:line="240" w:lineRule="auto"/>
        <w:rPr/>
      </w:pPr>
      <w:r w:rsidDel="00000000" w:rsidR="00000000" w:rsidRPr="00000000">
        <w:rPr>
          <w:rtl w:val="0"/>
        </w:rPr>
        <w:t xml:space="preserve">Bucket for uploading data</w:t>
      </w:r>
    </w:p>
    <w:p w:rsidR="00000000" w:rsidDel="00000000" w:rsidP="00000000" w:rsidRDefault="00000000" w:rsidRPr="00000000" w14:paraId="00000101">
      <w:pPr>
        <w:spacing w:line="240" w:lineRule="auto"/>
        <w:rPr/>
      </w:pPr>
      <w:r w:rsidDel="00000000" w:rsidR="00000000" w:rsidRPr="00000000">
        <w:rPr>
          <w:rtl w:val="0"/>
        </w:rPr>
      </w:r>
    </w:p>
    <w:p w:rsidR="00000000" w:rsidDel="00000000" w:rsidP="00000000" w:rsidRDefault="00000000" w:rsidRPr="00000000" w14:paraId="00000102">
      <w:pPr>
        <w:spacing w:line="240" w:lineRule="auto"/>
        <w:ind w:left="720" w:firstLine="0"/>
        <w:rPr/>
      </w:pPr>
      <w:r w:rsidDel="00000000" w:rsidR="00000000" w:rsidRPr="00000000">
        <w:rPr>
          <w:rtl w:val="0"/>
        </w:rPr>
        <w:t xml:space="preserve">There will be an upload bucket created for each group. Use your upload bucket to upload your data. QC checks will be done with uploaded data and the data are then transferred to the analysis bucket.</w:t>
      </w:r>
    </w:p>
    <w:p w:rsidR="00000000" w:rsidDel="00000000" w:rsidP="00000000" w:rsidRDefault="00000000" w:rsidRPr="00000000" w14:paraId="00000103">
      <w:pPr>
        <w:spacing w:line="240" w:lineRule="auto"/>
        <w:ind w:left="720" w:firstLine="0"/>
        <w:rPr/>
      </w:pPr>
      <w:r w:rsidDel="00000000" w:rsidR="00000000" w:rsidRPr="00000000">
        <w:rPr>
          <w:rtl w:val="0"/>
        </w:rPr>
      </w:r>
    </w:p>
    <w:p w:rsidR="00000000" w:rsidDel="00000000" w:rsidP="00000000" w:rsidRDefault="00000000" w:rsidRPr="00000000" w14:paraId="00000104">
      <w:pPr>
        <w:spacing w:line="240" w:lineRule="auto"/>
        <w:ind w:left="720" w:firstLine="0"/>
        <w:rPr/>
      </w:pPr>
      <w:r w:rsidDel="00000000" w:rsidR="00000000" w:rsidRPr="00000000">
        <w:rPr>
          <w:rtl w:val="0"/>
        </w:rPr>
        <w:t xml:space="preserve">To upload data, go to your upload bucket (need to be logged in with the given Google account) at </w:t>
      </w:r>
      <w:hyperlink r:id="rId43">
        <w:r w:rsidDel="00000000" w:rsidR="00000000" w:rsidRPr="00000000">
          <w:rPr>
            <w:color w:val="1155cc"/>
            <w:u w:val="single"/>
            <w:rtl w:val="0"/>
          </w:rPr>
          <w:t xml:space="preserve">https://console.cloud.google.com/storage/browser/covid19-hg-upload-STUDY?forceOnBucketsSortingFiltering=false&amp;project=covid-19-hg</w:t>
        </w:r>
      </w:hyperlink>
      <w:r w:rsidDel="00000000" w:rsidR="00000000" w:rsidRPr="00000000">
        <w:rPr>
          <w:rtl w:val="0"/>
        </w:rPr>
        <w:t xml:space="preserve"> replacing STUDY with your study name, and use the Upload files or Upload folder buttons. Upload times vary depending on the network at your institution. If you prefer to use a command line utility, use </w:t>
      </w:r>
      <w:hyperlink r:id="rId44">
        <w:r w:rsidDel="00000000" w:rsidR="00000000" w:rsidRPr="00000000">
          <w:rPr>
            <w:color w:val="1155cc"/>
            <w:u w:val="single"/>
            <w:rtl w:val="0"/>
          </w:rPr>
          <w:t xml:space="preserve">gsutil</w:t>
        </w:r>
      </w:hyperlink>
      <w:r w:rsidDel="00000000" w:rsidR="00000000" w:rsidRPr="00000000">
        <w:rPr>
          <w:rtl w:val="0"/>
        </w:rPr>
        <w:t xml:space="preserve">. Instructions for gsutil use can be found </w:t>
      </w:r>
      <w:hyperlink r:id="rId45">
        <w:r w:rsidDel="00000000" w:rsidR="00000000" w:rsidRPr="00000000">
          <w:rPr>
            <w:color w:val="1155cc"/>
            <w:u w:val="single"/>
            <w:rtl w:val="0"/>
          </w:rPr>
          <w:t xml:space="preserve">here</w:t>
        </w:r>
      </w:hyperlink>
      <w:r w:rsidDel="00000000" w:rsidR="00000000" w:rsidRPr="00000000">
        <w:rPr>
          <w:rtl w:val="0"/>
        </w:rPr>
        <w:t xml:space="preserve">. Example command:</w:t>
      </w:r>
    </w:p>
    <w:p w:rsidR="00000000" w:rsidDel="00000000" w:rsidP="00000000" w:rsidRDefault="00000000" w:rsidRPr="00000000" w14:paraId="00000105">
      <w:pPr>
        <w:spacing w:line="240" w:lineRule="auto"/>
        <w:ind w:left="720" w:firstLine="0"/>
        <w:rPr/>
      </w:pPr>
      <w:r w:rsidDel="00000000" w:rsidR="00000000" w:rsidRPr="00000000">
        <w:rPr>
          <w:rtl w:val="0"/>
        </w:rPr>
      </w:r>
    </w:p>
    <w:p w:rsidR="00000000" w:rsidDel="00000000" w:rsidP="00000000" w:rsidRDefault="00000000" w:rsidRPr="00000000" w14:paraId="00000106">
      <w:pPr>
        <w:spacing w:line="240" w:lineRule="auto"/>
        <w:ind w:left="720" w:firstLine="0"/>
        <w:rPr>
          <w:b w:val="1"/>
          <w:sz w:val="16"/>
          <w:szCs w:val="16"/>
        </w:rPr>
      </w:pPr>
      <w:r w:rsidDel="00000000" w:rsidR="00000000" w:rsidRPr="00000000">
        <w:rPr>
          <w:b w:val="1"/>
          <w:sz w:val="16"/>
          <w:szCs w:val="16"/>
          <w:rtl w:val="0"/>
        </w:rPr>
        <w:t xml:space="preserve">gsutil cp UKBB.Doe.ANA2.1.ALL.ALL.EUR.154.1341.SAIGE.20200414.txt.gz gs://covid19-hg-upload-YOUR_STUDY/</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spacing w:line="240" w:lineRule="auto"/>
        <w:ind w:left="720" w:firstLine="0"/>
        <w:rPr>
          <w:u w:val="single"/>
        </w:rPr>
      </w:pPr>
      <w:r w:rsidDel="00000000" w:rsidR="00000000" w:rsidRPr="00000000">
        <w:rPr>
          <w:u w:val="single"/>
          <w:rtl w:val="0"/>
        </w:rPr>
        <w:t xml:space="preserve">For each file that you upload you need to add the corresponding information to the spreadsheet as described in “</w:t>
      </w:r>
      <w:hyperlink w:anchor="kvkhlot0178y">
        <w:r w:rsidDel="00000000" w:rsidR="00000000" w:rsidRPr="00000000">
          <w:rPr>
            <w:color w:val="1155cc"/>
            <w:u w:val="single"/>
            <w:rtl w:val="0"/>
          </w:rPr>
          <w:t xml:space="preserve">Study characteristics collection format</w:t>
        </w:r>
      </w:hyperlink>
      <w:r w:rsidDel="00000000" w:rsidR="00000000" w:rsidRPr="00000000">
        <w:rPr>
          <w:u w:val="single"/>
          <w:rtl w:val="0"/>
        </w:rPr>
        <w:t xml:space="preserve">”. Please notice that first you need to create a tab for your study.</w:t>
      </w:r>
    </w:p>
    <w:p w:rsidR="00000000" w:rsidDel="00000000" w:rsidP="00000000" w:rsidRDefault="00000000" w:rsidRPr="00000000" w14:paraId="00000109">
      <w:pPr>
        <w:spacing w:line="240" w:lineRule="auto"/>
        <w:rPr/>
      </w:pPr>
      <w:r w:rsidDel="00000000" w:rsidR="00000000" w:rsidRPr="00000000">
        <w:rPr>
          <w:rtl w:val="0"/>
        </w:rPr>
      </w:r>
    </w:p>
    <w:p w:rsidR="00000000" w:rsidDel="00000000" w:rsidP="00000000" w:rsidRDefault="00000000" w:rsidRPr="00000000" w14:paraId="0000010A">
      <w:pPr>
        <w:spacing w:line="240" w:lineRule="auto"/>
        <w:rPr/>
      </w:pPr>
      <w:r w:rsidDel="00000000" w:rsidR="00000000" w:rsidRPr="00000000">
        <w:rPr>
          <w:rtl w:val="0"/>
        </w:rPr>
      </w:r>
    </w:p>
    <w:p w:rsidR="00000000" w:rsidDel="00000000" w:rsidP="00000000" w:rsidRDefault="00000000" w:rsidRPr="00000000" w14:paraId="0000010B">
      <w:pPr>
        <w:spacing w:line="240" w:lineRule="auto"/>
        <w:rPr/>
      </w:pPr>
      <w:r w:rsidDel="00000000" w:rsidR="00000000" w:rsidRPr="00000000">
        <w:rPr>
          <w:rtl w:val="0"/>
        </w:rPr>
        <w:t xml:space="preserve">Bucket for downloading data</w:t>
      </w:r>
    </w:p>
    <w:p w:rsidR="00000000" w:rsidDel="00000000" w:rsidP="00000000" w:rsidRDefault="00000000" w:rsidRPr="00000000" w14:paraId="0000010C">
      <w:pPr>
        <w:spacing w:line="240" w:lineRule="auto"/>
        <w:rPr/>
      </w:pPr>
      <w:r w:rsidDel="00000000" w:rsidR="00000000" w:rsidRPr="00000000">
        <w:rPr>
          <w:rtl w:val="0"/>
        </w:rPr>
      </w:r>
    </w:p>
    <w:p w:rsidR="00000000" w:rsidDel="00000000" w:rsidP="00000000" w:rsidRDefault="00000000" w:rsidRPr="00000000" w14:paraId="0000010D">
      <w:pPr>
        <w:spacing w:line="240" w:lineRule="auto"/>
        <w:ind w:left="720" w:firstLine="0"/>
        <w:rPr/>
      </w:pPr>
      <w:hyperlink r:id="rId46">
        <w:r w:rsidDel="00000000" w:rsidR="00000000" w:rsidRPr="00000000">
          <w:rPr>
            <w:color w:val="1155cc"/>
            <w:u w:val="single"/>
            <w:rtl w:val="0"/>
          </w:rPr>
          <w:t xml:space="preserve">covid19-hg-analysis</w:t>
        </w:r>
      </w:hyperlink>
      <w:r w:rsidDel="00000000" w:rsidR="00000000" w:rsidRPr="00000000">
        <w:rPr>
          <w:rtl w:val="0"/>
        </w:rPr>
        <w:t xml:space="preserve"> - use this bucket to read or download data provided by participants, as well as analysis results.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t xml:space="preserve">To download data from the covid19-hg-analysis bucket, check the checkboxes next to the files or folders, click the 3 vertical periods (ellipses) at the far right and select Download</w:t>
      </w:r>
    </w:p>
    <w:p w:rsidR="00000000" w:rsidDel="00000000" w:rsidP="00000000" w:rsidRDefault="00000000" w:rsidRPr="00000000" w14:paraId="00000110">
      <w:pPr>
        <w:rPr/>
      </w:pPr>
      <w:r w:rsidDel="00000000" w:rsidR="00000000" w:rsidRPr="00000000">
        <w:rPr/>
        <w:drawing>
          <wp:inline distB="114300" distT="114300" distL="114300" distR="114300">
            <wp:extent cx="5943600" cy="2006600"/>
            <wp:effectExtent b="0" l="0" r="0" t="0"/>
            <wp:docPr id="6"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r>
    </w:p>
    <w:bookmarkStart w:colFirst="0" w:colLast="0" w:name="kykf9ynzisv3" w:id="26"/>
    <w:bookmarkEnd w:id="26"/>
    <w:p w:rsidR="00000000" w:rsidDel="00000000" w:rsidP="00000000" w:rsidRDefault="00000000" w:rsidRPr="00000000" w14:paraId="00000130">
      <w:pPr>
        <w:pStyle w:val="Heading2"/>
        <w:spacing w:line="240" w:lineRule="auto"/>
        <w:rPr>
          <w:rFonts w:ascii="Times New Roman" w:cs="Times New Roman" w:eastAsia="Times New Roman" w:hAnsi="Times New Roman"/>
          <w:b w:val="1"/>
          <w:color w:val="0070c0"/>
          <w:sz w:val="24"/>
          <w:szCs w:val="24"/>
        </w:rPr>
      </w:pPr>
      <w:bookmarkStart w:colFirst="0" w:colLast="0" w:name="_eq5fv7hvlfok" w:id="27"/>
      <w:bookmarkEnd w:id="27"/>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131">
      <w:pPr>
        <w:keepLines w:val="1"/>
        <w:spacing w:line="240" w:lineRule="auto"/>
        <w:jc w:val="both"/>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132">
      <w:pPr>
        <w:rPr/>
      </w:pPr>
      <w:r w:rsidDel="00000000" w:rsidR="00000000" w:rsidRPr="00000000">
        <w:rPr>
          <w:i w:val="1"/>
          <w:rtl w:val="0"/>
        </w:rPr>
        <w:t xml:space="preserve">(for any question regarding with chapter, please contact </w:t>
      </w:r>
      <w:hyperlink r:id="rId48">
        <w:r w:rsidDel="00000000" w:rsidR="00000000" w:rsidRPr="00000000">
          <w:rPr>
            <w:i w:val="1"/>
            <w:color w:val="1155cc"/>
            <w:sz w:val="23"/>
            <w:szCs w:val="23"/>
            <w:highlight w:val="white"/>
            <w:u w:val="single"/>
            <w:rtl w:val="0"/>
          </w:rPr>
          <w:t xml:space="preserve">wzhou@broadinstitute.org</w:t>
        </w:r>
      </w:hyperlink>
      <w:r w:rsidDel="00000000" w:rsidR="00000000" w:rsidRPr="00000000">
        <w:rPr>
          <w:i w:val="1"/>
          <w:sz w:val="23"/>
          <w:szCs w:val="23"/>
          <w:highlight w:val="white"/>
          <w:rtl w:val="0"/>
        </w:rPr>
        <w:t xml:space="preserve"> </w:t>
      </w:r>
      <w:r w:rsidDel="00000000" w:rsidR="00000000" w:rsidRPr="00000000">
        <w:rPr>
          <w:i w:val="1"/>
          <w:rtl w:val="0"/>
        </w:rPr>
        <w:t xml:space="preserve"> - @Wei Zhou (Slack)</w:t>
      </w:r>
      <w:r w:rsidDel="00000000" w:rsidR="00000000" w:rsidRPr="00000000">
        <w:rPr>
          <w:rtl w:val="0"/>
        </w:rPr>
      </w:r>
    </w:p>
    <w:p w:rsidR="00000000" w:rsidDel="00000000" w:rsidP="00000000" w:rsidRDefault="00000000" w:rsidRPr="00000000" w14:paraId="00000133">
      <w:pPr>
        <w:pStyle w:val="Heading3"/>
        <w:spacing w:line="240" w:lineRule="auto"/>
        <w:jc w:val="both"/>
        <w:rPr/>
      </w:pPr>
      <w:bookmarkStart w:colFirst="0" w:colLast="0" w:name="_8n481721h7qq" w:id="28"/>
      <w:bookmarkEnd w:id="28"/>
      <w:r w:rsidDel="00000000" w:rsidR="00000000" w:rsidRPr="00000000">
        <w:rPr>
          <w:rtl w:val="0"/>
        </w:rPr>
        <w:t xml:space="preserve">Analysis instructions for conducting GWAS using SAIGE</w:t>
      </w:r>
    </w:p>
    <w:p w:rsidR="00000000" w:rsidDel="00000000" w:rsidP="00000000" w:rsidRDefault="00000000" w:rsidRPr="00000000" w14:paraId="00000134">
      <w:pPr>
        <w:keepLines w:val="1"/>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Here are instructions for using the SAIGE R library which we recommend for the single-variant association tests and gene-based association tests. This approach provides robust statistics for scenarios such as rare variants and highly skewed case:control ratios, while accounting for sample relatedness. </w:t>
      </w:r>
    </w:p>
    <w:p w:rsidR="00000000" w:rsidDel="00000000" w:rsidP="00000000" w:rsidRDefault="00000000" w:rsidRPr="00000000" w14:paraId="00000135">
      <w:pPr>
        <w:keepLines w:val="1"/>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6">
      <w:pPr>
        <w:keepLines w:val="1"/>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SAIGE contains two steps to perform single-variant association tests. In step 1, a null logistic mixed model (for binary phenotypes) or a null linear mixed model (for quantitative phenotypes) is fitted.  In step 2, for each genetic variant, a score test is conducted based on the results from step 1. </w:t>
      </w:r>
    </w:p>
    <w:p w:rsidR="00000000" w:rsidDel="00000000" w:rsidP="00000000" w:rsidRDefault="00000000" w:rsidRPr="00000000" w14:paraId="00000137">
      <w:pPr>
        <w:keepLines w:val="1"/>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detailed tutorial can be found for</w:t>
      </w:r>
    </w:p>
    <w:p w:rsidR="00000000" w:rsidDel="00000000" w:rsidP="00000000" w:rsidRDefault="00000000" w:rsidRPr="00000000" w14:paraId="0000013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Installing the SAIGE R library: </w:t>
      </w:r>
    </w:p>
    <w:p w:rsidR="00000000" w:rsidDel="00000000" w:rsidP="00000000" w:rsidRDefault="00000000" w:rsidRPr="00000000" w14:paraId="0000013B">
      <w:pPr>
        <w:spacing w:line="240" w:lineRule="auto"/>
        <w:ind w:left="1440" w:firstLine="0"/>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sz w:val="24"/>
            <w:szCs w:val="24"/>
            <w:u w:val="single"/>
            <w:rtl w:val="0"/>
          </w:rPr>
          <w:t xml:space="preserve">https://github.com/weizhouUMICH/SAIGE/wiki/Genetic-association-tests-using-SAIGE#installing-saige</w:t>
        </w:r>
      </w:hyperlink>
      <w:r w:rsidDel="00000000" w:rsidR="00000000" w:rsidRPr="00000000">
        <w:rPr>
          <w:rtl w:val="0"/>
        </w:rPr>
      </w:r>
    </w:p>
    <w:p w:rsidR="00000000" w:rsidDel="00000000" w:rsidP="00000000" w:rsidRDefault="00000000" w:rsidRPr="00000000" w14:paraId="0000013C">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SAIGE for single-variant association tests and examples:</w:t>
      </w:r>
    </w:p>
    <w:p w:rsidR="00000000" w:rsidDel="00000000" w:rsidP="00000000" w:rsidRDefault="00000000" w:rsidRPr="00000000" w14:paraId="0000013E">
      <w:pPr>
        <w:spacing w:line="240" w:lineRule="auto"/>
        <w:ind w:left="1440" w:firstLine="0"/>
        <w:rPr>
          <w:rFonts w:ascii="Times New Roman" w:cs="Times New Roman" w:eastAsia="Times New Roman" w:hAnsi="Times New Roman"/>
          <w:color w:val="1155cc"/>
          <w:sz w:val="24"/>
          <w:szCs w:val="24"/>
          <w:u w:val="single"/>
        </w:rPr>
      </w:pPr>
      <w:r w:rsidDel="00000000" w:rsidR="00000000" w:rsidRPr="00000000">
        <w:fldChar w:fldCharType="begin"/>
        <w:instrText xml:space="preserve"> HYPERLINK "https://github.com/weizhouUMICH/SAIGE/wiki/Genetic-association-tests-using-SAIGE#single-variant-association-tests" </w:instrText>
        <w:fldChar w:fldCharType="separate"/>
      </w:r>
      <w:r w:rsidDel="00000000" w:rsidR="00000000" w:rsidRPr="00000000">
        <w:rPr>
          <w:rFonts w:ascii="Times New Roman" w:cs="Times New Roman" w:eastAsia="Times New Roman" w:hAnsi="Times New Roman"/>
          <w:color w:val="1155cc"/>
          <w:sz w:val="24"/>
          <w:szCs w:val="24"/>
          <w:u w:val="single"/>
          <w:rtl w:val="0"/>
        </w:rPr>
        <w:t xml:space="preserve">https://github.com/weizhouUMICH/SAIGE/wiki/Genetic-association-tests-using-SAIGE#single-variant-association-tests</w:t>
      </w:r>
    </w:p>
    <w:p w:rsidR="00000000" w:rsidDel="00000000" w:rsidP="00000000" w:rsidRDefault="00000000" w:rsidRPr="00000000" w14:paraId="0000013F">
      <w:pPr>
        <w:spacing w:line="240" w:lineRule="auto"/>
        <w:rPr>
          <w:rFonts w:ascii="Times New Roman" w:cs="Times New Roman" w:eastAsia="Times New Roman" w:hAnsi="Times New Roman"/>
          <w:color w:val="1155cc"/>
          <w:sz w:val="24"/>
          <w:szCs w:val="24"/>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140">
      <w:pPr>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SAIGE-GENE for gene-based  association tests and examples:</w:t>
      </w:r>
    </w:p>
    <w:p w:rsidR="00000000" w:rsidDel="00000000" w:rsidP="00000000" w:rsidRDefault="00000000" w:rsidRPr="00000000" w14:paraId="00000141">
      <w:pPr>
        <w:spacing w:line="240" w:lineRule="auto"/>
        <w:ind w:left="1440" w:firstLine="0"/>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color w:val="1155cc"/>
            <w:sz w:val="24"/>
            <w:szCs w:val="24"/>
            <w:u w:val="single"/>
            <w:rtl w:val="0"/>
          </w:rPr>
          <w:t xml:space="preserve">https://github.com/weizhouUMICH/SAIGE/wiki/Genetic-association-tests-using-SAIGE#region--or-gene-based-association-tests-saige-gene</w:t>
        </w:r>
      </w:hyperlink>
      <w:r w:rsidDel="00000000" w:rsidR="00000000" w:rsidRPr="00000000">
        <w:rPr>
          <w:rtl w:val="0"/>
        </w:rPr>
      </w:r>
    </w:p>
    <w:p w:rsidR="00000000" w:rsidDel="00000000" w:rsidP="00000000" w:rsidRDefault="00000000" w:rsidRPr="00000000" w14:paraId="00000142">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setting of parameters are recommended. Below are the example commands (scripts and example data can be found in this folder </w:t>
      </w:r>
      <w:hyperlink r:id="rId51">
        <w:r w:rsidDel="00000000" w:rsidR="00000000" w:rsidRPr="00000000">
          <w:rPr>
            <w:rFonts w:ascii="Times New Roman" w:cs="Times New Roman" w:eastAsia="Times New Roman" w:hAnsi="Times New Roman"/>
            <w:color w:val="1155cc"/>
            <w:sz w:val="24"/>
            <w:szCs w:val="24"/>
            <w:u w:val="single"/>
            <w:rtl w:val="0"/>
          </w:rPr>
          <w:t xml:space="preserve">https://github.com/weizhouUMICH/SAIGE/tree/master/extdata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240" w:lineRule="auto"/>
        <w:ind w:left="72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cd /extdata/</w:t>
      </w:r>
    </w:p>
    <w:p w:rsidR="00000000" w:rsidDel="00000000" w:rsidP="00000000" w:rsidRDefault="00000000" w:rsidRPr="00000000" w14:paraId="00000146">
      <w:pPr>
        <w:spacing w:line="240" w:lineRule="auto"/>
        <w:ind w:left="72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less -S cmd.sh</w:t>
      </w:r>
    </w:p>
    <w:p w:rsidR="00000000" w:rsidDel="00000000" w:rsidP="00000000" w:rsidRDefault="00000000" w:rsidRPr="00000000" w14:paraId="00000147">
      <w:pPr>
        <w:shd w:fill="ffffff" w:val="clear"/>
        <w:spacing w:after="240" w:line="240" w:lineRule="auto"/>
        <w:rPr>
          <w:rFonts w:ascii="Courier New" w:cs="Courier New" w:eastAsia="Courier New" w:hAnsi="Courier New"/>
          <w:color w:val="24292e"/>
          <w:sz w:val="20"/>
          <w:szCs w:val="20"/>
          <w:shd w:fill="f6f8fa" w:val="clear"/>
        </w:rPr>
      </w:pPr>
      <w:r w:rsidDel="00000000" w:rsidR="00000000" w:rsidRPr="00000000">
        <w:rPr>
          <w:rtl w:val="0"/>
        </w:rPr>
      </w:r>
    </w:p>
    <w:p w:rsidR="00000000" w:rsidDel="00000000" w:rsidP="00000000" w:rsidRDefault="00000000" w:rsidRPr="00000000" w14:paraId="00000148">
      <w:pPr>
        <w:shd w:fill="ffffff" w:val="clear"/>
        <w:spacing w:after="240" w:line="240" w:lineRule="auto"/>
        <w:ind w:left="720" w:firstLine="0"/>
        <w:rPr>
          <w:color w:val="24292e"/>
          <w:sz w:val="24"/>
          <w:szCs w:val="24"/>
        </w:rPr>
      </w:pPr>
      <w:r w:rsidDel="00000000" w:rsidR="00000000" w:rsidRPr="00000000">
        <w:rPr>
          <w:rFonts w:ascii="Times New Roman" w:cs="Times New Roman" w:eastAsia="Times New Roman" w:hAnsi="Times New Roman"/>
          <w:sz w:val="24"/>
          <w:szCs w:val="24"/>
          <w:rtl w:val="0"/>
        </w:rPr>
        <w:t xml:space="preserve">Input files are in the folder extdata/input, output files are in the folder extdata/output and to obtain help information of the scripts that call functions in the SAIGE library</w:t>
      </w:r>
      <w:r w:rsidDel="00000000" w:rsidR="00000000" w:rsidRPr="00000000">
        <w:rPr>
          <w:rtl w:val="0"/>
        </w:rPr>
      </w:r>
    </w:p>
    <w:p w:rsidR="00000000" w:rsidDel="00000000" w:rsidP="00000000" w:rsidRDefault="00000000" w:rsidRPr="00000000" w14:paraId="00000149">
      <w:pPr>
        <w:spacing w:line="240" w:lineRule="auto"/>
        <w:ind w:left="72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Rscript createSparseGRM.R --help</w:t>
      </w:r>
    </w:p>
    <w:p w:rsidR="00000000" w:rsidDel="00000000" w:rsidP="00000000" w:rsidRDefault="00000000" w:rsidRPr="00000000" w14:paraId="0000014A">
      <w:pPr>
        <w:spacing w:line="240" w:lineRule="auto"/>
        <w:ind w:left="72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Rscript step1_fitNULLGLMM.R --help</w:t>
      </w:r>
    </w:p>
    <w:p w:rsidR="00000000" w:rsidDel="00000000" w:rsidP="00000000" w:rsidRDefault="00000000" w:rsidRPr="00000000" w14:paraId="0000014B">
      <w:pPr>
        <w:spacing w:line="240" w:lineRule="auto"/>
        <w:ind w:left="72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Rscript step2_SPAtests.R --help</w:t>
      </w:r>
    </w:p>
    <w:p w:rsidR="00000000" w:rsidDel="00000000" w:rsidP="00000000" w:rsidRDefault="00000000" w:rsidRPr="00000000" w14:paraId="0000014C">
      <w:pPr>
        <w:spacing w:after="240" w:line="348" w:lineRule="auto"/>
        <w:ind w:left="720" w:firstLine="0"/>
        <w:rPr>
          <w:rFonts w:ascii="Courier New" w:cs="Courier New" w:eastAsia="Courier New" w:hAnsi="Courier New"/>
          <w:color w:val="24292e"/>
          <w:sz w:val="20"/>
          <w:szCs w:val="20"/>
          <w:shd w:fill="f6f8fa" w:val="clear"/>
        </w:rPr>
      </w:pPr>
      <w:r w:rsidDel="00000000" w:rsidR="00000000" w:rsidRPr="00000000">
        <w:rPr>
          <w:rtl w:val="0"/>
        </w:rPr>
      </w:r>
    </w:p>
    <w:p w:rsidR="00000000" w:rsidDel="00000000" w:rsidP="00000000" w:rsidRDefault="00000000" w:rsidRPr="00000000" w14:paraId="0000014D">
      <w:pPr>
        <w:shd w:fill="ffffff" w:val="clear"/>
        <w:spacing w:after="240" w:line="240" w:lineRule="auto"/>
        <w:ind w:left="720" w:firstLine="0"/>
        <w:rPr>
          <w:color w:val="24292e"/>
          <w:sz w:val="24"/>
          <w:szCs w:val="24"/>
        </w:rPr>
      </w:pPr>
      <w:r w:rsidDel="00000000" w:rsidR="00000000" w:rsidRPr="00000000">
        <w:rPr>
          <w:rFonts w:ascii="Times New Roman" w:cs="Times New Roman" w:eastAsia="Times New Roman" w:hAnsi="Times New Roman"/>
          <w:sz w:val="24"/>
          <w:szCs w:val="24"/>
          <w:rtl w:val="0"/>
        </w:rPr>
        <w:t xml:space="preserve">To obtain help information of functions in the SAIGE library</w:t>
      </w:r>
      <w:r w:rsidDel="00000000" w:rsidR="00000000" w:rsidRPr="00000000">
        <w:rPr>
          <w:rtl w:val="0"/>
        </w:rPr>
      </w:r>
    </w:p>
    <w:p w:rsidR="00000000" w:rsidDel="00000000" w:rsidP="00000000" w:rsidRDefault="00000000" w:rsidRPr="00000000" w14:paraId="0000014E">
      <w:pPr>
        <w:spacing w:line="240" w:lineRule="auto"/>
        <w:ind w:left="72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#open R</w:t>
      </w:r>
    </w:p>
    <w:p w:rsidR="00000000" w:rsidDel="00000000" w:rsidP="00000000" w:rsidRDefault="00000000" w:rsidRPr="00000000" w14:paraId="0000014F">
      <w:pPr>
        <w:spacing w:line="240" w:lineRule="auto"/>
        <w:ind w:left="72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R</w:t>
      </w:r>
    </w:p>
    <w:p w:rsidR="00000000" w:rsidDel="00000000" w:rsidP="00000000" w:rsidRDefault="00000000" w:rsidRPr="00000000" w14:paraId="00000150">
      <w:pPr>
        <w:spacing w:line="240" w:lineRule="auto"/>
        <w:ind w:left="72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library(SAIGE)</w:t>
      </w:r>
    </w:p>
    <w:p w:rsidR="00000000" w:rsidDel="00000000" w:rsidP="00000000" w:rsidRDefault="00000000" w:rsidRPr="00000000" w14:paraId="00000151">
      <w:pPr>
        <w:spacing w:line="240" w:lineRule="auto"/>
        <w:ind w:left="72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?createSparseGRM</w:t>
      </w:r>
    </w:p>
    <w:p w:rsidR="00000000" w:rsidDel="00000000" w:rsidP="00000000" w:rsidRDefault="00000000" w:rsidRPr="00000000" w14:paraId="00000152">
      <w:pPr>
        <w:spacing w:line="240" w:lineRule="auto"/>
        <w:ind w:left="72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?fitNULLGLMM</w:t>
      </w:r>
    </w:p>
    <w:p w:rsidR="00000000" w:rsidDel="00000000" w:rsidP="00000000" w:rsidRDefault="00000000" w:rsidRPr="00000000" w14:paraId="00000153">
      <w:pPr>
        <w:spacing w:after="240" w:line="348" w:lineRule="auto"/>
        <w:ind w:left="72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?SPAGMMATtest</w:t>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keepLines w:val="1"/>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Single-variant association tests</w:t>
      </w:r>
    </w:p>
    <w:p w:rsidR="00000000" w:rsidDel="00000000" w:rsidP="00000000" w:rsidRDefault="00000000" w:rsidRPr="00000000" w14:paraId="00000157">
      <w:pPr>
        <w:keepLines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Step 1: fitting a null mixed model</w:t>
      </w:r>
    </w:p>
    <w:p w:rsidR="00000000" w:rsidDel="00000000" w:rsidP="00000000" w:rsidRDefault="00000000" w:rsidRPr="00000000" w14:paraId="00000159">
      <w:pPr>
        <w:spacing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A">
      <w:pPr>
        <w:spacing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B">
      <w:pPr>
        <w:keepLines w:val="1"/>
        <w:numPr>
          <w:ilvl w:val="1"/>
          <w:numId w:val="2"/>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binary traits, a null logistic mixed model will be fitted (--traitType=binary).</w:t>
      </w:r>
    </w:p>
    <w:p w:rsidR="00000000" w:rsidDel="00000000" w:rsidP="00000000" w:rsidRDefault="00000000" w:rsidRPr="00000000" w14:paraId="0000015C">
      <w:pPr>
        <w:keepLines w:val="1"/>
        <w:numPr>
          <w:ilvl w:val="1"/>
          <w:numId w:val="2"/>
        </w:numPr>
        <w:shd w:fill="ffffff" w:val="clea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quantitative traits, a null linear mixed model will be fitted (--traitType=quantitative) and needs to be inverse normalized (--invNormalize=TRUE)</w:t>
      </w:r>
      <w:r w:rsidDel="00000000" w:rsidR="00000000" w:rsidRPr="00000000">
        <w:rPr>
          <w:rtl w:val="0"/>
        </w:rPr>
      </w:r>
    </w:p>
    <w:p w:rsidR="00000000" w:rsidDel="00000000" w:rsidP="00000000" w:rsidRDefault="00000000" w:rsidRPr="00000000" w14:paraId="0000015D">
      <w:pPr>
        <w:keepLines w:val="1"/>
        <w:spacing w:line="240" w:lineRule="auto"/>
        <w:ind w:left="1440" w:firstLine="0"/>
        <w:jc w:val="both"/>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#check the help info for step 1</w:t>
      </w:r>
    </w:p>
    <w:p w:rsidR="00000000" w:rsidDel="00000000" w:rsidP="00000000" w:rsidRDefault="00000000" w:rsidRPr="00000000" w14:paraId="0000015E">
      <w:pPr>
        <w:keepLines w:val="1"/>
        <w:spacing w:after="240" w:line="348" w:lineRule="auto"/>
        <w:ind w:left="144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4292e"/>
          <w:sz w:val="20"/>
          <w:szCs w:val="20"/>
          <w:shd w:fill="f6f8fa" w:val="clear"/>
          <w:rtl w:val="0"/>
        </w:rPr>
        <w:t xml:space="preserve">Rscript step1_fitNULLGLMM.R --help</w:t>
      </w:r>
      <w:r w:rsidDel="00000000" w:rsidR="00000000" w:rsidRPr="00000000">
        <w:rPr>
          <w:rtl w:val="0"/>
        </w:rPr>
      </w:r>
    </w:p>
    <w:p w:rsidR="00000000" w:rsidDel="00000000" w:rsidP="00000000" w:rsidRDefault="00000000" w:rsidRPr="00000000" w14:paraId="0000015F">
      <w:pPr>
        <w:spacing w:line="240" w:lineRule="auto"/>
        <w:ind w:left="144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Details can be found for </w:t>
      </w:r>
      <w:hyperlink r:id="rId52">
        <w:r w:rsidDel="00000000" w:rsidR="00000000" w:rsidRPr="00000000">
          <w:rPr>
            <w:rFonts w:ascii="Times New Roman" w:cs="Times New Roman" w:eastAsia="Times New Roman" w:hAnsi="Times New Roman"/>
            <w:color w:val="1155cc"/>
            <w:sz w:val="24"/>
            <w:szCs w:val="24"/>
            <w:u w:val="single"/>
            <w:rtl w:val="0"/>
          </w:rPr>
          <w:t xml:space="preserve">input files </w:t>
        </w:r>
      </w:hyperlink>
      <w:r w:rsidDel="00000000" w:rsidR="00000000" w:rsidRPr="00000000">
        <w:rPr>
          <w:rFonts w:ascii="Times New Roman" w:cs="Times New Roman" w:eastAsia="Times New Roman" w:hAnsi="Times New Roman"/>
          <w:sz w:val="24"/>
          <w:szCs w:val="24"/>
          <w:rtl w:val="0"/>
        </w:rPr>
        <w:t xml:space="preserve">and </w:t>
      </w:r>
      <w:hyperlink r:id="rId53">
        <w:r w:rsidDel="00000000" w:rsidR="00000000" w:rsidRPr="00000000">
          <w:rPr>
            <w:rFonts w:ascii="Times New Roman" w:cs="Times New Roman" w:eastAsia="Times New Roman" w:hAnsi="Times New Roman"/>
            <w:color w:val="1155cc"/>
            <w:sz w:val="24"/>
            <w:szCs w:val="24"/>
            <w:u w:val="single"/>
            <w:rtl w:val="0"/>
          </w:rPr>
          <w:t xml:space="preserve">output files</w:t>
        </w:r>
      </w:hyperlink>
      <w:r w:rsidDel="00000000" w:rsidR="00000000" w:rsidRPr="00000000">
        <w:rPr>
          <w:rtl w:val="0"/>
        </w:rPr>
      </w:r>
    </w:p>
    <w:p w:rsidR="00000000" w:rsidDel="00000000" w:rsidP="00000000" w:rsidRDefault="00000000" w:rsidRPr="00000000" w14:paraId="00000160">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24292e"/>
          <w:sz w:val="20"/>
          <w:szCs w:val="20"/>
          <w:shd w:fill="f6f8fa" w:val="clear"/>
          <w:rtl w:val="0"/>
        </w:rPr>
        <w:t xml:space="preserve">      Rscript step1_fitNULLGLMM.R     \</w:t>
      </w:r>
      <w:r w:rsidDel="00000000" w:rsidR="00000000" w:rsidRPr="00000000">
        <w:rPr>
          <w:rtl w:val="0"/>
        </w:rPr>
      </w:r>
    </w:p>
    <w:p w:rsidR="00000000" w:rsidDel="00000000" w:rsidP="00000000" w:rsidRDefault="00000000" w:rsidRPr="00000000" w14:paraId="00000162">
      <w:pPr>
        <w:spacing w:line="240" w:lineRule="auto"/>
        <w:ind w:left="216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--plinkFile=./input/nfam_100_nindep_0_step1_includeMoreRareVariants_poly \   --phenoFile=./input/pheno_1000samples.txt_withdosages_withBothTraitTypes.txt \</w:t>
      </w:r>
    </w:p>
    <w:p w:rsidR="00000000" w:rsidDel="00000000" w:rsidP="00000000" w:rsidRDefault="00000000" w:rsidRPr="00000000" w14:paraId="00000163">
      <w:pPr>
        <w:spacing w:line="240" w:lineRule="auto"/>
        <w:ind w:left="216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--phenoCol=y_binary \</w:t>
      </w:r>
    </w:p>
    <w:p w:rsidR="00000000" w:rsidDel="00000000" w:rsidP="00000000" w:rsidRDefault="00000000" w:rsidRPr="00000000" w14:paraId="00000164">
      <w:pPr>
        <w:spacing w:line="240" w:lineRule="auto"/>
        <w:ind w:left="216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--covarColList=x1,x2 \</w:t>
      </w:r>
    </w:p>
    <w:p w:rsidR="00000000" w:rsidDel="00000000" w:rsidP="00000000" w:rsidRDefault="00000000" w:rsidRPr="00000000" w14:paraId="00000165">
      <w:pPr>
        <w:spacing w:line="240" w:lineRule="auto"/>
        <w:ind w:left="216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--sampleIDColinphenoFile=IID \</w:t>
      </w:r>
    </w:p>
    <w:p w:rsidR="00000000" w:rsidDel="00000000" w:rsidP="00000000" w:rsidRDefault="00000000" w:rsidRPr="00000000" w14:paraId="00000166">
      <w:pPr>
        <w:spacing w:line="240" w:lineRule="auto"/>
        <w:ind w:left="216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--traitType=binary        \</w:t>
      </w:r>
    </w:p>
    <w:p w:rsidR="00000000" w:rsidDel="00000000" w:rsidP="00000000" w:rsidRDefault="00000000" w:rsidRPr="00000000" w14:paraId="00000167">
      <w:pPr>
        <w:spacing w:line="240" w:lineRule="auto"/>
        <w:ind w:left="216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--outputPrefix=./output/example_binary \</w:t>
      </w:r>
    </w:p>
    <w:p w:rsidR="00000000" w:rsidDel="00000000" w:rsidP="00000000" w:rsidRDefault="00000000" w:rsidRPr="00000000" w14:paraId="00000168">
      <w:pPr>
        <w:spacing w:line="240" w:lineRule="auto"/>
        <w:ind w:left="216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--nThreads=4 </w:t>
      </w:r>
    </w:p>
    <w:p w:rsidR="00000000" w:rsidDel="00000000" w:rsidP="00000000" w:rsidRDefault="00000000" w:rsidRPr="00000000" w14:paraId="00000169">
      <w:pPr>
        <w:spacing w:after="240" w:line="348" w:lineRule="auto"/>
        <w:ind w:left="720"/>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24292e"/>
          <w:sz w:val="20"/>
          <w:szCs w:val="20"/>
          <w:shd w:fill="f6f8fa" w:val="clear"/>
          <w:rtl w:val="0"/>
        </w:rPr>
        <w:t xml:space="preserve">        </w:t>
        <w:tab/>
      </w:r>
      <w:r w:rsidDel="00000000" w:rsidR="00000000" w:rsidRPr="00000000">
        <w:rPr>
          <w:rtl w:val="0"/>
        </w:rPr>
      </w:r>
    </w:p>
    <w:p w:rsidR="00000000" w:rsidDel="00000000" w:rsidP="00000000" w:rsidRDefault="00000000" w:rsidRPr="00000000" w14:paraId="0000016A">
      <w:pPr>
        <w:spacing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Step 2: single-variant association tests</w:t>
      </w:r>
    </w:p>
    <w:p w:rsidR="00000000" w:rsidDel="00000000" w:rsidP="00000000" w:rsidRDefault="00000000" w:rsidRPr="00000000" w14:paraId="0000016B">
      <w:pPr>
        <w:spacing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can be found for </w:t>
      </w:r>
      <w:hyperlink r:id="rId54">
        <w:r w:rsidDel="00000000" w:rsidR="00000000" w:rsidRPr="00000000">
          <w:rPr>
            <w:rFonts w:ascii="Times New Roman" w:cs="Times New Roman" w:eastAsia="Times New Roman" w:hAnsi="Times New Roman"/>
            <w:color w:val="1155cc"/>
            <w:sz w:val="24"/>
            <w:szCs w:val="24"/>
            <w:u w:val="single"/>
            <w:rtl w:val="0"/>
          </w:rPr>
          <w:t xml:space="preserve">input files </w:t>
        </w:r>
      </w:hyperlink>
      <w:r w:rsidDel="00000000" w:rsidR="00000000" w:rsidRPr="00000000">
        <w:rPr>
          <w:rFonts w:ascii="Times New Roman" w:cs="Times New Roman" w:eastAsia="Times New Roman" w:hAnsi="Times New Roman"/>
          <w:sz w:val="24"/>
          <w:szCs w:val="24"/>
          <w:rtl w:val="0"/>
        </w:rPr>
        <w:t xml:space="preserve">and </w:t>
      </w:r>
      <w:hyperlink r:id="rId55">
        <w:r w:rsidDel="00000000" w:rsidR="00000000" w:rsidRPr="00000000">
          <w:rPr>
            <w:rFonts w:ascii="Times New Roman" w:cs="Times New Roman" w:eastAsia="Times New Roman" w:hAnsi="Times New Roman"/>
            <w:color w:val="1155cc"/>
            <w:sz w:val="24"/>
            <w:szCs w:val="24"/>
            <w:u w:val="single"/>
            <w:rtl w:val="0"/>
          </w:rPr>
          <w:t xml:space="preserve">output files</w:t>
        </w:r>
      </w:hyperlink>
      <w:r w:rsidDel="00000000" w:rsidR="00000000" w:rsidRPr="00000000">
        <w:rPr>
          <w:rtl w:val="0"/>
        </w:rPr>
      </w:r>
    </w:p>
    <w:p w:rsidR="00000000" w:rsidDel="00000000" w:rsidP="00000000" w:rsidRDefault="00000000" w:rsidRPr="00000000" w14:paraId="0000016D">
      <w:pPr>
        <w:shd w:fill="ffffff" w:val="clea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Rscript step2_SPAtests.R \</w:t>
      </w:r>
    </w:p>
    <w:p w:rsidR="00000000" w:rsidDel="00000000" w:rsidP="00000000" w:rsidRDefault="00000000" w:rsidRPr="00000000" w14:paraId="0000016F">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--bgenFile=./input/genotype_100markers.bgen \</w:t>
      </w:r>
    </w:p>
    <w:p w:rsidR="00000000" w:rsidDel="00000000" w:rsidP="00000000" w:rsidRDefault="00000000" w:rsidRPr="00000000" w14:paraId="00000170">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--bgenFileIndex=./input/genotype_100markers.bgen.bgi \</w:t>
      </w:r>
    </w:p>
    <w:p w:rsidR="00000000" w:rsidDel="00000000" w:rsidP="00000000" w:rsidRDefault="00000000" w:rsidRPr="00000000" w14:paraId="00000171">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--minMAF=0.0001 \</w:t>
      </w:r>
    </w:p>
    <w:p w:rsidR="00000000" w:rsidDel="00000000" w:rsidP="00000000" w:rsidRDefault="00000000" w:rsidRPr="00000000" w14:paraId="00000172">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--minMAC=1 \</w:t>
      </w:r>
    </w:p>
    <w:p w:rsidR="00000000" w:rsidDel="00000000" w:rsidP="00000000" w:rsidRDefault="00000000" w:rsidRPr="00000000" w14:paraId="00000173">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--sampleFile=./input/samplefileforbgen_10000samples.txt \</w:t>
      </w:r>
    </w:p>
    <w:p w:rsidR="00000000" w:rsidDel="00000000" w:rsidP="00000000" w:rsidRDefault="00000000" w:rsidRPr="00000000" w14:paraId="00000174">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--GMMATmodelFile=./output/example.rda \</w:t>
      </w:r>
    </w:p>
    <w:p w:rsidR="00000000" w:rsidDel="00000000" w:rsidP="00000000" w:rsidRDefault="00000000" w:rsidRPr="00000000" w14:paraId="00000175">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--varianceRatioFile=./output/example.varianceRatio.txt \</w:t>
      </w:r>
    </w:p>
    <w:p w:rsidR="00000000" w:rsidDel="00000000" w:rsidP="00000000" w:rsidRDefault="00000000" w:rsidRPr="00000000" w14:paraId="00000176">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--SAIGEOutputFile=./output/example.SAIGE.bgen.txt \</w:t>
      </w:r>
    </w:p>
    <w:p w:rsidR="00000000" w:rsidDel="00000000" w:rsidP="00000000" w:rsidRDefault="00000000" w:rsidRPr="00000000" w14:paraId="00000177">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--numLinesOutput=2 \</w:t>
      </w:r>
    </w:p>
    <w:p w:rsidR="00000000" w:rsidDel="00000000" w:rsidP="00000000" w:rsidRDefault="00000000" w:rsidRPr="00000000" w14:paraId="00000178">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ab/>
        <w:t xml:space="preserve">  --IsOutputNinCaseCtrl=TRUE \</w:t>
      </w:r>
    </w:p>
    <w:p w:rsidR="00000000" w:rsidDel="00000000" w:rsidP="00000000" w:rsidRDefault="00000000" w:rsidRPr="00000000" w14:paraId="00000179">
      <w:pPr>
        <w:spacing w:line="348" w:lineRule="auto"/>
        <w:ind w:left="72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--IsOutputHetHomCountsinCaseCtrl=TRUE \</w:t>
      </w:r>
    </w:p>
    <w:p w:rsidR="00000000" w:rsidDel="00000000" w:rsidP="00000000" w:rsidRDefault="00000000" w:rsidRPr="00000000" w14:paraId="0000017A">
      <w:pPr>
        <w:spacing w:after="240" w:line="240" w:lineRule="auto"/>
        <w:ind w:left="1440" w:hanging="72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w:t>
        <w:tab/>
        <w:t xml:space="preserve">  --IsOutputAFinCaseCtrl=TRUE </w:t>
      </w:r>
    </w:p>
    <w:p w:rsidR="00000000" w:rsidDel="00000000" w:rsidP="00000000" w:rsidRDefault="00000000" w:rsidRPr="00000000" w14:paraId="0000017B">
      <w:pPr>
        <w:spacing w:after="240" w:line="348" w:lineRule="auto"/>
        <w:ind w:left="1440" w:hanging="720"/>
        <w:rPr>
          <w:rFonts w:ascii="Courier New" w:cs="Courier New" w:eastAsia="Courier New" w:hAnsi="Courier New"/>
          <w:color w:val="24292e"/>
          <w:sz w:val="20"/>
          <w:szCs w:val="20"/>
          <w:shd w:fill="f6f8fa" w:val="clear"/>
        </w:rPr>
      </w:pPr>
      <w:r w:rsidDel="00000000" w:rsidR="00000000" w:rsidRPr="00000000">
        <w:rPr>
          <w:rtl w:val="0"/>
        </w:rPr>
      </w:r>
    </w:p>
    <w:p w:rsidR="00000000" w:rsidDel="00000000" w:rsidP="00000000" w:rsidRDefault="00000000" w:rsidRPr="00000000" w14:paraId="0000017C">
      <w:pPr>
        <w:spacing w:line="24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--IsOutputAFinCaseCtrl=TRUE is specified to output the allele frequencies in cases and controls</w:t>
      </w:r>
    </w:p>
    <w:p w:rsidR="00000000" w:rsidDel="00000000" w:rsidP="00000000" w:rsidRDefault="00000000" w:rsidRPr="00000000" w14:paraId="0000017D">
      <w:pPr>
        <w:spacing w:line="24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--IsOutputNinCaseCtrl=TRUE is specified to output the sample sizes of cases and controls </w:t>
      </w:r>
    </w:p>
    <w:p w:rsidR="00000000" w:rsidDel="00000000" w:rsidP="00000000" w:rsidRDefault="00000000" w:rsidRPr="00000000" w14:paraId="0000017E">
      <w:pPr>
        <w:spacing w:line="240" w:lineRule="auto"/>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--IsOutputHetHomCountsinCaseCtrl=TRUE is specified to output the homozygote and heterozygote counts in cases and controls</w:t>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hd w:fill="ffffff" w:val="clea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SAIGE has been updated to version 0.39.2 to help process non-PAR regions of chromosome X for association tests. </w:t>
      </w:r>
    </w:p>
    <w:p w:rsidR="00000000" w:rsidDel="00000000" w:rsidP="00000000" w:rsidRDefault="00000000" w:rsidRPr="00000000" w14:paraId="00000181">
      <w:pPr>
        <w:shd w:fill="ffffff"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link contains the instructions for installation</w:t>
      </w:r>
    </w:p>
    <w:p w:rsidR="00000000" w:rsidDel="00000000" w:rsidP="00000000" w:rsidRDefault="00000000" w:rsidRPr="00000000" w14:paraId="00000182">
      <w:pPr>
        <w:shd w:fill="ffffff" w:val="clear"/>
        <w:spacing w:line="240" w:lineRule="auto"/>
        <w:ind w:left="0" w:firstLine="0"/>
        <w:rPr>
          <w:rFonts w:ascii="Times New Roman" w:cs="Times New Roman" w:eastAsia="Times New Roman" w:hAnsi="Times New Roman"/>
          <w:sz w:val="24"/>
          <w:szCs w:val="24"/>
        </w:rPr>
      </w:pPr>
      <w:hyperlink r:id="rId56">
        <w:r w:rsidDel="00000000" w:rsidR="00000000" w:rsidRPr="00000000">
          <w:rPr>
            <w:rFonts w:ascii="Courier New" w:cs="Courier New" w:eastAsia="Courier New" w:hAnsi="Courier New"/>
            <w:color w:val="1155cc"/>
            <w:sz w:val="20"/>
            <w:szCs w:val="20"/>
            <w:u w:val="single"/>
            <w:rtl w:val="0"/>
          </w:rPr>
          <w:t xml:space="preserve">https://github.com/weizhouUMICH/SAIGE/tree/0.39.2</w:t>
        </w:r>
      </w:hyperlink>
      <w:r w:rsidDel="00000000" w:rsidR="00000000" w:rsidRPr="00000000">
        <w:rPr>
          <w:rtl w:val="0"/>
        </w:rPr>
      </w:r>
    </w:p>
    <w:p w:rsidR="00000000" w:rsidDel="00000000" w:rsidP="00000000" w:rsidRDefault="00000000" w:rsidRPr="00000000" w14:paraId="00000183">
      <w:pPr>
        <w:shd w:fill="ffffff" w:val="clear"/>
        <w:spacing w:line="240" w:lineRule="auto"/>
        <w:ind w:left="0" w:firstLine="0"/>
        <w:rPr>
          <w:rFonts w:ascii="Courier New" w:cs="Courier New" w:eastAsia="Courier New" w:hAnsi="Courier New"/>
          <w:color w:val="1155cc"/>
          <w:sz w:val="20"/>
          <w:szCs w:val="20"/>
          <w:u w:val="single"/>
        </w:rPr>
      </w:pPr>
      <w:r w:rsidDel="00000000" w:rsidR="00000000" w:rsidRPr="00000000">
        <w:rPr>
          <w:rtl w:val="0"/>
        </w:rPr>
      </w:r>
    </w:p>
    <w:p w:rsidR="00000000" w:rsidDel="00000000" w:rsidP="00000000" w:rsidRDefault="00000000" w:rsidRPr="00000000" w14:paraId="00000184">
      <w:pPr>
        <w:shd w:fill="ffffff" w:val="clea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Three arguments have been added in Step 2 to test chromosome X, which multiplies genotypes/dosages of non-PAR regions for males by 2 to convert 0/1 to 0/2</w:t>
      </w:r>
    </w:p>
    <w:p w:rsidR="00000000" w:rsidDel="00000000" w:rsidP="00000000" w:rsidRDefault="00000000" w:rsidRPr="00000000" w14:paraId="00000185">
      <w:pPr>
        <w:shd w:fill="ffffff" w:val="clea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6">
      <w:pPr>
        <w:shd w:fill="ffffff" w:val="clea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--sampleFile_male=SAMPLEFILE_MALE</w:t>
      </w:r>
    </w:p>
    <w:p w:rsidR="00000000" w:rsidDel="00000000" w:rsidP="00000000" w:rsidRDefault="00000000" w:rsidRPr="00000000" w14:paraId="00000187">
      <w:pPr>
        <w:shd w:fill="ffffff" w:val="clear"/>
        <w:spacing w:line="240" w:lineRule="auto"/>
        <w:ind w:left="0" w:firstLine="72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Path to the file containing one column for IDs of MALE samples in the bgen or vcf file with NO header.</w:t>
      </w:r>
    </w:p>
    <w:p w:rsidR="00000000" w:rsidDel="00000000" w:rsidP="00000000" w:rsidRDefault="00000000" w:rsidRPr="00000000" w14:paraId="00000188">
      <w:pPr>
        <w:shd w:fill="ffffff" w:val="clea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Order does not matter</w:t>
      </w:r>
    </w:p>
    <w:p w:rsidR="00000000" w:rsidDel="00000000" w:rsidP="00000000" w:rsidRDefault="00000000" w:rsidRPr="00000000" w14:paraId="00000189">
      <w:pPr>
        <w:shd w:fill="ffffff" w:val="clear"/>
        <w:spacing w:line="240" w:lineRule="auto"/>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8A">
      <w:pPr>
        <w:shd w:fill="ffffff" w:val="clea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--X_PARregion=X_PARREGION</w:t>
      </w:r>
    </w:p>
    <w:p w:rsidR="00000000" w:rsidDel="00000000" w:rsidP="00000000" w:rsidRDefault="00000000" w:rsidRPr="00000000" w14:paraId="0000018B">
      <w:pPr>
        <w:shd w:fill="ffffff" w:val="clear"/>
        <w:spacing w:line="240" w:lineRule="auto"/>
        <w:ind w:left="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i w:val="1"/>
          <w:sz w:val="20"/>
          <w:szCs w:val="20"/>
          <w:rtl w:val="0"/>
        </w:rPr>
        <w:tab/>
        <w:t xml:space="preserve">Ranges of (pseudoautosomal) PAR region on chromosome X, which are seperated by comma and in the format start:end. </w:t>
      </w:r>
      <w:r w:rsidDel="00000000" w:rsidR="00000000" w:rsidRPr="00000000">
        <w:rPr>
          <w:rFonts w:ascii="Times New Roman" w:cs="Times New Roman" w:eastAsia="Times New Roman" w:hAnsi="Times New Roman"/>
          <w:b w:val="1"/>
          <w:i w:val="1"/>
          <w:sz w:val="20"/>
          <w:szCs w:val="20"/>
          <w:rtl w:val="0"/>
        </w:rPr>
        <w:t xml:space="preserve">By default: '60001-2699520,154931044-155260560' in the UCSC build </w:t>
      </w:r>
      <w:r w:rsidDel="00000000" w:rsidR="00000000" w:rsidRPr="00000000">
        <w:rPr>
          <w:b w:val="1"/>
          <w:i w:val="1"/>
          <w:color w:val="202122"/>
          <w:sz w:val="21"/>
          <w:szCs w:val="21"/>
          <w:rtl w:val="0"/>
        </w:rPr>
        <w:t xml:space="preserve">GRCh37/</w:t>
      </w:r>
      <w:r w:rsidDel="00000000" w:rsidR="00000000" w:rsidRPr="00000000">
        <w:rPr>
          <w:rFonts w:ascii="Times New Roman" w:cs="Times New Roman" w:eastAsia="Times New Roman" w:hAnsi="Times New Roman"/>
          <w:b w:val="1"/>
          <w:i w:val="1"/>
          <w:sz w:val="20"/>
          <w:szCs w:val="20"/>
          <w:rtl w:val="0"/>
        </w:rPr>
        <w:t xml:space="preserve">hg19</w:t>
      </w:r>
      <w:r w:rsidDel="00000000" w:rsidR="00000000" w:rsidRPr="00000000">
        <w:rPr>
          <w:rFonts w:ascii="Times New Roman" w:cs="Times New Roman" w:eastAsia="Times New Roman" w:hAnsi="Times New Roman"/>
          <w:i w:val="1"/>
          <w:sz w:val="20"/>
          <w:szCs w:val="20"/>
          <w:rtl w:val="0"/>
        </w:rPr>
        <w:t xml:space="preserve">. For males, there are two X alleles in the PAR region, so PAR regions are treated the same as autosomes. In the NON-PAR regions (outside the specified PAR regions on chromosome X), for males, there is only one X allele. If is_rewrite_XnonPAR_forMales=TRUE, genotypes/dosages of all variants in the NON-PAR regions on chromosome X will be multiplied by 2. If the genome version i</w:t>
      </w:r>
      <w:r w:rsidDel="00000000" w:rsidR="00000000" w:rsidRPr="00000000">
        <w:rPr>
          <w:rFonts w:ascii="Times New Roman" w:cs="Times New Roman" w:eastAsia="Times New Roman" w:hAnsi="Times New Roman"/>
          <w:b w:val="1"/>
          <w:i w:val="1"/>
          <w:sz w:val="20"/>
          <w:szCs w:val="20"/>
          <w:rtl w:val="0"/>
        </w:rPr>
        <w:t xml:space="preserve">s in the UCSC build </w:t>
      </w:r>
      <w:r w:rsidDel="00000000" w:rsidR="00000000" w:rsidRPr="00000000">
        <w:rPr>
          <w:rFonts w:ascii="Times New Roman" w:cs="Times New Roman" w:eastAsia="Times New Roman" w:hAnsi="Times New Roman"/>
          <w:b w:val="1"/>
          <w:i w:val="1"/>
          <w:sz w:val="20"/>
          <w:szCs w:val="20"/>
          <w:rtl w:val="0"/>
        </w:rPr>
        <w:t xml:space="preserve">GRCh38/</w:t>
      </w:r>
      <w:r w:rsidDel="00000000" w:rsidR="00000000" w:rsidRPr="00000000">
        <w:rPr>
          <w:rFonts w:ascii="Times New Roman" w:cs="Times New Roman" w:eastAsia="Times New Roman" w:hAnsi="Times New Roman"/>
          <w:b w:val="1"/>
          <w:i w:val="1"/>
          <w:sz w:val="20"/>
          <w:szCs w:val="20"/>
          <w:rtl w:val="0"/>
        </w:rPr>
        <w:t xml:space="preserve">hg38, you need to use --X_PARregion=10001-2781479,155701383-156030895  </w:t>
      </w:r>
      <w:hyperlink r:id="rId57">
        <w:r w:rsidDel="00000000" w:rsidR="00000000" w:rsidRPr="00000000">
          <w:rPr>
            <w:rFonts w:ascii="Times New Roman" w:cs="Times New Roman" w:eastAsia="Times New Roman" w:hAnsi="Times New Roman"/>
            <w:b w:val="1"/>
            <w:i w:val="1"/>
            <w:color w:val="1155cc"/>
            <w:sz w:val="20"/>
            <w:szCs w:val="20"/>
            <w:u w:val="single"/>
            <w:rtl w:val="0"/>
          </w:rPr>
          <w:t xml:space="preserve">https://en.wikipedia.org/wiki/Pseudoautosomal_region</w:t>
        </w:r>
      </w:hyperlink>
      <w:r w:rsidDel="00000000" w:rsidR="00000000" w:rsidRPr="00000000">
        <w:rPr>
          <w:rtl w:val="0"/>
        </w:rPr>
      </w:r>
    </w:p>
    <w:p w:rsidR="00000000" w:rsidDel="00000000" w:rsidP="00000000" w:rsidRDefault="00000000" w:rsidRPr="00000000" w14:paraId="0000018C">
      <w:pPr>
        <w:shd w:fill="ffffff" w:val="clear"/>
        <w:spacing w:line="240" w:lineRule="auto"/>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8D">
      <w:pPr>
        <w:shd w:fill="ffffff" w:val="clea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--is_rewrite_XnonPAR_forMales=IS_REWRITE_XNONPAR_FORMALES</w:t>
      </w:r>
    </w:p>
    <w:p w:rsidR="00000000" w:rsidDel="00000000" w:rsidP="00000000" w:rsidRDefault="00000000" w:rsidRPr="00000000" w14:paraId="0000018E">
      <w:pPr>
        <w:shd w:fill="ffffff" w:val="clear"/>
        <w:spacing w:line="240" w:lineRule="auto"/>
        <w:ind w:left="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i w:val="1"/>
          <w:sz w:val="20"/>
          <w:szCs w:val="20"/>
          <w:rtl w:val="0"/>
        </w:rPr>
        <w:tab/>
        <w:t xml:space="preserve">Whether to rewrite genotypes or dosages in the NON-PAR regions on chromosome X for males (multiply by 2). By default, FALSE.</w:t>
      </w:r>
      <w:r w:rsidDel="00000000" w:rsidR="00000000" w:rsidRPr="00000000">
        <w:rPr>
          <w:rFonts w:ascii="Times New Roman" w:cs="Times New Roman" w:eastAsia="Times New Roman" w:hAnsi="Times New Roman"/>
          <w:b w:val="1"/>
          <w:i w:val="1"/>
          <w:sz w:val="20"/>
          <w:szCs w:val="20"/>
          <w:rtl w:val="0"/>
        </w:rPr>
        <w:t xml:space="preserve"> Note, only use is_rewrite_XnonPAR_forMales=TRUE when the specified VCF or Bgen file only has variants on chromosome X. When is_rewrite_XnonPAR_forMales=TRUE, the program </w:t>
      </w:r>
      <w:r w:rsidDel="00000000" w:rsidR="00000000" w:rsidRPr="00000000">
        <w:rPr>
          <w:rFonts w:ascii="Times New Roman" w:cs="Times New Roman" w:eastAsia="Times New Roman" w:hAnsi="Times New Roman"/>
          <w:b w:val="1"/>
          <w:i w:val="1"/>
          <w:color w:val="0000ff"/>
          <w:sz w:val="20"/>
          <w:szCs w:val="20"/>
          <w:rtl w:val="0"/>
        </w:rPr>
        <w:t xml:space="preserve">DOES NOT </w:t>
      </w:r>
      <w:r w:rsidDel="00000000" w:rsidR="00000000" w:rsidRPr="00000000">
        <w:rPr>
          <w:rFonts w:ascii="Times New Roman" w:cs="Times New Roman" w:eastAsia="Times New Roman" w:hAnsi="Times New Roman"/>
          <w:b w:val="1"/>
          <w:i w:val="1"/>
          <w:sz w:val="20"/>
          <w:szCs w:val="20"/>
          <w:rtl w:val="0"/>
        </w:rPr>
        <w:t xml:space="preserve">check the chromosome value by assuming all variants are on chromosome X</w:t>
      </w:r>
    </w:p>
    <w:p w:rsidR="00000000" w:rsidDel="00000000" w:rsidP="00000000" w:rsidRDefault="00000000" w:rsidRPr="00000000" w14:paraId="0000018F">
      <w:pPr>
        <w:shd w:fill="ffffff" w:val="clea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0">
      <w:pPr>
        <w:shd w:fill="ffffff" w:val="clear"/>
        <w:spacing w:line="240" w:lineRule="auto"/>
        <w:ind w:left="0" w:firstLine="0"/>
        <w:rPr>
          <w:rFonts w:ascii="Courier New" w:cs="Courier New" w:eastAsia="Courier New" w:hAnsi="Courier New"/>
          <w:color w:val="1155cc"/>
          <w:sz w:val="20"/>
          <w:szCs w:val="20"/>
          <w:u w:val="single"/>
        </w:rPr>
      </w:pPr>
      <w:r w:rsidDel="00000000" w:rsidR="00000000" w:rsidRPr="00000000">
        <w:rPr>
          <w:rtl w:val="0"/>
        </w:rPr>
      </w:r>
    </w:p>
    <w:p w:rsidR="00000000" w:rsidDel="00000000" w:rsidP="00000000" w:rsidRDefault="00000000" w:rsidRPr="00000000" w14:paraId="00000191">
      <w:pPr>
        <w:shd w:fill="ffffff" w:val="clear"/>
        <w:spacing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following script can be used to run single-variant association tests for chromosome X </w:t>
      </w:r>
      <w:r w:rsidDel="00000000" w:rsidR="00000000" w:rsidRPr="00000000">
        <w:rPr>
          <w:rFonts w:ascii="Times New Roman" w:cs="Times New Roman" w:eastAsia="Times New Roman" w:hAnsi="Times New Roman"/>
          <w:b w:val="1"/>
          <w:sz w:val="20"/>
          <w:szCs w:val="20"/>
          <w:rtl w:val="0"/>
        </w:rPr>
        <w:t xml:space="preserve">if non-PAR regions on chromosome X have not been coded as 0/2 for males in VCF or BGEN</w:t>
      </w:r>
    </w:p>
    <w:p w:rsidR="00000000" w:rsidDel="00000000" w:rsidP="00000000" w:rsidRDefault="00000000" w:rsidRPr="00000000" w14:paraId="00000192">
      <w:pPr>
        <w:shd w:fill="ffffff" w:val="clear"/>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3">
      <w:pPr>
        <w:shd w:fill="ffffff" w:val="clear"/>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4">
      <w:pPr>
        <w:shd w:fill="ffffff" w:val="clear"/>
        <w:spacing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5">
      <w:pPr>
        <w:shd w:fill="ffffff" w:val="clear"/>
        <w:spacing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6">
      <w:pPr>
        <w:shd w:fill="ffffff" w:val="clear"/>
        <w:spacing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color w:val="24292e"/>
          <w:sz w:val="20"/>
          <w:szCs w:val="20"/>
          <w:shd w:fill="f3f3f3" w:val="clear"/>
        </w:rPr>
      </w:pPr>
      <w:r w:rsidDel="00000000" w:rsidR="00000000" w:rsidRPr="00000000">
        <w:rPr>
          <w:rFonts w:ascii="Courier New" w:cs="Courier New" w:eastAsia="Courier New" w:hAnsi="Courier New"/>
          <w:color w:val="24292e"/>
          <w:sz w:val="20"/>
          <w:szCs w:val="20"/>
          <w:shd w:fill="f3f3f3" w:val="clear"/>
          <w:rtl w:val="0"/>
        </w:rPr>
        <w:t xml:space="preserve">Rscript step2_SPAtests.R        \</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color w:val="24292e"/>
          <w:sz w:val="20"/>
          <w:szCs w:val="20"/>
          <w:shd w:fill="f3f3f3" w:val="clear"/>
        </w:rPr>
      </w:pPr>
      <w:r w:rsidDel="00000000" w:rsidR="00000000" w:rsidRPr="00000000">
        <w:rPr>
          <w:rFonts w:ascii="Courier New" w:cs="Courier New" w:eastAsia="Courier New" w:hAnsi="Courier New"/>
          <w:color w:val="24292e"/>
          <w:sz w:val="20"/>
          <w:szCs w:val="20"/>
          <w:shd w:fill="f3f3f3" w:val="clear"/>
          <w:rtl w:val="0"/>
        </w:rPr>
        <w:t xml:space="preserve">        --vcfFile=./input/genotype_10markers.missingness_chrX.vcf.gz \</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ourier New" w:cs="Courier New" w:eastAsia="Courier New" w:hAnsi="Courier New"/>
          <w:color w:val="24292e"/>
          <w:sz w:val="20"/>
          <w:szCs w:val="20"/>
          <w:shd w:fill="f3f3f3" w:val="clear"/>
        </w:rPr>
      </w:pPr>
      <w:r w:rsidDel="00000000" w:rsidR="00000000" w:rsidRPr="00000000">
        <w:rPr>
          <w:rFonts w:ascii="Courier New" w:cs="Courier New" w:eastAsia="Courier New" w:hAnsi="Courier New"/>
          <w:color w:val="24292e"/>
          <w:sz w:val="20"/>
          <w:szCs w:val="20"/>
          <w:shd w:fill="f3f3f3" w:val="clear"/>
          <w:rtl w:val="0"/>
        </w:rPr>
        <w:t xml:space="preserve">--vcfFileIndex=./input/genotype_10markers.missingness_chrX.vcf.gz.tbi       \</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color w:val="24292e"/>
          <w:sz w:val="20"/>
          <w:szCs w:val="20"/>
          <w:shd w:fill="f3f3f3" w:val="clear"/>
        </w:rPr>
      </w:pPr>
      <w:r w:rsidDel="00000000" w:rsidR="00000000" w:rsidRPr="00000000">
        <w:rPr>
          <w:rFonts w:ascii="Courier New" w:cs="Courier New" w:eastAsia="Courier New" w:hAnsi="Courier New"/>
          <w:color w:val="24292e"/>
          <w:sz w:val="20"/>
          <w:szCs w:val="20"/>
          <w:shd w:fill="f3f3f3" w:val="clear"/>
          <w:rtl w:val="0"/>
        </w:rPr>
        <w:t xml:space="preserve">--vcfField=GT \</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color w:val="24292e"/>
          <w:sz w:val="20"/>
          <w:szCs w:val="20"/>
          <w:shd w:fill="f3f3f3" w:val="clear"/>
        </w:rPr>
      </w:pPr>
      <w:r w:rsidDel="00000000" w:rsidR="00000000" w:rsidRPr="00000000">
        <w:rPr>
          <w:rFonts w:ascii="Courier New" w:cs="Courier New" w:eastAsia="Courier New" w:hAnsi="Courier New"/>
          <w:color w:val="24292e"/>
          <w:sz w:val="20"/>
          <w:szCs w:val="20"/>
          <w:shd w:fill="f3f3f3" w:val="clear"/>
          <w:rtl w:val="0"/>
        </w:rPr>
        <w:t xml:space="preserve">--chrom=chrX \</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color w:val="24292e"/>
          <w:sz w:val="20"/>
          <w:szCs w:val="20"/>
          <w:shd w:fill="f3f3f3" w:val="clear"/>
        </w:rPr>
      </w:pPr>
      <w:r w:rsidDel="00000000" w:rsidR="00000000" w:rsidRPr="00000000">
        <w:rPr>
          <w:rFonts w:ascii="Courier New" w:cs="Courier New" w:eastAsia="Courier New" w:hAnsi="Courier New"/>
          <w:color w:val="24292e"/>
          <w:sz w:val="20"/>
          <w:szCs w:val="20"/>
          <w:shd w:fill="f3f3f3" w:val="clear"/>
          <w:rtl w:val="0"/>
        </w:rPr>
        <w:t xml:space="preserve">--minMAF=0.0001 \</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color w:val="24292e"/>
          <w:sz w:val="20"/>
          <w:szCs w:val="20"/>
          <w:shd w:fill="f3f3f3" w:val="clear"/>
        </w:rPr>
      </w:pPr>
      <w:r w:rsidDel="00000000" w:rsidR="00000000" w:rsidRPr="00000000">
        <w:rPr>
          <w:rFonts w:ascii="Courier New" w:cs="Courier New" w:eastAsia="Courier New" w:hAnsi="Courier New"/>
          <w:color w:val="24292e"/>
          <w:sz w:val="20"/>
          <w:szCs w:val="20"/>
          <w:shd w:fill="f3f3f3" w:val="clear"/>
          <w:rtl w:val="0"/>
        </w:rPr>
        <w:t xml:space="preserve">--minMAC=1 \</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color w:val="24292e"/>
          <w:sz w:val="20"/>
          <w:szCs w:val="20"/>
          <w:shd w:fill="f3f3f3" w:val="clear"/>
        </w:rPr>
      </w:pPr>
      <w:r w:rsidDel="00000000" w:rsidR="00000000" w:rsidRPr="00000000">
        <w:rPr>
          <w:rFonts w:ascii="Courier New" w:cs="Courier New" w:eastAsia="Courier New" w:hAnsi="Courier New"/>
          <w:color w:val="24292e"/>
          <w:sz w:val="20"/>
          <w:szCs w:val="20"/>
          <w:shd w:fill="f3f3f3" w:val="clear"/>
          <w:rtl w:val="0"/>
        </w:rPr>
        <w:t xml:space="preserve">--GMMATmodelFile=./output/example_binary.rda \     --varianceRatioFile=./output/example_binary.varianceRatio.txt \     --SAIGEOutputFile=./output/example_binary.SAIGE.vcf.genotype.missingness_chrX.txt \</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color w:val="24292e"/>
          <w:sz w:val="20"/>
          <w:szCs w:val="20"/>
          <w:shd w:fill="f3f3f3" w:val="clear"/>
        </w:rPr>
      </w:pPr>
      <w:r w:rsidDel="00000000" w:rsidR="00000000" w:rsidRPr="00000000">
        <w:rPr>
          <w:rFonts w:ascii="Courier New" w:cs="Courier New" w:eastAsia="Courier New" w:hAnsi="Courier New"/>
          <w:color w:val="24292e"/>
          <w:sz w:val="20"/>
          <w:szCs w:val="20"/>
          <w:shd w:fill="f3f3f3" w:val="clear"/>
          <w:rtl w:val="0"/>
        </w:rPr>
        <w:t xml:space="preserve">--numLinesOutput=2 \</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color w:val="24292e"/>
          <w:sz w:val="20"/>
          <w:szCs w:val="20"/>
          <w:shd w:fill="f3f3f3" w:val="clear"/>
        </w:rPr>
      </w:pPr>
      <w:r w:rsidDel="00000000" w:rsidR="00000000" w:rsidRPr="00000000">
        <w:rPr>
          <w:rFonts w:ascii="Courier New" w:cs="Courier New" w:eastAsia="Courier New" w:hAnsi="Courier New"/>
          <w:color w:val="24292e"/>
          <w:sz w:val="20"/>
          <w:szCs w:val="20"/>
          <w:shd w:fill="f3f3f3" w:val="clear"/>
          <w:rtl w:val="0"/>
        </w:rPr>
        <w:t xml:space="preserve">--IsOutputAFinCaseCtrl=TRUE     \</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b w:val="1"/>
          <w:color w:val="24292e"/>
          <w:sz w:val="20"/>
          <w:szCs w:val="20"/>
          <w:shd w:fill="f3f3f3" w:val="clear"/>
        </w:rPr>
      </w:pPr>
      <w:r w:rsidDel="00000000" w:rsidR="00000000" w:rsidRPr="00000000">
        <w:rPr>
          <w:rFonts w:ascii="Courier New" w:cs="Courier New" w:eastAsia="Courier New" w:hAnsi="Courier New"/>
          <w:b w:val="1"/>
          <w:color w:val="24292e"/>
          <w:sz w:val="20"/>
          <w:szCs w:val="20"/>
          <w:shd w:fill="f3f3f3" w:val="clear"/>
          <w:rtl w:val="0"/>
        </w:rPr>
        <w:t xml:space="preserve">--is_rewrite_XnonPAR_forMales=TRUE      \</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color w:val="24292e"/>
          <w:sz w:val="20"/>
          <w:szCs w:val="20"/>
          <w:shd w:fill="f3f3f3" w:val="clear"/>
        </w:rPr>
      </w:pPr>
      <w:r w:rsidDel="00000000" w:rsidR="00000000" w:rsidRPr="00000000">
        <w:rPr>
          <w:rFonts w:ascii="Courier New" w:cs="Courier New" w:eastAsia="Courier New" w:hAnsi="Courier New"/>
          <w:b w:val="1"/>
          <w:color w:val="24292e"/>
          <w:sz w:val="20"/>
          <w:szCs w:val="20"/>
          <w:shd w:fill="f3f3f3" w:val="clear"/>
          <w:rtl w:val="0"/>
        </w:rPr>
        <w:t xml:space="preserve">--X_PARregion=1-9,12-15 \     </w:t>
      </w:r>
      <w:r w:rsidDel="00000000" w:rsidR="00000000" w:rsidRPr="00000000">
        <w:rPr>
          <w:rFonts w:ascii="Courier New" w:cs="Courier New" w:eastAsia="Courier New" w:hAnsi="Courier New"/>
          <w:color w:val="24292e"/>
          <w:sz w:val="20"/>
          <w:szCs w:val="20"/>
          <w:shd w:fill="f3f3f3" w:val="clear"/>
          <w:rtl w:val="0"/>
        </w:rPr>
        <w:t xml:space="preserve"> #Note the numbers used here are just for example data. If your data are </w:t>
      </w:r>
      <w:r w:rsidDel="00000000" w:rsidR="00000000" w:rsidRPr="00000000">
        <w:rPr>
          <w:rFonts w:ascii="Courier New" w:cs="Courier New" w:eastAsia="Courier New" w:hAnsi="Courier New"/>
          <w:color w:val="24292e"/>
          <w:sz w:val="20"/>
          <w:szCs w:val="20"/>
          <w:shd w:fill="f3f3f3" w:val="clear"/>
          <w:rtl w:val="0"/>
        </w:rPr>
        <w:t xml:space="preserve">in the UCSC build GRCh37/hg19, you don’t need to specify this argument as the default setting is 60001-2699520,154931044-155260560. If your data are in the UCSC build GRCh38/hg38, you need to specify --X_PARregion= 10001-2781479,154931044-155260560</w:t>
      </w:r>
    </w:p>
    <w:p w:rsidR="00000000" w:rsidDel="00000000" w:rsidP="00000000" w:rsidRDefault="00000000" w:rsidRPr="00000000" w14:paraId="000001A3">
      <w:pPr>
        <w:spacing w:line="240" w:lineRule="auto"/>
        <w:ind w:left="1440" w:firstLine="0"/>
        <w:rPr>
          <w:rFonts w:ascii="Courier New" w:cs="Courier New" w:eastAsia="Courier New" w:hAnsi="Courier New"/>
          <w:color w:val="24292e"/>
          <w:sz w:val="20"/>
          <w:szCs w:val="20"/>
          <w:shd w:fill="f3f3f3" w:val="clear"/>
        </w:rPr>
      </w:pPr>
      <w:r w:rsidDel="00000000" w:rsidR="00000000" w:rsidRPr="00000000">
        <w:rPr>
          <w:rFonts w:ascii="Courier New" w:cs="Courier New" w:eastAsia="Courier New" w:hAnsi="Courier New"/>
          <w:b w:val="1"/>
          <w:color w:val="24292e"/>
          <w:sz w:val="20"/>
          <w:szCs w:val="20"/>
          <w:shd w:fill="f3f3f3" w:val="clear"/>
          <w:rtl w:val="0"/>
        </w:rPr>
        <w:t xml:space="preserve">--sampleFile_male=./input/sampleid_males.txt</w:t>
      </w: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b w:val="1"/>
          <w:color w:val="24292e"/>
          <w:sz w:val="20"/>
          <w:szCs w:val="20"/>
          <w:shd w:fill="f6f8fa" w:val="clear"/>
        </w:rPr>
      </w:pPr>
      <w:r w:rsidDel="00000000" w:rsidR="00000000" w:rsidRPr="00000000">
        <w:rPr>
          <w:rtl w:val="0"/>
        </w:rPr>
      </w:r>
    </w:p>
    <w:p w:rsidR="00000000" w:rsidDel="00000000" w:rsidP="00000000" w:rsidRDefault="00000000" w:rsidRPr="00000000" w14:paraId="000001A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spacing w:line="360" w:lineRule="auto"/>
        <w:jc w:val="center"/>
        <w:rPr>
          <w:b w:val="1"/>
          <w:sz w:val="28"/>
          <w:szCs w:val="28"/>
        </w:rPr>
      </w:pPr>
      <w:r w:rsidDel="00000000" w:rsidR="00000000" w:rsidRPr="00000000">
        <w:rPr>
          <w:rtl w:val="0"/>
        </w:rPr>
      </w:r>
    </w:p>
    <w:sectPr>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mailto:jkarjala@broadinstitute.org" TargetMode="External"/><Relationship Id="rId42" Type="http://schemas.openxmlformats.org/officeDocument/2006/relationships/hyperlink" Target="https://docs.google.com/forms/d/1eAaf-4XNYkplBo5Appbf8LHl2KHJyks9R4t0E3h0jII/viewform?edit_requested=true" TargetMode="External"/><Relationship Id="rId41" Type="http://schemas.openxmlformats.org/officeDocument/2006/relationships/hyperlink" Target="https://support.google.com/accounts/answer/176347?co=GENIE.Platform%3DDesktop&amp;hl=en" TargetMode="External"/><Relationship Id="rId44" Type="http://schemas.openxmlformats.org/officeDocument/2006/relationships/hyperlink" Target="https://cloud.google.com/storage/docs/gsutil_install" TargetMode="External"/><Relationship Id="rId43" Type="http://schemas.openxmlformats.org/officeDocument/2006/relationships/hyperlink" Target="https://console.cloud.google.com/storage/browser/covid19-hg-upload-bugbank?forceOnBucketsSortingFiltering=false&amp;project=covid-19-hg" TargetMode="External"/><Relationship Id="rId46" Type="http://schemas.openxmlformats.org/officeDocument/2006/relationships/hyperlink" Target="https://console.cloud.google.com/storage/browser/covid19-hg-analysis" TargetMode="External"/><Relationship Id="rId45" Type="http://schemas.openxmlformats.org/officeDocument/2006/relationships/hyperlink" Target="https://cloud.google.com/storage/docs/gsuti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kamrqYmJfa35ClLvCt_vEe4PkvrTwggHq7T3jbeyCI/edit" TargetMode="External"/><Relationship Id="rId48" Type="http://schemas.openxmlformats.org/officeDocument/2006/relationships/hyperlink" Target="mailto:wzhou@broadinstitute.org" TargetMode="External"/><Relationship Id="rId47" Type="http://schemas.openxmlformats.org/officeDocument/2006/relationships/image" Target="media/image8.png"/><Relationship Id="rId49" Type="http://schemas.openxmlformats.org/officeDocument/2006/relationships/hyperlink" Target="https://github.com/weizhouUMICH/SAIGE/wiki/Genetic-association-tests-using-SAIGE#installing-saige" TargetMode="External"/><Relationship Id="rId5" Type="http://schemas.openxmlformats.org/officeDocument/2006/relationships/styles" Target="styles.xml"/><Relationship Id="rId6" Type="http://schemas.openxmlformats.org/officeDocument/2006/relationships/hyperlink" Target="https://docs.google.com/document/d/1X_qjplH8T4BJXSeMQ_sBfQUTiu_kAisicOqGb6B8hcM/edit#heading=h.55nt5tzax7cw" TargetMode="External"/><Relationship Id="rId7" Type="http://schemas.openxmlformats.org/officeDocument/2006/relationships/hyperlink" Target="https://support.google.com/accounts/answer/176347?co=GENIE.Platform%3DDesktop&amp;hl=en" TargetMode="External"/><Relationship Id="rId8" Type="http://schemas.openxmlformats.org/officeDocument/2006/relationships/hyperlink" Target="https://docs.google.com/forms/d/1eAaf-4XNYkplBo5Appbf8LHl2KHJyks9R4t0E3h0jII/viewform?edit_requested=true" TargetMode="External"/><Relationship Id="rId31" Type="http://schemas.openxmlformats.org/officeDocument/2006/relationships/image" Target="media/image1.png"/><Relationship Id="rId30" Type="http://schemas.openxmlformats.org/officeDocument/2006/relationships/hyperlink" Target="https://images.app.goo.gl/Js9jg1EpYpJ7NAL77" TargetMode="External"/><Relationship Id="rId33" Type="http://schemas.openxmlformats.org/officeDocument/2006/relationships/image" Target="media/image3.png"/><Relationship Id="rId32" Type="http://schemas.openxmlformats.org/officeDocument/2006/relationships/image" Target="media/image6.png"/><Relationship Id="rId35" Type="http://schemas.openxmlformats.org/officeDocument/2006/relationships/image" Target="media/image2.png"/><Relationship Id="rId34" Type="http://schemas.openxmlformats.org/officeDocument/2006/relationships/image" Target="media/image5.png"/><Relationship Id="rId37" Type="http://schemas.openxmlformats.org/officeDocument/2006/relationships/hyperlink" Target="http://www.htslib.org/doc/bgzip.html" TargetMode="External"/><Relationship Id="rId36" Type="http://schemas.openxmlformats.org/officeDocument/2006/relationships/hyperlink" Target="mailto:jkarjala@broadinstitute.org" TargetMode="External"/><Relationship Id="rId39" Type="http://schemas.openxmlformats.org/officeDocument/2006/relationships/hyperlink" Target="mailto:sbryant@broadinstitute.org" TargetMode="External"/><Relationship Id="rId38" Type="http://schemas.openxmlformats.org/officeDocument/2006/relationships/hyperlink" Target="https://docs.google.com/spreadsheets/d/1Cj47CifmnsfA2tRKSWusXRncYBtFqWaXHh6NLV6OojY/edit?usp=sharing" TargetMode="External"/><Relationship Id="rId20" Type="http://schemas.openxmlformats.org/officeDocument/2006/relationships/hyperlink" Target="mailto:veerapen@broadinstitute.org" TargetMode="External"/><Relationship Id="rId22" Type="http://schemas.openxmlformats.org/officeDocument/2006/relationships/hyperlink" Target="mailto:wzhou@broadinstitute.org" TargetMode="External"/><Relationship Id="rId21" Type="http://schemas.openxmlformats.org/officeDocument/2006/relationships/hyperlink" Target="mailto:jkarjala@broadinstitute.org" TargetMode="External"/><Relationship Id="rId24" Type="http://schemas.openxmlformats.org/officeDocument/2006/relationships/hyperlink" Target="mailto:wzhou@broadinstitute.org" TargetMode="External"/><Relationship Id="rId23" Type="http://schemas.openxmlformats.org/officeDocument/2006/relationships/hyperlink" Target="https://github.com/weizhouUMICH/SAIGE" TargetMode="External"/><Relationship Id="rId26" Type="http://schemas.openxmlformats.org/officeDocument/2006/relationships/hyperlink" Target="https://github.com/mkveerapen/covid19_sequencing" TargetMode="External"/><Relationship Id="rId25" Type="http://schemas.openxmlformats.org/officeDocument/2006/relationships/hyperlink" Target="mailto:veerapen@broadinstitute.org" TargetMode="External"/><Relationship Id="rId28" Type="http://schemas.openxmlformats.org/officeDocument/2006/relationships/image" Target="media/image4.png"/><Relationship Id="rId27" Type="http://schemas.openxmlformats.org/officeDocument/2006/relationships/hyperlink" Target="https://github.com/mkveerapen/covid19_sequencing/tree/master/postSAIGE_QC" TargetMode="External"/><Relationship Id="rId29" Type="http://schemas.openxmlformats.org/officeDocument/2006/relationships/image" Target="media/image7.png"/><Relationship Id="rId51" Type="http://schemas.openxmlformats.org/officeDocument/2006/relationships/hyperlink" Target="https://github.com/weizhouUMICH/SAIGE/tree/master/extdata" TargetMode="External"/><Relationship Id="rId50" Type="http://schemas.openxmlformats.org/officeDocument/2006/relationships/hyperlink" Target="https://github.com/weizhouUMICH/SAIGE/wiki/Genetic-association-tests-using-SAIGE#region--or-gene-based-association-tests-saige-gene" TargetMode="External"/><Relationship Id="rId53" Type="http://schemas.openxmlformats.org/officeDocument/2006/relationships/hyperlink" Target="https://github.com/weizhouUMICH/SAIGE/wiki/Genetic-association-tests-using-SAIGE#output-files" TargetMode="External"/><Relationship Id="rId52" Type="http://schemas.openxmlformats.org/officeDocument/2006/relationships/hyperlink" Target="https://github.com/weizhouUMICH/SAIGE/wiki/Genetic-association-tests-using-SAIGE#input-files" TargetMode="External"/><Relationship Id="rId11" Type="http://schemas.openxmlformats.org/officeDocument/2006/relationships/hyperlink" Target="https://www.covid19hg.org/register/" TargetMode="External"/><Relationship Id="rId55" Type="http://schemas.openxmlformats.org/officeDocument/2006/relationships/hyperlink" Target="https://github.com/weizhouUMICH/SAIGE/wiki/Genetic-association-tests-using-SAIGE#output-file" TargetMode="External"/><Relationship Id="rId10" Type="http://schemas.openxmlformats.org/officeDocument/2006/relationships/hyperlink" Target="https://www.covid19hg.org/partners/" TargetMode="External"/><Relationship Id="rId54" Type="http://schemas.openxmlformats.org/officeDocument/2006/relationships/hyperlink" Target="https://github.com/weizhouUMICH/SAIGE/wiki/Genetic-association-tests-using-SAIGE#input-files-1" TargetMode="External"/><Relationship Id="rId13" Type="http://schemas.openxmlformats.org/officeDocument/2006/relationships/hyperlink" Target="mailto:andrea.ganna@helsinki.fi" TargetMode="External"/><Relationship Id="rId57" Type="http://schemas.openxmlformats.org/officeDocument/2006/relationships/hyperlink" Target="https://en.wikipedia.org/wiki/Pseudoautosomal_region" TargetMode="External"/><Relationship Id="rId12" Type="http://schemas.openxmlformats.org/officeDocument/2006/relationships/hyperlink" Target="https://docs.google.com/spreadsheets/d/1Cj47CifmnsfA2tRKSWusXRncYBtFqWaXHh6NLV6OojY/edit?usp=sharing" TargetMode="External"/><Relationship Id="rId56" Type="http://schemas.openxmlformats.org/officeDocument/2006/relationships/hyperlink" Target="https://github.com/weizhouUMICH/SAIGE/tree/0.39.2" TargetMode="External"/><Relationship Id="rId15" Type="http://schemas.openxmlformats.org/officeDocument/2006/relationships/hyperlink" Target="https://sites.google.com/a/broadinstitute.org/ricopili/" TargetMode="External"/><Relationship Id="rId14" Type="http://schemas.openxmlformats.org/officeDocument/2006/relationships/hyperlink" Target="https://docs.google.com/document/d/1okamrqYmJfa35ClLvCt_vEe4PkvrTwggHq7T3jbeyCI/edit" TargetMode="External"/><Relationship Id="rId17" Type="http://schemas.openxmlformats.org/officeDocument/2006/relationships/hyperlink" Target="https://imputation.biodatacatalyst.nhlbi.nih.gov/" TargetMode="External"/><Relationship Id="rId16" Type="http://schemas.openxmlformats.org/officeDocument/2006/relationships/hyperlink" Target="https://sites.google.com/a/broadinstitute.org/ricopili/preimputation-qc#TOC-Technical-Details" TargetMode="External"/><Relationship Id="rId19" Type="http://schemas.openxmlformats.org/officeDocument/2006/relationships/hyperlink" Target="mailto:imputationserver@umich.edu" TargetMode="External"/><Relationship Id="rId18" Type="http://schemas.openxmlformats.org/officeDocument/2006/relationships/hyperlink" Target="https://imputationserver.sph.umich.edu/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