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  <w:jc w:val="center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民事起訴狀</w:t>
      </w:r>
    </w:p>
    <w:p>
      <w:pPr>
        <w:spacing w:after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案號：【　　　　　　　　】　　股別：【　　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406"/>
      </w:tblGrid>
      <w:tr>
        <w:tc>
          <w:tcPr>
            <w:tcW w:type="dxa" w:w="1500"/>
          </w:tcPr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原　告</w:t>
            </w:r>
          </w:p>
        </w:tc>
        <w:tc>
          <w:tcPr>
            <w:tcW w:type="dxa" w:w="4000"/>
          </w:tcPr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【原告姓名，即你的朋友】</w:t>
            </w:r>
          </w:p>
        </w:tc>
        <w:tc>
          <w:tcPr>
            <w:tcW w:type="dxa" w:w="4406"/>
          </w:tcPr>
          <w:p>
            <w:pPr>
              <w:spacing w:after="6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身分證統一編號：【　　　　　　　　　　】</w:t>
            </w:r>
          </w:p>
          <w:p>
            <w:pPr>
              <w:spacing w:after="6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住居所：【　　　　　　　　　　　　　　】</w:t>
            </w:r>
          </w:p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送達代收人／訴訟代理人：【　　　　　】</w:t>
            </w:r>
          </w:p>
        </w:tc>
      </w:tr>
      <w:tr>
        <w:tc>
          <w:tcPr>
            <w:tcW w:type="dxa" w:w="1500"/>
          </w:tcPr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被　告</w:t>
            </w:r>
          </w:p>
        </w:tc>
        <w:tc>
          <w:tcPr>
            <w:tcW w:type="dxa" w:w="4000"/>
          </w:tcPr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【被告一姓名，即散布不實資訊之未成年人甲】</w:t>
            </w:r>
          </w:p>
        </w:tc>
        <w:tc>
          <w:tcPr>
            <w:tcW w:type="dxa" w:w="4406"/>
          </w:tcPr>
          <w:p>
            <w:pPr>
              <w:spacing w:after="6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身分證統一編號：【　　　　　　　　　　】</w:t>
            </w:r>
          </w:p>
          <w:p>
            <w:pPr>
              <w:spacing w:after="6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住居所：【　　　　　　　　　　　　　　】</w:t>
            </w:r>
          </w:p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（未成年人，應併列法定代理人）</w:t>
            </w:r>
          </w:p>
        </w:tc>
      </w:tr>
      <w:tr>
        <w:tc>
          <w:tcPr>
            <w:tcW w:type="dxa" w:w="1500"/>
          </w:tcPr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法定代理人</w:t>
            </w:r>
          </w:p>
        </w:tc>
        <w:tc>
          <w:tcPr>
            <w:tcW w:type="dxa" w:w="4000"/>
          </w:tcPr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【被告一之父／母姓名】</w:t>
            </w:r>
          </w:p>
        </w:tc>
        <w:tc>
          <w:tcPr>
            <w:tcW w:type="dxa" w:w="4406"/>
          </w:tcPr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住居所：同上址／【　　　　　　　　】</w:t>
            </w:r>
          </w:p>
        </w:tc>
      </w:tr>
      <w:tr>
        <w:tc>
          <w:tcPr>
            <w:tcW w:type="dxa" w:w="1500"/>
          </w:tcPr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被　告</w:t>
            </w:r>
          </w:p>
        </w:tc>
        <w:tc>
          <w:tcPr>
            <w:tcW w:type="dxa" w:w="4000"/>
          </w:tcPr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【被告二姓名，即散布不實資訊之未成年人乙】</w:t>
            </w:r>
          </w:p>
        </w:tc>
        <w:tc>
          <w:tcPr>
            <w:tcW w:type="dxa" w:w="4406"/>
          </w:tcPr>
          <w:p>
            <w:pPr>
              <w:spacing w:after="6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身分證統一編號：【　　　　　　　　　　】</w:t>
            </w:r>
          </w:p>
          <w:p>
            <w:pPr>
              <w:spacing w:after="6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住居所：【　　　　　　　　　　　　　　】</w:t>
            </w:r>
          </w:p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（未成年人，應併列法定代理人）</w:t>
            </w:r>
          </w:p>
        </w:tc>
      </w:tr>
      <w:tr>
        <w:tc>
          <w:tcPr>
            <w:tcW w:type="dxa" w:w="1500"/>
          </w:tcPr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法定代理人</w:t>
            </w:r>
          </w:p>
        </w:tc>
        <w:tc>
          <w:tcPr>
            <w:tcW w:type="dxa" w:w="4000"/>
          </w:tcPr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【被告二之父／母姓名】</w:t>
            </w:r>
          </w:p>
        </w:tc>
        <w:tc>
          <w:tcPr>
            <w:tcW w:type="dxa" w:w="4406"/>
          </w:tcPr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住居所：同上址／【　　　　　　　　】</w:t>
            </w:r>
          </w:p>
        </w:tc>
      </w:tr>
    </w:tbl>
    <w:p>
      <w:pPr>
        <w:spacing w:after="1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/>
      </w:r>
    </w:p>
    <w:p>
      <w:pPr>
        <w:spacing w:after="3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為請求損害賠償事件，依法提起訴訟，事：</w:t>
      </w:r>
    </w:p>
    <w:p>
      <w:pPr>
        <w:spacing w:after="150" w:before="3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訴之聲明</w:t>
      </w:r>
    </w:p>
    <w:p>
      <w:pPr>
        <w:spacing w:after="2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一、被告等應連帶給付原告新臺幣【　　　　】元，及自起訴狀繕本送達翌日起至清償日止，按年息百分之五計算之利息。</w:t>
      </w:r>
    </w:p>
    <w:p>
      <w:pPr>
        <w:spacing w:after="2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二、被告等應連帶負擔費用，將本判決之主文以【　　字體大小、刊登版面　　】刊登於【　　報紙／社群平台　　】，以回復原告名譽。</w:t>
      </w:r>
    </w:p>
    <w:p>
      <w:pPr>
        <w:spacing w:after="2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三、訴訟費用由被告等連帶負擔。</w:t>
      </w:r>
    </w:p>
    <w:p>
      <w:pPr>
        <w:spacing w:after="2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四、原告願供擔保，請准宣告假執行。</w:t>
      </w:r>
    </w:p>
    <w:p>
      <w:pPr>
        <w:spacing w:after="150" w:before="3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事實及理由</w:t>
      </w:r>
    </w:p>
    <w:p>
      <w:pPr>
        <w:spacing w:after="2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一、當事人關係與事實經過：</w:t>
      </w:r>
    </w:p>
    <w:p>
      <w:pPr>
        <w:spacing w:after="200" w:line="360"/>
        <w:ind w:firstLine="48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原告為知名 Cosplay 表演者（下稱原告），於民國【　　】年【　　】月【　　】日參加由【主辦單位名稱】舉辦之「【比賽名稱】」比賽（下稱系爭比賽）。系爭比賽之評分機制係由主辦方評審、現場觀眾及網路投票三者綜合計算最終名次（證物【1】：比賽簡章／評分規則）。</w:t>
      </w:r>
    </w:p>
    <w:p>
      <w:pPr>
        <w:spacing w:after="2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二、被告等散布不實資訊及非法利用個人資料之行為：</w:t>
      </w:r>
    </w:p>
    <w:p>
      <w:pPr>
        <w:spacing w:after="200" w:line="360"/>
        <w:ind w:firstLine="48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被告【甲】、被告【乙】於民國【　　】年【　　】月【　　】日前後，未經原告同意，將原告之真實姓名、身分證統一編號，連同捏造「原告為通緝犯」之不實訊息，以及原告過往任職於【房仲公司名稱】之工作經歷，一併傳送予系爭比賽主辦方（證物【2】：被告等傳送予主辦方之訊息截圖／對話紀錄），足以使主辦方誤信原告涉有刑事案件在身，而對原告之比賽評價及名次造成負面影響（證物【3】：主辦方因此事件所為之回應、成績認定紀錄或公告）。</w:t>
      </w:r>
    </w:p>
    <w:p>
      <w:pPr>
        <w:spacing w:after="2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三、被告等應負之法律責任：</w:t>
      </w:r>
    </w:p>
    <w:p>
      <w:pPr>
        <w:spacing w:after="200" w:line="360"/>
        <w:ind w:firstLine="48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（一）刑事責任部分：被告等基於損害原告名譽之意圖，捏造原告為通緝犯之不實事實，並將之傳布於主辦方及相關人士知悉，已該當刑法第310條第2項加重誹謗罪之構成要件；又其未經原告同意，擅自蒐集、利用原告之身分證統一編號等個人資料並轉發予第三人，亦已違反個人資料保護法第20條、第41條之規定。</w:t>
      </w:r>
    </w:p>
    <w:p>
      <w:pPr>
        <w:spacing w:after="200" w:line="360"/>
        <w:ind w:firstLine="48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（二）民事責任部分：被告等前開行為，已不法侵害原告之名譽權及個人資料自主權，依民法第184條第1項前段、後段、第195條第1項規定，原告自得請求被告等連帶負損害賠償責任，並得請求為回復名譽之適當處分。</w:t>
      </w:r>
    </w:p>
    <w:p>
      <w:pPr>
        <w:spacing w:after="200" w:line="360"/>
        <w:ind w:firstLine="48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（三）被告等於行為時均未滿十八歲，依民法第187條第1項規定，其法定代理人於監督未盡相當注意時，應與行為人連帶負賠償責任；原告爰依上開規定，一併列被告等之法定代理人為共同被告，請求連帶賠償。</w:t>
      </w:r>
    </w:p>
    <w:p>
      <w:pPr>
        <w:spacing w:after="2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四、損害及金額計算：</w:t>
      </w:r>
    </w:p>
    <w:p>
      <w:pPr>
        <w:spacing w:after="200" w:line="360"/>
        <w:ind w:firstLine="48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原告因被告等之侵權行為，受有下列損害：</w:t>
      </w:r>
    </w:p>
    <w:p>
      <w:pPr>
        <w:spacing w:after="200" w:line="360"/>
        <w:ind w:left="48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1. 財產上損害：因系爭比賽名次、獎金及後續合作機會受影響所生之損失，計新臺幣【　　　　】元（證物【4】：相關損失計算依據，如合作邀約取消證明、原可得獎金與實際獲得獎金之差額說明等）。</w:t>
      </w:r>
    </w:p>
    <w:p>
      <w:pPr>
        <w:spacing w:after="200" w:line="360"/>
        <w:ind w:left="48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2. 非財產上損害（精神慰撫金）：原告因本件不實指控及個資外洩事件，於工作領域、社群形象及個人生活均受有重大精神上痛苦，爰依民法第195條第1項規定，請求精神慰撫金新臺幣【　　　　】元。</w:t>
      </w:r>
    </w:p>
    <w:p>
      <w:pPr>
        <w:spacing w:after="200" w:line="360"/>
        <w:ind w:firstLine="48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以上合計新臺幣【　　　　】元，為此依法提起本訴，並聲明如上。</w:t>
      </w:r>
    </w:p>
    <w:p>
      <w:pPr>
        <w:spacing w:after="150" w:before="3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證據並所在</w:t>
      </w:r>
    </w:p>
    <w:p>
      <w:pPr>
        <w:spacing w:after="2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證物1：系爭比賽簡章及評分規則影本。</w:t>
      </w:r>
    </w:p>
    <w:p>
      <w:pPr>
        <w:spacing w:after="2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證物2：被告等傳送予主辦方之訊息／對話截圖（含發送帳號、時間戳記）。</w:t>
      </w:r>
    </w:p>
    <w:p>
      <w:pPr>
        <w:spacing w:after="2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證物3：主辦方就本事件所為之回應、成績變動紀錄或相關公告。</w:t>
      </w:r>
    </w:p>
    <w:p>
      <w:pPr>
        <w:spacing w:after="2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證物4：原告財產上損害之計算依據及相關證明文件。</w:t>
      </w:r>
    </w:p>
    <w:p>
      <w:pPr>
        <w:spacing w:after="2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證物5：【其他佐證，如報案三聯單、個資外洩通報紀錄等】。</w:t>
      </w:r>
    </w:p>
    <w:p>
      <w:pPr>
        <w:spacing w:after="3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/>
      </w:r>
    </w:p>
    <w:p>
      <w:pPr>
        <w:spacing w:after="300" w:line="36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謹　狀</w:t>
      </w:r>
    </w:p>
    <w:p>
      <w:pPr>
        <w:spacing w:after="600" w:line="36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【　　　　地方法院】　民事庭　　公鑒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6906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具狀人　原告</w:t>
            </w:r>
          </w:p>
        </w:tc>
        <w:tc>
          <w:tcPr>
            <w:tcW w:type="dxa" w:w="690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【原告簽名／蓋章】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撰狀人</w:t>
            </w:r>
          </w:p>
        </w:tc>
        <w:tc>
          <w:tcPr>
            <w:tcW w:type="dxa" w:w="690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【委任律師姓名，如有委任】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中　華　民　國</w:t>
            </w:r>
          </w:p>
        </w:tc>
        <w:tc>
          <w:tcPr>
            <w:tcW w:type="dxa" w:w="690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3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4"/>
                <w:szCs w:val="24"/>
              </w:rPr>
              <w:t xml:space="preserve">【　　】年　【　　】月　【　　】日</w:t>
            </w:r>
          </w:p>
        </w:tc>
      </w:tr>
    </w:tbl>
    <w:sectPr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2026-09-10T03:23:40.304Z</dcterms:created>
  <dcterms:modified xsi:type="dcterms:W3CDTF">2026-09-10T03:23:40.319Z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