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BC" w:rsidRPr="00FE75BC" w:rsidRDefault="00FE75BC" w:rsidP="004F4420">
      <w:pPr>
        <w:autoSpaceDE w:val="0"/>
        <w:autoSpaceDN w:val="0"/>
        <w:adjustRightInd w:val="0"/>
        <w:rPr>
          <w:rFonts w:ascii="Verdana" w:hAnsi="Verdana"/>
          <w:b/>
          <w:color w:val="000000"/>
        </w:rPr>
      </w:pPr>
      <w:r w:rsidRPr="00FE75BC">
        <w:rPr>
          <w:rFonts w:ascii="Verdana" w:hAnsi="Verdana"/>
          <w:b/>
          <w:color w:val="000000"/>
        </w:rPr>
        <w:t xml:space="preserve">The dataset represents data from </w:t>
      </w:r>
      <w:r w:rsidRPr="00AE33AA">
        <w:rPr>
          <w:rFonts w:ascii="Verdana" w:hAnsi="Verdana"/>
          <w:b/>
          <w:color w:val="000000"/>
        </w:rPr>
        <w:t xml:space="preserve">the study by </w:t>
      </w:r>
      <w:r w:rsidR="00E739BC">
        <w:rPr>
          <w:rFonts w:ascii="Verdana" w:hAnsi="Verdana"/>
          <w:b/>
          <w:color w:val="000000"/>
        </w:rPr>
        <w:t>Wu</w:t>
      </w:r>
      <w:r w:rsidRPr="00AE33AA">
        <w:rPr>
          <w:rFonts w:ascii="Verdana" w:hAnsi="Verdana"/>
          <w:b/>
          <w:color w:val="000000"/>
        </w:rPr>
        <w:t xml:space="preserve"> et al</w:t>
      </w:r>
      <w:r w:rsidRPr="004F4420">
        <w:rPr>
          <w:rFonts w:ascii="Verdana" w:hAnsi="Verdana"/>
          <w:b/>
          <w:color w:val="000000"/>
        </w:rPr>
        <w:t xml:space="preserve">. </w:t>
      </w:r>
      <w:r w:rsidR="00AE33AA" w:rsidRPr="004F4420">
        <w:rPr>
          <w:rFonts w:ascii="Verdana" w:hAnsi="Verdana"/>
          <w:b/>
          <w:color w:val="000000"/>
        </w:rPr>
        <w:t>“</w:t>
      </w:r>
      <w:r w:rsidR="00E739BC">
        <w:rPr>
          <w:rFonts w:ascii="Verdana" w:eastAsiaTheme="minorHAnsi" w:hAnsi="Verdana" w:cs="FranklinGothic-Demi"/>
          <w:b/>
        </w:rPr>
        <w:t>Prevalence of Liver Steatosis and Fibrosis and the Diagnostic Accuracy of Ultrasound in Bariatric Surgery Patients</w:t>
      </w:r>
      <w:r w:rsidRPr="004F4420">
        <w:rPr>
          <w:rFonts w:ascii="Verdana" w:hAnsi="Verdana"/>
          <w:b/>
          <w:color w:val="000000"/>
        </w:rPr>
        <w:t xml:space="preserve">”. </w:t>
      </w:r>
      <w:proofErr w:type="spellStart"/>
      <w:r w:rsidR="00E739BC" w:rsidRPr="00E739BC">
        <w:rPr>
          <w:rFonts w:ascii="Verdana" w:hAnsi="Verdana"/>
          <w:b/>
          <w:i/>
          <w:color w:val="000000"/>
        </w:rPr>
        <w:t>Obes</w:t>
      </w:r>
      <w:proofErr w:type="spellEnd"/>
      <w:r w:rsidR="00E739BC" w:rsidRPr="00E739BC">
        <w:rPr>
          <w:rFonts w:ascii="Verdana" w:hAnsi="Verdana"/>
          <w:b/>
          <w:i/>
          <w:color w:val="000000"/>
        </w:rPr>
        <w:t xml:space="preserve"> </w:t>
      </w:r>
      <w:proofErr w:type="spellStart"/>
      <w:r w:rsidR="00E739BC" w:rsidRPr="00E739BC">
        <w:rPr>
          <w:rFonts w:ascii="Verdana" w:hAnsi="Verdana"/>
          <w:b/>
          <w:i/>
          <w:color w:val="000000"/>
        </w:rPr>
        <w:t>Surg</w:t>
      </w:r>
      <w:proofErr w:type="spellEnd"/>
      <w:r w:rsidR="00AE33AA" w:rsidRPr="004F4420">
        <w:rPr>
          <w:rFonts w:ascii="Verdana" w:hAnsi="Verdana"/>
          <w:b/>
          <w:color w:val="000000"/>
        </w:rPr>
        <w:t xml:space="preserve"> 201</w:t>
      </w:r>
      <w:r w:rsidR="00E739BC">
        <w:rPr>
          <w:rFonts w:ascii="Verdana" w:hAnsi="Verdana"/>
          <w:b/>
          <w:color w:val="000000"/>
        </w:rPr>
        <w:t>2</w:t>
      </w:r>
      <w:r w:rsidR="00AE33AA" w:rsidRPr="004F4420">
        <w:rPr>
          <w:rFonts w:ascii="Verdana" w:hAnsi="Verdana"/>
          <w:b/>
          <w:color w:val="000000"/>
        </w:rPr>
        <w:t xml:space="preserve">; </w:t>
      </w:r>
      <w:r w:rsidR="00E739BC">
        <w:rPr>
          <w:rFonts w:ascii="Verdana" w:hAnsi="Verdana"/>
          <w:b/>
          <w:color w:val="000000"/>
        </w:rPr>
        <w:t>22</w:t>
      </w:r>
      <w:r w:rsidRPr="00FE75BC">
        <w:rPr>
          <w:rFonts w:ascii="Verdana" w:hAnsi="Verdana" w:cs="HelveticaNeue-Italic"/>
          <w:b/>
          <w:iCs/>
          <w:color w:val="231F20"/>
        </w:rPr>
        <w:t xml:space="preserve">: </w:t>
      </w:r>
      <w:r w:rsidR="00E739BC">
        <w:rPr>
          <w:rFonts w:ascii="Verdana" w:hAnsi="Verdana" w:cs="HelveticaNeue-Italic"/>
          <w:b/>
          <w:iCs/>
          <w:color w:val="231F20"/>
        </w:rPr>
        <w:t>240</w:t>
      </w:r>
      <w:r w:rsidR="004F4420">
        <w:rPr>
          <w:rFonts w:ascii="Verdana" w:hAnsi="Verdana" w:cs="HelveticaNeue-Italic"/>
          <w:b/>
          <w:iCs/>
          <w:color w:val="231F20"/>
        </w:rPr>
        <w:t>-</w:t>
      </w:r>
      <w:bookmarkStart w:id="0" w:name="_GoBack"/>
      <w:bookmarkEnd w:id="0"/>
      <w:r w:rsidR="00E739BC">
        <w:rPr>
          <w:rFonts w:ascii="Verdana" w:hAnsi="Verdana" w:cs="HelveticaNeue-Italic"/>
          <w:b/>
          <w:iCs/>
          <w:color w:val="231F20"/>
        </w:rPr>
        <w:t>247</w:t>
      </w:r>
      <w:r w:rsidRPr="00FE75BC">
        <w:rPr>
          <w:rFonts w:ascii="Verdana" w:hAnsi="Verdana"/>
          <w:b/>
          <w:color w:val="000000"/>
        </w:rPr>
        <w:t xml:space="preserve">.  </w:t>
      </w:r>
    </w:p>
    <w:p w:rsidR="00FE75BC" w:rsidRDefault="00FE75BC" w:rsidP="00FE75BC">
      <w:pPr>
        <w:rPr>
          <w:color w:val="000000"/>
          <w:sz w:val="28"/>
          <w:szCs w:val="20"/>
          <w:lang w:bidi="en-US"/>
        </w:rPr>
      </w:pPr>
    </w:p>
    <w:p w:rsidR="00FE75BC" w:rsidRPr="004F4420" w:rsidRDefault="00FE75BC" w:rsidP="00FE75BC">
      <w:pPr>
        <w:rPr>
          <w:rFonts w:ascii="Verdana" w:hAnsi="Verdana"/>
          <w:b/>
          <w:color w:val="000000"/>
        </w:rPr>
      </w:pPr>
      <w:r w:rsidRPr="004F4420">
        <w:rPr>
          <w:rFonts w:ascii="Verdana" w:hAnsi="Verdana"/>
          <w:b/>
          <w:color w:val="000000"/>
        </w:rPr>
        <w:t xml:space="preserve">Dataset: </w:t>
      </w:r>
      <w:r w:rsidR="00E739BC">
        <w:rPr>
          <w:rFonts w:ascii="Verdana" w:eastAsiaTheme="minorHAnsi" w:hAnsi="Verdana" w:cs="Palatino-Roman"/>
          <w:b/>
        </w:rPr>
        <w:t>liver steatosis</w:t>
      </w:r>
    </w:p>
    <w:p w:rsidR="00FE75BC" w:rsidRPr="00FE75BC" w:rsidRDefault="00FE75BC" w:rsidP="00FE75BC">
      <w:pPr>
        <w:rPr>
          <w:rFonts w:ascii="Verdana" w:hAnsi="Verdana"/>
          <w:b/>
          <w:color w:val="000000"/>
        </w:rPr>
      </w:pPr>
    </w:p>
    <w:p w:rsidR="004F4420" w:rsidRPr="0028461B" w:rsidRDefault="0028461B" w:rsidP="0028461B">
      <w:pPr>
        <w:autoSpaceDE w:val="0"/>
        <w:autoSpaceDN w:val="0"/>
        <w:adjustRightInd w:val="0"/>
        <w:rPr>
          <w:rFonts w:ascii="Verdana" w:eastAsiaTheme="minorHAnsi" w:hAnsi="Verdana" w:cs="AdvTT3713a231"/>
          <w:color w:val="131413"/>
        </w:rPr>
      </w:pPr>
      <w:r w:rsidRPr="0028461B">
        <w:rPr>
          <w:rFonts w:ascii="Verdana" w:eastAsiaTheme="minorHAnsi" w:hAnsi="Verdana" w:cs="AdvTT3713a231"/>
          <w:color w:val="131413"/>
        </w:rPr>
        <w:t>The prevalence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  <w:r w:rsidRPr="0028461B">
        <w:rPr>
          <w:rFonts w:ascii="Verdana" w:eastAsiaTheme="minorHAnsi" w:hAnsi="Verdana" w:cs="AdvTT3713a231"/>
          <w:color w:val="131413"/>
        </w:rPr>
        <w:t>of morbid obesity is rising in the USA, and approximately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  <w:r w:rsidRPr="0028461B">
        <w:rPr>
          <w:rFonts w:ascii="Verdana" w:eastAsiaTheme="minorHAnsi" w:hAnsi="Verdana" w:cs="AdvTT3713a231"/>
          <w:color w:val="131413"/>
        </w:rPr>
        <w:t>14 milli</w:t>
      </w:r>
      <w:r w:rsidRPr="0028461B">
        <w:rPr>
          <w:rFonts w:ascii="Verdana" w:eastAsiaTheme="minorHAnsi" w:hAnsi="Verdana" w:cs="AdvTT3713a231"/>
          <w:color w:val="131413"/>
        </w:rPr>
        <w:t>on people are already affected</w:t>
      </w:r>
      <w:r w:rsidRPr="0028461B">
        <w:rPr>
          <w:rFonts w:ascii="Verdana" w:eastAsiaTheme="minorHAnsi" w:hAnsi="Verdana" w:cs="AdvTT3713a231"/>
          <w:color w:val="131413"/>
        </w:rPr>
        <w:t>.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  <w:r w:rsidRPr="0028461B">
        <w:rPr>
          <w:rFonts w:ascii="Verdana" w:eastAsiaTheme="minorHAnsi" w:hAnsi="Verdana" w:cs="AdvTT3713a231"/>
          <w:color w:val="131413"/>
        </w:rPr>
        <w:t>Morbid obesity is often accompanied by liver steatosis.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  <w:r w:rsidRPr="0028461B">
        <w:rPr>
          <w:rFonts w:ascii="Verdana" w:eastAsiaTheme="minorHAnsi" w:hAnsi="Verdana" w:cs="AdvTT3713a231"/>
          <w:color w:val="131413"/>
        </w:rPr>
        <w:t>Liver steatosis, defined a</w:t>
      </w:r>
      <w:r>
        <w:rPr>
          <w:rFonts w:ascii="Verdana" w:eastAsiaTheme="minorHAnsi" w:hAnsi="Verdana" w:cs="AdvTT3713a231"/>
          <w:color w:val="131413"/>
        </w:rPr>
        <w:t xml:space="preserve">s fat accumulation exceeding 5% </w:t>
      </w:r>
      <w:r w:rsidRPr="0028461B">
        <w:rPr>
          <w:rFonts w:ascii="Verdana" w:eastAsiaTheme="minorHAnsi" w:hAnsi="Verdana" w:cs="AdvTT3713a231"/>
          <w:color w:val="131413"/>
        </w:rPr>
        <w:t>of normal liver wet weight, is a chronic disorder which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  <w:r w:rsidRPr="0028461B">
        <w:rPr>
          <w:rFonts w:ascii="Verdana" w:eastAsiaTheme="minorHAnsi" w:hAnsi="Verdana" w:cs="AdvTT3713a231"/>
          <w:color w:val="131413"/>
        </w:rPr>
        <w:t>encompasses both alcoholic and nonalcoholic etiologies.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  <w:r w:rsidRPr="0028461B">
        <w:rPr>
          <w:rFonts w:ascii="Verdana" w:eastAsiaTheme="minorHAnsi" w:hAnsi="Verdana" w:cs="AdvTT3713a231"/>
          <w:color w:val="131413"/>
        </w:rPr>
        <w:t>The progressive form of the disease, steatohepatitis, can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  <w:r w:rsidRPr="0028461B">
        <w:rPr>
          <w:rFonts w:ascii="Verdana" w:eastAsiaTheme="minorHAnsi" w:hAnsi="Verdana" w:cs="AdvTT3713a231"/>
          <w:color w:val="131413"/>
        </w:rPr>
        <w:t>progress to fibrosis, cirrhosis, and eventually to end-stage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  <w:r w:rsidRPr="0028461B">
        <w:rPr>
          <w:rFonts w:ascii="Verdana" w:eastAsiaTheme="minorHAnsi" w:hAnsi="Verdana" w:cs="AdvTT3713a231"/>
          <w:color w:val="131413"/>
        </w:rPr>
        <w:t>liver disease and hepatocellular carcinoma.</w:t>
      </w:r>
      <w:r>
        <w:rPr>
          <w:rFonts w:ascii="Verdana" w:eastAsiaTheme="minorHAnsi" w:hAnsi="Verdana" w:cs="AdvTT3713a231"/>
          <w:color w:val="131413"/>
        </w:rPr>
        <w:t xml:space="preserve"> </w:t>
      </w:r>
    </w:p>
    <w:p w:rsidR="0028461B" w:rsidRPr="0028461B" w:rsidRDefault="0028461B" w:rsidP="0028461B">
      <w:pPr>
        <w:autoSpaceDE w:val="0"/>
        <w:autoSpaceDN w:val="0"/>
        <w:adjustRightInd w:val="0"/>
        <w:rPr>
          <w:rFonts w:ascii="Verdana" w:eastAsiaTheme="minorHAnsi" w:hAnsi="Verdana" w:cs="Palatino-Roman"/>
        </w:rPr>
      </w:pPr>
    </w:p>
    <w:p w:rsidR="0028461B" w:rsidRPr="0028461B" w:rsidRDefault="0028461B" w:rsidP="0028461B">
      <w:pPr>
        <w:autoSpaceDE w:val="0"/>
        <w:autoSpaceDN w:val="0"/>
        <w:adjustRightInd w:val="0"/>
        <w:rPr>
          <w:rFonts w:ascii="Verdana" w:eastAsiaTheme="minorHAnsi" w:hAnsi="Verdana" w:cs="AdvTT3713a231"/>
          <w:color w:val="131413"/>
        </w:rPr>
      </w:pPr>
      <w:r w:rsidRPr="0028461B">
        <w:rPr>
          <w:rFonts w:ascii="Verdana" w:eastAsiaTheme="minorHAnsi" w:hAnsi="Verdana" w:cs="AdvTT3713a231"/>
          <w:color w:val="131413"/>
        </w:rPr>
        <w:t>Estimates for the prevalence of liver steatosis in morbidly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  <w:r w:rsidRPr="0028461B">
        <w:rPr>
          <w:rFonts w:ascii="Verdana" w:eastAsiaTheme="minorHAnsi" w:hAnsi="Verdana" w:cs="AdvTT3713a231"/>
          <w:color w:val="131413"/>
        </w:rPr>
        <w:t xml:space="preserve">obese </w:t>
      </w:r>
      <w:r>
        <w:rPr>
          <w:rFonts w:ascii="Verdana" w:eastAsiaTheme="minorHAnsi" w:hAnsi="Verdana" w:cs="AdvTT3713a231"/>
          <w:color w:val="131413"/>
        </w:rPr>
        <w:t>subjects ranges from 70% to 96%.</w:t>
      </w:r>
      <w:r w:rsidRPr="0028461B">
        <w:rPr>
          <w:rFonts w:ascii="Verdana" w:eastAsiaTheme="minorHAnsi" w:hAnsi="Verdana" w:cs="AdvTT3713a231"/>
          <w:color w:val="131413"/>
        </w:rPr>
        <w:t xml:space="preserve"> However,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  <w:r w:rsidRPr="0028461B">
        <w:rPr>
          <w:rFonts w:ascii="Verdana" w:eastAsiaTheme="minorHAnsi" w:hAnsi="Verdana" w:cs="AdvTT3713a231"/>
          <w:color w:val="131413"/>
        </w:rPr>
        <w:t>the prevalence of this liver steatosis in the morbidly obese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  <w:r w:rsidRPr="0028461B">
        <w:rPr>
          <w:rFonts w:ascii="Verdana" w:eastAsiaTheme="minorHAnsi" w:hAnsi="Verdana" w:cs="AdvTT3713a231"/>
          <w:color w:val="131413"/>
        </w:rPr>
        <w:t>remains unclear. Our first goal was thus to determine the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  <w:r w:rsidRPr="0028461B">
        <w:rPr>
          <w:rFonts w:ascii="Verdana" w:eastAsiaTheme="minorHAnsi" w:hAnsi="Verdana" w:cs="AdvTT3713a231"/>
          <w:color w:val="131413"/>
        </w:rPr>
        <w:t>prevalence of steatosis and fibrosis in morbidly obese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  <w:r w:rsidRPr="0028461B">
        <w:rPr>
          <w:rFonts w:ascii="Verdana" w:eastAsiaTheme="minorHAnsi" w:hAnsi="Verdana" w:cs="AdvTT3713a231"/>
          <w:color w:val="131413"/>
        </w:rPr>
        <w:t>subjects, as determined by liver biopsies</w:t>
      </w:r>
      <w:r w:rsidRPr="0028461B">
        <w:rPr>
          <w:rFonts w:ascii="Verdana" w:eastAsiaTheme="minorHAnsi" w:hAnsi="Verdana" w:cs="AdvTT3713a231+20"/>
          <w:color w:val="131413"/>
        </w:rPr>
        <w:t>—</w:t>
      </w:r>
      <w:r w:rsidRPr="0028461B">
        <w:rPr>
          <w:rFonts w:ascii="Verdana" w:eastAsiaTheme="minorHAnsi" w:hAnsi="Verdana" w:cs="AdvTT3713a231"/>
          <w:color w:val="131413"/>
        </w:rPr>
        <w:t>which are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  <w:r w:rsidRPr="0028461B">
        <w:rPr>
          <w:rFonts w:ascii="Verdana" w:eastAsiaTheme="minorHAnsi" w:hAnsi="Verdana" w:cs="AdvTT3713a231"/>
          <w:color w:val="131413"/>
        </w:rPr>
        <w:t xml:space="preserve">considered the </w:t>
      </w:r>
      <w:r w:rsidRPr="0028461B">
        <w:rPr>
          <w:rFonts w:ascii="Verdana" w:eastAsiaTheme="minorHAnsi" w:hAnsi="Verdana" w:cs="AdvTT3713a231+20"/>
          <w:color w:val="131413"/>
        </w:rPr>
        <w:t>“</w:t>
      </w:r>
      <w:r w:rsidRPr="0028461B">
        <w:rPr>
          <w:rFonts w:ascii="Verdana" w:eastAsiaTheme="minorHAnsi" w:hAnsi="Verdana" w:cs="AdvTT3713a231"/>
          <w:color w:val="131413"/>
        </w:rPr>
        <w:t>gold standard</w:t>
      </w:r>
      <w:r w:rsidRPr="0028461B">
        <w:rPr>
          <w:rFonts w:ascii="Verdana" w:eastAsiaTheme="minorHAnsi" w:hAnsi="Verdana" w:cs="AdvTT3713a231+20"/>
          <w:color w:val="131413"/>
        </w:rPr>
        <w:t xml:space="preserve">” </w:t>
      </w:r>
      <w:r w:rsidRPr="0028461B">
        <w:rPr>
          <w:rFonts w:ascii="Verdana" w:eastAsiaTheme="minorHAnsi" w:hAnsi="Verdana" w:cs="AdvTT3713a231"/>
          <w:color w:val="131413"/>
        </w:rPr>
        <w:t>diagnostic tool for this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  <w:r w:rsidRPr="0028461B">
        <w:rPr>
          <w:rFonts w:ascii="Verdana" w:eastAsiaTheme="minorHAnsi" w:hAnsi="Verdana" w:cs="AdvTT3713a231"/>
          <w:color w:val="131413"/>
        </w:rPr>
        <w:t>condition.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</w:p>
    <w:p w:rsidR="0028461B" w:rsidRDefault="0028461B" w:rsidP="0028461B">
      <w:pPr>
        <w:autoSpaceDE w:val="0"/>
        <w:autoSpaceDN w:val="0"/>
        <w:adjustRightInd w:val="0"/>
        <w:rPr>
          <w:rFonts w:ascii="Verdana" w:eastAsiaTheme="minorHAnsi" w:hAnsi="Verdana" w:cs="Palatino-Roman"/>
        </w:rPr>
      </w:pPr>
    </w:p>
    <w:p w:rsidR="0028461B" w:rsidRPr="004539D5" w:rsidRDefault="0028461B" w:rsidP="0028461B">
      <w:pPr>
        <w:autoSpaceDE w:val="0"/>
        <w:autoSpaceDN w:val="0"/>
        <w:adjustRightInd w:val="0"/>
        <w:rPr>
          <w:rFonts w:ascii="Verdana" w:eastAsiaTheme="minorHAnsi" w:hAnsi="Verdana" w:cs="AdvTT3713a231"/>
          <w:color w:val="131413"/>
        </w:rPr>
      </w:pPr>
      <w:r w:rsidRPr="0028461B">
        <w:rPr>
          <w:rFonts w:ascii="Verdana" w:eastAsiaTheme="minorHAnsi" w:hAnsi="Verdana" w:cs="AdvTT3713a231"/>
          <w:color w:val="131413"/>
        </w:rPr>
        <w:t>It is well established that ultrasound can detect uniform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  <w:r w:rsidRPr="0028461B">
        <w:rPr>
          <w:rFonts w:ascii="Verdana" w:eastAsiaTheme="minorHAnsi" w:hAnsi="Verdana" w:cs="AdvTT3713a231"/>
          <w:color w:val="131413"/>
        </w:rPr>
        <w:t>fatty infiltration of liver</w:t>
      </w:r>
      <w:r w:rsidR="004539D5">
        <w:rPr>
          <w:rFonts w:ascii="Verdana" w:eastAsiaTheme="minorHAnsi" w:hAnsi="Verdana" w:cs="AdvTT3713a231"/>
          <w:color w:val="131413"/>
        </w:rPr>
        <w:t xml:space="preserve"> and </w:t>
      </w:r>
      <w:r w:rsidRPr="0028461B">
        <w:rPr>
          <w:rFonts w:ascii="Verdana" w:eastAsiaTheme="minorHAnsi" w:hAnsi="Verdana" w:cs="AdvTT3713a231"/>
          <w:color w:val="131413"/>
        </w:rPr>
        <w:t>is an attractive screening tool,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  <w:r w:rsidRPr="0028461B">
        <w:rPr>
          <w:rFonts w:ascii="Verdana" w:eastAsiaTheme="minorHAnsi" w:hAnsi="Verdana" w:cs="AdvTT3713a231"/>
          <w:color w:val="131413"/>
        </w:rPr>
        <w:t>especially in the morbidly obese population with its high</w:t>
      </w:r>
      <w:r w:rsidRPr="0028461B">
        <w:rPr>
          <w:rFonts w:ascii="Verdana" w:eastAsiaTheme="minorHAnsi" w:hAnsi="Verdana" w:cs="AdvTT3713a231"/>
          <w:color w:val="131413"/>
        </w:rPr>
        <w:t xml:space="preserve"> </w:t>
      </w:r>
      <w:r w:rsidRPr="0028461B">
        <w:rPr>
          <w:rFonts w:ascii="Verdana" w:eastAsiaTheme="minorHAnsi" w:hAnsi="Verdana" w:cs="AdvTT3713a231"/>
          <w:color w:val="131413"/>
        </w:rPr>
        <w:t xml:space="preserve">prevalence of liver </w:t>
      </w:r>
      <w:r w:rsidRPr="004539D5">
        <w:rPr>
          <w:rFonts w:ascii="Verdana" w:eastAsiaTheme="minorHAnsi" w:hAnsi="Verdana" w:cs="AdvTT3713a231"/>
          <w:color w:val="131413"/>
        </w:rPr>
        <w:t>steatosis, because it is inexpensive,</w:t>
      </w:r>
      <w:r w:rsidRPr="004539D5">
        <w:rPr>
          <w:rFonts w:ascii="Verdana" w:eastAsiaTheme="minorHAnsi" w:hAnsi="Verdana" w:cs="AdvTT3713a231"/>
          <w:color w:val="131413"/>
        </w:rPr>
        <w:t xml:space="preserve"> </w:t>
      </w:r>
      <w:r w:rsidRPr="004539D5">
        <w:rPr>
          <w:rFonts w:ascii="Verdana" w:eastAsiaTheme="minorHAnsi" w:hAnsi="Verdana" w:cs="AdvTT3713a231"/>
          <w:color w:val="131413"/>
        </w:rPr>
        <w:t>safe,</w:t>
      </w:r>
      <w:r w:rsidRPr="004539D5">
        <w:rPr>
          <w:rFonts w:ascii="Verdana" w:eastAsiaTheme="minorHAnsi" w:hAnsi="Verdana" w:cs="AdvTT3713a231"/>
          <w:color w:val="131413"/>
        </w:rPr>
        <w:t xml:space="preserve"> </w:t>
      </w:r>
      <w:r w:rsidRPr="004539D5">
        <w:rPr>
          <w:rFonts w:ascii="Verdana" w:eastAsiaTheme="minorHAnsi" w:hAnsi="Verdana" w:cs="AdvTT3713a231"/>
          <w:color w:val="131413"/>
        </w:rPr>
        <w:t>and well tolerated by patients. However, the quality of ultrasonic</w:t>
      </w:r>
      <w:r w:rsidR="004539D5" w:rsidRPr="004539D5">
        <w:rPr>
          <w:rFonts w:ascii="Verdana" w:eastAsiaTheme="minorHAnsi" w:hAnsi="Verdana" w:cs="AdvTT3713a231"/>
          <w:color w:val="131413"/>
        </w:rPr>
        <w:t xml:space="preserve"> </w:t>
      </w:r>
      <w:r w:rsidRPr="004539D5">
        <w:rPr>
          <w:rFonts w:ascii="Verdana" w:eastAsiaTheme="minorHAnsi" w:hAnsi="Verdana" w:cs="AdvTT3713a231"/>
          <w:color w:val="131413"/>
        </w:rPr>
        <w:t>images is presumably degraded in morbidly obese patients</w:t>
      </w:r>
      <w:r w:rsidR="004539D5" w:rsidRPr="004539D5">
        <w:rPr>
          <w:rFonts w:ascii="Verdana" w:eastAsiaTheme="minorHAnsi" w:hAnsi="Verdana" w:cs="AdvTT3713a231"/>
          <w:color w:val="131413"/>
        </w:rPr>
        <w:t xml:space="preserve"> </w:t>
      </w:r>
      <w:r w:rsidRPr="004539D5">
        <w:rPr>
          <w:rFonts w:ascii="Verdana" w:eastAsiaTheme="minorHAnsi" w:hAnsi="Verdana" w:cs="AdvTT3713a231"/>
          <w:color w:val="131413"/>
        </w:rPr>
        <w:t>due to thickening of the abdominal wall which could easily</w:t>
      </w:r>
      <w:r w:rsidR="004539D5" w:rsidRPr="004539D5">
        <w:rPr>
          <w:rFonts w:ascii="Verdana" w:eastAsiaTheme="minorHAnsi" w:hAnsi="Verdana" w:cs="AdvTT3713a231"/>
          <w:color w:val="131413"/>
        </w:rPr>
        <w:t xml:space="preserve"> </w:t>
      </w:r>
      <w:r w:rsidRPr="004539D5">
        <w:rPr>
          <w:rFonts w:ascii="Verdana" w:eastAsiaTheme="minorHAnsi" w:hAnsi="Verdana" w:cs="AdvTT3713a231"/>
          <w:color w:val="131413"/>
        </w:rPr>
        <w:t>reduce diagnostic accuracy. Our second goal was thus to</w:t>
      </w:r>
      <w:r w:rsidR="004539D5" w:rsidRPr="004539D5">
        <w:rPr>
          <w:rFonts w:ascii="Verdana" w:eastAsiaTheme="minorHAnsi" w:hAnsi="Verdana" w:cs="AdvTT3713a231"/>
          <w:color w:val="131413"/>
        </w:rPr>
        <w:t xml:space="preserve"> </w:t>
      </w:r>
      <w:r w:rsidRPr="004539D5">
        <w:rPr>
          <w:rFonts w:ascii="Verdana" w:eastAsiaTheme="minorHAnsi" w:hAnsi="Verdana" w:cs="AdvTT3713a231"/>
          <w:color w:val="131413"/>
        </w:rPr>
        <w:t>determine the accuracy of ultrasonic diagnosis of liver</w:t>
      </w:r>
      <w:r w:rsidR="004539D5" w:rsidRPr="004539D5">
        <w:rPr>
          <w:rFonts w:ascii="Verdana" w:eastAsiaTheme="minorHAnsi" w:hAnsi="Verdana" w:cs="AdvTT3713a231"/>
          <w:color w:val="131413"/>
        </w:rPr>
        <w:t xml:space="preserve"> </w:t>
      </w:r>
      <w:r w:rsidRPr="004539D5">
        <w:rPr>
          <w:rFonts w:ascii="Verdana" w:eastAsiaTheme="minorHAnsi" w:hAnsi="Verdana" w:cs="AdvTT3713a231"/>
          <w:color w:val="131413"/>
        </w:rPr>
        <w:t>steatosis in morbidly obese patients, considering clinical</w:t>
      </w:r>
      <w:r w:rsidR="004539D5" w:rsidRPr="004539D5">
        <w:rPr>
          <w:rFonts w:ascii="Verdana" w:eastAsiaTheme="minorHAnsi" w:hAnsi="Verdana" w:cs="AdvTT3713a231"/>
          <w:color w:val="131413"/>
        </w:rPr>
        <w:t xml:space="preserve"> </w:t>
      </w:r>
      <w:r w:rsidRPr="004539D5">
        <w:rPr>
          <w:rFonts w:ascii="Verdana" w:eastAsiaTheme="minorHAnsi" w:hAnsi="Verdana" w:cs="AdvTT3713a231"/>
          <w:color w:val="131413"/>
        </w:rPr>
        <w:t>characteristics might also influence the diagnostic value of</w:t>
      </w:r>
      <w:r w:rsidR="004539D5" w:rsidRPr="004539D5">
        <w:rPr>
          <w:rFonts w:ascii="Verdana" w:eastAsiaTheme="minorHAnsi" w:hAnsi="Verdana" w:cs="AdvTT3713a231"/>
          <w:color w:val="131413"/>
        </w:rPr>
        <w:t xml:space="preserve"> </w:t>
      </w:r>
      <w:r w:rsidRPr="004539D5">
        <w:rPr>
          <w:rFonts w:ascii="Verdana" w:eastAsiaTheme="minorHAnsi" w:hAnsi="Verdana" w:cs="AdvTT3713a231"/>
          <w:color w:val="131413"/>
        </w:rPr>
        <w:t>ultrasound for steatosis and help the clinician interpret</w:t>
      </w:r>
      <w:r w:rsidR="004539D5" w:rsidRPr="004539D5">
        <w:rPr>
          <w:rFonts w:ascii="Verdana" w:eastAsiaTheme="minorHAnsi" w:hAnsi="Verdana" w:cs="AdvTT3713a231"/>
          <w:color w:val="131413"/>
        </w:rPr>
        <w:t xml:space="preserve"> </w:t>
      </w:r>
      <w:r w:rsidRPr="004539D5">
        <w:rPr>
          <w:rFonts w:ascii="Verdana" w:eastAsiaTheme="minorHAnsi" w:hAnsi="Verdana" w:cs="AdvTT3713a231"/>
          <w:color w:val="131413"/>
        </w:rPr>
        <w:t>ultrasound results.</w:t>
      </w:r>
    </w:p>
    <w:p w:rsidR="004539D5" w:rsidRPr="004539D5" w:rsidRDefault="004539D5" w:rsidP="0028461B">
      <w:pPr>
        <w:autoSpaceDE w:val="0"/>
        <w:autoSpaceDN w:val="0"/>
        <w:adjustRightInd w:val="0"/>
        <w:rPr>
          <w:rFonts w:ascii="Verdana" w:eastAsiaTheme="minorHAnsi" w:hAnsi="Verdana" w:cs="Palatino-Roman"/>
        </w:rPr>
      </w:pPr>
    </w:p>
    <w:p w:rsidR="004539D5" w:rsidRPr="004539D5" w:rsidRDefault="00DD08C3" w:rsidP="004539D5">
      <w:pPr>
        <w:autoSpaceDE w:val="0"/>
        <w:autoSpaceDN w:val="0"/>
        <w:adjustRightInd w:val="0"/>
        <w:rPr>
          <w:rFonts w:ascii="Verdana" w:eastAsiaTheme="minorHAnsi" w:hAnsi="Verdana" w:cs="AdvTT3713a231"/>
          <w:color w:val="131413"/>
        </w:rPr>
      </w:pPr>
      <w:r w:rsidRPr="00DD08C3">
        <w:rPr>
          <w:rFonts w:ascii="Verdana" w:eastAsiaTheme="minorHAnsi" w:hAnsi="Verdana" w:cs="Palatino-Roman"/>
        </w:rPr>
        <w:t xml:space="preserve">The study enrolled </w:t>
      </w:r>
      <w:r w:rsidRPr="004539D5">
        <w:rPr>
          <w:rFonts w:ascii="Verdana" w:eastAsiaTheme="minorHAnsi" w:hAnsi="Verdana" w:cs="Palatino-Roman"/>
        </w:rPr>
        <w:t xml:space="preserve">patients </w:t>
      </w:r>
      <w:r w:rsidR="004539D5" w:rsidRPr="004539D5">
        <w:rPr>
          <w:rFonts w:ascii="Verdana" w:eastAsiaTheme="minorHAnsi" w:hAnsi="Verdana" w:cs="AdvTT3713a231"/>
          <w:color w:val="131413"/>
        </w:rPr>
        <w:t>who had</w:t>
      </w:r>
      <w:r w:rsidR="004539D5" w:rsidRPr="004539D5">
        <w:rPr>
          <w:rFonts w:ascii="Verdana" w:eastAsiaTheme="minorHAnsi" w:hAnsi="Verdana" w:cs="AdvTT3713a231"/>
          <w:color w:val="131413"/>
        </w:rPr>
        <w:t xml:space="preserve"> </w:t>
      </w:r>
      <w:r w:rsidR="004539D5" w:rsidRPr="004539D5">
        <w:rPr>
          <w:rFonts w:ascii="Verdana" w:eastAsiaTheme="minorHAnsi" w:hAnsi="Verdana" w:cs="AdvTT3713a231"/>
          <w:color w:val="131413"/>
        </w:rPr>
        <w:t>laparoscopic gastric bypass, sleeve, or band surgery. We</w:t>
      </w:r>
      <w:r w:rsidR="004539D5" w:rsidRPr="004539D5">
        <w:rPr>
          <w:rFonts w:ascii="Verdana" w:eastAsiaTheme="minorHAnsi" w:hAnsi="Verdana" w:cs="AdvTT3713a231"/>
          <w:color w:val="131413"/>
        </w:rPr>
        <w:t xml:space="preserve"> </w:t>
      </w:r>
      <w:r w:rsidR="004539D5" w:rsidRPr="004539D5">
        <w:rPr>
          <w:rFonts w:ascii="Verdana" w:eastAsiaTheme="minorHAnsi" w:hAnsi="Verdana" w:cs="AdvTT3713a231"/>
          <w:color w:val="131413"/>
        </w:rPr>
        <w:t>included patients who had no clinical evidence of other</w:t>
      </w:r>
      <w:r w:rsidR="004539D5" w:rsidRPr="004539D5">
        <w:rPr>
          <w:rFonts w:ascii="Verdana" w:eastAsiaTheme="minorHAnsi" w:hAnsi="Verdana" w:cs="AdvTT3713a231"/>
          <w:color w:val="131413"/>
        </w:rPr>
        <w:t xml:space="preserve"> </w:t>
      </w:r>
      <w:r w:rsidR="004539D5" w:rsidRPr="004539D5">
        <w:rPr>
          <w:rFonts w:ascii="Verdana" w:eastAsiaTheme="minorHAnsi" w:hAnsi="Verdana" w:cs="AdvTT3713a231"/>
          <w:color w:val="131413"/>
        </w:rPr>
        <w:t>liver diseases and who had intraoperative needle liver</w:t>
      </w:r>
      <w:r w:rsidR="004539D5" w:rsidRPr="004539D5">
        <w:rPr>
          <w:rFonts w:ascii="Verdana" w:eastAsiaTheme="minorHAnsi" w:hAnsi="Verdana" w:cs="AdvTT3713a231"/>
          <w:color w:val="131413"/>
        </w:rPr>
        <w:t xml:space="preserve"> </w:t>
      </w:r>
      <w:r w:rsidR="004539D5" w:rsidRPr="004539D5">
        <w:rPr>
          <w:rFonts w:ascii="Verdana" w:eastAsiaTheme="minorHAnsi" w:hAnsi="Verdana" w:cs="AdvTT3713a231"/>
          <w:color w:val="131413"/>
        </w:rPr>
        <w:t>biopsy with or without preoperative right upper quadrant</w:t>
      </w:r>
      <w:r w:rsidR="004539D5">
        <w:rPr>
          <w:rFonts w:ascii="Verdana" w:eastAsiaTheme="minorHAnsi" w:hAnsi="Verdana" w:cs="AdvTT3713a231"/>
          <w:color w:val="131413"/>
        </w:rPr>
        <w:t xml:space="preserve"> </w:t>
      </w:r>
      <w:r w:rsidR="004539D5" w:rsidRPr="004539D5">
        <w:rPr>
          <w:rFonts w:ascii="Verdana" w:eastAsiaTheme="minorHAnsi" w:hAnsi="Verdana" w:cs="AdvTT3713a231"/>
          <w:color w:val="131413"/>
        </w:rPr>
        <w:t>ultrasound between 2005 and 2009.</w:t>
      </w:r>
    </w:p>
    <w:p w:rsidR="004539D5" w:rsidRDefault="004539D5" w:rsidP="00DD08C3">
      <w:pPr>
        <w:autoSpaceDE w:val="0"/>
        <w:autoSpaceDN w:val="0"/>
        <w:adjustRightInd w:val="0"/>
        <w:rPr>
          <w:rFonts w:ascii="AdvTT3713a231" w:eastAsiaTheme="minorHAnsi" w:hAnsi="AdvTT3713a231" w:cs="AdvTT3713a231"/>
          <w:color w:val="131413"/>
          <w:sz w:val="20"/>
          <w:szCs w:val="20"/>
        </w:rPr>
      </w:pPr>
    </w:p>
    <w:p w:rsidR="004539D5" w:rsidRPr="00B35E09" w:rsidRDefault="004539D5" w:rsidP="004539D5">
      <w:pPr>
        <w:autoSpaceDE w:val="0"/>
        <w:autoSpaceDN w:val="0"/>
        <w:adjustRightInd w:val="0"/>
        <w:rPr>
          <w:rFonts w:ascii="Verdana" w:eastAsiaTheme="minorHAnsi" w:hAnsi="Verdana" w:cs="AdvTT3713a231"/>
          <w:color w:val="131413"/>
        </w:rPr>
      </w:pPr>
      <w:r w:rsidRPr="00B35E09">
        <w:rPr>
          <w:rFonts w:ascii="Verdana" w:eastAsiaTheme="minorHAnsi" w:hAnsi="Verdana" w:cs="AdvTT3713a231"/>
          <w:color w:val="131413"/>
        </w:rPr>
        <w:t>We recorded clinical characteristics including diabetes,</w:t>
      </w:r>
      <w:r w:rsidRPr="00B35E09">
        <w:rPr>
          <w:rFonts w:ascii="Verdana" w:eastAsiaTheme="minorHAnsi" w:hAnsi="Verdana" w:cs="AdvTT3713a231"/>
          <w:color w:val="131413"/>
        </w:rPr>
        <w:t xml:space="preserve"> </w:t>
      </w:r>
      <w:r w:rsidRPr="00B35E09">
        <w:rPr>
          <w:rFonts w:ascii="Verdana" w:eastAsiaTheme="minorHAnsi" w:hAnsi="Verdana" w:cs="AdvTT3713a231"/>
          <w:color w:val="131413"/>
        </w:rPr>
        <w:t>plasma triglycerides, cholesterol, very-low-density</w:t>
      </w:r>
      <w:r w:rsidRPr="00B35E09">
        <w:rPr>
          <w:rFonts w:ascii="Verdana" w:eastAsiaTheme="minorHAnsi" w:hAnsi="Verdana" w:cs="AdvTT3713a231"/>
          <w:color w:val="131413"/>
        </w:rPr>
        <w:t xml:space="preserve"> </w:t>
      </w:r>
      <w:r w:rsidRPr="00B35E09">
        <w:rPr>
          <w:rFonts w:ascii="Verdana" w:eastAsiaTheme="minorHAnsi" w:hAnsi="Verdana" w:cs="AdvTT3713a231"/>
          <w:color w:val="131413"/>
        </w:rPr>
        <w:t>lipoprotein, low-density lipoprotein, aspartate aminotransferase,</w:t>
      </w:r>
      <w:r w:rsidRPr="00B35E09">
        <w:rPr>
          <w:rFonts w:ascii="Verdana" w:eastAsiaTheme="minorHAnsi" w:hAnsi="Verdana" w:cs="AdvTT3713a231"/>
          <w:color w:val="131413"/>
        </w:rPr>
        <w:t xml:space="preserve"> </w:t>
      </w:r>
      <w:r w:rsidRPr="00B35E09">
        <w:rPr>
          <w:rFonts w:ascii="Verdana" w:eastAsiaTheme="minorHAnsi" w:hAnsi="Verdana" w:cs="AdvTT3713a231"/>
          <w:color w:val="131413"/>
        </w:rPr>
        <w:t>alanine aminotransferase, NAS score, BMI,</w:t>
      </w:r>
      <w:r w:rsidRPr="00B35E09">
        <w:rPr>
          <w:rFonts w:ascii="Verdana" w:eastAsiaTheme="minorHAnsi" w:hAnsi="Verdana" w:cs="AdvTT3713a231"/>
          <w:color w:val="131413"/>
        </w:rPr>
        <w:t xml:space="preserve"> </w:t>
      </w:r>
      <w:r w:rsidR="00B35E09" w:rsidRPr="00B35E09">
        <w:rPr>
          <w:rFonts w:ascii="Verdana" w:eastAsiaTheme="minorHAnsi" w:hAnsi="Verdana" w:cs="AdvTT3713a231"/>
          <w:color w:val="131413"/>
        </w:rPr>
        <w:t xml:space="preserve">metabolic syndrome </w:t>
      </w:r>
      <w:r w:rsidRPr="00B35E09">
        <w:rPr>
          <w:rFonts w:ascii="Verdana" w:eastAsiaTheme="minorHAnsi" w:hAnsi="Verdana" w:cs="AdvTT3713a231"/>
          <w:color w:val="131413"/>
        </w:rPr>
        <w:t>and duration of obesity</w:t>
      </w:r>
      <w:r w:rsidR="00B35E09" w:rsidRPr="00B35E09">
        <w:rPr>
          <w:rFonts w:ascii="Verdana" w:eastAsiaTheme="minorHAnsi" w:hAnsi="Verdana" w:cs="AdvTT3713a231"/>
          <w:color w:val="131413"/>
        </w:rPr>
        <w:t>.</w:t>
      </w:r>
    </w:p>
    <w:sectPr w:rsidR="004539D5" w:rsidRPr="00B35E09" w:rsidSect="00B71237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al-GreekwithMathP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3713a23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3713a231+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6262"/>
    <w:multiLevelType w:val="hybridMultilevel"/>
    <w:tmpl w:val="AD702480"/>
    <w:lvl w:ilvl="0" w:tplc="FBCA2D9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Universal-GreekwithMathP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BC"/>
    <w:rsid w:val="000779ED"/>
    <w:rsid w:val="00082A01"/>
    <w:rsid w:val="0028461B"/>
    <w:rsid w:val="00406DB2"/>
    <w:rsid w:val="004539D5"/>
    <w:rsid w:val="004F4420"/>
    <w:rsid w:val="0067783B"/>
    <w:rsid w:val="007071C2"/>
    <w:rsid w:val="00780512"/>
    <w:rsid w:val="008C3BBE"/>
    <w:rsid w:val="00AE33AA"/>
    <w:rsid w:val="00B35E09"/>
    <w:rsid w:val="00B71237"/>
    <w:rsid w:val="00D57331"/>
    <w:rsid w:val="00DD08C3"/>
    <w:rsid w:val="00E739BC"/>
    <w:rsid w:val="00EE5D20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3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QHS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Nowacki (Local User)</dc:creator>
  <cp:lastModifiedBy>Amy Nowacki (Local User)</cp:lastModifiedBy>
  <cp:revision>13</cp:revision>
  <dcterms:created xsi:type="dcterms:W3CDTF">2012-11-20T19:35:00Z</dcterms:created>
  <dcterms:modified xsi:type="dcterms:W3CDTF">2014-01-17T20:41:00Z</dcterms:modified>
</cp:coreProperties>
</file>