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SUPERIOR COURT OF </w:t>
      </w:r>
    </w:p>
    <w:p/>
    <w:p>
      <w:r>
        <w:t xml:space="preserve">Case No.: 1234</w:t>
      </w:r>
    </w:p>
    <w:p/>
    <w:p>
      <w:r>
        <w:t xml:space="preserve"> (Plaintiff)</w:t>
      </w:r>
    </w:p>
    <w:p>
      <w:r>
        <w:t>v.</w:t>
      </w:r>
    </w:p>
    <w:p>
      <w:r>
        <w:t xml:space="preserve"> (Defendant)</w:t>
      </w:r>
    </w:p>
    <w:p/>
    <w:p>
      <w:pPr>
        <w:pStyle w:val="Heading2"/>
      </w:pPr>
      <w:r>
        <w:t>NOTICE OF MOTION AND MOTION</w:t>
      </w:r>
    </w:p>
    <w:p>
      <w:r>
        <w:t xml:space="preserve"/>
      </w:r>
    </w:p>
    <w:p/>
    <w:p>
      <w:r>
        <w:t xml:space="preserve">PLEASE TAKE NOTICE that on , or as soon thereafter as the matter may be heard in Department  of the above‑entitled court, located at ,  will and hereby does move the Court for the following relief:</w:t>
      </w:r>
    </w:p>
    <w:p>
      <w:r>
        <w:t xml:space="preserve"/>
      </w:r>
    </w:p>
    <w:p/>
    <w:p>
      <w:pPr>
        <w:pStyle w:val="Heading2"/>
      </w:pPr>
      <w:r>
        <w:t>STATEMENT OF FACTS</w:t>
      </w:r>
    </w:p>
    <w:p>
      <w:r>
        <w:t xml:space="preserve"/>
      </w:r>
    </w:p>
    <w:p/>
    <w:p>
      <w:pPr>
        <w:pStyle w:val="Heading2"/>
      </w:pPr>
      <w:r>
        <w:t>LEGAL ARGUMENT</w:t>
      </w:r>
    </w:p>
    <w:p>
      <w:r>
        <w:t xml:space="preserve"/>
      </w:r>
    </w:p>
    <w:p/>
    <w:p>
      <w:pPr>
        <w:pStyle w:val="Heading2"/>
      </w:pPr>
      <w:r>
        <w:t>CONCLUSION</w:t>
      </w:r>
    </w:p>
    <w:p>
      <w:r>
        <w:t xml:space="preserve"/>
      </w:r>
    </w:p>
    <w:p/>
    <w:p>
      <w:r>
        <w:t>Respectfully submitted,</w:t>
      </w:r>
    </w:p>
    <w:p/>
    <w:p>
      <w:r>
        <w:t xml:space="preserve"/>
      </w:r>
    </w:p>
    <w:p>
      <w:r>
        <w:t xml:space="preserve">Attorney for </w:t>
      </w:r>
    </w:p>
    <w:p>
      <w:r>
        <w:t xml:space="preserve">Dated: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