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test12</w:t>
      </w:r>
    </w:p>
    <w:p/>
    <w:p>
      <w:r>
        <w:t xml:space="preserve">Case No.: test1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test1,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>test1</w:t>
      </w:r>
    </w:p>
    <w:p/>
    <w:p>
      <w:r>
        <w:t>Respectfully submitted,</w:t>
      </w:r>
    </w:p>
    <w:p/>
    <w:p>
      <w:r>
        <w:t xml:space="preserve">test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