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4B0" w:rsidRDefault="00FB537A" w:rsidP="00C54274">
      <w:pPr>
        <w:pStyle w:val="1"/>
      </w:pPr>
      <w:proofErr w:type="spellStart"/>
      <w:r>
        <w:rPr>
          <w:rFonts w:hint="eastAsia"/>
        </w:rPr>
        <w:t>WorldWind</w:t>
      </w:r>
      <w:proofErr w:type="spellEnd"/>
      <w:r>
        <w:rPr>
          <w:rFonts w:hint="eastAsia"/>
        </w:rPr>
        <w:t>读取</w:t>
      </w:r>
      <w:proofErr w:type="spellStart"/>
      <w:r>
        <w:rPr>
          <w:rFonts w:hint="eastAsia"/>
        </w:rPr>
        <w:t>shapefile</w:t>
      </w:r>
      <w:proofErr w:type="spellEnd"/>
      <w:r>
        <w:rPr>
          <w:rFonts w:hint="eastAsia"/>
        </w:rPr>
        <w:t>的</w:t>
      </w:r>
      <w:r>
        <w:rPr>
          <w:rFonts w:hint="eastAsia"/>
        </w:rPr>
        <w:t>API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62"/>
      </w:tblGrid>
      <w:tr w:rsidR="00DE71EE" w:rsidTr="00DE71EE">
        <w:tc>
          <w:tcPr>
            <w:tcW w:w="9962" w:type="dxa"/>
            <w:shd w:val="clear" w:color="auto" w:fill="F2F2F2" w:themeFill="background1" w:themeFillShade="F2"/>
          </w:tcPr>
          <w:p w:rsidR="00DE71EE" w:rsidRDefault="00DE71EE" w:rsidP="00DE71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gov.nasa.worldwind.formats.shapefile.Shapefile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E71EE" w:rsidRDefault="00DE71EE" w:rsidP="00DE71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gov.nasa.worldwind.formats.shapefile.ShapefileRecord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E71EE" w:rsidRDefault="00DE71EE" w:rsidP="00DE71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gov.nasa.worldwind.geom.LatLon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E71EE" w:rsidRDefault="00DE71EE" w:rsidP="00DE71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gov.nasa.worldwind.util.VecBuffer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E71EE" w:rsidRDefault="00DE71EE" w:rsidP="00DE71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DE71EE" w:rsidRDefault="00DE71EE" w:rsidP="00DE71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java.io.File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E71EE" w:rsidRDefault="00DE71EE" w:rsidP="00DE71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java.util.Map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E71EE" w:rsidRDefault="00DE71EE" w:rsidP="00DE71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DE71EE" w:rsidRDefault="00DE71EE" w:rsidP="00DE71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ReadShapefileTest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DE71EE" w:rsidRDefault="00DE71EE" w:rsidP="00DE71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DE71EE" w:rsidRDefault="00DE71EE" w:rsidP="00DE71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/**</w:t>
            </w:r>
          </w:p>
          <w:p w:rsidR="00DE71EE" w:rsidRDefault="00DE71EE" w:rsidP="00DE71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利用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WorldWind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相关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API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读取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ESRI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u w:val="single"/>
              </w:rPr>
              <w:t>Shapefile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(*.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u w:val="single"/>
              </w:rPr>
              <w:t>shp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文件的例子。</w:t>
            </w:r>
          </w:p>
          <w:p w:rsidR="00DE71EE" w:rsidRDefault="00DE71EE" w:rsidP="00DE71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args</w:t>
            </w:r>
            <w:proofErr w:type="spellEnd"/>
          </w:p>
          <w:p w:rsidR="00DE71EE" w:rsidRDefault="00DE71EE" w:rsidP="00DE71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DE71EE" w:rsidRDefault="00DE71EE" w:rsidP="00DE71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DE71EE" w:rsidRDefault="00DE71EE" w:rsidP="00DE71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从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File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构建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Shapefile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对象。</w:t>
            </w:r>
          </w:p>
          <w:p w:rsidR="00DE71EE" w:rsidRDefault="00DE71EE" w:rsidP="00DE71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userDir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getProperty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user.dir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DE71EE" w:rsidRDefault="00DE71EE" w:rsidP="00DE71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filePath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userDir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"\\testData\\shapefiles\\bou2\\bou2_4l.shp"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E71EE" w:rsidRDefault="00DE71EE" w:rsidP="00DE71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File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shpFile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File(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filePath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DE71EE" w:rsidRDefault="00DE71EE" w:rsidP="00DE71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DE71EE" w:rsidRDefault="00DE71EE" w:rsidP="00DE71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Shapefile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Shapefile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shpFile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DE71EE" w:rsidRDefault="00DE71EE" w:rsidP="00DE71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DE71EE" w:rsidRDefault="00DE71EE" w:rsidP="00DE71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遍历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Shapefile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对象中的所有记录</w:t>
            </w:r>
          </w:p>
          <w:p w:rsidR="00DE71EE" w:rsidRDefault="00DE71EE" w:rsidP="00DE71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</w:p>
          <w:p w:rsidR="00DE71EE" w:rsidRDefault="00DE71EE" w:rsidP="00DE71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DE71EE" w:rsidRDefault="00DE71EE" w:rsidP="00DE71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sf.hasNext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</w:t>
            </w:r>
          </w:p>
          <w:p w:rsidR="00DE71EE" w:rsidRDefault="00DE71EE" w:rsidP="00DE71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 w:rsidR="00DE71EE" w:rsidRDefault="00DE71EE" w:rsidP="00DE71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拿到一条记录</w:t>
            </w:r>
          </w:p>
          <w:p w:rsidR="00DE71EE" w:rsidRDefault="00DE71EE" w:rsidP="00DE71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ShapefileRecord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sf.nextRecord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DE71EE" w:rsidRDefault="00DE71EE" w:rsidP="00DE71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(r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DE71EE" w:rsidRDefault="00DE71EE" w:rsidP="00DE71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continue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E71EE" w:rsidRDefault="00DE71EE" w:rsidP="00DE71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DE71EE" w:rsidRDefault="00DE71EE" w:rsidP="00DE71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输出该条记录</w:t>
            </w:r>
          </w:p>
          <w:p w:rsidR="00DE71EE" w:rsidRDefault="00DE71EE" w:rsidP="00DE71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printShapefileInfo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(r);</w:t>
            </w:r>
          </w:p>
          <w:p w:rsidR="00DE71EE" w:rsidRDefault="00DE71EE" w:rsidP="00DE71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DE71EE" w:rsidRDefault="00DE71EE" w:rsidP="00DE71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DE71EE" w:rsidRDefault="00DE71EE" w:rsidP="00DE71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finally</w:t>
            </w:r>
          </w:p>
          <w:p w:rsidR="00DE71EE" w:rsidRDefault="00DE71EE" w:rsidP="00DE71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DE71EE" w:rsidRDefault="00DE71EE" w:rsidP="00DE71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sf.close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DE71EE" w:rsidRDefault="00DE71EE" w:rsidP="00DE71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DE71EE" w:rsidRDefault="00DE71EE" w:rsidP="00DE71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  <w:t>}</w:t>
            </w:r>
          </w:p>
          <w:p w:rsidR="00DE71EE" w:rsidRDefault="00DE71EE" w:rsidP="00DE71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DE71EE" w:rsidRDefault="00DE71EE" w:rsidP="00DE71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printShapefileInfo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ShapefileRecord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r)</w:t>
            </w:r>
          </w:p>
          <w:p w:rsidR="00DE71EE" w:rsidRDefault="00DE71EE" w:rsidP="00DE71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DE71EE" w:rsidRDefault="00DE71EE" w:rsidP="00DE71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"%d, %s: %d parts, %d points"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</w:p>
          <w:p w:rsidR="00DE71EE" w:rsidRDefault="00DE71EE" w:rsidP="00DE71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r.getRecordNumber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(),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/*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记录序号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*/</w:t>
            </w:r>
          </w:p>
          <w:p w:rsidR="00DE71EE" w:rsidRDefault="00DE71EE" w:rsidP="00DE71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r.getShapeType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(),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/*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要素类型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*/</w:t>
            </w:r>
          </w:p>
          <w:p w:rsidR="00DE71EE" w:rsidRDefault="00DE71EE" w:rsidP="00DE71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r.getNumberOfParts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(),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/*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要素分段数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*/</w:t>
            </w:r>
          </w:p>
          <w:p w:rsidR="00DE71EE" w:rsidRDefault="00DE71EE" w:rsidP="00DE71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r.getNumberOfPoints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/*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要素包含点的个数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*/</w:t>
            </w:r>
          </w:p>
          <w:p w:rsidR="00DE71EE" w:rsidRDefault="00DE71EE" w:rsidP="00DE71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);</w:t>
            </w:r>
          </w:p>
          <w:p w:rsidR="00DE71EE" w:rsidRDefault="00DE71EE" w:rsidP="00DE71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DE71EE" w:rsidRDefault="00DE71EE" w:rsidP="00DE71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输出属性数据</w:t>
            </w:r>
          </w:p>
          <w:p w:rsidR="00DE71EE" w:rsidRDefault="00DE71EE" w:rsidP="00DE71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"\n\t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属性数据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:\n\t\t"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DE71EE" w:rsidRDefault="00DE71EE" w:rsidP="00DE71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Map.Entry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&lt;String, Object&gt; entry :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r.getAttributes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getEntries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</w:t>
            </w:r>
          </w:p>
          <w:p w:rsidR="00DE71EE" w:rsidRDefault="00DE71EE" w:rsidP="00DE71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DE71EE" w:rsidRDefault="00DE71EE" w:rsidP="00DE71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"%s = %s,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entry.getKey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entry.getValue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());</w:t>
            </w:r>
          </w:p>
          <w:p w:rsidR="00DE71EE" w:rsidRDefault="00DE71EE" w:rsidP="00DE71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DE71EE" w:rsidRDefault="00DE71EE" w:rsidP="00DE71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DE71EE" w:rsidRDefault="00DE71EE" w:rsidP="00DE71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DE71EE" w:rsidRDefault="00DE71EE" w:rsidP="00DE71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输出空间数据</w:t>
            </w:r>
          </w:p>
          <w:p w:rsidR="00DE71EE" w:rsidRDefault="00DE71EE" w:rsidP="00DE71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"\n\t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空间数据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:\n\t\t"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DE71EE" w:rsidRDefault="00DE71EE" w:rsidP="00DE71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VecBuffer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vb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r.getPointBuffer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(0);</w:t>
            </w:r>
          </w:p>
          <w:p w:rsidR="00DE71EE" w:rsidRDefault="00DE71EE" w:rsidP="00DE71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LatLon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vb.getLocations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</w:t>
            </w:r>
          </w:p>
          <w:p w:rsidR="00DE71EE" w:rsidRDefault="00DE71EE" w:rsidP="00DE71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DE71EE" w:rsidRDefault="00DE71EE" w:rsidP="00DE71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"\t\t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经度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 xml:space="preserve">: %f,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纬度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: %f\n"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ll.getLongitude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degrees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ll.getLatitude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degrees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DE71EE" w:rsidRDefault="00DE71EE" w:rsidP="00DE71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DE71EE" w:rsidRDefault="00DE71EE" w:rsidP="00DE71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DE71EE" w:rsidRDefault="00DE71EE" w:rsidP="00DE71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DE71EE" w:rsidRDefault="00DE71EE" w:rsidP="00DE71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DE71EE" w:rsidRDefault="00DE71EE"/>
        </w:tc>
      </w:tr>
    </w:tbl>
    <w:p w:rsidR="0091731E" w:rsidRDefault="008661CB" w:rsidP="0091731E">
      <w:pPr>
        <w:pStyle w:val="1"/>
        <w:rPr>
          <w:rFonts w:hint="eastAsia"/>
        </w:rPr>
      </w:pPr>
      <w:r>
        <w:rPr>
          <w:rFonts w:hint="eastAsia"/>
        </w:rPr>
        <w:lastRenderedPageBreak/>
        <w:t>从</w:t>
      </w:r>
      <w:r>
        <w:rPr>
          <w:rFonts w:hint="eastAsia"/>
        </w:rPr>
        <w:t>2D</w:t>
      </w:r>
      <w:r>
        <w:rPr>
          <w:rFonts w:hint="eastAsia"/>
        </w:rPr>
        <w:t>到</w:t>
      </w:r>
      <w:r>
        <w:rPr>
          <w:rFonts w:hint="eastAsia"/>
        </w:rPr>
        <w:t>3D</w:t>
      </w:r>
    </w:p>
    <w:p w:rsidR="008661CB" w:rsidRDefault="00F505E6">
      <w:r>
        <w:rPr>
          <w:rFonts w:hint="eastAsia"/>
        </w:rPr>
        <w:t>从</w:t>
      </w:r>
      <w:proofErr w:type="spellStart"/>
      <w:r>
        <w:rPr>
          <w:rFonts w:hint="eastAsia"/>
        </w:rPr>
        <w:t>shapefile</w:t>
      </w:r>
      <w:proofErr w:type="spellEnd"/>
      <w:r>
        <w:rPr>
          <w:rFonts w:hint="eastAsia"/>
        </w:rPr>
        <w:t>读取到的数据都是平面上的点坐标，</w:t>
      </w:r>
      <w:r w:rsidR="000248CE">
        <w:rPr>
          <w:rFonts w:hint="eastAsia"/>
        </w:rPr>
        <w:t>对于一个用经纬度描述的四边形，它的</w:t>
      </w:r>
      <w:r w:rsidR="000248CE">
        <w:rPr>
          <w:rFonts w:hint="eastAsia"/>
        </w:rPr>
        <w:t>2D</w:t>
      </w:r>
      <w:r w:rsidR="000248CE">
        <w:rPr>
          <w:rFonts w:hint="eastAsia"/>
        </w:rPr>
        <w:t>形式是这样的：</w:t>
      </w:r>
    </w:p>
    <w:p w:rsidR="000248CE" w:rsidRDefault="004F7107" w:rsidP="00143D3E">
      <w:pPr>
        <w:jc w:val="center"/>
      </w:pPr>
      <w:r>
        <w:object w:dxaOrig="5140" w:dyaOrig="30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7.25pt;height:151.5pt" o:ole="">
            <v:imagedata r:id="rId7" o:title=""/>
          </v:shape>
          <o:OLEObject Type="Embed" ProgID="Visio.Drawing.11" ShapeID="_x0000_i1025" DrawAspect="Content" ObjectID="_1406724237" r:id="rId8"/>
        </w:object>
      </w:r>
    </w:p>
    <w:p w:rsidR="00143D3E" w:rsidRDefault="00512460" w:rsidP="00143D3E">
      <w:r>
        <w:rPr>
          <w:rFonts w:hint="eastAsia"/>
        </w:rPr>
        <w:t>用</w:t>
      </w:r>
      <w:r>
        <w:rPr>
          <w:rFonts w:hint="eastAsia"/>
        </w:rPr>
        <w:t>5</w:t>
      </w:r>
      <w:r>
        <w:rPr>
          <w:rFonts w:hint="eastAsia"/>
        </w:rPr>
        <w:t>个点来描述一个四边形，其中第一个点和最后一个点是重合的，这样表示一个封闭的四边形。</w:t>
      </w:r>
      <w:r w:rsidR="008426F4">
        <w:rPr>
          <w:rFonts w:hint="eastAsia"/>
        </w:rPr>
        <w:t>如果这个图形表示一幅平面图上某建筑物</w:t>
      </w:r>
      <w:r w:rsidR="000738F2">
        <w:rPr>
          <w:rFonts w:hint="eastAsia"/>
        </w:rPr>
        <w:t>，而该建筑物的高度为</w:t>
      </w:r>
      <w:r w:rsidR="000738F2">
        <w:rPr>
          <w:rFonts w:hint="eastAsia"/>
        </w:rPr>
        <w:t>H</w:t>
      </w:r>
      <w:r w:rsidR="000738F2">
        <w:rPr>
          <w:rFonts w:hint="eastAsia"/>
        </w:rPr>
        <w:t>，那么便可以计算出该建筑物顶部</w:t>
      </w:r>
      <w:r w:rsidR="000738F2">
        <w:rPr>
          <w:rFonts w:hint="eastAsia"/>
        </w:rPr>
        <w:t>5</w:t>
      </w:r>
      <w:r w:rsidR="000738F2">
        <w:rPr>
          <w:rFonts w:hint="eastAsia"/>
        </w:rPr>
        <w:t>个点的坐标，从而这些坐标点就可以组成一个六面体，该六面体就可以</w:t>
      </w:r>
      <w:r w:rsidR="00D77A0A">
        <w:rPr>
          <w:rFonts w:hint="eastAsia"/>
        </w:rPr>
        <w:t>用于在三维场景中</w:t>
      </w:r>
      <w:proofErr w:type="gramStart"/>
      <w:r w:rsidR="00D77A0A">
        <w:rPr>
          <w:rFonts w:hint="eastAsia"/>
        </w:rPr>
        <w:t>展示此</w:t>
      </w:r>
      <w:proofErr w:type="gramEnd"/>
      <w:r w:rsidR="00D77A0A">
        <w:rPr>
          <w:rFonts w:hint="eastAsia"/>
        </w:rPr>
        <w:t>建筑。</w:t>
      </w:r>
    </w:p>
    <w:p w:rsidR="002C396E" w:rsidRDefault="00054927" w:rsidP="002929EC">
      <w:pPr>
        <w:jc w:val="center"/>
      </w:pPr>
      <w:r>
        <w:object w:dxaOrig="2726" w:dyaOrig="2636">
          <v:shape id="_x0000_i1026" type="#_x0000_t75" style="width:136.5pt;height:132pt" o:ole="">
            <v:imagedata r:id="rId9" o:title=""/>
          </v:shape>
          <o:OLEObject Type="Embed" ProgID="Visio.Drawing.11" ShapeID="_x0000_i1026" DrawAspect="Content" ObjectID="_1406724238" r:id="rId10"/>
        </w:object>
      </w:r>
    </w:p>
    <w:p w:rsidR="00CD2722" w:rsidRPr="002A382E" w:rsidRDefault="00A02C97" w:rsidP="000B0F5B">
      <w:pPr>
        <w:pStyle w:val="1"/>
        <w:rPr>
          <w:rFonts w:hint="eastAsia"/>
        </w:rPr>
      </w:pPr>
      <w:r w:rsidRPr="002A382E">
        <w:rPr>
          <w:rFonts w:hint="eastAsia"/>
        </w:rPr>
        <w:t>一种拉伸</w:t>
      </w:r>
      <w:r w:rsidR="000B0F5B">
        <w:rPr>
          <w:rFonts w:hint="eastAsia"/>
        </w:rPr>
        <w:t>算法</w:t>
      </w:r>
    </w:p>
    <w:p w:rsidR="003D6BB3" w:rsidRDefault="003D6BB3" w:rsidP="00312CF6">
      <w:pPr>
        <w:rPr>
          <w:rFonts w:hint="eastAsia"/>
        </w:rPr>
      </w:pPr>
    </w:p>
    <w:p w:rsidR="00A02C97" w:rsidRDefault="001D4E33" w:rsidP="00AC015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假设建筑物高度为</w:t>
      </w:r>
      <w:r>
        <w:rPr>
          <w:rFonts w:hint="eastAsia"/>
        </w:rPr>
        <w:t>H</w:t>
      </w:r>
      <w:r>
        <w:rPr>
          <w:rFonts w:hint="eastAsia"/>
        </w:rPr>
        <w:t>，</w:t>
      </w:r>
      <w:r w:rsidR="00AC0152">
        <w:rPr>
          <w:rFonts w:hint="eastAsia"/>
        </w:rPr>
        <w:t>选边界点的第一个点为参考点；</w:t>
      </w:r>
    </w:p>
    <w:p w:rsidR="00AC0152" w:rsidRDefault="00DA3506" w:rsidP="00AC015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遍历所有边界点，如果该点是参考点执行（</w:t>
      </w:r>
      <w:r>
        <w:rPr>
          <w:rFonts w:hint="eastAsia"/>
        </w:rPr>
        <w:t>3</w:t>
      </w:r>
      <w:r>
        <w:rPr>
          <w:rFonts w:hint="eastAsia"/>
        </w:rPr>
        <w:t>），如果不是执行（</w:t>
      </w:r>
      <w:r>
        <w:rPr>
          <w:rFonts w:hint="eastAsia"/>
        </w:rPr>
        <w:t>4</w:t>
      </w:r>
      <w:r>
        <w:rPr>
          <w:rFonts w:hint="eastAsia"/>
        </w:rPr>
        <w:t>）；</w:t>
      </w:r>
    </w:p>
    <w:p w:rsidR="00DA3506" w:rsidRDefault="00B13D04" w:rsidP="00AC015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参考点的</w:t>
      </w:r>
      <w:r>
        <w:rPr>
          <w:rFonts w:hint="eastAsia"/>
        </w:rPr>
        <w:t>location</w:t>
      </w:r>
      <w:r>
        <w:rPr>
          <w:rFonts w:hint="eastAsia"/>
        </w:rPr>
        <w:t>即为底部点的坐标</w:t>
      </w:r>
      <w:proofErr w:type="spellStart"/>
      <w:r w:rsidR="000563A0">
        <w:rPr>
          <w:rFonts w:hint="eastAsia"/>
        </w:rPr>
        <w:t>vBottom</w:t>
      </w:r>
      <w:proofErr w:type="spellEnd"/>
      <w:r>
        <w:rPr>
          <w:rFonts w:hint="eastAsia"/>
        </w:rPr>
        <w:t>，然后</w:t>
      </w:r>
      <w:r w:rsidR="00391D55">
        <w:rPr>
          <w:rFonts w:hint="eastAsia"/>
        </w:rPr>
        <w:t>计算参考点</w:t>
      </w:r>
      <w:r w:rsidR="000563A0">
        <w:rPr>
          <w:rFonts w:hint="eastAsia"/>
        </w:rPr>
        <w:t>处的球面单位法向量</w:t>
      </w:r>
      <w:r w:rsidR="000563A0" w:rsidRPr="000563A0">
        <w:rPr>
          <w:rFonts w:hint="eastAsia"/>
          <w:b/>
        </w:rPr>
        <w:t>N</w:t>
      </w:r>
      <w:r w:rsidR="000563A0">
        <w:rPr>
          <w:rFonts w:hint="eastAsia"/>
        </w:rPr>
        <w:t>，</w:t>
      </w:r>
      <w:r w:rsidR="007A563A">
        <w:rPr>
          <w:rFonts w:hint="eastAsia"/>
        </w:rPr>
        <w:t>再计算参考点</w:t>
      </w:r>
      <w:r w:rsidR="00391D55">
        <w:rPr>
          <w:rFonts w:hint="eastAsia"/>
        </w:rPr>
        <w:t>到原点的距离</w:t>
      </w:r>
      <w:proofErr w:type="spellStart"/>
      <w:r w:rsidR="00391D55">
        <w:rPr>
          <w:rFonts w:hint="eastAsia"/>
        </w:rPr>
        <w:t>vaLength</w:t>
      </w:r>
      <w:proofErr w:type="spellEnd"/>
      <w:r w:rsidR="00391D55">
        <w:rPr>
          <w:rFonts w:hint="eastAsia"/>
        </w:rPr>
        <w:t>，计算参考点处附加地形后的那一点</w:t>
      </w:r>
      <w:proofErr w:type="spellStart"/>
      <w:r w:rsidR="00391D55">
        <w:rPr>
          <w:rFonts w:hint="eastAsia"/>
        </w:rPr>
        <w:t>vert</w:t>
      </w:r>
      <w:proofErr w:type="spellEnd"/>
      <w:r w:rsidR="00391D55">
        <w:rPr>
          <w:rFonts w:hint="eastAsia"/>
        </w:rPr>
        <w:t>到原点的距离</w:t>
      </w:r>
      <w:proofErr w:type="spellStart"/>
      <w:r w:rsidR="00391D55">
        <w:rPr>
          <w:rFonts w:hint="eastAsia"/>
        </w:rPr>
        <w:t>vertLength</w:t>
      </w:r>
      <w:proofErr w:type="spellEnd"/>
      <w:r w:rsidR="00391D55">
        <w:rPr>
          <w:rFonts w:hint="eastAsia"/>
        </w:rPr>
        <w:t>，计算两者之差</w:t>
      </w:r>
      <w:r w:rsidR="00391D55">
        <w:rPr>
          <w:rFonts w:hint="eastAsia"/>
        </w:rPr>
        <w:t>delta</w:t>
      </w:r>
      <w:r w:rsidR="00391D55">
        <w:rPr>
          <w:rFonts w:hint="eastAsia"/>
        </w:rPr>
        <w:t>，按照如下公式确定</w:t>
      </w:r>
      <w:r w:rsidR="00C85A5F">
        <w:rPr>
          <w:rFonts w:hint="eastAsia"/>
        </w:rPr>
        <w:t>顶部点坐标：</w:t>
      </w:r>
    </w:p>
    <w:p w:rsidR="002D0D5D" w:rsidRPr="002A6A0C" w:rsidRDefault="000563A0" w:rsidP="002D0D5D">
      <w:pPr>
        <w:pStyle w:val="a4"/>
        <w:ind w:left="720" w:firstLineChars="0" w:firstLine="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vTop=vert+</m:t>
          </m:r>
          <m:r>
            <m:rPr>
              <m:sty m:val="b"/>
            </m:rPr>
            <w:rPr>
              <w:rFonts w:ascii="Cambria Math" w:hAnsi="Cambria Math"/>
            </w:rPr>
            <m:t>N</m:t>
          </m:r>
          <m:r>
            <m:rPr>
              <m:sty m:val="b"/>
            </m:rPr>
            <w:rPr>
              <w:rFonts w:ascii="Cambria Math" w:hAnsi="Cambria Math"/>
            </w:rPr>
            <m:t>*(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b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b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delta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den>
          </m:f>
          <m:r>
            <m:rPr>
              <m:sty m:val="b"/>
            </m:rPr>
            <w:rPr>
              <w:rFonts w:ascii="Cambria Math" w:hAnsi="Cambria Math"/>
            </w:rPr>
            <m:t>)</m:t>
          </m:r>
        </m:oMath>
      </m:oMathPara>
    </w:p>
    <w:p w:rsidR="009B4A3B" w:rsidRDefault="009B4A3B" w:rsidP="009B4A3B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计算该点附加地形后的那一点坐标</w:t>
      </w:r>
      <w:proofErr w:type="spellStart"/>
      <w:r>
        <w:rPr>
          <w:rFonts w:hint="eastAsia"/>
        </w:rPr>
        <w:t>vert</w:t>
      </w:r>
      <w:proofErr w:type="spellEnd"/>
      <w:r>
        <w:rPr>
          <w:rFonts w:hint="eastAsia"/>
        </w:rPr>
        <w:t>到原点的距离</w:t>
      </w:r>
      <w:proofErr w:type="spellStart"/>
      <w:r>
        <w:rPr>
          <w:rFonts w:hint="eastAsia"/>
        </w:rPr>
        <w:t>vertLength</w:t>
      </w:r>
      <w:proofErr w:type="spellEnd"/>
      <w:r>
        <w:rPr>
          <w:rFonts w:hint="eastAsia"/>
        </w:rPr>
        <w:t>，</w:t>
      </w:r>
      <w:r>
        <w:rPr>
          <w:rFonts w:hint="eastAsia"/>
        </w:rPr>
        <w:t>计算两者之差</w:t>
      </w:r>
      <w:r>
        <w:rPr>
          <w:rFonts w:hint="eastAsia"/>
        </w:rPr>
        <w:t>delta</w:t>
      </w:r>
      <w:r>
        <w:rPr>
          <w:rFonts w:hint="eastAsia"/>
        </w:rPr>
        <w:t>，按照如下公式确定顶部点坐标：</w:t>
      </w:r>
    </w:p>
    <w:p w:rsidR="009B4A3B" w:rsidRPr="002A6A0C" w:rsidRDefault="009B4A3B" w:rsidP="009B4A3B">
      <w:pPr>
        <w:pStyle w:val="a4"/>
        <w:ind w:left="720" w:firstLineChars="0" w:firstLine="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vTop=vert+</m:t>
          </m:r>
          <m:r>
            <m:rPr>
              <m:sty m:val="b"/>
            </m:rPr>
            <w:rPr>
              <w:rFonts w:ascii="Cambria Math" w:hAnsi="Cambria Math"/>
            </w:rPr>
            <m:t>N</m:t>
          </m:r>
          <m:r>
            <m:rPr>
              <m:sty m:val="b"/>
            </m:rPr>
            <w:rPr>
              <w:rFonts w:ascii="Cambria Math" w:hAnsi="Cambria Math"/>
            </w:rPr>
            <m:t>*(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b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b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delta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den>
          </m:f>
          <m:r>
            <m:rPr>
              <m:sty m:val="b"/>
            </m:rPr>
            <w:rPr>
              <w:rFonts w:ascii="Cambria Math" w:hAnsi="Cambria Math"/>
            </w:rPr>
            <m:t>)</m:t>
          </m:r>
        </m:oMath>
      </m:oMathPara>
    </w:p>
    <w:p w:rsidR="00C85A5F" w:rsidRDefault="00CA323B" w:rsidP="00AA6C20">
      <w:pPr>
        <w:pStyle w:val="1"/>
        <w:rPr>
          <w:rFonts w:hint="eastAsia"/>
        </w:rPr>
      </w:pPr>
      <w:r w:rsidRPr="003A44F4">
        <w:rPr>
          <w:rFonts w:hint="eastAsia"/>
        </w:rPr>
        <w:lastRenderedPageBreak/>
        <w:t>基于像素的视觉剔除</w:t>
      </w:r>
      <w:r w:rsidR="003A44F4" w:rsidRPr="003A44F4">
        <w:rPr>
          <w:rFonts w:hint="eastAsia"/>
        </w:rPr>
        <w:t>算法</w:t>
      </w:r>
    </w:p>
    <w:p w:rsidR="00480F4D" w:rsidRDefault="00480F4D" w:rsidP="00E27A88">
      <w:pPr>
        <w:jc w:val="center"/>
        <w:rPr>
          <w:rFonts w:hint="eastAsia"/>
        </w:rPr>
      </w:pPr>
      <w:r>
        <w:object w:dxaOrig="9456" w:dyaOrig="5631">
          <v:shape id="_x0000_i1027" type="#_x0000_t75" style="width:472.5pt;height:281.25pt" o:ole="">
            <v:imagedata r:id="rId11" o:title=""/>
          </v:shape>
          <o:OLEObject Type="Embed" ProgID="Visio.Drawing.11" ShapeID="_x0000_i1027" DrawAspect="Content" ObjectID="_1406724239" r:id="rId12"/>
        </w:object>
      </w:r>
    </w:p>
    <w:p w:rsidR="00E27A88" w:rsidRPr="0083609E" w:rsidRDefault="00E27A88" w:rsidP="00E27A88">
      <w:pPr>
        <w:rPr>
          <w:rFonts w:hint="eastAsia"/>
        </w:rPr>
      </w:pPr>
      <w:r>
        <w:rPr>
          <w:rFonts w:hint="eastAsia"/>
        </w:rPr>
        <w:t>剔除的原理就是首先设置一个阀值</w:t>
      </w:r>
      <w:r>
        <w:rPr>
          <w:rFonts w:hint="eastAsia"/>
        </w:rPr>
        <w:t>R</w:t>
      </w:r>
      <w:r w:rsidR="00C859B9">
        <w:rPr>
          <w:rFonts w:hint="eastAsia"/>
        </w:rPr>
        <w:t>（以像素为单位）</w:t>
      </w:r>
      <w:r>
        <w:rPr>
          <w:rFonts w:hint="eastAsia"/>
        </w:rPr>
        <w:t>，然后计算出物体的像素大小</w:t>
      </w:r>
      <w:r>
        <w:rPr>
          <w:rFonts w:hint="eastAsia"/>
        </w:rPr>
        <w:t>r</w:t>
      </w:r>
      <w:r>
        <w:rPr>
          <w:rFonts w:hint="eastAsia"/>
        </w:rPr>
        <w:t>，如果</w:t>
      </w:r>
      <w:r>
        <w:rPr>
          <w:rFonts w:hint="eastAsia"/>
        </w:rPr>
        <w:t>r&lt;R</w:t>
      </w:r>
      <w:r>
        <w:rPr>
          <w:rFonts w:hint="eastAsia"/>
        </w:rPr>
        <w:t>则将该物体从渲染列表中剔除出去，从而减少需要渲染的物体的个数以达到加速渲染的目的。</w:t>
      </w:r>
    </w:p>
    <w:p w:rsidR="00AA6C20" w:rsidRDefault="008D1D4C" w:rsidP="00AA6C20">
      <w:pPr>
        <w:rPr>
          <w:rFonts w:hint="eastAsia"/>
        </w:rPr>
      </w:pPr>
      <w:r>
        <w:rPr>
          <w:rFonts w:hint="eastAsia"/>
        </w:rPr>
        <w:t>计算物体像素大小的方法如下：</w:t>
      </w:r>
    </w:p>
    <w:p w:rsidR="008D1D4C" w:rsidRDefault="00A51A0E" w:rsidP="00AA6C20">
      <w:pPr>
        <w:rPr>
          <w:rFonts w:hint="eastAsia"/>
        </w:rPr>
      </w:pPr>
      <w:r>
        <w:rPr>
          <w:rFonts w:hint="eastAsia"/>
        </w:rPr>
        <w:t>图中标出的各个变量在三维场景中是可以很方便的拿到的，那么物体的像素大小便可以用如下公式计算出来：</w:t>
      </w:r>
    </w:p>
    <w:p w:rsidR="00A51A0E" w:rsidRPr="004B02A0" w:rsidRDefault="00C723F0" w:rsidP="00AA6C20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widthOfViewport×size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2×</m:t>
                  </m:r>
                  <m:r>
                    <w:rPr>
                      <w:rFonts w:ascii="Cambria Math" w:hAnsi="Cambria Math"/>
                    </w:rPr>
                    <m:t>disEye2Center×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fovy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func>
                </m:e>
              </m:d>
            </m:den>
          </m:f>
        </m:oMath>
      </m:oMathPara>
    </w:p>
    <w:p w:rsidR="00643EE6" w:rsidRPr="000248CE" w:rsidRDefault="00643EE6" w:rsidP="009545FB">
      <w:bookmarkStart w:id="0" w:name="_GoBack"/>
      <w:bookmarkEnd w:id="0"/>
    </w:p>
    <w:sectPr w:rsidR="00643EE6" w:rsidRPr="000248CE" w:rsidSect="00FB537A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F3E3A"/>
    <w:multiLevelType w:val="hybridMultilevel"/>
    <w:tmpl w:val="E060593E"/>
    <w:lvl w:ilvl="0" w:tplc="33129DD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7DC"/>
    <w:rsid w:val="000248CE"/>
    <w:rsid w:val="00054927"/>
    <w:rsid w:val="000563A0"/>
    <w:rsid w:val="000738F2"/>
    <w:rsid w:val="000B0F5B"/>
    <w:rsid w:val="00143D3E"/>
    <w:rsid w:val="00172778"/>
    <w:rsid w:val="001D4E33"/>
    <w:rsid w:val="00292557"/>
    <w:rsid w:val="002929EC"/>
    <w:rsid w:val="002A382E"/>
    <w:rsid w:val="002A6A0C"/>
    <w:rsid w:val="002C396E"/>
    <w:rsid w:val="002C4841"/>
    <w:rsid w:val="002D0D5D"/>
    <w:rsid w:val="00312CF6"/>
    <w:rsid w:val="00391D55"/>
    <w:rsid w:val="003A44F4"/>
    <w:rsid w:val="003D6BB3"/>
    <w:rsid w:val="00480F4D"/>
    <w:rsid w:val="004B02A0"/>
    <w:rsid w:val="004C341F"/>
    <w:rsid w:val="004F7107"/>
    <w:rsid w:val="00512460"/>
    <w:rsid w:val="00604E8F"/>
    <w:rsid w:val="00643EE6"/>
    <w:rsid w:val="007407DC"/>
    <w:rsid w:val="007A563A"/>
    <w:rsid w:val="007E15FE"/>
    <w:rsid w:val="007F3736"/>
    <w:rsid w:val="0083609E"/>
    <w:rsid w:val="008426F4"/>
    <w:rsid w:val="008661CB"/>
    <w:rsid w:val="008D1D4C"/>
    <w:rsid w:val="0091731E"/>
    <w:rsid w:val="009545FB"/>
    <w:rsid w:val="009B4A3B"/>
    <w:rsid w:val="00A02C97"/>
    <w:rsid w:val="00A50827"/>
    <w:rsid w:val="00A51A0E"/>
    <w:rsid w:val="00AA6C20"/>
    <w:rsid w:val="00AC0152"/>
    <w:rsid w:val="00AC4BDA"/>
    <w:rsid w:val="00AE5C60"/>
    <w:rsid w:val="00B13D04"/>
    <w:rsid w:val="00BF64B0"/>
    <w:rsid w:val="00C23E82"/>
    <w:rsid w:val="00C2726B"/>
    <w:rsid w:val="00C54274"/>
    <w:rsid w:val="00C723F0"/>
    <w:rsid w:val="00C859B9"/>
    <w:rsid w:val="00C85A5F"/>
    <w:rsid w:val="00CA323B"/>
    <w:rsid w:val="00CD2722"/>
    <w:rsid w:val="00D77A0A"/>
    <w:rsid w:val="00DA3506"/>
    <w:rsid w:val="00DE5358"/>
    <w:rsid w:val="00DE71EE"/>
    <w:rsid w:val="00E26CE3"/>
    <w:rsid w:val="00E27A88"/>
    <w:rsid w:val="00EA41D9"/>
    <w:rsid w:val="00EC074B"/>
    <w:rsid w:val="00ED1E84"/>
    <w:rsid w:val="00F25A30"/>
    <w:rsid w:val="00F505E6"/>
    <w:rsid w:val="00FB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542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C54274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AC0152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ED1E84"/>
    <w:rPr>
      <w:color w:val="808080"/>
    </w:rPr>
  </w:style>
  <w:style w:type="paragraph" w:styleId="a6">
    <w:name w:val="Balloon Text"/>
    <w:basedOn w:val="a"/>
    <w:link w:val="Char"/>
    <w:uiPriority w:val="99"/>
    <w:semiHidden/>
    <w:unhideWhenUsed/>
    <w:rsid w:val="00ED1E8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D1E8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542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C54274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AC0152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ED1E84"/>
    <w:rPr>
      <w:color w:val="808080"/>
    </w:rPr>
  </w:style>
  <w:style w:type="paragraph" w:styleId="a6">
    <w:name w:val="Balloon Text"/>
    <w:basedOn w:val="a"/>
    <w:link w:val="Char"/>
    <w:uiPriority w:val="99"/>
    <w:semiHidden/>
    <w:unhideWhenUsed/>
    <w:rsid w:val="00ED1E8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D1E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C100C9-6104-4B32-BDDF-B53912CF6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4</Pages>
  <Words>410</Words>
  <Characters>2337</Characters>
  <Application>Microsoft Office Word</Application>
  <DocSecurity>0</DocSecurity>
  <Lines>19</Lines>
  <Paragraphs>5</Paragraphs>
  <ScaleCrop>false</ScaleCrop>
  <Company> </Company>
  <LinksUpToDate>false</LinksUpToDate>
  <CharactersWithSpaces>2742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xiaojing</dc:creator>
  <cp:keywords/>
  <dc:description/>
  <cp:lastModifiedBy>xiaojing</cp:lastModifiedBy>
  <cp:revision>62</cp:revision>
  <dcterms:created xsi:type="dcterms:W3CDTF">2012-08-16T09:13:00Z</dcterms:created>
  <dcterms:modified xsi:type="dcterms:W3CDTF">2012-08-17T07:56:00Z</dcterms:modified>
</cp:coreProperties>
</file>