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4876" w14:textId="7E211766" w:rsidR="00D05E38" w:rsidRPr="00D05E38" w:rsidRDefault="00D05E38" w:rsidP="00D05E38">
      <w:pPr>
        <w:pStyle w:val="p1"/>
        <w:rPr>
          <w:rFonts w:ascii="SimSun" w:eastAsia="SimSun" w:hAnsi="SimSun" w:cs="SimSun"/>
          <w:b/>
          <w:bCs/>
        </w:rPr>
      </w:pPr>
      <w:r>
        <w:rPr>
          <w:rFonts w:hint="eastAsia"/>
          <w:b/>
          <w:bCs/>
        </w:rPr>
        <w:t>P1</w:t>
      </w:r>
    </w:p>
    <w:p w14:paraId="23EEDFDB" w14:textId="3F241D85" w:rsidR="00D05E38" w:rsidRDefault="00D05E38" w:rsidP="00D05E38">
      <w:pPr>
        <w:pStyle w:val="p1"/>
        <w:rPr>
          <w:b/>
          <w:bCs/>
        </w:rPr>
      </w:pPr>
      <w:r>
        <w:rPr>
          <w:b/>
          <w:bCs/>
        </w:rPr>
        <w:t xml:space="preserve">In the reading, the authors propose the “profile as promise” framework, arguing that online daters may present a future or ideal version of themselves, as long as this version is realistically achievable. </w:t>
      </w:r>
    </w:p>
    <w:p w14:paraId="32E98060" w14:textId="77777777" w:rsidR="00D05E38" w:rsidRDefault="00D05E38" w:rsidP="00D05E38">
      <w:pPr>
        <w:pStyle w:val="p1"/>
        <w:rPr>
          <w:b/>
          <w:bCs/>
        </w:rPr>
      </w:pPr>
      <w:r>
        <w:rPr>
          <w:b/>
          <w:bCs/>
        </w:rPr>
        <w:t xml:space="preserve">However, where should we draw the line between an acceptable “future self” and outright deception? </w:t>
      </w:r>
    </w:p>
    <w:p w14:paraId="5738DADE" w14:textId="3004B1C2" w:rsidR="00D05E38" w:rsidRDefault="00D05E38" w:rsidP="00D05E38">
      <w:pPr>
        <w:pStyle w:val="p1"/>
      </w:pPr>
      <w:r>
        <w:rPr>
          <w:b/>
          <w:bCs/>
        </w:rPr>
        <w:t>From my own experience, some people’s online images are very different from who they are in real life. Their so-called future selves may be unrealistic, even impossible to achieve. For example, if a smoker says they are “quitting” but never actually does, is that still a promise, or is it a form of manipulation? More broadly, if dating profiles are partly based on who people hope to become rather than who they currently are, does this make online dating more likely to create disappointment?</w:t>
      </w:r>
    </w:p>
    <w:p w14:paraId="2A66F637" w14:textId="52A5E494" w:rsidR="005A2307" w:rsidRDefault="00D05E38">
      <w:r>
        <w:rPr>
          <w:rFonts w:hint="eastAsia"/>
        </w:rPr>
        <w:t>P2</w:t>
      </w:r>
    </w:p>
    <w:p w14:paraId="3E6A35D2" w14:textId="77777777" w:rsidR="008F7109" w:rsidRDefault="008F7109" w:rsidP="008F7109">
      <w:pPr>
        <w:pStyle w:val="p1"/>
      </w:pPr>
      <w:r>
        <w:rPr>
          <w:b/>
          <w:bCs/>
        </w:rPr>
        <w:t>In the reading, Carpenter and Greene explain that Social Penetration Theory describes relationship development as a gradual process of moving from superficial information to deeper self-disclosure. However, this made me wonder: does self-disclosure always make a relationship closer? In real life, some people disclose personal information sincerely, while others may do it strategically to make the other person open up. If self-disclosure can be used as a strategy, how can we tell whether someone is truly building trust or simply trying to gain emotional access?</w:t>
      </w:r>
    </w:p>
    <w:p w14:paraId="5AD4CF0E" w14:textId="77777777" w:rsidR="009D6F05" w:rsidRDefault="009D6F05" w:rsidP="009D6F05">
      <w:r>
        <w:rPr>
          <w:rFonts w:hint="eastAsia"/>
        </w:rPr>
        <w:t>P6</w:t>
      </w:r>
    </w:p>
    <w:p w14:paraId="175FF77C" w14:textId="36EA6FEE" w:rsidR="009D6F05" w:rsidRDefault="009D6F05" w:rsidP="009D6F05">
      <w:r>
        <w:t xml:space="preserve">In the reading, Tong et al. (2016) mentioned that different online dating systems give users different levels of control and algorithmic support. For example, see-and-screen systems allow people to choose by themselves, while algorithmic and blended systems provide matching suggestions. This made me wonder: </w:t>
      </w:r>
      <w:r>
        <w:rPr>
          <w:rStyle w:val="s1"/>
          <w:b/>
          <w:bCs/>
        </w:rPr>
        <w:t>when we choose a dating partner online, are we really making our own choice, or are we being guided by the system without realizing it?</w:t>
      </w:r>
    </w:p>
    <w:p w14:paraId="161306AA" w14:textId="311844DF" w:rsidR="009D6F05" w:rsidRDefault="009D6F05" w:rsidP="009D6F05">
      <w:pPr>
        <w:pStyle w:val="p1"/>
      </w:pPr>
      <w:r>
        <w:t>From my own experience, I feel that people sometimes trust the “match percentage” or recommendation too much, even though online profiles may not fully reflect a person’s real personality. If the algorithm only works based on the answers and information people provide, can it really know who is suitable for us? Also, if people’s preferences and personalities can change over time, how reliable is a “good match” suggested by the system?</w:t>
      </w:r>
    </w:p>
    <w:p w14:paraId="72F376F4" w14:textId="77777777" w:rsidR="009D6F05" w:rsidRDefault="009D6F05" w:rsidP="009D6F05">
      <w:pPr>
        <w:pStyle w:val="p1"/>
      </w:pPr>
      <w:r>
        <w:t xml:space="preserve">This makes me question whether online dating algorithms actually help us make better romantic decisions, or whether they simply make us feel more confident about a choice that may still be uncertain. As Tong et al. (2016) suggest, users may enjoy both personal control and algorithmic </w:t>
      </w:r>
      <w:r>
        <w:lastRenderedPageBreak/>
        <w:t xml:space="preserve">validation, but does this validation really lead to a better relationship, or only to higher expectations at the beginning? </w:t>
      </w:r>
      <w:r>
        <w:rPr>
          <w:rStyle w:val="apple-converted-space"/>
          <w:rFonts w:eastAsiaTheme="majorEastAsia"/>
        </w:rPr>
        <w:t> </w:t>
      </w:r>
    </w:p>
    <w:p w14:paraId="173C6174" w14:textId="2A44E049" w:rsidR="009D6F05" w:rsidRDefault="00D70D84">
      <w:r>
        <w:rPr>
          <w:rFonts w:hint="eastAsia"/>
        </w:rPr>
        <w:t>P7</w:t>
      </w:r>
    </w:p>
    <w:p w14:paraId="0AA96ED1" w14:textId="76B15FCF" w:rsidR="00D70D84" w:rsidRDefault="00D70D84" w:rsidP="00D70D84">
      <w:pPr>
        <w:pStyle w:val="p1"/>
      </w:pPr>
      <w:r>
        <w:t xml:space="preserve">In the reading, Faulkner (2001) mentioned that technology is not simply neutral, but is socially constructed together with gender. She also explained that technology is often connected with masculinity, power, control, and technical skills. This reminded me of my own experience. Sometimes when I use new technology, study computer-related subjects, or hear people talk about engineering and programming, I feel that these fields are still often imagined as more suitable for men. </w:t>
      </w:r>
    </w:p>
    <w:p w14:paraId="210D0465" w14:textId="77777777" w:rsidR="00D70D84" w:rsidRDefault="00D70D84" w:rsidP="00D70D84">
      <w:pPr>
        <w:pStyle w:val="p1"/>
      </w:pPr>
      <w:r>
        <w:t>This made me wonder: if technology has been shaped by gender for such a long time, can women really change the meaning and culture of technology just by entering technological fields? Or will they still need to adapt themselves to the existing masculine culture in order to be accepted? Therefore, I think the problem may not only be that there are “too few women in technology,” but also that the culture and image of technology itself may need to be changed.</w:t>
      </w:r>
    </w:p>
    <w:p w14:paraId="34C3FC2F" w14:textId="34887ED9" w:rsidR="00D70D84" w:rsidRDefault="00D70D84" w:rsidP="00D70D84">
      <w:pPr>
        <w:pStyle w:val="p1"/>
      </w:pPr>
      <w:r>
        <w:rPr>
          <w:rFonts w:hint="eastAsia"/>
        </w:rPr>
        <w:t>P9</w:t>
      </w:r>
    </w:p>
    <w:p w14:paraId="5F4853D6" w14:textId="48E28A4A" w:rsidR="00D70D84" w:rsidRDefault="00D70D84" w:rsidP="00D70D84">
      <w:pPr>
        <w:pStyle w:val="p1"/>
      </w:pPr>
      <w:r>
        <w:t>In the reading, Ang et al. (2021) mentioned that sexual racism on Grindr is often hidden behind the idea of “personal preference.” Users may think they are simply choosing who they are attracted to, but these preferences can actually create a racial hierarchy, where some groups are seen as more desirable than others.</w:t>
      </w:r>
    </w:p>
    <w:p w14:paraId="6613D2BB" w14:textId="77777777" w:rsidR="00D70D84" w:rsidRDefault="00D70D84" w:rsidP="00D70D84">
      <w:pPr>
        <w:pStyle w:val="p3"/>
      </w:pPr>
      <w:r>
        <w:t>This reminded me of my own experience with social media and dating apps. Even though I do not use Grindr myself, I have noticed that people often judge others very quickly based on photos, appearance, or even small details in their profiles. Sometimes these judgments are described as “just my type” or “personal preference,” but they may still be influenced by stereotypes from society.</w:t>
      </w:r>
    </w:p>
    <w:p w14:paraId="74C525AF" w14:textId="218839A9" w:rsidR="00D70D84" w:rsidRDefault="00D70D84" w:rsidP="00D70D84">
      <w:pPr>
        <w:pStyle w:val="p3"/>
      </w:pPr>
      <w:r>
        <w:t>This made me wonder: where is the line between personal preference and discrimination? If many people have similar “preferences” that disadvantage certain racial groups, can we still say these choices are completely personal? Or should dating apps and users take more responsibility for how these preferences are shaped and repeated online?</w:t>
      </w:r>
    </w:p>
    <w:p w14:paraId="53708B95" w14:textId="56A4105F" w:rsidR="00132662" w:rsidRDefault="00132662" w:rsidP="00D70D84">
      <w:pPr>
        <w:pStyle w:val="p3"/>
      </w:pPr>
      <w:r>
        <w:rPr>
          <w:rFonts w:hint="eastAsia"/>
        </w:rPr>
        <w:t>P10</w:t>
      </w:r>
    </w:p>
    <w:p w14:paraId="554BA4D9" w14:textId="77777777" w:rsidR="00132662" w:rsidRDefault="00132662" w:rsidP="00132662">
      <w:pPr>
        <w:pStyle w:val="p1"/>
      </w:pPr>
      <w:r>
        <w:t>In the reading, Chan (2021) mentioned that lesbian dating apps in China, such as Rela and Lesdo, are not only used for dating or finding romantic partners. They also help queer women connect with their quanzi, where they can find emotional support, useful information, and a sense that they are not alone.</w:t>
      </w:r>
    </w:p>
    <w:p w14:paraId="51FFF166" w14:textId="77777777" w:rsidR="00132662" w:rsidRDefault="00132662" w:rsidP="00132662">
      <w:pPr>
        <w:pStyle w:val="p1"/>
      </w:pPr>
      <w:r>
        <w:t xml:space="preserve">This reminded me of my own experience with online communities. Sometimes, even if I do not know people in a group personally, just seeing people share similar feelings or experiences can make me feel less isolated. For people who may not be able to openly talk about their identity </w:t>
      </w:r>
      <w:r>
        <w:lastRenderedPageBreak/>
        <w:t>with family, classmates, or colleagues, an online space can become more than just an app. It can feel like a small safe place.</w:t>
      </w:r>
    </w:p>
    <w:p w14:paraId="62DCA45A" w14:textId="77777777" w:rsidR="00132662" w:rsidRDefault="00132662" w:rsidP="00132662">
      <w:pPr>
        <w:pStyle w:val="p3"/>
      </w:pPr>
      <w:r>
        <w:t>However, the article also made me think about another problem. If these apps help queer women build a community, but at the same time still use labels like T, P, and H to divide people into fixed gender roles, are they really creating a freer queer space? Or are they partly repeating the same gender expectations from mainstream society? This makes me wonder: can dating apps truly help build a queer community, or do they always carry some of the old social norms into the new digital space?</w:t>
      </w:r>
    </w:p>
    <w:p w14:paraId="1356B405" w14:textId="77777777" w:rsidR="00132662" w:rsidRDefault="00132662" w:rsidP="00D70D84">
      <w:pPr>
        <w:pStyle w:val="p3"/>
        <w:rPr>
          <w:rFonts w:hint="eastAsia"/>
        </w:rPr>
      </w:pPr>
    </w:p>
    <w:p w14:paraId="3D9B6296" w14:textId="77777777" w:rsidR="00D70D84" w:rsidRDefault="00D70D84" w:rsidP="00D70D84">
      <w:pPr>
        <w:pStyle w:val="p1"/>
      </w:pPr>
    </w:p>
    <w:p w14:paraId="1F523518" w14:textId="77777777" w:rsidR="00D70D84" w:rsidRDefault="00D70D84"/>
    <w:sectPr w:rsidR="00D70D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46A"/>
    <w:rsid w:val="00064275"/>
    <w:rsid w:val="00084871"/>
    <w:rsid w:val="00125B36"/>
    <w:rsid w:val="00132662"/>
    <w:rsid w:val="001A576A"/>
    <w:rsid w:val="0029127B"/>
    <w:rsid w:val="00293046"/>
    <w:rsid w:val="00317051"/>
    <w:rsid w:val="004713B2"/>
    <w:rsid w:val="00475F8F"/>
    <w:rsid w:val="00550550"/>
    <w:rsid w:val="00560D7A"/>
    <w:rsid w:val="00590042"/>
    <w:rsid w:val="005A1641"/>
    <w:rsid w:val="005A2307"/>
    <w:rsid w:val="005A3227"/>
    <w:rsid w:val="005E501B"/>
    <w:rsid w:val="00656232"/>
    <w:rsid w:val="00666808"/>
    <w:rsid w:val="006E0038"/>
    <w:rsid w:val="006F0473"/>
    <w:rsid w:val="007C6340"/>
    <w:rsid w:val="00861DC7"/>
    <w:rsid w:val="00883B07"/>
    <w:rsid w:val="008F7109"/>
    <w:rsid w:val="00916C38"/>
    <w:rsid w:val="009264EB"/>
    <w:rsid w:val="009D6F05"/>
    <w:rsid w:val="00A04B33"/>
    <w:rsid w:val="00A26FD2"/>
    <w:rsid w:val="00AD5E12"/>
    <w:rsid w:val="00AF4533"/>
    <w:rsid w:val="00AF57B7"/>
    <w:rsid w:val="00BE0B2B"/>
    <w:rsid w:val="00C40C11"/>
    <w:rsid w:val="00C9444B"/>
    <w:rsid w:val="00CA3191"/>
    <w:rsid w:val="00D05E38"/>
    <w:rsid w:val="00D449AD"/>
    <w:rsid w:val="00D61E40"/>
    <w:rsid w:val="00D70D84"/>
    <w:rsid w:val="00E9646A"/>
    <w:rsid w:val="00EA1C85"/>
    <w:rsid w:val="00EB48D8"/>
    <w:rsid w:val="00EF0A61"/>
    <w:rsid w:val="00F958B8"/>
    <w:rsid w:val="00FD5644"/>
    <w:rsid w:val="00FF5916"/>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1F2DB7"/>
  <w15:chartTrackingRefBased/>
  <w15:docId w15:val="{8A9F2D7C-61C0-604F-B514-66A2D2B51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4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4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4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4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4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4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4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4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4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4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46A"/>
    <w:rPr>
      <w:rFonts w:eastAsiaTheme="majorEastAsia" w:cstheme="majorBidi"/>
      <w:color w:val="272727" w:themeColor="text1" w:themeTint="D8"/>
    </w:rPr>
  </w:style>
  <w:style w:type="paragraph" w:styleId="Title">
    <w:name w:val="Title"/>
    <w:basedOn w:val="Normal"/>
    <w:next w:val="Normal"/>
    <w:link w:val="TitleChar"/>
    <w:uiPriority w:val="10"/>
    <w:qFormat/>
    <w:rsid w:val="00E96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46A"/>
    <w:pPr>
      <w:spacing w:before="160"/>
      <w:jc w:val="center"/>
    </w:pPr>
    <w:rPr>
      <w:i/>
      <w:iCs/>
      <w:color w:val="404040" w:themeColor="text1" w:themeTint="BF"/>
    </w:rPr>
  </w:style>
  <w:style w:type="character" w:customStyle="1" w:styleId="QuoteChar">
    <w:name w:val="Quote Char"/>
    <w:basedOn w:val="DefaultParagraphFont"/>
    <w:link w:val="Quote"/>
    <w:uiPriority w:val="29"/>
    <w:rsid w:val="00E9646A"/>
    <w:rPr>
      <w:i/>
      <w:iCs/>
      <w:color w:val="404040" w:themeColor="text1" w:themeTint="BF"/>
    </w:rPr>
  </w:style>
  <w:style w:type="paragraph" w:styleId="ListParagraph">
    <w:name w:val="List Paragraph"/>
    <w:basedOn w:val="Normal"/>
    <w:uiPriority w:val="34"/>
    <w:qFormat/>
    <w:rsid w:val="00E9646A"/>
    <w:pPr>
      <w:ind w:left="720"/>
      <w:contextualSpacing/>
    </w:pPr>
  </w:style>
  <w:style w:type="character" w:styleId="IntenseEmphasis">
    <w:name w:val="Intense Emphasis"/>
    <w:basedOn w:val="DefaultParagraphFont"/>
    <w:uiPriority w:val="21"/>
    <w:qFormat/>
    <w:rsid w:val="00E9646A"/>
    <w:rPr>
      <w:i/>
      <w:iCs/>
      <w:color w:val="0F4761" w:themeColor="accent1" w:themeShade="BF"/>
    </w:rPr>
  </w:style>
  <w:style w:type="paragraph" w:styleId="IntenseQuote">
    <w:name w:val="Intense Quote"/>
    <w:basedOn w:val="Normal"/>
    <w:next w:val="Normal"/>
    <w:link w:val="IntenseQuoteChar"/>
    <w:uiPriority w:val="30"/>
    <w:qFormat/>
    <w:rsid w:val="00E964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46A"/>
    <w:rPr>
      <w:i/>
      <w:iCs/>
      <w:color w:val="0F4761" w:themeColor="accent1" w:themeShade="BF"/>
    </w:rPr>
  </w:style>
  <w:style w:type="character" w:styleId="IntenseReference">
    <w:name w:val="Intense Reference"/>
    <w:basedOn w:val="DefaultParagraphFont"/>
    <w:uiPriority w:val="32"/>
    <w:qFormat/>
    <w:rsid w:val="00E9646A"/>
    <w:rPr>
      <w:b/>
      <w:bCs/>
      <w:smallCaps/>
      <w:color w:val="0F4761" w:themeColor="accent1" w:themeShade="BF"/>
      <w:spacing w:val="5"/>
    </w:rPr>
  </w:style>
  <w:style w:type="paragraph" w:customStyle="1" w:styleId="p1">
    <w:name w:val="p1"/>
    <w:basedOn w:val="Normal"/>
    <w:rsid w:val="00D05E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D6F05"/>
  </w:style>
  <w:style w:type="character" w:customStyle="1" w:styleId="apple-converted-space">
    <w:name w:val="apple-converted-space"/>
    <w:basedOn w:val="DefaultParagraphFont"/>
    <w:rsid w:val="009D6F05"/>
  </w:style>
  <w:style w:type="paragraph" w:customStyle="1" w:styleId="p3">
    <w:name w:val="p3"/>
    <w:basedOn w:val="Normal"/>
    <w:rsid w:val="00D70D8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Lu</dc:creator>
  <cp:keywords/>
  <dc:description/>
  <cp:lastModifiedBy>Francis Lu</cp:lastModifiedBy>
  <cp:revision>4</cp:revision>
  <dcterms:created xsi:type="dcterms:W3CDTF">2026-06-28T09:09:00Z</dcterms:created>
  <dcterms:modified xsi:type="dcterms:W3CDTF">2026-07-09T02:05:00Z</dcterms:modified>
</cp:coreProperties>
</file>