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06C" w:rsidRPr="00A35F21" w:rsidRDefault="00BA706C" w:rsidP="00BA706C">
      <w:pPr>
        <w:ind w:left="810" w:hanging="810"/>
        <w:contextualSpacing/>
        <w:rPr>
          <w:rFonts w:ascii="Gill Sans MT" w:hAnsi="Gill Sans MT"/>
          <w:b/>
        </w:rPr>
      </w:pPr>
      <w:r w:rsidRPr="00A35F21">
        <w:rPr>
          <w:rFonts w:ascii="Gill Sans MT" w:hAnsi="Gill Sans MT"/>
          <w:b/>
        </w:rPr>
        <w:t xml:space="preserve">TITLE: </w:t>
      </w:r>
      <w:r>
        <w:rPr>
          <w:rFonts w:ascii="Gill Sans MT" w:hAnsi="Gill Sans MT"/>
          <w:b/>
        </w:rPr>
        <w:t>ED Visits Analysis</w:t>
      </w:r>
    </w:p>
    <w:p w:rsidR="00BA706C" w:rsidRPr="00A35F21" w:rsidRDefault="00BA706C" w:rsidP="00BA706C">
      <w:pPr>
        <w:contextualSpacing/>
        <w:rPr>
          <w:rFonts w:ascii="Gill Sans MT" w:hAnsi="Gill Sans MT"/>
          <w:b/>
        </w:rPr>
      </w:pPr>
    </w:p>
    <w:p w:rsidR="00BA706C" w:rsidRPr="00A35F21" w:rsidRDefault="00BA706C" w:rsidP="00BA706C">
      <w:pPr>
        <w:ind w:left="1800" w:hanging="1800"/>
        <w:contextualSpacing/>
        <w:rPr>
          <w:rFonts w:ascii="Gill Sans MT" w:hAnsi="Gill Sans MT"/>
          <w:b/>
        </w:rPr>
      </w:pPr>
      <w:r w:rsidRPr="00A35F21">
        <w:rPr>
          <w:rFonts w:ascii="Gill Sans MT" w:hAnsi="Gill Sans MT"/>
          <w:b/>
        </w:rPr>
        <w:t>PREPARED BY:  Nan Zhang</w:t>
      </w:r>
    </w:p>
    <w:p w:rsidR="00BA706C" w:rsidRPr="00A35F21" w:rsidRDefault="00BA706C" w:rsidP="00BA706C">
      <w:pPr>
        <w:contextualSpacing/>
        <w:rPr>
          <w:rFonts w:ascii="Gill Sans MT" w:hAnsi="Gill Sans MT"/>
          <w:b/>
        </w:rPr>
      </w:pPr>
    </w:p>
    <w:p w:rsidR="00BA706C" w:rsidRPr="00A35F21" w:rsidRDefault="00BA706C" w:rsidP="00BA706C">
      <w:pPr>
        <w:contextualSpacing/>
        <w:rPr>
          <w:rFonts w:ascii="Gill Sans MT" w:hAnsi="Gill Sans MT"/>
          <w:b/>
        </w:rPr>
      </w:pPr>
      <w:r w:rsidRPr="00A35F21">
        <w:rPr>
          <w:rFonts w:ascii="Gill Sans MT" w:hAnsi="Gill Sans MT"/>
          <w:b/>
        </w:rPr>
        <w:t>REVIEWED BY:  Nik Tchopev</w:t>
      </w:r>
    </w:p>
    <w:p w:rsidR="00BA706C" w:rsidRPr="00A35F21" w:rsidRDefault="00BA706C" w:rsidP="00BA706C">
      <w:pPr>
        <w:contextualSpacing/>
        <w:rPr>
          <w:rFonts w:ascii="Gill Sans MT" w:hAnsi="Gill Sans MT"/>
          <w:b/>
        </w:rPr>
      </w:pPr>
    </w:p>
    <w:p w:rsidR="00BA706C" w:rsidRPr="00A35F21" w:rsidRDefault="00BA706C" w:rsidP="00BA706C">
      <w:pPr>
        <w:pBdr>
          <w:bottom w:val="single" w:sz="12" w:space="1" w:color="auto"/>
        </w:pBdr>
        <w:contextualSpacing/>
        <w:rPr>
          <w:rFonts w:ascii="Gill Sans MT" w:hAnsi="Gill Sans MT"/>
          <w:b/>
        </w:rPr>
      </w:pPr>
      <w:r w:rsidRPr="00A35F21">
        <w:rPr>
          <w:rFonts w:ascii="Gill Sans MT" w:hAnsi="Gill Sans MT"/>
          <w:b/>
        </w:rPr>
        <w:t xml:space="preserve">DATE:  </w:t>
      </w:r>
      <w:r>
        <w:rPr>
          <w:rFonts w:ascii="Gill Sans MT" w:hAnsi="Gill Sans MT"/>
          <w:b/>
        </w:rPr>
        <w:t>January</w:t>
      </w:r>
      <w:r w:rsidRPr="00A35F21">
        <w:rPr>
          <w:rFonts w:ascii="Gill Sans MT" w:hAnsi="Gill Sans MT"/>
          <w:b/>
        </w:rPr>
        <w:t xml:space="preserve"> </w:t>
      </w:r>
      <w:r>
        <w:rPr>
          <w:rFonts w:ascii="Gill Sans MT" w:hAnsi="Gill Sans MT"/>
          <w:b/>
        </w:rPr>
        <w:t>18</w:t>
      </w:r>
      <w:r w:rsidRPr="00A35F21">
        <w:rPr>
          <w:rFonts w:ascii="Gill Sans MT" w:hAnsi="Gill Sans MT"/>
          <w:b/>
        </w:rPr>
        <w:t>, 201</w:t>
      </w:r>
      <w:r>
        <w:rPr>
          <w:rFonts w:ascii="Gill Sans MT" w:hAnsi="Gill Sans MT"/>
          <w:b/>
        </w:rPr>
        <w:t>7</w:t>
      </w:r>
    </w:p>
    <w:p w:rsidR="00BA706C" w:rsidRPr="00222E03" w:rsidRDefault="00BA706C" w:rsidP="00BA706C">
      <w:pPr>
        <w:pStyle w:val="Heading1"/>
        <w:spacing w:before="240" w:line="240" w:lineRule="auto"/>
        <w:rPr>
          <w:rFonts w:ascii="Gill Sans MT" w:hAnsi="Gill Sans MT"/>
          <w:color w:val="auto"/>
        </w:rPr>
      </w:pPr>
      <w:r w:rsidRPr="00BA55E4">
        <w:rPr>
          <w:rFonts w:ascii="Gill Sans MT" w:hAnsi="Gill Sans MT"/>
          <w:color w:val="auto"/>
        </w:rPr>
        <w:t>Executive Summary</w:t>
      </w:r>
    </w:p>
    <w:p w:rsidR="005D42AE" w:rsidRDefault="00BA706C" w:rsidP="008014D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BA55E4">
        <w:rPr>
          <w:b/>
        </w:rPr>
        <w:t>Purpose</w:t>
      </w:r>
      <w:r w:rsidRPr="00BA55E4">
        <w:t>:</w:t>
      </w:r>
      <w:r>
        <w:t xml:space="preserve"> </w:t>
      </w:r>
      <w:r w:rsidRPr="00036126">
        <w:rPr>
          <w:rFonts w:asciiTheme="minorHAnsi" w:hAnsiTheme="minorHAnsi" w:cstheme="minorBidi"/>
          <w:color w:val="auto"/>
          <w:sz w:val="22"/>
          <w:szCs w:val="22"/>
        </w:rPr>
        <w:t>Using</w:t>
      </w:r>
      <w:r w:rsidR="006C2C16">
        <w:rPr>
          <w:rFonts w:asciiTheme="minorHAnsi" w:hAnsiTheme="minorHAnsi" w:cstheme="minorBidi"/>
          <w:color w:val="auto"/>
          <w:sz w:val="22"/>
          <w:szCs w:val="22"/>
        </w:rPr>
        <w:t xml:space="preserve"> paid</w:t>
      </w:r>
      <w:r w:rsidRPr="0003612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claim </w:t>
      </w:r>
      <w:r w:rsidRPr="00036126">
        <w:rPr>
          <w:rFonts w:asciiTheme="minorHAnsi" w:hAnsiTheme="minorHAnsi" w:cstheme="minorBidi"/>
          <w:color w:val="auto"/>
          <w:sz w:val="22"/>
          <w:szCs w:val="22"/>
        </w:rPr>
        <w:t>data to find out the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members with</w:t>
      </w:r>
      <w:r w:rsidRPr="0003612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high frequency Non-Emergent </w:t>
      </w:r>
      <w:r w:rsidR="006C2C16">
        <w:rPr>
          <w:rFonts w:asciiTheme="minorHAnsi" w:hAnsiTheme="minorHAnsi" w:cstheme="minorBidi"/>
          <w:color w:val="auto"/>
          <w:sz w:val="22"/>
          <w:szCs w:val="22"/>
        </w:rPr>
        <w:t xml:space="preserve">outpatient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ED visits in all LOBs </w:t>
      </w:r>
      <w:r w:rsidR="005D42AE">
        <w:rPr>
          <w:rFonts w:asciiTheme="minorHAnsi" w:hAnsiTheme="minorHAnsi" w:cstheme="minorBidi"/>
          <w:color w:val="auto"/>
          <w:sz w:val="22"/>
          <w:szCs w:val="22"/>
        </w:rPr>
        <w:t xml:space="preserve">, and then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to understand </w:t>
      </w:r>
      <w:r w:rsidR="000841E1">
        <w:rPr>
          <w:rFonts w:asciiTheme="minorHAnsi" w:hAnsiTheme="minorHAnsi" w:cstheme="minorBidi"/>
          <w:color w:val="auto"/>
          <w:sz w:val="22"/>
          <w:szCs w:val="22"/>
        </w:rPr>
        <w:t xml:space="preserve">the status and distribution of utilization usage for those members. </w:t>
      </w:r>
      <w:r w:rsidR="005D42AE">
        <w:rPr>
          <w:rFonts w:asciiTheme="minorHAnsi" w:hAnsiTheme="minorHAnsi" w:cstheme="minorBidi"/>
          <w:color w:val="auto"/>
          <w:sz w:val="22"/>
          <w:szCs w:val="22"/>
        </w:rPr>
        <w:t>LOBs leaders and project managers can make business decision on this analysis, i</w:t>
      </w:r>
      <w:r w:rsidR="000841E1">
        <w:rPr>
          <w:rFonts w:asciiTheme="minorHAnsi" w:hAnsiTheme="minorHAnsi" w:cstheme="minorBidi"/>
          <w:color w:val="auto"/>
          <w:sz w:val="22"/>
          <w:szCs w:val="22"/>
        </w:rPr>
        <w:t>n order to improve members’ health condition and</w:t>
      </w:r>
      <w:r w:rsidR="0026098C">
        <w:rPr>
          <w:rFonts w:asciiTheme="minorHAnsi" w:hAnsiTheme="minorHAnsi" w:cstheme="minorBidi"/>
          <w:color w:val="auto"/>
          <w:sz w:val="22"/>
          <w:szCs w:val="22"/>
        </w:rPr>
        <w:t xml:space="preserve"> also</w:t>
      </w:r>
      <w:r w:rsidR="000841E1">
        <w:rPr>
          <w:rFonts w:asciiTheme="minorHAnsi" w:hAnsiTheme="minorHAnsi" w:cstheme="minorBidi"/>
          <w:color w:val="auto"/>
          <w:sz w:val="22"/>
          <w:szCs w:val="22"/>
        </w:rPr>
        <w:t xml:space="preserve"> effectively manage the </w:t>
      </w:r>
      <w:r w:rsidR="005D42AE">
        <w:rPr>
          <w:rFonts w:asciiTheme="minorHAnsi" w:hAnsiTheme="minorHAnsi" w:cstheme="minorBidi"/>
          <w:color w:val="auto"/>
          <w:sz w:val="22"/>
          <w:szCs w:val="22"/>
        </w:rPr>
        <w:t>utilization resource.</w:t>
      </w:r>
    </w:p>
    <w:p w:rsidR="00BA706C" w:rsidRDefault="000841E1" w:rsidP="008014D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BA706C" w:rsidRDefault="00BA706C" w:rsidP="008014D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A35F21">
        <w:rPr>
          <w:b/>
        </w:rPr>
        <w:t>Data Selection</w:t>
      </w:r>
      <w:r w:rsidRPr="000C7DD7">
        <w:t xml:space="preserve">: </w:t>
      </w:r>
      <w:r w:rsidR="0026098C" w:rsidRPr="0026098C">
        <w:rPr>
          <w:rFonts w:asciiTheme="minorHAnsi" w:hAnsiTheme="minorHAnsi" w:cstheme="minorBidi"/>
          <w:color w:val="auto"/>
          <w:sz w:val="22"/>
          <w:szCs w:val="22"/>
        </w:rPr>
        <w:t xml:space="preserve">The </w:t>
      </w:r>
      <w:r w:rsidR="00E54A9F">
        <w:rPr>
          <w:rFonts w:asciiTheme="minorHAnsi" w:hAnsiTheme="minorHAnsi" w:cstheme="minorBidi"/>
          <w:color w:val="auto"/>
          <w:sz w:val="22"/>
          <w:szCs w:val="22"/>
        </w:rPr>
        <w:t xml:space="preserve">analysis includes </w:t>
      </w:r>
      <w:r w:rsidR="00C9723F">
        <w:rPr>
          <w:rFonts w:asciiTheme="minorHAnsi" w:hAnsiTheme="minorHAnsi" w:cstheme="minorBidi"/>
          <w:color w:val="auto"/>
          <w:sz w:val="22"/>
          <w:szCs w:val="22"/>
        </w:rPr>
        <w:t>XXX</w:t>
      </w:r>
      <w:r w:rsidR="00225F77" w:rsidRPr="00225F7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225F77">
        <w:rPr>
          <w:rFonts w:asciiTheme="minorHAnsi" w:hAnsiTheme="minorHAnsi" w:cstheme="minorBidi"/>
          <w:color w:val="auto"/>
          <w:sz w:val="22"/>
          <w:szCs w:val="22"/>
        </w:rPr>
        <w:t xml:space="preserve">Non-emergent ED visits for active </w:t>
      </w:r>
      <w:r w:rsidR="00C9723F">
        <w:rPr>
          <w:rFonts w:asciiTheme="minorHAnsi" w:hAnsiTheme="minorHAnsi" w:cstheme="minorBidi"/>
          <w:color w:val="auto"/>
          <w:sz w:val="22"/>
          <w:szCs w:val="22"/>
        </w:rPr>
        <w:t>XXX</w:t>
      </w:r>
      <w:r w:rsidR="00225F77" w:rsidRPr="00225F77">
        <w:rPr>
          <w:rFonts w:asciiTheme="minorHAnsi" w:hAnsiTheme="minorHAnsi" w:cstheme="minorBidi"/>
          <w:color w:val="auto"/>
          <w:sz w:val="22"/>
          <w:szCs w:val="22"/>
        </w:rPr>
        <w:t xml:space="preserve"> members found</w:t>
      </w:r>
      <w:r w:rsidR="00225F7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7D3799">
        <w:rPr>
          <w:rFonts w:asciiTheme="minorHAnsi" w:hAnsiTheme="minorHAnsi" w:cstheme="minorBidi"/>
          <w:color w:val="auto"/>
          <w:sz w:val="22"/>
          <w:szCs w:val="22"/>
        </w:rPr>
        <w:t xml:space="preserve">though </w:t>
      </w:r>
      <w:proofErr w:type="spellStart"/>
      <w:r w:rsidR="00B820B8" w:rsidRPr="00E54A9F">
        <w:rPr>
          <w:rFonts w:asciiTheme="minorHAnsi" w:hAnsiTheme="minorHAnsi" w:cstheme="minorBidi"/>
          <w:color w:val="auto"/>
          <w:sz w:val="22"/>
          <w:szCs w:val="22"/>
        </w:rPr>
        <w:t>CPHiT</w:t>
      </w:r>
      <w:proofErr w:type="spellEnd"/>
      <w:r w:rsidR="00225F77">
        <w:rPr>
          <w:rFonts w:asciiTheme="minorHAnsi" w:hAnsiTheme="minorHAnsi" w:cstheme="minorBidi"/>
          <w:color w:val="auto"/>
          <w:sz w:val="22"/>
          <w:szCs w:val="22"/>
        </w:rPr>
        <w:t xml:space="preserve"> ED category </w:t>
      </w:r>
      <w:r w:rsidR="00B820B8">
        <w:rPr>
          <w:rFonts w:asciiTheme="minorHAnsi" w:hAnsiTheme="minorHAnsi" w:cstheme="minorBidi"/>
          <w:color w:val="auto"/>
          <w:sz w:val="22"/>
          <w:szCs w:val="22"/>
        </w:rPr>
        <w:t>from 20150901</w:t>
      </w:r>
      <w:r w:rsidR="0026098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54A9F">
        <w:rPr>
          <w:rFonts w:asciiTheme="minorHAnsi" w:hAnsiTheme="minorHAnsi" w:cstheme="minorBidi"/>
          <w:color w:val="auto"/>
          <w:sz w:val="22"/>
          <w:szCs w:val="22"/>
        </w:rPr>
        <w:t>to</w:t>
      </w:r>
      <w:r w:rsidR="0026098C">
        <w:rPr>
          <w:rFonts w:asciiTheme="minorHAnsi" w:hAnsiTheme="minorHAnsi" w:cstheme="minorBidi"/>
          <w:color w:val="auto"/>
          <w:sz w:val="22"/>
          <w:szCs w:val="22"/>
        </w:rPr>
        <w:t xml:space="preserve"> 20160831 </w:t>
      </w:r>
      <w:r w:rsidR="00E54A9F">
        <w:rPr>
          <w:rFonts w:asciiTheme="minorHAnsi" w:hAnsiTheme="minorHAnsi" w:cstheme="minorBidi"/>
          <w:color w:val="auto"/>
          <w:sz w:val="22"/>
          <w:szCs w:val="22"/>
        </w:rPr>
        <w:t xml:space="preserve">for all LOBs </w:t>
      </w:r>
      <w:r w:rsidR="00E54A9F" w:rsidRPr="00E54A9F">
        <w:rPr>
          <w:rFonts w:asciiTheme="minorHAnsi" w:hAnsiTheme="minorHAnsi" w:cstheme="minorBidi"/>
          <w:color w:val="auto"/>
          <w:sz w:val="22"/>
          <w:szCs w:val="22"/>
        </w:rPr>
        <w:t>[i.e., EHP, PP, USFHP, and Advantage MD (MA)]</w:t>
      </w:r>
      <w:r w:rsidR="00E54A9F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E54A9F" w:rsidRPr="00E54A9F">
        <w:rPr>
          <w:rFonts w:asciiTheme="minorHAnsi" w:hAnsiTheme="minorHAnsi" w:cstheme="minorBidi"/>
          <w:color w:val="auto"/>
          <w:sz w:val="22"/>
          <w:szCs w:val="22"/>
        </w:rPr>
        <w:t xml:space="preserve">This time </w:t>
      </w:r>
      <w:r w:rsidR="007D3799">
        <w:rPr>
          <w:rFonts w:asciiTheme="minorHAnsi" w:hAnsiTheme="minorHAnsi" w:cstheme="minorBidi"/>
          <w:color w:val="auto"/>
          <w:sz w:val="22"/>
          <w:szCs w:val="22"/>
        </w:rPr>
        <w:t xml:space="preserve">frame </w:t>
      </w:r>
      <w:r w:rsidR="00E54A9F" w:rsidRPr="00E54A9F">
        <w:rPr>
          <w:rFonts w:asciiTheme="minorHAnsi" w:hAnsiTheme="minorHAnsi" w:cstheme="minorBidi"/>
          <w:color w:val="auto"/>
          <w:sz w:val="22"/>
          <w:szCs w:val="22"/>
        </w:rPr>
        <w:t>represents a year-long period, after allowing for 3 months claims run out</w:t>
      </w:r>
      <w:r w:rsidR="007D3799">
        <w:rPr>
          <w:rFonts w:asciiTheme="minorHAnsi" w:hAnsiTheme="minorHAnsi" w:cstheme="minorBidi"/>
          <w:color w:val="auto"/>
          <w:sz w:val="22"/>
          <w:szCs w:val="22"/>
        </w:rPr>
        <w:t>. T</w:t>
      </w:r>
      <w:r w:rsidR="00E54A9F" w:rsidRPr="00E54A9F">
        <w:rPr>
          <w:rFonts w:asciiTheme="minorHAnsi" w:hAnsiTheme="minorHAnsi" w:cstheme="minorBidi"/>
          <w:color w:val="auto"/>
          <w:sz w:val="22"/>
          <w:szCs w:val="22"/>
        </w:rPr>
        <w:t xml:space="preserve">he data pull date </w:t>
      </w:r>
      <w:r w:rsidR="007D3799">
        <w:rPr>
          <w:rFonts w:asciiTheme="minorHAnsi" w:hAnsiTheme="minorHAnsi" w:cstheme="minorBidi"/>
          <w:color w:val="auto"/>
          <w:sz w:val="22"/>
          <w:szCs w:val="22"/>
        </w:rPr>
        <w:t>was 1</w:t>
      </w:r>
      <w:r w:rsidR="00E54A9F" w:rsidRPr="00E54A9F">
        <w:rPr>
          <w:rFonts w:asciiTheme="minorHAnsi" w:hAnsiTheme="minorHAnsi" w:cstheme="minorBidi"/>
          <w:color w:val="auto"/>
          <w:sz w:val="22"/>
          <w:szCs w:val="22"/>
        </w:rPr>
        <w:t>/</w:t>
      </w:r>
      <w:r w:rsidR="00E54A9F">
        <w:rPr>
          <w:rFonts w:asciiTheme="minorHAnsi" w:hAnsiTheme="minorHAnsi" w:cstheme="minorBidi"/>
          <w:color w:val="auto"/>
          <w:sz w:val="22"/>
          <w:szCs w:val="22"/>
        </w:rPr>
        <w:t>2</w:t>
      </w:r>
      <w:r w:rsidR="00E54A9F" w:rsidRPr="00E54A9F">
        <w:rPr>
          <w:rFonts w:asciiTheme="minorHAnsi" w:hAnsiTheme="minorHAnsi" w:cstheme="minorBidi"/>
          <w:color w:val="auto"/>
          <w:sz w:val="22"/>
          <w:szCs w:val="22"/>
        </w:rPr>
        <w:t>/201</w:t>
      </w:r>
      <w:r w:rsidR="00E54A9F">
        <w:rPr>
          <w:rFonts w:asciiTheme="minorHAnsi" w:hAnsiTheme="minorHAnsi" w:cstheme="minorBidi"/>
          <w:color w:val="auto"/>
          <w:sz w:val="22"/>
          <w:szCs w:val="22"/>
        </w:rPr>
        <w:t xml:space="preserve">7. </w:t>
      </w:r>
      <w:r w:rsidR="00E54A9F" w:rsidRPr="00E54A9F">
        <w:rPr>
          <w:rFonts w:asciiTheme="minorHAnsi" w:hAnsiTheme="minorHAnsi" w:cstheme="minorBidi"/>
          <w:color w:val="auto"/>
          <w:sz w:val="22"/>
          <w:szCs w:val="22"/>
        </w:rPr>
        <w:t>ACG data from the experience period ending in the month prior to the ED visit are used to describe the characteristics of non-emergent ED users</w:t>
      </w:r>
      <w:r w:rsidR="00E54A9F">
        <w:rPr>
          <w:rFonts w:asciiTheme="minorHAnsi" w:hAnsiTheme="minorHAnsi" w:cstheme="minorBidi"/>
          <w:color w:val="auto"/>
          <w:sz w:val="22"/>
          <w:szCs w:val="22"/>
        </w:rPr>
        <w:t>.  ED visits</w:t>
      </w:r>
      <w:r w:rsidR="0026098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54A9F">
        <w:rPr>
          <w:rFonts w:asciiTheme="minorHAnsi" w:hAnsiTheme="minorHAnsi" w:cstheme="minorBidi"/>
          <w:color w:val="auto"/>
          <w:sz w:val="22"/>
          <w:szCs w:val="22"/>
        </w:rPr>
        <w:t>cost is calculated from paid claim</w:t>
      </w:r>
      <w:r w:rsidR="00A9596E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E54A9F">
        <w:rPr>
          <w:rFonts w:asciiTheme="minorHAnsi" w:hAnsiTheme="minorHAnsi" w:cstheme="minorBidi"/>
          <w:color w:val="auto"/>
          <w:sz w:val="22"/>
          <w:szCs w:val="22"/>
        </w:rPr>
        <w:t xml:space="preserve"> including </w:t>
      </w:r>
      <w:r w:rsidR="00A9596E">
        <w:rPr>
          <w:rFonts w:asciiTheme="minorHAnsi" w:hAnsiTheme="minorHAnsi" w:cstheme="minorBidi"/>
          <w:color w:val="auto"/>
          <w:sz w:val="22"/>
          <w:szCs w:val="22"/>
        </w:rPr>
        <w:t xml:space="preserve">institutional </w:t>
      </w:r>
      <w:r w:rsidR="0026098C">
        <w:rPr>
          <w:rFonts w:asciiTheme="minorHAnsi" w:hAnsiTheme="minorHAnsi" w:cstheme="minorBidi"/>
          <w:color w:val="auto"/>
          <w:sz w:val="22"/>
          <w:szCs w:val="22"/>
        </w:rPr>
        <w:t xml:space="preserve">and professional fee.  </w:t>
      </w:r>
      <w:r w:rsidR="005D42AE">
        <w:rPr>
          <w:rFonts w:asciiTheme="minorHAnsi" w:hAnsiTheme="minorHAnsi" w:cstheme="minorBidi"/>
          <w:color w:val="auto"/>
          <w:sz w:val="22"/>
          <w:szCs w:val="22"/>
        </w:rPr>
        <w:t>All</w:t>
      </w:r>
      <w:r w:rsidRPr="00F9102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5D42AE">
        <w:rPr>
          <w:rFonts w:asciiTheme="minorHAnsi" w:hAnsiTheme="minorHAnsi" w:cstheme="minorBidi"/>
          <w:color w:val="auto"/>
          <w:sz w:val="22"/>
          <w:szCs w:val="22"/>
        </w:rPr>
        <w:t xml:space="preserve">claim and member </w:t>
      </w:r>
      <w:r w:rsidR="00E54A9F" w:rsidRPr="00036126">
        <w:rPr>
          <w:rFonts w:asciiTheme="minorHAnsi" w:hAnsiTheme="minorHAnsi" w:cstheme="minorBidi"/>
          <w:color w:val="auto"/>
          <w:sz w:val="22"/>
          <w:szCs w:val="22"/>
        </w:rPr>
        <w:t>data</w:t>
      </w:r>
      <w:r w:rsidR="00E54A9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5D42AE">
        <w:rPr>
          <w:rFonts w:asciiTheme="minorHAnsi" w:hAnsiTheme="minorHAnsi" w:cstheme="minorBidi"/>
          <w:color w:val="auto"/>
          <w:sz w:val="22"/>
          <w:szCs w:val="22"/>
        </w:rPr>
        <w:t>are from tables in the DWBI new data warehouse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</w:p>
    <w:p w:rsidR="005D42AE" w:rsidRDefault="005D42AE" w:rsidP="008014DB">
      <w:pPr>
        <w:pStyle w:val="Default"/>
        <w:jc w:val="both"/>
        <w:rPr>
          <w:b/>
        </w:rPr>
      </w:pPr>
    </w:p>
    <w:p w:rsidR="00BA706C" w:rsidRDefault="00BA706C" w:rsidP="008014D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BA55E4">
        <w:rPr>
          <w:b/>
        </w:rPr>
        <w:t>Methods:</w:t>
      </w:r>
      <w:r>
        <w:rPr>
          <w:b/>
        </w:rPr>
        <w:t xml:space="preserve"> </w:t>
      </w:r>
      <w:r w:rsidR="00B820B8" w:rsidRPr="00B820B8">
        <w:rPr>
          <w:rFonts w:asciiTheme="minorHAnsi" w:hAnsiTheme="minorHAnsi" w:cstheme="minorBidi"/>
          <w:color w:val="auto"/>
          <w:sz w:val="22"/>
          <w:szCs w:val="22"/>
        </w:rPr>
        <w:t xml:space="preserve">This </w:t>
      </w:r>
      <w:r w:rsidR="004A0DCB">
        <w:rPr>
          <w:rFonts w:asciiTheme="minorHAnsi" w:hAnsiTheme="minorHAnsi" w:cstheme="minorBidi"/>
          <w:color w:val="auto"/>
          <w:sz w:val="22"/>
          <w:szCs w:val="22"/>
        </w:rPr>
        <w:t>reports</w:t>
      </w:r>
      <w:r w:rsidR="00B820B8">
        <w:rPr>
          <w:rFonts w:asciiTheme="minorHAnsi" w:hAnsiTheme="minorHAnsi" w:cstheme="minorBidi"/>
          <w:color w:val="auto"/>
          <w:sz w:val="22"/>
          <w:szCs w:val="22"/>
        </w:rPr>
        <w:t xml:space="preserve"> has 2 parts</w:t>
      </w:r>
      <w:r w:rsidR="004A0DCB">
        <w:rPr>
          <w:rFonts w:asciiTheme="minorHAnsi" w:hAnsiTheme="minorHAnsi" w:cstheme="minorBidi"/>
          <w:color w:val="auto"/>
          <w:sz w:val="22"/>
          <w:szCs w:val="22"/>
        </w:rPr>
        <w:t xml:space="preserve"> analysis</w:t>
      </w:r>
      <w:r w:rsidR="00B820B8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4A0DCB">
        <w:rPr>
          <w:rFonts w:asciiTheme="minorHAnsi" w:hAnsiTheme="minorHAnsi" w:cstheme="minorBidi"/>
          <w:color w:val="auto"/>
          <w:sz w:val="22"/>
          <w:szCs w:val="22"/>
        </w:rPr>
        <w:t xml:space="preserve"> First part for how to obtain Non-Emergent ED visits</w:t>
      </w:r>
      <w:r w:rsidR="007D3799" w:rsidRPr="007D379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7D3799">
        <w:rPr>
          <w:rFonts w:asciiTheme="minorHAnsi" w:hAnsiTheme="minorHAnsi" w:cstheme="minorBidi"/>
          <w:color w:val="auto"/>
          <w:sz w:val="22"/>
          <w:szCs w:val="22"/>
        </w:rPr>
        <w:t>is omitted</w:t>
      </w:r>
      <w:r w:rsidR="004A0DCB">
        <w:rPr>
          <w:rFonts w:asciiTheme="minorHAnsi" w:hAnsiTheme="minorHAnsi" w:cstheme="minorBidi"/>
          <w:color w:val="auto"/>
          <w:sz w:val="22"/>
          <w:szCs w:val="22"/>
        </w:rPr>
        <w:t xml:space="preserve">. This part has fully description in the previous ED visits report. </w:t>
      </w:r>
      <w:r w:rsidR="00A9596E">
        <w:rPr>
          <w:rFonts w:asciiTheme="minorHAnsi" w:hAnsiTheme="minorHAnsi" w:cstheme="minorBidi"/>
          <w:color w:val="auto"/>
          <w:sz w:val="22"/>
          <w:szCs w:val="22"/>
        </w:rPr>
        <w:t>This analysis is focus on the s</w:t>
      </w:r>
      <w:r w:rsidR="004A0DCB">
        <w:rPr>
          <w:rFonts w:asciiTheme="minorHAnsi" w:hAnsiTheme="minorHAnsi" w:cstheme="minorBidi"/>
          <w:color w:val="auto"/>
          <w:sz w:val="22"/>
          <w:szCs w:val="22"/>
        </w:rPr>
        <w:t>econd part</w:t>
      </w:r>
      <w:r w:rsidR="00B61B5E">
        <w:rPr>
          <w:rFonts w:asciiTheme="minorHAnsi" w:hAnsiTheme="minorHAnsi" w:cstheme="minorBidi"/>
          <w:color w:val="auto"/>
          <w:sz w:val="22"/>
          <w:szCs w:val="22"/>
        </w:rPr>
        <w:t xml:space="preserve"> for</w:t>
      </w:r>
      <w:r w:rsidR="004A0DCB">
        <w:rPr>
          <w:rFonts w:asciiTheme="minorHAnsi" w:hAnsiTheme="minorHAnsi" w:cstheme="minorBidi"/>
          <w:color w:val="auto"/>
          <w:sz w:val="22"/>
          <w:szCs w:val="22"/>
        </w:rPr>
        <w:t xml:space="preserve"> analyz</w:t>
      </w:r>
      <w:r w:rsidR="00B61B5E">
        <w:rPr>
          <w:rFonts w:asciiTheme="minorHAnsi" w:hAnsiTheme="minorHAnsi" w:cstheme="minorBidi"/>
          <w:color w:val="auto"/>
          <w:sz w:val="22"/>
          <w:szCs w:val="22"/>
        </w:rPr>
        <w:t>ing</w:t>
      </w:r>
      <w:r w:rsidR="002B7BB3">
        <w:rPr>
          <w:rFonts w:asciiTheme="minorHAnsi" w:hAnsiTheme="minorHAnsi" w:cstheme="minorBidi"/>
          <w:color w:val="auto"/>
          <w:sz w:val="22"/>
          <w:szCs w:val="22"/>
        </w:rPr>
        <w:t xml:space="preserve"> 18+</w:t>
      </w:r>
      <w:r w:rsidR="004A0DCB">
        <w:rPr>
          <w:rFonts w:asciiTheme="minorHAnsi" w:hAnsiTheme="minorHAnsi" w:cstheme="minorBidi"/>
          <w:color w:val="auto"/>
          <w:sz w:val="22"/>
          <w:szCs w:val="22"/>
        </w:rPr>
        <w:t xml:space="preserve"> Non-Emergent ED visits </w:t>
      </w:r>
      <w:r w:rsidR="00B820B8">
        <w:rPr>
          <w:rFonts w:asciiTheme="minorHAnsi" w:hAnsiTheme="minorHAnsi" w:cstheme="minorBidi"/>
          <w:color w:val="auto"/>
          <w:sz w:val="22"/>
          <w:szCs w:val="22"/>
        </w:rPr>
        <w:t xml:space="preserve">in </w:t>
      </w:r>
      <w:r w:rsidR="00B820B8" w:rsidRPr="00B820B8">
        <w:rPr>
          <w:rFonts w:asciiTheme="minorHAnsi" w:hAnsiTheme="minorHAnsi" w:cstheme="minorBidi"/>
          <w:color w:val="auto"/>
          <w:sz w:val="22"/>
          <w:szCs w:val="22"/>
        </w:rPr>
        <w:t>ANNE ARUNDEL, BALTIMORE and BALTIMORE CITY counties</w:t>
      </w:r>
      <w:r w:rsidR="004A0DCB">
        <w:rPr>
          <w:rFonts w:asciiTheme="minorHAnsi" w:hAnsiTheme="minorHAnsi" w:cstheme="minorBidi"/>
          <w:color w:val="auto"/>
          <w:sz w:val="22"/>
          <w:szCs w:val="22"/>
        </w:rPr>
        <w:t xml:space="preserve"> for all LOBs.</w:t>
      </w:r>
    </w:p>
    <w:p w:rsidR="003C4EBF" w:rsidRDefault="003C4EBF" w:rsidP="008014D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3C4EBF" w:rsidRPr="008014DB" w:rsidRDefault="004A0DCB" w:rsidP="008014DB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In the second part analysis, frequency tables are used to summarize </w:t>
      </w:r>
      <w:r w:rsidR="007D3799">
        <w:rPr>
          <w:rFonts w:asciiTheme="minorHAnsi" w:hAnsiTheme="minorHAnsi" w:cstheme="minorBidi"/>
          <w:color w:val="auto"/>
          <w:sz w:val="22"/>
          <w:szCs w:val="22"/>
        </w:rPr>
        <w:t xml:space="preserve">high frequency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Non-emergent ED visits </w:t>
      </w:r>
      <w:r w:rsidR="003C4EBF">
        <w:rPr>
          <w:rFonts w:asciiTheme="minorHAnsi" w:hAnsiTheme="minorHAnsi" w:cstheme="minorBidi"/>
          <w:color w:val="auto"/>
          <w:sz w:val="22"/>
          <w:szCs w:val="22"/>
        </w:rPr>
        <w:t>by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zip </w:t>
      </w:r>
      <w:proofErr w:type="gramStart"/>
      <w:r w:rsidR="003C4EBF">
        <w:rPr>
          <w:rFonts w:asciiTheme="minorHAnsi" w:hAnsiTheme="minorHAnsi" w:cstheme="minorBidi"/>
          <w:color w:val="auto"/>
          <w:sz w:val="22"/>
          <w:szCs w:val="22"/>
        </w:rPr>
        <w:t>code</w:t>
      </w:r>
      <w:r w:rsidR="007D3799">
        <w:rPr>
          <w:rFonts w:asciiTheme="minorHAnsi" w:hAnsiTheme="minorHAnsi" w:cstheme="minorBidi"/>
          <w:color w:val="auto"/>
          <w:sz w:val="22"/>
          <w:szCs w:val="22"/>
        </w:rPr>
        <w:t>,</w:t>
      </w:r>
      <w:proofErr w:type="gramEnd"/>
      <w:r>
        <w:rPr>
          <w:rFonts w:asciiTheme="minorHAnsi" w:hAnsiTheme="minorHAnsi" w:cstheme="minorBidi"/>
          <w:color w:val="auto"/>
          <w:sz w:val="22"/>
          <w:szCs w:val="22"/>
        </w:rPr>
        <w:t xml:space="preserve"> attributed PCP </w:t>
      </w:r>
      <w:r w:rsidR="003C4EBF">
        <w:rPr>
          <w:rFonts w:asciiTheme="minorHAnsi" w:hAnsiTheme="minorHAnsi" w:cstheme="minorBidi"/>
          <w:color w:val="auto"/>
          <w:sz w:val="22"/>
          <w:szCs w:val="22"/>
        </w:rPr>
        <w:t xml:space="preserve">site, venders and diagnosis code. These tables clearly show the distribution </w:t>
      </w:r>
      <w:r w:rsidR="007D3799">
        <w:rPr>
          <w:rFonts w:asciiTheme="minorHAnsi" w:hAnsiTheme="minorHAnsi" w:cstheme="minorBidi"/>
          <w:color w:val="auto"/>
          <w:sz w:val="22"/>
          <w:szCs w:val="22"/>
        </w:rPr>
        <w:t>by</w:t>
      </w:r>
      <w:r w:rsidR="003C4EBF">
        <w:rPr>
          <w:rFonts w:asciiTheme="minorHAnsi" w:hAnsiTheme="minorHAnsi" w:cstheme="minorBidi"/>
          <w:color w:val="auto"/>
          <w:sz w:val="22"/>
          <w:szCs w:val="22"/>
        </w:rPr>
        <w:t xml:space="preserve"> those factors for </w:t>
      </w:r>
      <w:r w:rsidR="00E97A63">
        <w:rPr>
          <w:rFonts w:asciiTheme="minorHAnsi" w:hAnsiTheme="minorHAnsi" w:cstheme="minorBidi"/>
          <w:color w:val="auto"/>
          <w:sz w:val="22"/>
          <w:szCs w:val="22"/>
        </w:rPr>
        <w:t>those members</w:t>
      </w:r>
      <w:r w:rsidR="003C4EBF">
        <w:rPr>
          <w:rFonts w:asciiTheme="minorHAnsi" w:hAnsiTheme="minorHAnsi" w:cstheme="minorBidi"/>
          <w:color w:val="auto"/>
          <w:sz w:val="22"/>
          <w:szCs w:val="22"/>
        </w:rPr>
        <w:t xml:space="preserve">. The PMPM and total cost tables </w:t>
      </w:r>
      <w:r w:rsidR="007D3799">
        <w:rPr>
          <w:rFonts w:asciiTheme="minorHAnsi" w:hAnsiTheme="minorHAnsi" w:cstheme="minorBidi"/>
          <w:color w:val="auto"/>
          <w:sz w:val="22"/>
          <w:szCs w:val="22"/>
        </w:rPr>
        <w:t>re</w:t>
      </w:r>
      <w:r w:rsidR="003C4EBF">
        <w:rPr>
          <w:rFonts w:asciiTheme="minorHAnsi" w:hAnsiTheme="minorHAnsi" w:cstheme="minorBidi"/>
          <w:color w:val="auto"/>
          <w:sz w:val="22"/>
          <w:szCs w:val="22"/>
        </w:rPr>
        <w:t xml:space="preserve">present the cost </w:t>
      </w:r>
      <w:r w:rsidR="007D3799">
        <w:rPr>
          <w:rFonts w:asciiTheme="minorHAnsi" w:hAnsiTheme="minorHAnsi" w:cstheme="minorBidi"/>
          <w:color w:val="auto"/>
          <w:sz w:val="22"/>
          <w:szCs w:val="22"/>
        </w:rPr>
        <w:t xml:space="preserve">status </w:t>
      </w:r>
      <w:r w:rsidR="003C4EBF">
        <w:rPr>
          <w:rFonts w:asciiTheme="minorHAnsi" w:hAnsiTheme="minorHAnsi" w:cstheme="minorBidi"/>
          <w:color w:val="auto"/>
          <w:sz w:val="22"/>
          <w:szCs w:val="22"/>
        </w:rPr>
        <w:t xml:space="preserve">of </w:t>
      </w:r>
      <w:r w:rsidR="008014DB">
        <w:rPr>
          <w:rFonts w:asciiTheme="minorHAnsi" w:hAnsiTheme="minorHAnsi" w:cstheme="minorBidi"/>
          <w:color w:val="auto"/>
          <w:sz w:val="22"/>
          <w:szCs w:val="22"/>
        </w:rPr>
        <w:t>Non-Emergent ED visits members and high frequency</w:t>
      </w:r>
      <w:r w:rsidR="003C4EB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7D3799">
        <w:rPr>
          <w:rFonts w:asciiTheme="minorHAnsi" w:hAnsiTheme="minorHAnsi" w:cstheme="minorBidi"/>
          <w:color w:val="auto"/>
          <w:sz w:val="22"/>
          <w:szCs w:val="22"/>
        </w:rPr>
        <w:t xml:space="preserve">Non-Emergent </w:t>
      </w:r>
      <w:r w:rsidR="003C4EBF">
        <w:rPr>
          <w:rFonts w:asciiTheme="minorHAnsi" w:hAnsiTheme="minorHAnsi" w:cstheme="minorBidi"/>
          <w:color w:val="auto"/>
          <w:sz w:val="22"/>
          <w:szCs w:val="22"/>
        </w:rPr>
        <w:t>ED visits members</w:t>
      </w:r>
      <w:r w:rsidR="001F5588">
        <w:rPr>
          <w:rFonts w:asciiTheme="minorHAnsi" w:hAnsiTheme="minorHAnsi" w:cstheme="minorBidi"/>
          <w:color w:val="auto"/>
          <w:sz w:val="22"/>
          <w:szCs w:val="22"/>
        </w:rPr>
        <w:t xml:space="preserve"> in 3 counties</w:t>
      </w:r>
      <w:r w:rsidR="003C4EBF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8014DB">
        <w:rPr>
          <w:rFonts w:asciiTheme="minorHAnsi" w:hAnsiTheme="minorHAnsi" w:cstheme="minorBidi"/>
          <w:color w:val="auto"/>
          <w:sz w:val="22"/>
          <w:szCs w:val="22"/>
        </w:rPr>
        <w:t xml:space="preserve"> Finally, r</w:t>
      </w:r>
      <w:r w:rsidR="008014DB" w:rsidRPr="008014DB">
        <w:rPr>
          <w:rFonts w:asciiTheme="minorHAnsi" w:hAnsiTheme="minorHAnsi" w:cstheme="minorBidi"/>
          <w:color w:val="auto"/>
          <w:sz w:val="22"/>
          <w:szCs w:val="22"/>
        </w:rPr>
        <w:t xml:space="preserve">educing </w:t>
      </w:r>
      <w:r w:rsidR="008014DB">
        <w:rPr>
          <w:rFonts w:asciiTheme="minorHAnsi" w:hAnsiTheme="minorHAnsi" w:cstheme="minorBidi"/>
          <w:color w:val="auto"/>
          <w:sz w:val="22"/>
          <w:szCs w:val="22"/>
        </w:rPr>
        <w:t>10%, 25%, 50% PMPM</w:t>
      </w:r>
      <w:r w:rsidR="008014DB" w:rsidRPr="008014DB">
        <w:rPr>
          <w:rFonts w:asciiTheme="minorHAnsi" w:hAnsiTheme="minorHAnsi" w:cstheme="minorBidi"/>
          <w:color w:val="auto"/>
          <w:sz w:val="22"/>
          <w:szCs w:val="22"/>
        </w:rPr>
        <w:t xml:space="preserve"> (i.e., through management of conditions or redirection of members to the appropriate care setting) could potentially lead to cost savings.</w:t>
      </w:r>
    </w:p>
    <w:p w:rsidR="008014DB" w:rsidRDefault="008014DB" w:rsidP="00BA706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A706C" w:rsidRDefault="00BA706C" w:rsidP="00BA706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8014DB">
        <w:rPr>
          <w:b/>
        </w:rPr>
        <w:t>Results:</w:t>
      </w:r>
      <w:r w:rsidRPr="008014DB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F91024">
        <w:rPr>
          <w:rFonts w:asciiTheme="minorHAnsi" w:hAnsiTheme="minorHAnsi" w:cstheme="minorBidi"/>
          <w:color w:val="auto"/>
          <w:sz w:val="22"/>
          <w:szCs w:val="22"/>
        </w:rPr>
        <w:t>The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results are listed below.</w:t>
      </w:r>
    </w:p>
    <w:p w:rsidR="00BA706C" w:rsidRDefault="00BA706C" w:rsidP="003B6AD4">
      <w:pPr>
        <w:adjustRightInd w:val="0"/>
        <w:rPr>
          <w:color w:val="000000"/>
          <w:sz w:val="22"/>
          <w:szCs w:val="22"/>
        </w:rPr>
      </w:pPr>
    </w:p>
    <w:p w:rsidR="003B6AD4" w:rsidRPr="006D73BC" w:rsidRDefault="003B6AD4" w:rsidP="003B6AD4">
      <w:pPr>
        <w:adjustRightInd w:val="0"/>
        <w:rPr>
          <w:color w:val="000000"/>
          <w:sz w:val="22"/>
          <w:szCs w:val="22"/>
        </w:rPr>
      </w:pPr>
      <w:r w:rsidRPr="006D73BC">
        <w:rPr>
          <w:color w:val="000000"/>
          <w:sz w:val="22"/>
          <w:szCs w:val="22"/>
        </w:rPr>
        <w:t xml:space="preserve">Table 1 </w:t>
      </w:r>
      <w:r w:rsidR="00BB6823" w:rsidRPr="006D73BC">
        <w:rPr>
          <w:color w:val="000000"/>
          <w:sz w:val="22"/>
          <w:szCs w:val="22"/>
        </w:rPr>
        <w:t>D</w:t>
      </w:r>
      <w:r w:rsidR="00DD0405" w:rsidRPr="006D73BC">
        <w:rPr>
          <w:color w:val="000000"/>
          <w:sz w:val="22"/>
          <w:szCs w:val="22"/>
        </w:rPr>
        <w:t xml:space="preserve">istribution </w:t>
      </w:r>
      <w:proofErr w:type="gramStart"/>
      <w:r w:rsidR="00D01E1C" w:rsidRPr="006D73BC">
        <w:rPr>
          <w:color w:val="000000"/>
          <w:sz w:val="22"/>
          <w:szCs w:val="22"/>
        </w:rPr>
        <w:t>of  Non</w:t>
      </w:r>
      <w:proofErr w:type="gramEnd"/>
      <w:r w:rsidR="000A4C96" w:rsidRPr="006D73BC">
        <w:rPr>
          <w:color w:val="000000"/>
          <w:sz w:val="22"/>
          <w:szCs w:val="22"/>
        </w:rPr>
        <w:t xml:space="preserve">-Emergent ED </w:t>
      </w:r>
      <w:r w:rsidR="00D01E1C" w:rsidRPr="006D73BC">
        <w:rPr>
          <w:color w:val="000000"/>
          <w:sz w:val="22"/>
          <w:szCs w:val="22"/>
        </w:rPr>
        <w:t xml:space="preserve">visits </w:t>
      </w:r>
      <w:r w:rsidR="006D73BC" w:rsidRPr="006D73BC">
        <w:rPr>
          <w:color w:val="000000"/>
          <w:sz w:val="22"/>
          <w:szCs w:val="22"/>
        </w:rPr>
        <w:t>by times</w:t>
      </w:r>
      <w:r w:rsidR="00F36B6A" w:rsidRPr="006D73BC">
        <w:rPr>
          <w:color w:val="000000"/>
          <w:sz w:val="22"/>
          <w:szCs w:val="22"/>
        </w:rPr>
        <w:t xml:space="preserve"> </w:t>
      </w:r>
      <w:r w:rsidR="00D01E1C" w:rsidRPr="006D73BC">
        <w:rPr>
          <w:color w:val="000000"/>
          <w:sz w:val="22"/>
          <w:szCs w:val="22"/>
        </w:rPr>
        <w:t>in ANNE ARUNDEL, BALTIMORE and BALTIMORE CITY counties</w:t>
      </w:r>
      <w:r w:rsidR="00076FE8">
        <w:rPr>
          <w:color w:val="000000"/>
          <w:sz w:val="22"/>
          <w:szCs w:val="22"/>
        </w:rPr>
        <w:t xml:space="preserve"> (</w:t>
      </w:r>
      <w:r w:rsidR="00D01E1C" w:rsidRPr="006D73BC">
        <w:rPr>
          <w:color w:val="000000"/>
          <w:sz w:val="22"/>
          <w:szCs w:val="22"/>
        </w:rPr>
        <w:t xml:space="preserve"> </w:t>
      </w:r>
      <w:r w:rsidR="00076FE8">
        <w:rPr>
          <w:color w:val="000000"/>
          <w:sz w:val="22"/>
          <w:szCs w:val="22"/>
        </w:rPr>
        <w:t>3 counties)</w:t>
      </w:r>
    </w:p>
    <w:p w:rsidR="003B6AD4" w:rsidRDefault="003B6AD4" w:rsidP="003B6AD4">
      <w:pPr>
        <w:adjustRightInd w:val="0"/>
        <w:rPr>
          <w:color w:val="000000"/>
        </w:rPr>
      </w:pPr>
    </w:p>
    <w:tbl>
      <w:tblPr>
        <w:tblW w:w="0" w:type="auto"/>
        <w:tblInd w:w="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2070"/>
        <w:gridCol w:w="1350"/>
      </w:tblGrid>
      <w:tr w:rsidR="003A2108" w:rsidRPr="003A2108" w:rsidTr="003A2108">
        <w:trPr>
          <w:cantSplit/>
          <w:tblHeader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A2108" w:rsidRPr="003A2108" w:rsidRDefault="003A2108" w:rsidP="003A2108">
            <w:pPr>
              <w:keepNext/>
              <w:adjustRightInd w:val="0"/>
              <w:spacing w:before="60" w:after="6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 xml:space="preserve">ED </w:t>
            </w:r>
            <w:r w:rsidRPr="003A2108">
              <w:rPr>
                <w:b/>
                <w:bCs/>
                <w:color w:val="000000"/>
                <w:sz w:val="22"/>
                <w:szCs w:val="22"/>
              </w:rPr>
              <w:t>visit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times</w:t>
            </w:r>
            <w:r w:rsidR="008B4A9F" w:rsidRPr="008B4A9F">
              <w:rPr>
                <w:b/>
                <w:bCs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A2108" w:rsidRPr="003A2108" w:rsidRDefault="003A2108" w:rsidP="003A2108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Member Count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3A2108" w:rsidRPr="003A2108" w:rsidRDefault="003A2108" w:rsidP="003A2108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3A2108">
              <w:rPr>
                <w:b/>
                <w:bCs/>
                <w:color w:val="000000"/>
                <w:sz w:val="22"/>
                <w:szCs w:val="22"/>
              </w:rPr>
              <w:t>Percent</w:t>
            </w:r>
          </w:p>
        </w:tc>
      </w:tr>
      <w:tr w:rsidR="003A2108" w:rsidRPr="003A2108" w:rsidTr="003A2108">
        <w:trPr>
          <w:cantSplit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3A2108" w:rsidRPr="00274331" w:rsidRDefault="003A2108" w:rsidP="00274331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274331">
              <w:rPr>
                <w:b/>
                <w:bCs/>
                <w:color w:val="000000"/>
                <w:sz w:val="22"/>
                <w:szCs w:val="22"/>
              </w:rPr>
              <w:t>1-5 ED visits</w:t>
            </w: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A2108" w:rsidRPr="00E319AA" w:rsidRDefault="003A2108" w:rsidP="00274331">
            <w:pPr>
              <w:adjustRightInd w:val="0"/>
              <w:spacing w:before="100" w:after="10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3A2108" w:rsidRPr="00E319AA" w:rsidRDefault="003A2108" w:rsidP="003A2108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</w:tr>
      <w:tr w:rsidR="00C53768" w:rsidRPr="003A2108" w:rsidTr="003A2108">
        <w:trPr>
          <w:cantSplit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53768" w:rsidRPr="003A2108" w:rsidRDefault="00C53768" w:rsidP="00274331">
            <w:pPr>
              <w:keepNext/>
              <w:adjustRightInd w:val="0"/>
              <w:spacing w:before="60" w:after="6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3A2108">
              <w:rPr>
                <w:b/>
                <w:bCs/>
                <w:color w:val="000000"/>
                <w:sz w:val="22"/>
                <w:szCs w:val="22"/>
              </w:rPr>
              <w:t>6-10 ED visits</w:t>
            </w: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53768" w:rsidRPr="00E319AA" w:rsidRDefault="00C53768" w:rsidP="00274331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53768" w:rsidRPr="00E319AA" w:rsidRDefault="00C53768" w:rsidP="00274331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</w:tr>
      <w:tr w:rsidR="00C53768" w:rsidRPr="003A2108" w:rsidTr="003A2108">
        <w:trPr>
          <w:cantSplit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53768" w:rsidRPr="003A2108" w:rsidRDefault="00C53768" w:rsidP="003A2108">
            <w:pPr>
              <w:keepNext/>
              <w:adjustRightInd w:val="0"/>
              <w:spacing w:before="60" w:after="6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3A2108">
              <w:rPr>
                <w:b/>
                <w:bCs/>
                <w:color w:val="000000"/>
                <w:sz w:val="22"/>
                <w:szCs w:val="22"/>
              </w:rPr>
              <w:t>11-15 ED visits</w:t>
            </w: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53768" w:rsidRPr="00E319AA" w:rsidRDefault="00C53768" w:rsidP="003A2108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53768" w:rsidRPr="00E319AA" w:rsidRDefault="00C53768" w:rsidP="003A2108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</w:tr>
      <w:tr w:rsidR="00C53768" w:rsidRPr="003A2108" w:rsidTr="003A2108">
        <w:trPr>
          <w:cantSplit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53768" w:rsidRPr="00ED7AF7" w:rsidRDefault="00C53768" w:rsidP="003A2108">
            <w:pPr>
              <w:keepNext/>
              <w:adjustRightInd w:val="0"/>
              <w:spacing w:before="60" w:after="60"/>
              <w:jc w:val="both"/>
              <w:rPr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ED7AF7">
              <w:rPr>
                <w:b/>
                <w:bCs/>
                <w:color w:val="000000"/>
                <w:sz w:val="22"/>
                <w:szCs w:val="22"/>
                <w:highlight w:val="yellow"/>
              </w:rPr>
              <w:t>16-20 ED visits</w:t>
            </w:r>
            <w:r w:rsidR="008B4A9F" w:rsidRPr="008B4A9F">
              <w:rPr>
                <w:b/>
                <w:bCs/>
                <w:color w:val="000000"/>
                <w:sz w:val="22"/>
                <w:szCs w:val="22"/>
                <w:highlight w:val="yellow"/>
                <w:vertAlign w:val="superscript"/>
              </w:rPr>
              <w:t>2</w:t>
            </w: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53768" w:rsidRPr="00E319AA" w:rsidRDefault="00C53768" w:rsidP="003A2108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53768" w:rsidRPr="00E319AA" w:rsidRDefault="00C53768" w:rsidP="003A2108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</w:tr>
      <w:tr w:rsidR="00C53768" w:rsidRPr="003A2108" w:rsidTr="003A2108">
        <w:trPr>
          <w:cantSplit/>
        </w:trPr>
        <w:tc>
          <w:tcPr>
            <w:tcW w:w="32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53768" w:rsidRPr="00ED7AF7" w:rsidRDefault="00C53768" w:rsidP="003A2108">
            <w:pPr>
              <w:keepNext/>
              <w:adjustRightInd w:val="0"/>
              <w:spacing w:before="60" w:after="60"/>
              <w:jc w:val="both"/>
              <w:rPr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ED7AF7">
              <w:rPr>
                <w:b/>
                <w:bCs/>
                <w:color w:val="000000"/>
                <w:sz w:val="22"/>
                <w:szCs w:val="22"/>
                <w:highlight w:val="yellow"/>
              </w:rPr>
              <w:t>20+ ED visits</w:t>
            </w: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53768" w:rsidRPr="00E319AA" w:rsidRDefault="00C53768" w:rsidP="003A2108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53768" w:rsidRPr="00E319AA" w:rsidRDefault="00C53768" w:rsidP="00274331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</w:tr>
      <w:tr w:rsidR="00C53768" w:rsidRPr="003A2108" w:rsidTr="003A2108">
        <w:trPr>
          <w:cantSplit/>
        </w:trPr>
        <w:tc>
          <w:tcPr>
            <w:tcW w:w="32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C53768" w:rsidRPr="003A2108" w:rsidRDefault="00C53768" w:rsidP="003A2108">
            <w:pPr>
              <w:keepNext/>
              <w:adjustRightInd w:val="0"/>
              <w:spacing w:before="60" w:after="6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</w:t>
            </w:r>
            <w:r w:rsidRPr="003A2108">
              <w:rPr>
                <w:b/>
                <w:bCs/>
                <w:color w:val="000000"/>
                <w:sz w:val="22"/>
                <w:szCs w:val="22"/>
              </w:rPr>
              <w:t>Non-Emergent ED visits</w:t>
            </w:r>
            <w:r w:rsidRPr="006D73B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53768" w:rsidRPr="00E319AA" w:rsidRDefault="00C53768" w:rsidP="001E2200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C53768" w:rsidRPr="00E319AA" w:rsidRDefault="00C53768" w:rsidP="003A2108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</w:tr>
    </w:tbl>
    <w:p w:rsidR="003B6AD4" w:rsidRPr="006D73BC" w:rsidRDefault="003B6AD4" w:rsidP="003B6AD4">
      <w:pPr>
        <w:adjustRightInd w:val="0"/>
        <w:rPr>
          <w:color w:val="000000"/>
          <w:sz w:val="18"/>
          <w:szCs w:val="18"/>
        </w:rPr>
      </w:pPr>
      <w:r w:rsidRPr="006D73BC">
        <w:rPr>
          <w:color w:val="000000"/>
          <w:sz w:val="18"/>
          <w:szCs w:val="18"/>
        </w:rPr>
        <w:t xml:space="preserve">1: </w:t>
      </w:r>
      <w:r w:rsidR="00D30F14" w:rsidRPr="006D73BC">
        <w:rPr>
          <w:color w:val="000000"/>
          <w:sz w:val="18"/>
          <w:szCs w:val="18"/>
        </w:rPr>
        <w:t xml:space="preserve">The total number of outpatient ED visits (excluding urgent care) is </w:t>
      </w:r>
      <w:r w:rsidR="00C9723F">
        <w:rPr>
          <w:color w:val="000000"/>
          <w:sz w:val="18"/>
          <w:szCs w:val="18"/>
        </w:rPr>
        <w:t>XXX</w:t>
      </w:r>
      <w:r w:rsidR="00D30F14" w:rsidRPr="006D73BC">
        <w:rPr>
          <w:color w:val="000000"/>
          <w:sz w:val="18"/>
          <w:szCs w:val="18"/>
        </w:rPr>
        <w:t xml:space="preserve"> during </w:t>
      </w:r>
      <w:r w:rsidR="00F01614">
        <w:rPr>
          <w:color w:val="000000"/>
          <w:sz w:val="18"/>
          <w:szCs w:val="18"/>
        </w:rPr>
        <w:t xml:space="preserve">the </w:t>
      </w:r>
      <w:r w:rsidR="00D30F14" w:rsidRPr="006D73BC">
        <w:rPr>
          <w:color w:val="000000"/>
          <w:sz w:val="18"/>
          <w:szCs w:val="18"/>
        </w:rPr>
        <w:t>09/01/2015 to 08/31/2016</w:t>
      </w:r>
      <w:r w:rsidR="00F01614">
        <w:rPr>
          <w:color w:val="000000"/>
          <w:sz w:val="18"/>
          <w:szCs w:val="18"/>
        </w:rPr>
        <w:t xml:space="preserve"> period</w:t>
      </w:r>
      <w:r w:rsidR="00D30F14" w:rsidRPr="006D73BC">
        <w:rPr>
          <w:color w:val="000000"/>
          <w:sz w:val="18"/>
          <w:szCs w:val="18"/>
        </w:rPr>
        <w:t xml:space="preserve"> for all LOBs.  The</w:t>
      </w:r>
      <w:r w:rsidR="00D30F14">
        <w:rPr>
          <w:color w:val="000000"/>
          <w:sz w:val="18"/>
          <w:szCs w:val="18"/>
        </w:rPr>
        <w:t xml:space="preserve"> corresponding number of member</w:t>
      </w:r>
      <w:r w:rsidR="00D30F14" w:rsidRPr="006D73BC">
        <w:rPr>
          <w:color w:val="000000"/>
          <w:sz w:val="18"/>
          <w:szCs w:val="18"/>
        </w:rPr>
        <w:t xml:space="preserve"> is</w:t>
      </w:r>
      <w:r w:rsidR="00D30F14">
        <w:rPr>
          <w:color w:val="000000"/>
          <w:sz w:val="18"/>
          <w:szCs w:val="18"/>
        </w:rPr>
        <w:t xml:space="preserve"> </w:t>
      </w:r>
      <w:r w:rsidR="00C9723F">
        <w:rPr>
          <w:color w:val="000000"/>
          <w:sz w:val="18"/>
          <w:szCs w:val="18"/>
        </w:rPr>
        <w:t>XXX</w:t>
      </w:r>
      <w:r w:rsidR="00D30F14" w:rsidRPr="006D73BC">
        <w:rPr>
          <w:color w:val="000000"/>
          <w:sz w:val="18"/>
          <w:szCs w:val="18"/>
        </w:rPr>
        <w:t xml:space="preserve">.  The total number of Non-Emergent ED visits is </w:t>
      </w:r>
      <w:r w:rsidR="00C9723F">
        <w:rPr>
          <w:color w:val="000000"/>
          <w:sz w:val="18"/>
          <w:szCs w:val="18"/>
        </w:rPr>
        <w:t>XXX</w:t>
      </w:r>
      <w:r w:rsidR="00D30F14">
        <w:rPr>
          <w:color w:val="000000"/>
          <w:sz w:val="18"/>
          <w:szCs w:val="18"/>
        </w:rPr>
        <w:t xml:space="preserve"> </w:t>
      </w:r>
      <w:r w:rsidR="00D30F14" w:rsidRPr="006D73BC">
        <w:rPr>
          <w:color w:val="000000"/>
          <w:sz w:val="18"/>
          <w:szCs w:val="18"/>
        </w:rPr>
        <w:t>corresponding to</w:t>
      </w:r>
      <w:r w:rsidR="00D30F14">
        <w:rPr>
          <w:color w:val="000000"/>
          <w:sz w:val="18"/>
          <w:szCs w:val="18"/>
        </w:rPr>
        <w:t xml:space="preserve"> </w:t>
      </w:r>
      <w:r w:rsidR="00C9723F">
        <w:rPr>
          <w:color w:val="000000"/>
          <w:sz w:val="18"/>
          <w:szCs w:val="18"/>
        </w:rPr>
        <w:t>XXX</w:t>
      </w:r>
      <w:r w:rsidR="00D30F14">
        <w:rPr>
          <w:color w:val="000000"/>
          <w:sz w:val="18"/>
          <w:szCs w:val="18"/>
        </w:rPr>
        <w:t xml:space="preserve"> members.</w:t>
      </w:r>
      <w:r w:rsidR="00D30F14" w:rsidRPr="006D73BC">
        <w:rPr>
          <w:color w:val="000000"/>
          <w:sz w:val="18"/>
          <w:szCs w:val="18"/>
        </w:rPr>
        <w:t xml:space="preserve">  In the ANNE ARUNDEL, BALTIMORE and BALTIMORE CITY counties, there are </w:t>
      </w:r>
      <w:proofErr w:type="gramStart"/>
      <w:r w:rsidR="00C9723F">
        <w:rPr>
          <w:color w:val="000000"/>
          <w:sz w:val="18"/>
          <w:szCs w:val="18"/>
        </w:rPr>
        <w:t xml:space="preserve">XXX </w:t>
      </w:r>
      <w:r w:rsidR="00D30F14" w:rsidRPr="006D73BC">
        <w:rPr>
          <w:color w:val="000000"/>
          <w:sz w:val="18"/>
          <w:szCs w:val="18"/>
        </w:rPr>
        <w:t xml:space="preserve"> Non</w:t>
      </w:r>
      <w:proofErr w:type="gramEnd"/>
      <w:r w:rsidR="00D30F14" w:rsidRPr="006D73BC">
        <w:rPr>
          <w:color w:val="000000"/>
          <w:sz w:val="18"/>
          <w:szCs w:val="18"/>
        </w:rPr>
        <w:t xml:space="preserve">-Emergent ED visits corresponding to </w:t>
      </w:r>
      <w:r w:rsidR="00C9723F">
        <w:rPr>
          <w:color w:val="000000"/>
          <w:sz w:val="18"/>
          <w:szCs w:val="18"/>
        </w:rPr>
        <w:t xml:space="preserve">XXX </w:t>
      </w:r>
      <w:r w:rsidR="00D30F14" w:rsidRPr="006D73BC">
        <w:rPr>
          <w:color w:val="000000"/>
          <w:sz w:val="18"/>
          <w:szCs w:val="18"/>
        </w:rPr>
        <w:t xml:space="preserve"> members.</w:t>
      </w:r>
    </w:p>
    <w:p w:rsidR="00921C50" w:rsidRPr="006D73BC" w:rsidRDefault="008B4A9F" w:rsidP="003B6AD4">
      <w:pPr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</w:t>
      </w:r>
      <w:r w:rsidRPr="005718D0">
        <w:rPr>
          <w:color w:val="000000"/>
          <w:sz w:val="18"/>
          <w:szCs w:val="18"/>
          <w:highlight w:val="yellow"/>
        </w:rPr>
        <w:t>: The target sample size is around 500 members in the following analysis.</w:t>
      </w:r>
    </w:p>
    <w:p w:rsidR="00CA2E52" w:rsidRPr="006D73BC" w:rsidRDefault="00921C50" w:rsidP="003B6AD4">
      <w:pPr>
        <w:adjustRightInd w:val="0"/>
        <w:rPr>
          <w:color w:val="000000"/>
          <w:sz w:val="22"/>
          <w:szCs w:val="22"/>
        </w:rPr>
      </w:pPr>
      <w:proofErr w:type="gramStart"/>
      <w:r w:rsidRPr="006D73BC">
        <w:rPr>
          <w:color w:val="000000"/>
          <w:sz w:val="22"/>
          <w:szCs w:val="22"/>
        </w:rPr>
        <w:lastRenderedPageBreak/>
        <w:t>Table 2</w:t>
      </w:r>
      <w:r w:rsidR="00120A3A" w:rsidRPr="00120A3A">
        <w:rPr>
          <w:color w:val="000000"/>
          <w:sz w:val="22"/>
          <w:szCs w:val="22"/>
          <w:vertAlign w:val="superscript"/>
        </w:rPr>
        <w:t>1</w:t>
      </w:r>
      <w:r w:rsidR="00120A3A">
        <w:rPr>
          <w:color w:val="000000"/>
          <w:sz w:val="22"/>
          <w:szCs w:val="22"/>
        </w:rPr>
        <w:t>.</w:t>
      </w:r>
      <w:proofErr w:type="gramEnd"/>
      <w:r w:rsidRPr="006D73BC">
        <w:rPr>
          <w:color w:val="000000"/>
          <w:sz w:val="22"/>
          <w:szCs w:val="22"/>
        </w:rPr>
        <w:t xml:space="preserve"> </w:t>
      </w:r>
      <w:r w:rsidR="006D73BC">
        <w:rPr>
          <w:color w:val="000000"/>
          <w:sz w:val="22"/>
          <w:szCs w:val="22"/>
        </w:rPr>
        <w:t xml:space="preserve">Distribution </w:t>
      </w:r>
      <w:r w:rsidR="00120A3A">
        <w:rPr>
          <w:color w:val="000000"/>
          <w:sz w:val="22"/>
          <w:szCs w:val="22"/>
        </w:rPr>
        <w:t>of over</w:t>
      </w:r>
      <w:r w:rsidR="006D73BC">
        <w:rPr>
          <w:color w:val="000000"/>
          <w:sz w:val="22"/>
          <w:szCs w:val="22"/>
        </w:rPr>
        <w:t>-</w:t>
      </w:r>
      <w:r w:rsidRPr="006D73BC">
        <w:rPr>
          <w:color w:val="000000"/>
          <w:sz w:val="22"/>
          <w:szCs w:val="22"/>
        </w:rPr>
        <w:t xml:space="preserve">18+ Non-ED visits </w:t>
      </w:r>
      <w:r w:rsidR="006D73BC">
        <w:rPr>
          <w:color w:val="000000"/>
          <w:sz w:val="22"/>
          <w:szCs w:val="22"/>
        </w:rPr>
        <w:t>members by LOB and member count</w:t>
      </w:r>
      <w:r w:rsidR="00F01614">
        <w:rPr>
          <w:color w:val="000000"/>
          <w:sz w:val="22"/>
          <w:szCs w:val="22"/>
        </w:rPr>
        <w:t>y</w:t>
      </w:r>
    </w:p>
    <w:p w:rsidR="00921C50" w:rsidRDefault="00921C50" w:rsidP="003B6AD4">
      <w:pPr>
        <w:adjustRightInd w:val="0"/>
        <w:rPr>
          <w:color w:val="000000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1890"/>
        <w:gridCol w:w="2291"/>
        <w:gridCol w:w="1075"/>
      </w:tblGrid>
      <w:tr w:rsidR="006D73BC" w:rsidRPr="00921C50" w:rsidTr="006D73BC">
        <w:trPr>
          <w:cantSplit/>
          <w:tblHeader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73BC" w:rsidRPr="00921C50" w:rsidRDefault="006D73BC" w:rsidP="006D73BC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LOB</w:t>
            </w:r>
            <w:r w:rsidR="00120A3A">
              <w:rPr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</w:p>
          <w:p w:rsidR="006D73BC" w:rsidRPr="00921C50" w:rsidRDefault="006D73BC" w:rsidP="006D73BC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921C50">
              <w:rPr>
                <w:b/>
                <w:bCs/>
                <w:color w:val="000000"/>
                <w:sz w:val="22"/>
                <w:szCs w:val="22"/>
              </w:rPr>
              <w:br/>
            </w:r>
          </w:p>
        </w:tc>
        <w:tc>
          <w:tcPr>
            <w:tcW w:w="5256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73BC" w:rsidRPr="00921C50" w:rsidRDefault="006D73BC" w:rsidP="00120A3A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21C50">
              <w:rPr>
                <w:b/>
                <w:bCs/>
                <w:color w:val="000000"/>
                <w:sz w:val="22"/>
                <w:szCs w:val="22"/>
              </w:rPr>
              <w:t>Mem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ber </w:t>
            </w:r>
            <w:r w:rsidRPr="00921C50">
              <w:rPr>
                <w:b/>
                <w:bCs/>
                <w:color w:val="000000"/>
                <w:sz w:val="22"/>
                <w:szCs w:val="22"/>
              </w:rPr>
              <w:t>County</w:t>
            </w:r>
            <w:r w:rsidR="00120A3A">
              <w:rPr>
                <w:b/>
                <w:bCs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6D73BC" w:rsidRPr="00921C50" w:rsidTr="006D73BC">
        <w:trPr>
          <w:cantSplit/>
          <w:tblHeader/>
        </w:trPr>
        <w:tc>
          <w:tcPr>
            <w:tcW w:w="1530" w:type="dxa"/>
            <w:vMerge/>
            <w:tcBorders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6D73BC" w:rsidRPr="00921C50" w:rsidRDefault="006D73BC" w:rsidP="006D73BC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73BC" w:rsidRPr="00921C50" w:rsidRDefault="006D73BC" w:rsidP="006D73BC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21C50">
              <w:rPr>
                <w:b/>
                <w:bCs/>
                <w:color w:val="000000"/>
                <w:sz w:val="22"/>
                <w:szCs w:val="22"/>
              </w:rPr>
              <w:t>ANNE ARUNDEL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 (%)</w:t>
            </w:r>
          </w:p>
        </w:tc>
        <w:tc>
          <w:tcPr>
            <w:tcW w:w="22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73BC" w:rsidRDefault="006D73BC" w:rsidP="006D73BC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21C50">
              <w:rPr>
                <w:b/>
                <w:bCs/>
                <w:color w:val="000000"/>
                <w:sz w:val="22"/>
                <w:szCs w:val="22"/>
              </w:rPr>
              <w:t>BALTIMORE CITY</w:t>
            </w:r>
          </w:p>
          <w:p w:rsidR="006D73BC" w:rsidRPr="00921C50" w:rsidRDefault="006D73BC" w:rsidP="006D73BC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0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6D73BC" w:rsidRPr="00921C50" w:rsidRDefault="006D73BC" w:rsidP="00921C50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921C50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921C50" w:rsidRPr="00921C50" w:rsidTr="006D73BC">
        <w:trPr>
          <w:cantSplit/>
        </w:trPr>
        <w:tc>
          <w:tcPr>
            <w:tcW w:w="15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1C50" w:rsidRPr="00921C50" w:rsidRDefault="00921C50" w:rsidP="00921C5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921C50">
              <w:rPr>
                <w:b/>
                <w:bCs/>
                <w:color w:val="000000"/>
                <w:sz w:val="22"/>
                <w:szCs w:val="22"/>
              </w:rPr>
              <w:t>MA</w:t>
            </w:r>
          </w:p>
        </w:tc>
        <w:tc>
          <w:tcPr>
            <w:tcW w:w="1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1C50" w:rsidRPr="00E319AA" w:rsidRDefault="00921C50" w:rsidP="006D73BC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22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1C50" w:rsidRPr="00E319AA" w:rsidRDefault="00921C50" w:rsidP="006D73BC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10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1C50" w:rsidRPr="00E319AA" w:rsidRDefault="00921C50" w:rsidP="006D73BC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</w:tr>
      <w:tr w:rsidR="00921C50" w:rsidRPr="00921C50" w:rsidTr="006D73BC">
        <w:trPr>
          <w:cantSplit/>
        </w:trPr>
        <w:tc>
          <w:tcPr>
            <w:tcW w:w="15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1C50" w:rsidRPr="00921C50" w:rsidRDefault="00921C50" w:rsidP="00921C5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921C50">
              <w:rPr>
                <w:b/>
                <w:bCs/>
                <w:color w:val="000000"/>
                <w:sz w:val="22"/>
                <w:szCs w:val="22"/>
              </w:rPr>
              <w:t>PP</w:t>
            </w:r>
          </w:p>
        </w:tc>
        <w:tc>
          <w:tcPr>
            <w:tcW w:w="1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1C50" w:rsidRPr="00E319AA" w:rsidRDefault="00921C50" w:rsidP="00274331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22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1C50" w:rsidRPr="00E319AA" w:rsidRDefault="00921C50" w:rsidP="00274331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10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1C50" w:rsidRPr="00E319AA" w:rsidRDefault="00921C50" w:rsidP="00DB0E14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</w:tr>
      <w:tr w:rsidR="00921C50" w:rsidRPr="00921C50" w:rsidTr="006D73BC">
        <w:trPr>
          <w:cantSplit/>
        </w:trPr>
        <w:tc>
          <w:tcPr>
            <w:tcW w:w="15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921C50" w:rsidRPr="00921C50" w:rsidRDefault="00921C50" w:rsidP="00921C50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921C50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1C50" w:rsidRPr="00E319AA" w:rsidRDefault="00921C50" w:rsidP="00F562C3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229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1C50" w:rsidRPr="00E319AA" w:rsidRDefault="00921C50" w:rsidP="00F562C3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107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921C50" w:rsidRPr="00E319AA" w:rsidRDefault="00921C50" w:rsidP="00274331">
            <w:pPr>
              <w:keepNext/>
              <w:adjustRightInd w:val="0"/>
              <w:spacing w:before="60" w:after="60"/>
              <w:jc w:val="center"/>
              <w:rPr>
                <w:color w:val="000000"/>
                <w:highlight w:val="black"/>
              </w:rPr>
            </w:pPr>
          </w:p>
        </w:tc>
      </w:tr>
    </w:tbl>
    <w:p w:rsidR="00CA2E52" w:rsidRDefault="00CA2E52" w:rsidP="003B6AD4">
      <w:pPr>
        <w:adjustRightInd w:val="0"/>
        <w:rPr>
          <w:color w:val="000000"/>
        </w:rPr>
      </w:pPr>
    </w:p>
    <w:p w:rsidR="00120A3A" w:rsidRPr="00120A3A" w:rsidRDefault="00120A3A" w:rsidP="00120A3A">
      <w:pPr>
        <w:adjustRightInd w:val="0"/>
        <w:rPr>
          <w:color w:val="000000"/>
        </w:rPr>
      </w:pPr>
      <w:r>
        <w:rPr>
          <w:color w:val="000000"/>
        </w:rPr>
        <w:t xml:space="preserve">1: </w:t>
      </w:r>
      <w:r w:rsidR="003A2108" w:rsidRPr="006D73BC">
        <w:rPr>
          <w:color w:val="000000"/>
          <w:sz w:val="18"/>
          <w:szCs w:val="18"/>
        </w:rPr>
        <w:t>The number of member who has over 18</w:t>
      </w:r>
      <w:r w:rsidR="00074494">
        <w:rPr>
          <w:color w:val="000000"/>
          <w:sz w:val="18"/>
          <w:szCs w:val="18"/>
        </w:rPr>
        <w:t>+</w:t>
      </w:r>
      <w:r w:rsidR="003A2108" w:rsidRPr="006D73BC">
        <w:rPr>
          <w:color w:val="000000"/>
          <w:sz w:val="18"/>
          <w:szCs w:val="18"/>
        </w:rPr>
        <w:t xml:space="preserve"> Non-ED visits is </w:t>
      </w:r>
      <w:r w:rsidR="00C9723F">
        <w:rPr>
          <w:color w:val="000000"/>
          <w:sz w:val="18"/>
          <w:szCs w:val="18"/>
        </w:rPr>
        <w:t>XXX</w:t>
      </w:r>
      <w:r w:rsidR="00D5428A">
        <w:rPr>
          <w:color w:val="000000"/>
          <w:sz w:val="18"/>
          <w:szCs w:val="18"/>
        </w:rPr>
        <w:t xml:space="preserve"> </w:t>
      </w:r>
      <w:r w:rsidR="00074494">
        <w:rPr>
          <w:color w:val="000000"/>
          <w:sz w:val="18"/>
          <w:szCs w:val="18"/>
        </w:rPr>
        <w:t>(</w:t>
      </w:r>
      <w:r w:rsidR="00074494" w:rsidRPr="00074494">
        <w:rPr>
          <w:color w:val="000000"/>
          <w:sz w:val="18"/>
          <w:szCs w:val="18"/>
        </w:rPr>
        <w:t>corresponding</w:t>
      </w:r>
      <w:r w:rsidR="00074494">
        <w:rPr>
          <w:color w:val="000000"/>
          <w:sz w:val="18"/>
          <w:szCs w:val="18"/>
        </w:rPr>
        <w:t xml:space="preserve"> to</w:t>
      </w:r>
      <w:r w:rsidR="00C9723F">
        <w:rPr>
          <w:color w:val="000000"/>
          <w:sz w:val="18"/>
          <w:szCs w:val="18"/>
        </w:rPr>
        <w:t xml:space="preserve"> XXX</w:t>
      </w:r>
      <w:r w:rsidR="00D5428A">
        <w:rPr>
          <w:color w:val="000000"/>
          <w:sz w:val="18"/>
          <w:szCs w:val="18"/>
        </w:rPr>
        <w:t xml:space="preserve"> ED visits</w:t>
      </w:r>
      <w:r w:rsidR="00074494">
        <w:rPr>
          <w:color w:val="000000"/>
          <w:sz w:val="18"/>
          <w:szCs w:val="18"/>
        </w:rPr>
        <w:t>)</w:t>
      </w:r>
      <w:r w:rsidR="003A2108" w:rsidRPr="006D73BC">
        <w:rPr>
          <w:color w:val="000000"/>
          <w:sz w:val="18"/>
          <w:szCs w:val="18"/>
        </w:rPr>
        <w:t>.</w:t>
      </w:r>
      <w:r>
        <w:rPr>
          <w:color w:val="000000"/>
        </w:rPr>
        <w:t>This table is break</w:t>
      </w:r>
      <w:r w:rsidR="00DB0E14">
        <w:rPr>
          <w:color w:val="000000"/>
        </w:rPr>
        <w:t>-</w:t>
      </w:r>
      <w:r>
        <w:rPr>
          <w:color w:val="000000"/>
        </w:rPr>
        <w:t xml:space="preserve">down for the members with </w:t>
      </w:r>
      <w:r w:rsidRPr="006D73BC">
        <w:rPr>
          <w:color w:val="000000"/>
          <w:sz w:val="18"/>
          <w:szCs w:val="18"/>
        </w:rPr>
        <w:t>over 18 Non-ED visits</w:t>
      </w:r>
      <w:r>
        <w:rPr>
          <w:color w:val="000000"/>
          <w:sz w:val="18"/>
          <w:szCs w:val="18"/>
        </w:rPr>
        <w:t xml:space="preserve"> in </w:t>
      </w:r>
      <w:r w:rsidRPr="00120A3A">
        <w:rPr>
          <w:color w:val="000000"/>
        </w:rPr>
        <w:t>ANNE ARUNDEL, BALTIMORE and BALTIMORE CITY counties</w:t>
      </w:r>
      <w:r>
        <w:rPr>
          <w:color w:val="000000"/>
        </w:rPr>
        <w:t>.</w:t>
      </w:r>
    </w:p>
    <w:p w:rsidR="003B6AD4" w:rsidRPr="00120A3A" w:rsidRDefault="00120A3A" w:rsidP="003B6AD4">
      <w:pPr>
        <w:adjustRightInd w:val="0"/>
        <w:rPr>
          <w:color w:val="000000"/>
        </w:rPr>
      </w:pPr>
      <w:r>
        <w:rPr>
          <w:color w:val="000000"/>
        </w:rPr>
        <w:t>2</w:t>
      </w:r>
      <w:r w:rsidR="003B6AD4" w:rsidRPr="00120A3A">
        <w:rPr>
          <w:color w:val="000000"/>
        </w:rPr>
        <w:t>:</w:t>
      </w:r>
      <w:r w:rsidR="006D73BC" w:rsidRPr="00120A3A">
        <w:rPr>
          <w:color w:val="000000"/>
        </w:rPr>
        <w:t xml:space="preserve"> No members with over 18 Non-ED visits are in EHP and USFHP.</w:t>
      </w:r>
    </w:p>
    <w:p w:rsidR="006D73BC" w:rsidRDefault="00120A3A" w:rsidP="003B6AD4">
      <w:pPr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</w:t>
      </w:r>
      <w:r w:rsidR="003B6AD4" w:rsidRPr="006D73BC">
        <w:rPr>
          <w:color w:val="000000"/>
          <w:sz w:val="18"/>
          <w:szCs w:val="18"/>
        </w:rPr>
        <w:t>:</w:t>
      </w:r>
      <w:r w:rsidR="006D73BC" w:rsidRPr="006D73BC">
        <w:rPr>
          <w:color w:val="000000"/>
          <w:sz w:val="18"/>
          <w:szCs w:val="18"/>
        </w:rPr>
        <w:t xml:space="preserve"> </w:t>
      </w:r>
      <w:r w:rsidR="006D73BC">
        <w:rPr>
          <w:color w:val="000000"/>
          <w:sz w:val="18"/>
          <w:szCs w:val="18"/>
        </w:rPr>
        <w:t>N</w:t>
      </w:r>
      <w:r w:rsidR="006D73BC" w:rsidRPr="006D73BC">
        <w:rPr>
          <w:color w:val="000000"/>
          <w:sz w:val="18"/>
          <w:szCs w:val="18"/>
        </w:rPr>
        <w:t>o members with over 18 Non-ED visits</w:t>
      </w:r>
      <w:r w:rsidR="006D73BC">
        <w:rPr>
          <w:color w:val="000000"/>
          <w:sz w:val="18"/>
          <w:szCs w:val="18"/>
        </w:rPr>
        <w:t xml:space="preserve"> are in </w:t>
      </w:r>
      <w:r w:rsidR="006D73BC" w:rsidRPr="006D73BC">
        <w:rPr>
          <w:color w:val="000000"/>
          <w:sz w:val="18"/>
          <w:szCs w:val="18"/>
        </w:rPr>
        <w:t>BALTIMORE</w:t>
      </w:r>
      <w:r>
        <w:rPr>
          <w:color w:val="000000"/>
          <w:sz w:val="18"/>
          <w:szCs w:val="18"/>
        </w:rPr>
        <w:t xml:space="preserve"> </w:t>
      </w:r>
      <w:r w:rsidR="000514F5">
        <w:rPr>
          <w:color w:val="000000"/>
          <w:sz w:val="18"/>
          <w:szCs w:val="18"/>
        </w:rPr>
        <w:t>County</w:t>
      </w:r>
      <w:r>
        <w:rPr>
          <w:color w:val="000000"/>
          <w:sz w:val="18"/>
          <w:szCs w:val="18"/>
        </w:rPr>
        <w:t>.</w:t>
      </w:r>
      <w:r w:rsidR="006D73BC" w:rsidRPr="006D73BC">
        <w:rPr>
          <w:color w:val="000000"/>
          <w:sz w:val="18"/>
          <w:szCs w:val="18"/>
        </w:rPr>
        <w:t xml:space="preserve"> </w:t>
      </w:r>
    </w:p>
    <w:p w:rsidR="003A2108" w:rsidRPr="006D73BC" w:rsidRDefault="003A2108" w:rsidP="003A2108">
      <w:pPr>
        <w:adjustRightInd w:val="0"/>
        <w:rPr>
          <w:color w:val="000000"/>
          <w:sz w:val="18"/>
          <w:szCs w:val="18"/>
        </w:rPr>
      </w:pPr>
    </w:p>
    <w:p w:rsidR="003A2108" w:rsidRDefault="003A2108" w:rsidP="003B6AD4">
      <w:pPr>
        <w:adjustRightInd w:val="0"/>
        <w:rPr>
          <w:color w:val="000000"/>
          <w:sz w:val="18"/>
          <w:szCs w:val="18"/>
        </w:rPr>
      </w:pPr>
    </w:p>
    <w:p w:rsidR="003B6AD4" w:rsidRPr="006D73BC" w:rsidRDefault="003B6AD4" w:rsidP="003B6AD4">
      <w:pPr>
        <w:adjustRightInd w:val="0"/>
        <w:rPr>
          <w:color w:val="000000"/>
          <w:sz w:val="18"/>
          <w:szCs w:val="18"/>
        </w:rPr>
      </w:pPr>
    </w:p>
    <w:p w:rsidR="003B6AD4" w:rsidRDefault="003B6AD4" w:rsidP="003B6AD4">
      <w:pPr>
        <w:adjustRightInd w:val="0"/>
        <w:rPr>
          <w:color w:val="000000"/>
        </w:rPr>
      </w:pPr>
    </w:p>
    <w:p w:rsidR="003B6AD4" w:rsidRDefault="003B6AD4" w:rsidP="003B6AD4">
      <w:pPr>
        <w:adjustRightInd w:val="0"/>
        <w:rPr>
          <w:color w:val="000000"/>
        </w:rPr>
      </w:pPr>
    </w:p>
    <w:p w:rsidR="003B6AD4" w:rsidRDefault="003B6AD4" w:rsidP="003B6AD4">
      <w:pPr>
        <w:adjustRightInd w:val="0"/>
        <w:rPr>
          <w:color w:val="000000"/>
        </w:rPr>
      </w:pPr>
    </w:p>
    <w:p w:rsidR="003B6AD4" w:rsidRDefault="003B6AD4" w:rsidP="003B6AD4">
      <w:pPr>
        <w:adjustRightInd w:val="0"/>
        <w:rPr>
          <w:color w:val="000000"/>
        </w:rPr>
      </w:pPr>
    </w:p>
    <w:p w:rsidR="003B6AD4" w:rsidRDefault="003B6AD4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B820B8" w:rsidRDefault="00B820B8" w:rsidP="003B6AD4">
      <w:pPr>
        <w:adjustRightInd w:val="0"/>
        <w:rPr>
          <w:color w:val="000000"/>
        </w:rPr>
      </w:pPr>
    </w:p>
    <w:p w:rsidR="003C4EBF" w:rsidRDefault="003C4EBF" w:rsidP="003B6AD4">
      <w:pPr>
        <w:adjustRightInd w:val="0"/>
        <w:rPr>
          <w:color w:val="000000"/>
        </w:rPr>
      </w:pPr>
    </w:p>
    <w:p w:rsidR="002B7BB3" w:rsidRDefault="002B7BB3" w:rsidP="003B6AD4">
      <w:pPr>
        <w:adjustRightInd w:val="0"/>
        <w:rPr>
          <w:color w:val="000000"/>
        </w:rPr>
      </w:pPr>
    </w:p>
    <w:p w:rsidR="00E97A63" w:rsidRDefault="00E97A63" w:rsidP="003B6AD4">
      <w:pPr>
        <w:adjustRightInd w:val="0"/>
        <w:rPr>
          <w:color w:val="000000"/>
        </w:rPr>
      </w:pPr>
    </w:p>
    <w:p w:rsidR="00C9723F" w:rsidRDefault="00C9723F" w:rsidP="003B6AD4">
      <w:pPr>
        <w:adjustRightInd w:val="0"/>
        <w:rPr>
          <w:color w:val="000000"/>
        </w:rPr>
      </w:pPr>
    </w:p>
    <w:p w:rsidR="00C9723F" w:rsidRDefault="00C9723F" w:rsidP="003B6AD4">
      <w:pPr>
        <w:adjustRightInd w:val="0"/>
        <w:rPr>
          <w:color w:val="000000"/>
        </w:rPr>
      </w:pPr>
    </w:p>
    <w:p w:rsidR="00C9723F" w:rsidRDefault="00C9723F" w:rsidP="003B6AD4">
      <w:pPr>
        <w:adjustRightInd w:val="0"/>
        <w:rPr>
          <w:color w:val="000000"/>
        </w:rPr>
      </w:pPr>
    </w:p>
    <w:p w:rsidR="003B6AD4" w:rsidRDefault="003B6AD4" w:rsidP="003B6AD4">
      <w:pPr>
        <w:adjustRightInd w:val="0"/>
        <w:rPr>
          <w:color w:val="000000"/>
        </w:rPr>
      </w:pPr>
      <w:r>
        <w:rPr>
          <w:color w:val="000000"/>
        </w:rPr>
        <w:lastRenderedPageBreak/>
        <w:t xml:space="preserve">Table </w:t>
      </w:r>
      <w:r w:rsidR="00120A3A">
        <w:rPr>
          <w:color w:val="000000"/>
        </w:rPr>
        <w:t xml:space="preserve">3 Frequency </w:t>
      </w:r>
      <w:proofErr w:type="gramStart"/>
      <w:r w:rsidR="00120A3A">
        <w:rPr>
          <w:color w:val="000000"/>
        </w:rPr>
        <w:t>table</w:t>
      </w:r>
      <w:proofErr w:type="gramEnd"/>
      <w:r w:rsidR="00120A3A">
        <w:rPr>
          <w:color w:val="000000"/>
        </w:rPr>
        <w:t xml:space="preserve"> of 18</w:t>
      </w:r>
      <w:r w:rsidR="00A53843">
        <w:rPr>
          <w:color w:val="000000"/>
        </w:rPr>
        <w:t>+ -</w:t>
      </w:r>
      <w:r w:rsidR="00A53843" w:rsidRPr="003B6AD4">
        <w:rPr>
          <w:color w:val="000000"/>
        </w:rPr>
        <w:t>Non</w:t>
      </w:r>
      <w:r w:rsidR="00A53843">
        <w:rPr>
          <w:color w:val="000000"/>
        </w:rPr>
        <w:t>-</w:t>
      </w:r>
      <w:r w:rsidR="00A53843" w:rsidRPr="003B6AD4">
        <w:rPr>
          <w:color w:val="000000"/>
        </w:rPr>
        <w:t>Emergent ED visits</w:t>
      </w:r>
      <w:r w:rsidR="00A53843">
        <w:rPr>
          <w:color w:val="000000"/>
        </w:rPr>
        <w:t xml:space="preserve"> members </w:t>
      </w:r>
      <w:r w:rsidR="00067590">
        <w:rPr>
          <w:color w:val="000000"/>
        </w:rPr>
        <w:t xml:space="preserve">by </w:t>
      </w:r>
      <w:r w:rsidR="00593EDF">
        <w:rPr>
          <w:color w:val="000000"/>
        </w:rPr>
        <w:t>Zip code in 3 counties</w: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9"/>
        <w:gridCol w:w="1842"/>
        <w:gridCol w:w="847"/>
        <w:gridCol w:w="1162"/>
      </w:tblGrid>
      <w:tr w:rsidR="00274331" w:rsidRPr="00274331" w:rsidTr="00492375">
        <w:trPr>
          <w:cantSplit/>
          <w:tblHeader/>
        </w:trPr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74331" w:rsidRPr="00274331" w:rsidRDefault="006A46A8" w:rsidP="00274331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LOB</w:t>
            </w:r>
            <w:r w:rsidR="00492375" w:rsidRPr="00492375">
              <w:rPr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74331" w:rsidRPr="00274331" w:rsidRDefault="00274331" w:rsidP="00274331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274331">
              <w:rPr>
                <w:b/>
                <w:bCs/>
                <w:color w:val="000000"/>
                <w:sz w:val="22"/>
                <w:szCs w:val="22"/>
              </w:rPr>
              <w:t>Mem</w:t>
            </w:r>
            <w:r w:rsidR="006A46A8">
              <w:rPr>
                <w:b/>
                <w:bCs/>
                <w:color w:val="000000"/>
                <w:sz w:val="22"/>
                <w:szCs w:val="22"/>
              </w:rPr>
              <w:t xml:space="preserve">ber </w:t>
            </w:r>
            <w:r w:rsidRPr="00274331">
              <w:rPr>
                <w:b/>
                <w:bCs/>
                <w:color w:val="000000"/>
                <w:sz w:val="22"/>
                <w:szCs w:val="22"/>
              </w:rPr>
              <w:t>County</w:t>
            </w:r>
          </w:p>
        </w:tc>
        <w:tc>
          <w:tcPr>
            <w:tcW w:w="8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74331" w:rsidRPr="00274331" w:rsidRDefault="006A46A8" w:rsidP="00274331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274331">
              <w:rPr>
                <w:b/>
                <w:bCs/>
                <w:color w:val="000000"/>
                <w:sz w:val="22"/>
                <w:szCs w:val="22"/>
              </w:rPr>
              <w:t>Z</w:t>
            </w:r>
            <w:r w:rsidR="00274331" w:rsidRPr="00274331">
              <w:rPr>
                <w:b/>
                <w:bCs/>
                <w:color w:val="000000"/>
                <w:sz w:val="22"/>
                <w:szCs w:val="22"/>
              </w:rPr>
              <w:t>ip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74331" w:rsidRPr="00274331">
              <w:rPr>
                <w:b/>
                <w:bCs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74331" w:rsidRPr="00274331" w:rsidRDefault="00274331" w:rsidP="00274331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274331">
              <w:rPr>
                <w:b/>
                <w:bCs/>
                <w:color w:val="000000"/>
                <w:sz w:val="22"/>
                <w:szCs w:val="22"/>
              </w:rPr>
              <w:t>Frequency Count</w:t>
            </w: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274331">
              <w:rPr>
                <w:color w:val="000000"/>
              </w:rPr>
              <w:t>MA</w:t>
            </w:r>
          </w:p>
          <w:p w:rsidR="006A46A8" w:rsidRPr="00274331" w:rsidRDefault="006A46A8" w:rsidP="0027433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274331">
              <w:rPr>
                <w:color w:val="000000"/>
              </w:rPr>
              <w:t>ANNE ARUNDEL</w:t>
            </w:r>
          </w:p>
          <w:p w:rsidR="006A46A8" w:rsidRPr="00274331" w:rsidRDefault="006A46A8" w:rsidP="0027433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keepNext/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keepNext/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  <w:r w:rsidRPr="00274331">
              <w:rPr>
                <w:color w:val="000000"/>
              </w:rPr>
              <w:t>PP</w:t>
            </w:r>
          </w:p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  <w:r w:rsidRPr="00274331">
              <w:rPr>
                <w:color w:val="000000"/>
              </w:rPr>
              <w:t>ANNE ARUNDEL</w:t>
            </w:r>
          </w:p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  <w:r w:rsidRPr="00274331">
              <w:rPr>
                <w:color w:val="000000"/>
              </w:rPr>
              <w:t>ANNE ARUNDEL</w:t>
            </w:r>
          </w:p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  <w:r w:rsidRPr="00274331">
              <w:rPr>
                <w:color w:val="000000"/>
              </w:rPr>
              <w:t>BALTIMORE CITY</w:t>
            </w:r>
          </w:p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6A46A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6A46A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keepNext/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6A46A8" w:rsidRPr="00274331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274331" w:rsidRDefault="006A46A8" w:rsidP="00274331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6A46A8" w:rsidRPr="00E319AA" w:rsidRDefault="006A46A8" w:rsidP="00274331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</w:tbl>
    <w:p w:rsidR="00D11DE9" w:rsidRDefault="00D11DE9" w:rsidP="003B6AD4">
      <w:pPr>
        <w:adjustRightInd w:val="0"/>
        <w:rPr>
          <w:color w:val="000000"/>
        </w:rPr>
      </w:pPr>
    </w:p>
    <w:p w:rsidR="003B6AD4" w:rsidRDefault="00DD0405" w:rsidP="003B6AD4">
      <w:pPr>
        <w:adjustRightInd w:val="0"/>
        <w:rPr>
          <w:color w:val="000000"/>
        </w:rPr>
      </w:pPr>
      <w:bookmarkStart w:id="1" w:name="IDX1"/>
      <w:bookmarkEnd w:id="1"/>
      <w:r>
        <w:rPr>
          <w:color w:val="000000"/>
        </w:rPr>
        <w:t>1:</w:t>
      </w:r>
      <w:r w:rsidR="00067590">
        <w:rPr>
          <w:color w:val="000000"/>
        </w:rPr>
        <w:t>”.”</w:t>
      </w:r>
      <w:r>
        <w:rPr>
          <w:color w:val="000000"/>
        </w:rPr>
        <w:t xml:space="preserve"> </w:t>
      </w:r>
      <w:r w:rsidR="002F36AC">
        <w:rPr>
          <w:color w:val="000000"/>
        </w:rPr>
        <w:t>and 999</w:t>
      </w:r>
      <w:r w:rsidR="00120A3A">
        <w:rPr>
          <w:color w:val="000000"/>
        </w:rPr>
        <w:t xml:space="preserve">99 means the missing zip code. </w:t>
      </w:r>
      <w:r w:rsidR="00C9723F">
        <w:rPr>
          <w:color w:val="000000"/>
        </w:rPr>
        <w:t xml:space="preserve">XXX </w:t>
      </w:r>
      <w:r w:rsidR="00E63E91">
        <w:rPr>
          <w:color w:val="000000"/>
        </w:rPr>
        <w:t xml:space="preserve">out </w:t>
      </w:r>
      <w:proofErr w:type="gramStart"/>
      <w:r w:rsidR="00E63E91">
        <w:rPr>
          <w:color w:val="000000"/>
        </w:rPr>
        <w:t xml:space="preserve">of </w:t>
      </w:r>
      <w:r w:rsidR="00C9723F">
        <w:rPr>
          <w:color w:val="000000"/>
        </w:rPr>
        <w:t xml:space="preserve"> XXX</w:t>
      </w:r>
      <w:proofErr w:type="gramEnd"/>
      <w:r w:rsidR="002F36AC">
        <w:rPr>
          <w:color w:val="000000"/>
        </w:rPr>
        <w:t xml:space="preserve"> </w:t>
      </w:r>
      <w:r w:rsidR="00E63E91">
        <w:rPr>
          <w:color w:val="000000"/>
        </w:rPr>
        <w:t xml:space="preserve">members </w:t>
      </w:r>
      <w:r w:rsidR="002F36AC">
        <w:rPr>
          <w:color w:val="000000"/>
        </w:rPr>
        <w:t>can’</w:t>
      </w:r>
      <w:r w:rsidR="00E63E91">
        <w:rPr>
          <w:color w:val="000000"/>
        </w:rPr>
        <w:t>t find the zip code information in LOB PP.</w:t>
      </w:r>
    </w:p>
    <w:p w:rsidR="00D11DE9" w:rsidRDefault="00D11DE9" w:rsidP="003B6AD4">
      <w:pPr>
        <w:adjustRightInd w:val="0"/>
        <w:rPr>
          <w:color w:val="000000"/>
        </w:rPr>
      </w:pPr>
      <w:r>
        <w:rPr>
          <w:color w:val="000000"/>
        </w:rPr>
        <w:t>2.</w:t>
      </w:r>
      <w:r w:rsidRPr="00D11DE9">
        <w:rPr>
          <w:color w:val="000000"/>
        </w:rPr>
        <w:t xml:space="preserve"> </w:t>
      </w:r>
      <w:r>
        <w:rPr>
          <w:color w:val="000000"/>
        </w:rPr>
        <w:t xml:space="preserve">No members with </w:t>
      </w:r>
      <w:r w:rsidR="00376784">
        <w:rPr>
          <w:color w:val="000000"/>
        </w:rPr>
        <w:t>18</w:t>
      </w:r>
      <w:r>
        <w:rPr>
          <w:color w:val="000000"/>
        </w:rPr>
        <w:t xml:space="preserve">+ </w:t>
      </w:r>
      <w:r w:rsidRPr="003B6AD4">
        <w:rPr>
          <w:color w:val="000000"/>
        </w:rPr>
        <w:t>Non Emergent ED visits</w:t>
      </w:r>
      <w:r>
        <w:rPr>
          <w:color w:val="000000"/>
        </w:rPr>
        <w:t xml:space="preserve"> in USFHP and EHP during the time period.</w:t>
      </w:r>
    </w:p>
    <w:p w:rsidR="00D11DE9" w:rsidRDefault="00D11DE9" w:rsidP="003B6AD4">
      <w:pPr>
        <w:adjustRightInd w:val="0"/>
        <w:rPr>
          <w:color w:val="000000"/>
        </w:rPr>
      </w:pPr>
    </w:p>
    <w:p w:rsidR="00D11DE9" w:rsidRDefault="00D11DE9" w:rsidP="003B6AD4">
      <w:pPr>
        <w:adjustRightInd w:val="0"/>
        <w:rPr>
          <w:color w:val="000000"/>
        </w:rPr>
      </w:pPr>
    </w:p>
    <w:p w:rsidR="00D11DE9" w:rsidRDefault="00D11DE9" w:rsidP="003B6AD4">
      <w:pPr>
        <w:adjustRightInd w:val="0"/>
        <w:rPr>
          <w:color w:val="000000"/>
        </w:rPr>
      </w:pPr>
    </w:p>
    <w:p w:rsidR="00D11DE9" w:rsidRDefault="00D11DE9" w:rsidP="003B6AD4">
      <w:pPr>
        <w:adjustRightInd w:val="0"/>
        <w:rPr>
          <w:color w:val="000000"/>
        </w:rPr>
      </w:pPr>
    </w:p>
    <w:p w:rsidR="00D11DE9" w:rsidRDefault="00D11DE9" w:rsidP="003B6AD4">
      <w:pPr>
        <w:adjustRightInd w:val="0"/>
        <w:rPr>
          <w:color w:val="000000"/>
        </w:rPr>
      </w:pPr>
    </w:p>
    <w:p w:rsidR="00D11DE9" w:rsidRDefault="00D11DE9" w:rsidP="003B6AD4">
      <w:pPr>
        <w:adjustRightInd w:val="0"/>
        <w:rPr>
          <w:color w:val="000000"/>
        </w:rPr>
      </w:pPr>
    </w:p>
    <w:p w:rsidR="00D11DE9" w:rsidRDefault="00D11DE9" w:rsidP="003B6AD4">
      <w:pPr>
        <w:adjustRightInd w:val="0"/>
        <w:rPr>
          <w:color w:val="000000"/>
        </w:rPr>
      </w:pPr>
    </w:p>
    <w:p w:rsidR="00D11DE9" w:rsidRDefault="00D11DE9" w:rsidP="003B6AD4">
      <w:pPr>
        <w:adjustRightInd w:val="0"/>
        <w:rPr>
          <w:color w:val="000000"/>
        </w:rPr>
      </w:pPr>
    </w:p>
    <w:p w:rsidR="00D11DE9" w:rsidRDefault="00D11DE9" w:rsidP="003B6AD4">
      <w:pPr>
        <w:adjustRightInd w:val="0"/>
        <w:rPr>
          <w:color w:val="000000"/>
        </w:rPr>
      </w:pPr>
    </w:p>
    <w:p w:rsidR="00067590" w:rsidRDefault="00067590" w:rsidP="003B6AD4">
      <w:pPr>
        <w:adjustRightInd w:val="0"/>
        <w:rPr>
          <w:color w:val="000000"/>
        </w:rPr>
      </w:pPr>
    </w:p>
    <w:p w:rsidR="002B7BB3" w:rsidRDefault="002B7BB3" w:rsidP="003B6AD4">
      <w:pPr>
        <w:adjustRightInd w:val="0"/>
        <w:rPr>
          <w:color w:val="000000"/>
        </w:rPr>
      </w:pPr>
    </w:p>
    <w:p w:rsidR="00A9596E" w:rsidRDefault="00A9596E" w:rsidP="003B6AD4">
      <w:pPr>
        <w:adjustRightInd w:val="0"/>
        <w:rPr>
          <w:color w:val="000000"/>
        </w:rPr>
      </w:pPr>
    </w:p>
    <w:p w:rsidR="00D11DE9" w:rsidRDefault="00D11DE9" w:rsidP="003B6AD4">
      <w:pPr>
        <w:adjustRightInd w:val="0"/>
        <w:rPr>
          <w:color w:val="000000"/>
        </w:rPr>
      </w:pPr>
      <w:r>
        <w:rPr>
          <w:color w:val="000000"/>
        </w:rPr>
        <w:lastRenderedPageBreak/>
        <w:t>Table</w:t>
      </w:r>
      <w:r w:rsidR="00E41C10">
        <w:rPr>
          <w:color w:val="000000"/>
        </w:rPr>
        <w:t>4</w:t>
      </w:r>
      <w:r>
        <w:rPr>
          <w:color w:val="000000"/>
        </w:rPr>
        <w:t xml:space="preserve"> </w:t>
      </w:r>
      <w:r w:rsidR="00067590">
        <w:rPr>
          <w:color w:val="000000"/>
        </w:rPr>
        <w:t xml:space="preserve">Frequency table of </w:t>
      </w:r>
      <w:r w:rsidR="00593EDF">
        <w:rPr>
          <w:color w:val="000000"/>
        </w:rPr>
        <w:t>18</w:t>
      </w:r>
      <w:r w:rsidR="00BB6823">
        <w:rPr>
          <w:color w:val="000000"/>
        </w:rPr>
        <w:t>+ -</w:t>
      </w:r>
      <w:r w:rsidR="00BB6823" w:rsidRPr="003B6AD4">
        <w:rPr>
          <w:color w:val="000000"/>
        </w:rPr>
        <w:t>Non</w:t>
      </w:r>
      <w:r w:rsidR="00BB6823">
        <w:rPr>
          <w:color w:val="000000"/>
        </w:rPr>
        <w:t>-</w:t>
      </w:r>
      <w:r w:rsidR="00BB6823" w:rsidRPr="003B6AD4">
        <w:rPr>
          <w:color w:val="000000"/>
        </w:rPr>
        <w:t>Emergent ED visits</w:t>
      </w:r>
      <w:r w:rsidR="00BB6823">
        <w:rPr>
          <w:color w:val="000000"/>
        </w:rPr>
        <w:t xml:space="preserve"> </w:t>
      </w:r>
      <w:r w:rsidR="00067590">
        <w:rPr>
          <w:color w:val="000000"/>
        </w:rPr>
        <w:t xml:space="preserve">members by </w:t>
      </w:r>
      <w:r w:rsidR="00593EDF">
        <w:rPr>
          <w:color w:val="000000"/>
        </w:rPr>
        <w:t xml:space="preserve">PCP group in 3 </w:t>
      </w:r>
      <w:r w:rsidR="00067590">
        <w:rPr>
          <w:color w:val="000000"/>
        </w:rPr>
        <w:t>count</w:t>
      </w:r>
      <w:r w:rsidR="00593EDF">
        <w:rPr>
          <w:color w:val="000000"/>
        </w:rPr>
        <w:t>ies</w:t>
      </w:r>
      <w:r w:rsidR="00067590">
        <w:rPr>
          <w:color w:val="000000"/>
        </w:rPr>
        <w:t xml:space="preserve"> </w: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9"/>
        <w:gridCol w:w="1603"/>
        <w:gridCol w:w="2604"/>
        <w:gridCol w:w="4662"/>
        <w:gridCol w:w="1162"/>
      </w:tblGrid>
      <w:tr w:rsidR="00492375" w:rsidRPr="00492375" w:rsidTr="00492375">
        <w:trPr>
          <w:cantSplit/>
          <w:tblHeader/>
        </w:trPr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LOB</w:t>
            </w:r>
            <w:r w:rsidR="00A16D05" w:rsidRPr="00A16D05">
              <w:rPr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492375">
              <w:rPr>
                <w:b/>
                <w:bCs/>
                <w:color w:val="000000"/>
                <w:sz w:val="22"/>
                <w:szCs w:val="22"/>
              </w:rPr>
              <w:t>Mem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ber </w:t>
            </w:r>
            <w:r w:rsidRPr="00492375">
              <w:rPr>
                <w:b/>
                <w:bCs/>
                <w:color w:val="000000"/>
                <w:sz w:val="22"/>
                <w:szCs w:val="22"/>
              </w:rPr>
              <w:t>County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492375">
              <w:rPr>
                <w:b/>
                <w:bCs/>
                <w:color w:val="000000"/>
                <w:sz w:val="22"/>
                <w:szCs w:val="22"/>
              </w:rPr>
              <w:t>Attributed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92375">
              <w:rPr>
                <w:b/>
                <w:bCs/>
                <w:color w:val="000000"/>
                <w:sz w:val="22"/>
                <w:szCs w:val="22"/>
              </w:rPr>
              <w:t>PCP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92375">
              <w:rPr>
                <w:b/>
                <w:bCs/>
                <w:color w:val="000000"/>
                <w:sz w:val="22"/>
                <w:szCs w:val="22"/>
              </w:rPr>
              <w:t>Group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46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 w:rsidRPr="00492375">
              <w:rPr>
                <w:b/>
                <w:bCs/>
                <w:color w:val="000000"/>
                <w:sz w:val="22"/>
                <w:szCs w:val="22"/>
              </w:rPr>
              <w:t>Attributed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92375">
              <w:rPr>
                <w:b/>
                <w:bCs/>
                <w:color w:val="000000"/>
                <w:sz w:val="22"/>
                <w:szCs w:val="22"/>
              </w:rPr>
              <w:t>PCP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92375">
              <w:rPr>
                <w:b/>
                <w:bCs/>
                <w:color w:val="000000"/>
                <w:sz w:val="22"/>
                <w:szCs w:val="22"/>
              </w:rPr>
              <w:t>Group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92375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492375">
              <w:rPr>
                <w:b/>
                <w:bCs/>
                <w:color w:val="000000"/>
                <w:sz w:val="22"/>
                <w:szCs w:val="22"/>
              </w:rPr>
              <w:t>Frequency Count</w:t>
            </w: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492375">
              <w:rPr>
                <w:color w:val="000000"/>
              </w:rPr>
              <w:t>MA</w:t>
            </w:r>
          </w:p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492375">
              <w:rPr>
                <w:color w:val="000000"/>
              </w:rPr>
              <w:t>ANNE ARUNDEL</w:t>
            </w:r>
          </w:p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 w:val="restart"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  <w:r w:rsidRPr="00492375">
              <w:rPr>
                <w:color w:val="000000"/>
              </w:rPr>
              <w:t>PP</w:t>
            </w:r>
          </w:p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 w:val="restart"/>
            <w:tcBorders>
              <w:top w:val="single" w:sz="4" w:space="0" w:color="auto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  <w:r w:rsidRPr="00492375">
              <w:rPr>
                <w:color w:val="000000"/>
              </w:rPr>
              <w:t>ANNE ARUNDEL</w:t>
            </w:r>
          </w:p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492375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492375" w:rsidRDefault="00492375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492375" w:rsidRPr="00E319AA" w:rsidRDefault="00492375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 w:val="restart"/>
            <w:tcBorders>
              <w:top w:val="single" w:sz="4" w:space="0" w:color="auto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492375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  <w:r w:rsidRPr="00492375">
              <w:rPr>
                <w:color w:val="000000"/>
              </w:rPr>
              <w:t>BALTIMORE CITY</w:t>
            </w:r>
          </w:p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36B5C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36B5C">
        <w:trPr>
          <w:cantSplit/>
        </w:trPr>
        <w:tc>
          <w:tcPr>
            <w:tcW w:w="1469" w:type="dxa"/>
            <w:vMerge w:val="restart"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 w:val="restart"/>
            <w:tcBorders>
              <w:top w:val="single" w:sz="4" w:space="0" w:color="auto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36B5C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36B5C">
        <w:trPr>
          <w:cantSplit/>
        </w:trPr>
        <w:tc>
          <w:tcPr>
            <w:tcW w:w="1469" w:type="dxa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 w:val="restart"/>
            <w:tcBorders>
              <w:top w:val="single" w:sz="4" w:space="0" w:color="auto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D36B5C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36B5C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36B5C">
        <w:trPr>
          <w:cantSplit/>
        </w:trPr>
        <w:tc>
          <w:tcPr>
            <w:tcW w:w="1469" w:type="dxa"/>
            <w:vMerge w:val="restart"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 w:val="restart"/>
            <w:tcBorders>
              <w:top w:val="single" w:sz="4" w:space="0" w:color="auto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36B5C" w:rsidRPr="00492375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603" w:type="dxa"/>
            <w:vMerge/>
            <w:tcBorders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26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6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492375" w:rsidRDefault="00D36B5C" w:rsidP="00492375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36B5C" w:rsidRPr="00E319AA" w:rsidRDefault="00D36B5C" w:rsidP="00492375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</w:tbl>
    <w:p w:rsidR="00492375" w:rsidRDefault="00492375" w:rsidP="003B6AD4">
      <w:pPr>
        <w:adjustRightInd w:val="0"/>
        <w:rPr>
          <w:color w:val="000000"/>
        </w:rPr>
      </w:pPr>
    </w:p>
    <w:p w:rsidR="00D11DE9" w:rsidRDefault="00D11DE9" w:rsidP="003B6AD4">
      <w:pPr>
        <w:adjustRightInd w:val="0"/>
        <w:rPr>
          <w:color w:val="000000"/>
        </w:rPr>
      </w:pPr>
    </w:p>
    <w:p w:rsidR="00BB6823" w:rsidRPr="00BB6823" w:rsidRDefault="00067590" w:rsidP="00BB6823">
      <w:bookmarkStart w:id="2" w:name="IDX2"/>
      <w:bookmarkEnd w:id="2"/>
      <w:r>
        <w:t>1: The missing value.</w:t>
      </w:r>
      <w:r w:rsidR="004005B3">
        <w:t xml:space="preserve"> In LOB MA, </w:t>
      </w:r>
      <w:r w:rsidR="00575CD4">
        <w:t>1</w:t>
      </w:r>
      <w:r w:rsidR="004005B3">
        <w:t xml:space="preserve"> out of </w:t>
      </w:r>
      <w:r w:rsidR="00575CD4">
        <w:t>2</w:t>
      </w:r>
      <w:r w:rsidR="004005B3">
        <w:t xml:space="preserve">members can’t find the PCP information. In LOB PP, </w:t>
      </w:r>
      <w:r w:rsidR="00575CD4">
        <w:t>2</w:t>
      </w:r>
      <w:r w:rsidR="004005B3">
        <w:t xml:space="preserve"> out </w:t>
      </w:r>
      <w:r w:rsidR="00575CD4">
        <w:t xml:space="preserve">of </w:t>
      </w:r>
      <w:r w:rsidR="00C9723F">
        <w:t xml:space="preserve">XXX </w:t>
      </w:r>
      <w:r w:rsidR="004005B3">
        <w:t xml:space="preserve">members can’t find the PCP information. </w:t>
      </w:r>
    </w:p>
    <w:p w:rsidR="00BB6823" w:rsidRDefault="00BB6823" w:rsidP="00BB6823">
      <w:pPr>
        <w:adjustRightInd w:val="0"/>
        <w:rPr>
          <w:color w:val="000000"/>
        </w:rPr>
      </w:pPr>
      <w:r>
        <w:rPr>
          <w:color w:val="000000"/>
        </w:rPr>
        <w:t>2.</w:t>
      </w:r>
      <w:r w:rsidRPr="00D11DE9">
        <w:rPr>
          <w:color w:val="000000"/>
        </w:rPr>
        <w:t xml:space="preserve"> </w:t>
      </w:r>
      <w:r>
        <w:rPr>
          <w:color w:val="000000"/>
        </w:rPr>
        <w:t>No members with</w:t>
      </w:r>
      <w:r w:rsidR="00575CD4">
        <w:rPr>
          <w:color w:val="000000"/>
        </w:rPr>
        <w:t xml:space="preserve"> 18</w:t>
      </w:r>
      <w:r>
        <w:rPr>
          <w:color w:val="000000"/>
        </w:rPr>
        <w:t xml:space="preserve">+ </w:t>
      </w:r>
      <w:r w:rsidRPr="003B6AD4">
        <w:rPr>
          <w:color w:val="000000"/>
        </w:rPr>
        <w:t>Non Emergent ED visits</w:t>
      </w:r>
      <w:r>
        <w:rPr>
          <w:color w:val="000000"/>
        </w:rPr>
        <w:t xml:space="preserve"> in USFHP and EHP during the time period.</w:t>
      </w:r>
    </w:p>
    <w:p w:rsidR="00067590" w:rsidRDefault="00067590" w:rsidP="003B6AD4"/>
    <w:p w:rsidR="00067590" w:rsidRDefault="00067590" w:rsidP="003B6AD4"/>
    <w:p w:rsidR="00BB6823" w:rsidRDefault="00BB6823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065AAA" w:rsidRDefault="00065AAA" w:rsidP="003B6AD4"/>
    <w:p w:rsidR="00A16D05" w:rsidRDefault="00A16D05" w:rsidP="003B6AD4"/>
    <w:p w:rsidR="00A16D05" w:rsidRDefault="00A16D05" w:rsidP="003B6AD4"/>
    <w:p w:rsidR="00A16D05" w:rsidRDefault="00A16D05" w:rsidP="003B6AD4"/>
    <w:p w:rsidR="00A16D05" w:rsidRDefault="00A16D05" w:rsidP="003B6AD4"/>
    <w:p w:rsidR="00A16D05" w:rsidRDefault="00A16D05" w:rsidP="003B6AD4"/>
    <w:p w:rsidR="00A16D05" w:rsidRDefault="00A16D05" w:rsidP="003B6AD4"/>
    <w:p w:rsidR="00D52238" w:rsidRDefault="00D52238" w:rsidP="003B6AD4">
      <w:proofErr w:type="gramStart"/>
      <w:r>
        <w:t>Table 5.</w:t>
      </w:r>
      <w:proofErr w:type="gramEnd"/>
      <w:r>
        <w:t xml:space="preserve"> </w:t>
      </w:r>
      <w:r>
        <w:rPr>
          <w:color w:val="000000"/>
        </w:rPr>
        <w:t>Frequency table of 18+ -</w:t>
      </w:r>
      <w:r w:rsidRPr="003B6AD4">
        <w:rPr>
          <w:color w:val="000000"/>
        </w:rPr>
        <w:t>Non</w:t>
      </w:r>
      <w:r>
        <w:rPr>
          <w:color w:val="000000"/>
        </w:rPr>
        <w:t>-</w:t>
      </w:r>
      <w:r w:rsidRPr="003B6AD4">
        <w:rPr>
          <w:color w:val="000000"/>
        </w:rPr>
        <w:t>Emergent ED visits</w:t>
      </w:r>
      <w:r>
        <w:rPr>
          <w:color w:val="000000"/>
        </w:rPr>
        <w:t xml:space="preserve"> members by Vendor name in 3 counties</w:t>
      </w:r>
    </w:p>
    <w:tbl>
      <w:tblPr>
        <w:tblW w:w="9442" w:type="dxa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9"/>
        <w:gridCol w:w="1842"/>
        <w:gridCol w:w="4969"/>
        <w:gridCol w:w="1162"/>
      </w:tblGrid>
      <w:tr w:rsidR="00D52238" w:rsidRPr="006763AC" w:rsidTr="00D52238">
        <w:trPr>
          <w:cantSplit/>
          <w:tblHeader/>
        </w:trPr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52238" w:rsidRPr="006763AC" w:rsidRDefault="00D52238" w:rsidP="00D52238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LOB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52238" w:rsidRPr="006763AC" w:rsidRDefault="00D52238" w:rsidP="00D52238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 w:rsidRPr="006763AC">
              <w:rPr>
                <w:b/>
                <w:bCs/>
                <w:color w:val="000000"/>
              </w:rPr>
              <w:t>Mem</w:t>
            </w:r>
            <w:r>
              <w:rPr>
                <w:b/>
                <w:bCs/>
                <w:color w:val="000000"/>
              </w:rPr>
              <w:t xml:space="preserve">ber </w:t>
            </w:r>
            <w:r w:rsidRPr="006763AC">
              <w:rPr>
                <w:b/>
                <w:bCs/>
                <w:color w:val="000000"/>
              </w:rPr>
              <w:t>County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52238" w:rsidRPr="006763AC" w:rsidRDefault="00D52238" w:rsidP="00D52238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 w:rsidRPr="006763AC">
              <w:rPr>
                <w:b/>
                <w:bCs/>
                <w:color w:val="000000"/>
              </w:rPr>
              <w:t>Vendor</w:t>
            </w:r>
            <w:r>
              <w:rPr>
                <w:b/>
                <w:bCs/>
                <w:color w:val="000000"/>
              </w:rPr>
              <w:t xml:space="preserve"> </w:t>
            </w:r>
            <w:r w:rsidRPr="006763AC">
              <w:rPr>
                <w:b/>
                <w:bCs/>
                <w:color w:val="000000"/>
              </w:rPr>
              <w:t>Name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D52238" w:rsidRPr="006763AC" w:rsidRDefault="00D52238" w:rsidP="00D5223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 w:rsidRPr="006763AC">
              <w:rPr>
                <w:b/>
                <w:bCs/>
                <w:color w:val="000000"/>
              </w:rPr>
              <w:t>Frequency Count</w:t>
            </w: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6763AC">
              <w:rPr>
                <w:color w:val="000000"/>
              </w:rPr>
              <w:t>MA</w:t>
            </w:r>
          </w:p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6763AC">
              <w:rPr>
                <w:color w:val="000000"/>
              </w:rPr>
              <w:t>ANNE ARUNDEL</w:t>
            </w:r>
          </w:p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keepNext/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keepNext/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  <w:r w:rsidRPr="006763AC">
              <w:rPr>
                <w:color w:val="000000"/>
              </w:rPr>
              <w:lastRenderedPageBreak/>
              <w:t>PP</w:t>
            </w:r>
          </w:p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  <w:r w:rsidRPr="006763AC">
              <w:rPr>
                <w:color w:val="000000"/>
              </w:rPr>
              <w:t>ANNE ARUNDEL</w:t>
            </w:r>
          </w:p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 w:val="restart"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 w:val="restart"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  <w:r w:rsidRPr="006763AC">
              <w:rPr>
                <w:color w:val="000000"/>
              </w:rPr>
              <w:t>BALTIMORE CITY</w:t>
            </w:r>
          </w:p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 w:val="restart"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  <w:trHeight w:val="373"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 w:val="restart"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keepNext/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keepNext/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  <w:tr w:rsidR="00D52238" w:rsidRPr="006763AC" w:rsidTr="00D52238">
        <w:trPr>
          <w:cantSplit/>
        </w:trPr>
        <w:tc>
          <w:tcPr>
            <w:tcW w:w="1469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6763AC" w:rsidRDefault="00D52238" w:rsidP="00D52238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496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rPr>
                <w:color w:val="000000"/>
                <w:highlight w:val="black"/>
              </w:rPr>
            </w:pP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D52238" w:rsidRPr="00E319AA" w:rsidRDefault="00D52238" w:rsidP="00D52238">
            <w:pPr>
              <w:adjustRightInd w:val="0"/>
              <w:spacing w:before="60" w:after="60"/>
              <w:jc w:val="right"/>
              <w:rPr>
                <w:color w:val="000000"/>
                <w:highlight w:val="black"/>
              </w:rPr>
            </w:pPr>
          </w:p>
        </w:tc>
      </w:tr>
    </w:tbl>
    <w:p w:rsidR="00D52238" w:rsidRDefault="00D52238" w:rsidP="003B6AD4"/>
    <w:p w:rsidR="00110F7C" w:rsidRDefault="00110F7C" w:rsidP="003B6AD4"/>
    <w:p w:rsidR="00110F7C" w:rsidRDefault="00110F7C" w:rsidP="003B6AD4"/>
    <w:p w:rsidR="00110F7C" w:rsidRDefault="00110F7C" w:rsidP="003B6AD4"/>
    <w:p w:rsidR="00110F7C" w:rsidRDefault="00110F7C" w:rsidP="003B6AD4"/>
    <w:p w:rsidR="002B7BB3" w:rsidRDefault="002B7BB3" w:rsidP="002B7BB3"/>
    <w:p w:rsidR="002B7BB3" w:rsidRDefault="002B7BB3" w:rsidP="002B7BB3"/>
    <w:p w:rsidR="002B7BB3" w:rsidRDefault="002B7BB3" w:rsidP="002B7BB3"/>
    <w:p w:rsidR="002B7BB3" w:rsidRDefault="002B7BB3" w:rsidP="002B7BB3"/>
    <w:p w:rsidR="002B7BB3" w:rsidRDefault="002B7BB3" w:rsidP="002B7BB3"/>
    <w:p w:rsidR="002B7BB3" w:rsidRDefault="002B7BB3" w:rsidP="002B7BB3"/>
    <w:p w:rsidR="002B7BB3" w:rsidRDefault="002B7BB3" w:rsidP="002B7BB3"/>
    <w:p w:rsidR="002B7BB3" w:rsidRDefault="002B7BB3" w:rsidP="002B7BB3"/>
    <w:p w:rsidR="002B7BB3" w:rsidRDefault="002B7BB3" w:rsidP="002B7BB3"/>
    <w:p w:rsidR="002B7BB3" w:rsidRPr="00A9596E" w:rsidRDefault="002B7BB3" w:rsidP="002B7BB3">
      <w:pPr>
        <w:rPr>
          <w:color w:val="FF0000"/>
        </w:rPr>
      </w:pPr>
      <w:r w:rsidRPr="00A9596E">
        <w:rPr>
          <w:color w:val="FF0000"/>
        </w:rPr>
        <w:t xml:space="preserve">Table6 </w:t>
      </w:r>
      <w:proofErr w:type="gramStart"/>
      <w:r w:rsidRPr="00A9596E">
        <w:rPr>
          <w:color w:val="FF0000"/>
        </w:rPr>
        <w:t>The</w:t>
      </w:r>
      <w:proofErr w:type="gramEnd"/>
      <w:r w:rsidRPr="00A9596E">
        <w:rPr>
          <w:color w:val="FF0000"/>
        </w:rPr>
        <w:t xml:space="preserve"> top 5 high frequency of the first primary diagnosis for 18+ Non-ED Visits members by LOB and county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"/>
        <w:gridCol w:w="1804"/>
        <w:gridCol w:w="1007"/>
        <w:gridCol w:w="1459"/>
        <w:gridCol w:w="1865"/>
        <w:gridCol w:w="3621"/>
      </w:tblGrid>
      <w:tr w:rsidR="002B7BB3" w:rsidRPr="00A9596E" w:rsidTr="006D069F">
        <w:trPr>
          <w:cantSplit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LOB</w:t>
            </w:r>
            <w:r w:rsidRPr="00A9596E">
              <w:rPr>
                <w:b/>
                <w:bCs/>
                <w:color w:val="FF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Member County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ED Visits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Member Count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vAlign w:val="bottom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Diagnosis 1 Code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Diagnosis 1 Description</w:t>
            </w: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color w:val="FF0000"/>
              </w:rPr>
              <w:t>MA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color w:val="FF0000"/>
              </w:rPr>
              <w:t>ANNE ARUNDEL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color w:val="FF0000"/>
              </w:rPr>
              <w:t>PP</w:t>
            </w:r>
          </w:p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color w:val="FF0000"/>
              </w:rPr>
              <w:t>ANNE ARUNDEL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color w:val="FF0000"/>
              </w:rPr>
              <w:t>BALTIMORE CITY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  <w:trHeight w:val="288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vMerge/>
            <w:tcBorders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adjustRightInd w:val="0"/>
              <w:spacing w:before="60" w:after="60"/>
              <w:jc w:val="center"/>
              <w:rPr>
                <w:highlight w:val="red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rPr>
                <w:color w:val="FF0000"/>
                <w:highlight w:val="red"/>
              </w:rPr>
            </w:pPr>
          </w:p>
        </w:tc>
      </w:tr>
    </w:tbl>
    <w:p w:rsidR="002B7BB3" w:rsidRPr="00B1278B" w:rsidRDefault="002B7BB3" w:rsidP="002B7BB3"/>
    <w:p w:rsidR="002B7BB3" w:rsidRDefault="002B7BB3" w:rsidP="002B7BB3"/>
    <w:p w:rsidR="002B7BB3" w:rsidRDefault="002B7BB3" w:rsidP="002B7BB3"/>
    <w:p w:rsidR="002B7BB3" w:rsidRDefault="002B7BB3" w:rsidP="002B7BB3"/>
    <w:p w:rsidR="002B7BB3" w:rsidRDefault="002B7BB3" w:rsidP="002B7BB3"/>
    <w:p w:rsidR="002B7BB3" w:rsidRDefault="002B7BB3" w:rsidP="002B7BB3"/>
    <w:p w:rsidR="002B7BB3" w:rsidRDefault="002B7BB3" w:rsidP="002B7BB3"/>
    <w:p w:rsidR="002B7BB3" w:rsidRDefault="002B7BB3" w:rsidP="002B7BB3"/>
    <w:p w:rsidR="002B7BB3" w:rsidRPr="00A9596E" w:rsidRDefault="002B7BB3" w:rsidP="002B7BB3">
      <w:pPr>
        <w:rPr>
          <w:color w:val="FF0000"/>
        </w:rPr>
      </w:pPr>
      <w:r w:rsidRPr="00A9596E">
        <w:rPr>
          <w:color w:val="FF0000"/>
        </w:rPr>
        <w:t xml:space="preserve">Table7 </w:t>
      </w:r>
      <w:proofErr w:type="gramStart"/>
      <w:r w:rsidRPr="00A9596E">
        <w:rPr>
          <w:color w:val="FF0000"/>
        </w:rPr>
        <w:t>The</w:t>
      </w:r>
      <w:proofErr w:type="gramEnd"/>
      <w:r w:rsidRPr="00A9596E">
        <w:rPr>
          <w:color w:val="FF0000"/>
        </w:rPr>
        <w:t xml:space="preserve"> highest frequency of the second, third and fourth primary diagnosis by LOB and county </w:t>
      </w:r>
    </w:p>
    <w:p w:rsidR="002B7BB3" w:rsidRPr="00A9596E" w:rsidRDefault="002B7BB3" w:rsidP="002B7BB3">
      <w:pPr>
        <w:rPr>
          <w:color w:val="FF0000"/>
        </w:rPr>
      </w:pPr>
    </w:p>
    <w:tbl>
      <w:tblPr>
        <w:tblW w:w="462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3"/>
        <w:gridCol w:w="1630"/>
        <w:gridCol w:w="2429"/>
        <w:gridCol w:w="2339"/>
        <w:gridCol w:w="2608"/>
      </w:tblGrid>
      <w:tr w:rsidR="002B7BB3" w:rsidRPr="00A9596E" w:rsidTr="006D069F">
        <w:trPr>
          <w:cantSplit/>
          <w:tblHeader/>
        </w:trPr>
        <w:tc>
          <w:tcPr>
            <w:tcW w:w="1574" w:type="pct"/>
            <w:gridSpan w:val="2"/>
            <w:vMerge w:val="restart"/>
            <w:tcBorders>
              <w:top w:val="single" w:sz="6" w:space="0" w:color="000000"/>
              <w:left w:val="single" w:sz="4" w:space="0" w:color="auto"/>
              <w:right w:val="single" w:sz="2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Diagnosis</w:t>
            </w:r>
          </w:p>
        </w:tc>
        <w:tc>
          <w:tcPr>
            <w:tcW w:w="1128" w:type="pc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MA</w:t>
            </w:r>
          </w:p>
        </w:tc>
        <w:tc>
          <w:tcPr>
            <w:tcW w:w="2298" w:type="pct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PP</w:t>
            </w:r>
          </w:p>
        </w:tc>
      </w:tr>
      <w:tr w:rsidR="002B7BB3" w:rsidRPr="00A9596E" w:rsidTr="006D069F">
        <w:trPr>
          <w:cantSplit/>
        </w:trPr>
        <w:tc>
          <w:tcPr>
            <w:tcW w:w="157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1128" w:type="pct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color w:val="FF0000"/>
              </w:rPr>
            </w:pPr>
            <w:r w:rsidRPr="00A9596E">
              <w:rPr>
                <w:b/>
                <w:color w:val="FF0000"/>
              </w:rPr>
              <w:t>ANNE ARUNDEL</w:t>
            </w:r>
          </w:p>
        </w:tc>
        <w:tc>
          <w:tcPr>
            <w:tcW w:w="1086" w:type="pc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100" w:after="100"/>
              <w:jc w:val="center"/>
              <w:rPr>
                <w:b/>
                <w:color w:val="FF0000"/>
              </w:rPr>
            </w:pPr>
            <w:r w:rsidRPr="00A9596E">
              <w:rPr>
                <w:b/>
                <w:color w:val="FF0000"/>
              </w:rPr>
              <w:t>ANNE ARUNDEL</w:t>
            </w:r>
          </w:p>
        </w:tc>
        <w:tc>
          <w:tcPr>
            <w:tcW w:w="1212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adjustRightInd w:val="0"/>
              <w:spacing w:before="100" w:after="100"/>
              <w:jc w:val="center"/>
              <w:rPr>
                <w:b/>
                <w:color w:val="FF0000"/>
              </w:rPr>
            </w:pPr>
            <w:r w:rsidRPr="00A9596E">
              <w:rPr>
                <w:b/>
                <w:color w:val="FF0000"/>
              </w:rPr>
              <w:t>BALTIMORE CITY</w:t>
            </w:r>
          </w:p>
        </w:tc>
      </w:tr>
      <w:tr w:rsidR="002B7BB3" w:rsidRPr="00A9596E" w:rsidTr="006D069F">
        <w:trPr>
          <w:cantSplit/>
        </w:trPr>
        <w:tc>
          <w:tcPr>
            <w:tcW w:w="818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Diagnosis 2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Code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</w:trPr>
        <w:tc>
          <w:tcPr>
            <w:tcW w:w="818" w:type="pct"/>
            <w:vMerge/>
            <w:tcBorders>
              <w:left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Description</w:t>
            </w:r>
          </w:p>
        </w:tc>
        <w:tc>
          <w:tcPr>
            <w:tcW w:w="1128" w:type="pct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</w:trPr>
        <w:tc>
          <w:tcPr>
            <w:tcW w:w="818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ED Visits</w:t>
            </w:r>
          </w:p>
        </w:tc>
        <w:tc>
          <w:tcPr>
            <w:tcW w:w="1128" w:type="pct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adjustRightInd w:val="0"/>
              <w:spacing w:before="60" w:after="60"/>
              <w:jc w:val="center"/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</w:trPr>
        <w:tc>
          <w:tcPr>
            <w:tcW w:w="818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Member Count</w:t>
            </w:r>
          </w:p>
        </w:tc>
        <w:tc>
          <w:tcPr>
            <w:tcW w:w="1128" w:type="pct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adjustRightInd w:val="0"/>
              <w:spacing w:before="60" w:after="60"/>
              <w:jc w:val="center"/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Diagnosis 3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Code</w:t>
            </w:r>
          </w:p>
        </w:tc>
        <w:tc>
          <w:tcPr>
            <w:tcW w:w="1128" w:type="pct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</w:trPr>
        <w:tc>
          <w:tcPr>
            <w:tcW w:w="818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Description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</w:trPr>
        <w:tc>
          <w:tcPr>
            <w:tcW w:w="818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ED Visits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adjustRightInd w:val="0"/>
              <w:spacing w:before="60" w:after="60"/>
              <w:jc w:val="center"/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</w:trPr>
        <w:tc>
          <w:tcPr>
            <w:tcW w:w="818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Member Count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adjustRightInd w:val="0"/>
              <w:spacing w:before="60" w:after="60"/>
              <w:jc w:val="center"/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Diagnosis 4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Code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</w:trPr>
        <w:tc>
          <w:tcPr>
            <w:tcW w:w="818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Description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</w:trPr>
        <w:tc>
          <w:tcPr>
            <w:tcW w:w="818" w:type="pct"/>
            <w:tcBorders>
              <w:left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ED Visits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adjustRightInd w:val="0"/>
              <w:spacing w:before="60" w:after="60"/>
              <w:jc w:val="center"/>
              <w:rPr>
                <w:color w:val="FF0000"/>
                <w:highlight w:val="red"/>
              </w:rPr>
            </w:pPr>
          </w:p>
        </w:tc>
      </w:tr>
      <w:tr w:rsidR="002B7BB3" w:rsidRPr="00A9596E" w:rsidTr="006D069F">
        <w:trPr>
          <w:cantSplit/>
        </w:trPr>
        <w:tc>
          <w:tcPr>
            <w:tcW w:w="818" w:type="pct"/>
            <w:tcBorders>
              <w:left w:val="single" w:sz="4" w:space="0" w:color="auto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color w:val="FF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2B7BB3" w:rsidRPr="00A9596E" w:rsidRDefault="002B7BB3" w:rsidP="006D069F">
            <w:pPr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  <w:r w:rsidRPr="00A9596E">
              <w:rPr>
                <w:b/>
                <w:bCs/>
                <w:color w:val="FF0000"/>
                <w:sz w:val="22"/>
                <w:szCs w:val="22"/>
              </w:rPr>
              <w:t>Member Count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60" w:after="60"/>
              <w:rPr>
                <w:color w:val="FF0000"/>
                <w:highlight w:val="red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spacing w:before="100" w:after="100"/>
              <w:jc w:val="center"/>
              <w:rPr>
                <w:color w:val="FF0000"/>
                <w:highlight w:val="red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adjustRightInd w:val="0"/>
              <w:spacing w:before="60" w:after="60"/>
              <w:jc w:val="center"/>
              <w:rPr>
                <w:color w:val="FF0000"/>
                <w:highlight w:val="red"/>
              </w:rPr>
            </w:pPr>
          </w:p>
        </w:tc>
      </w:tr>
    </w:tbl>
    <w:p w:rsidR="002B7BB3" w:rsidRDefault="002B7BB3" w:rsidP="002B7BB3"/>
    <w:p w:rsidR="00110F7C" w:rsidRDefault="00110F7C" w:rsidP="003B6AD4"/>
    <w:p w:rsidR="00110F7C" w:rsidRDefault="00110F7C" w:rsidP="003B6AD4"/>
    <w:p w:rsidR="00110F7C" w:rsidRDefault="00110F7C" w:rsidP="003B6AD4"/>
    <w:p w:rsidR="00110F7C" w:rsidRDefault="00110F7C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2B7BB3" w:rsidRDefault="002B7BB3" w:rsidP="003B6AD4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C9723F" w:rsidRDefault="00C9723F" w:rsidP="002B7BB3"/>
    <w:p w:rsidR="002B7BB3" w:rsidRDefault="002B7BB3" w:rsidP="002B7BB3">
      <w:r>
        <w:lastRenderedPageBreak/>
        <w:t xml:space="preserve">Table 8 PMPM and ED/1000 for all </w:t>
      </w:r>
      <w:r w:rsidRPr="003B6AD4">
        <w:rPr>
          <w:color w:val="000000"/>
        </w:rPr>
        <w:t>Non</w:t>
      </w:r>
      <w:r>
        <w:rPr>
          <w:color w:val="000000"/>
        </w:rPr>
        <w:t xml:space="preserve">-Emergent ED visit </w:t>
      </w:r>
      <w:r>
        <w:t xml:space="preserve">members </w:t>
      </w:r>
    </w:p>
    <w:p w:rsidR="002B7BB3" w:rsidRDefault="002B7BB3" w:rsidP="002B7BB3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2170"/>
        <w:gridCol w:w="3176"/>
        <w:gridCol w:w="2302"/>
      </w:tblGrid>
      <w:tr w:rsidR="002B7BB3" w:rsidTr="006D069F">
        <w:trPr>
          <w:cantSplit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Member County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Non Emergent ED Visits PMPM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</w:tcPr>
          <w:p w:rsidR="002B7BB3" w:rsidRPr="006F22E3" w:rsidRDefault="002B7BB3" w:rsidP="006D069F">
            <w:pPr>
              <w:adjustRightInd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2B7BB3" w:rsidRPr="006F22E3" w:rsidRDefault="002B7BB3" w:rsidP="006D069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Non Emergent </w:t>
            </w:r>
            <w:r w:rsidRPr="006F22E3">
              <w:rPr>
                <w:b/>
                <w:bCs/>
                <w:color w:val="000000"/>
                <w:sz w:val="22"/>
                <w:szCs w:val="22"/>
              </w:rPr>
              <w:t>ED/1000</w:t>
            </w:r>
          </w:p>
        </w:tc>
      </w:tr>
      <w:tr w:rsidR="002B7BB3" w:rsidTr="006D069F">
        <w:trPr>
          <w:cantSplit/>
          <w:trHeight w:val="238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EHP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EHP DEFAULT</w:t>
            </w:r>
            <w:r w:rsidRPr="006A5408">
              <w:rPr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black"/>
                <w:vertAlign w:val="superscript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</w:t>
            </w:r>
          </w:p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ANNE ARUNDEL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BALTIMORE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BALTIMORE CITY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CALVERT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CARROLL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HOWARD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MONTGOMERY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SOMERSET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WASHINGTON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WICOMICO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bottom w:val="single" w:sz="4" w:space="0" w:color="000000" w:themeColor="text1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WORCESTER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PP</w:t>
            </w:r>
          </w:p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ALLEGANY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ANNE ARUNDEL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BALTIMORE CITY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BALTIMORE COUNTY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CALVERT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CAROLINE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CARROLL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CECIL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CHARLES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DORCHESTER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FREDERICK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GARRETT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HARFORD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HOWARD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KENT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MONTGOMERY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OUT OF STATE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PRINCE GEORGES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QUEEN ANNE'S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SOMERSET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bottom w:val="single" w:sz="4" w:space="0" w:color="000000" w:themeColor="text1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ST. MARY'S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4" w:space="0" w:color="000000" w:themeColor="text1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4" w:space="0" w:color="000000" w:themeColor="text1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TALBOT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WASHINGTON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WICOMICO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WORCESTER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  <w:tr w:rsidR="002B7BB3" w:rsidTr="006D069F">
        <w:trPr>
          <w:cantSplit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USFHP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Default="002B7BB3" w:rsidP="006D069F">
            <w:pPr>
              <w:adjustRightInd w:val="0"/>
              <w:spacing w:before="60" w:after="60"/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---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bottom"/>
          </w:tcPr>
          <w:p w:rsidR="002B7BB3" w:rsidRPr="00E319AA" w:rsidRDefault="002B7BB3" w:rsidP="006D069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black"/>
              </w:rPr>
            </w:pPr>
          </w:p>
        </w:tc>
      </w:tr>
    </w:tbl>
    <w:p w:rsidR="002B7BB3" w:rsidRDefault="002B7BB3" w:rsidP="002B7BB3">
      <w:r>
        <w:t>1: no county information for members in USFHP and EHP.</w:t>
      </w:r>
    </w:p>
    <w:p w:rsidR="002B7BB3" w:rsidRDefault="002B7BB3" w:rsidP="002B7BB3"/>
    <w:p w:rsidR="002B7BB3" w:rsidRDefault="002B7BB3" w:rsidP="002B7BB3"/>
    <w:p w:rsidR="00BB6823" w:rsidRDefault="00BB6823" w:rsidP="003B6AD4"/>
    <w:p w:rsidR="00BB6823" w:rsidRDefault="00BB6823" w:rsidP="00BB6823">
      <w:r>
        <w:t xml:space="preserve">Table </w:t>
      </w:r>
      <w:r w:rsidR="002B7BB3">
        <w:t>9</w:t>
      </w:r>
      <w:r>
        <w:t xml:space="preserve"> PMPM and ED/1000 </w:t>
      </w:r>
      <w:r w:rsidR="00E956AA">
        <w:t>for 18</w:t>
      </w:r>
      <w:r>
        <w:rPr>
          <w:color w:val="000000"/>
        </w:rPr>
        <w:t>+ -</w:t>
      </w:r>
      <w:r w:rsidRPr="003B6AD4">
        <w:rPr>
          <w:color w:val="000000"/>
        </w:rPr>
        <w:t>Non</w:t>
      </w:r>
      <w:r>
        <w:rPr>
          <w:color w:val="000000"/>
        </w:rPr>
        <w:t>-</w:t>
      </w:r>
      <w:r w:rsidRPr="003B6AD4">
        <w:rPr>
          <w:color w:val="000000"/>
        </w:rPr>
        <w:t>Emergent ED visits</w:t>
      </w:r>
      <w:r>
        <w:rPr>
          <w:color w:val="000000"/>
        </w:rPr>
        <w:t xml:space="preserve"> </w:t>
      </w:r>
      <w:r>
        <w:t xml:space="preserve">members </w:t>
      </w:r>
    </w:p>
    <w:p w:rsidR="003B6AD4" w:rsidRDefault="003B6AD4" w:rsidP="003B6AD4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1804"/>
        <w:gridCol w:w="2146"/>
        <w:gridCol w:w="2115"/>
      </w:tblGrid>
      <w:tr w:rsidR="00AB3808" w:rsidTr="00E319AA">
        <w:trPr>
          <w:cantSplit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B3808" w:rsidRDefault="00AB3808" w:rsidP="000F4B92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LOB</w:t>
            </w:r>
            <w:r w:rsidR="000F4B92">
              <w:rPr>
                <w:b/>
                <w:bCs/>
                <w:color w:val="000000"/>
                <w:sz w:val="22"/>
                <w:szCs w:val="22"/>
                <w:vertAlign w:val="superscript"/>
              </w:rPr>
              <w:t>1</w:t>
            </w:r>
            <w:r w:rsidRPr="00032EC4">
              <w:rPr>
                <w:b/>
                <w:bCs/>
                <w:color w:val="000000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B3808" w:rsidRDefault="00AB3808" w:rsidP="00D11DE9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Member County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AB3808" w:rsidRDefault="00B23D20" w:rsidP="00D11DE9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</w:t>
            </w:r>
            <w:r w:rsidR="00AB3808">
              <w:rPr>
                <w:b/>
                <w:bCs/>
                <w:color w:val="000000"/>
                <w:sz w:val="22"/>
                <w:szCs w:val="22"/>
              </w:rPr>
              <w:t>+ ED Visits PMPM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</w:tcPr>
          <w:p w:rsidR="00AB3808" w:rsidRPr="00EE3161" w:rsidRDefault="00B23D20" w:rsidP="00AB3808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18</w:t>
            </w:r>
            <w:r w:rsidR="00AB3808" w:rsidRPr="00EE3161">
              <w:rPr>
                <w:b/>
                <w:bCs/>
                <w:color w:val="000000"/>
                <w:sz w:val="22"/>
                <w:szCs w:val="22"/>
              </w:rPr>
              <w:t>+ ED Visits /1000</w:t>
            </w:r>
          </w:p>
        </w:tc>
      </w:tr>
      <w:tr w:rsidR="00AB3808" w:rsidTr="00E319AA">
        <w:trPr>
          <w:cantSplit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B3808" w:rsidRDefault="00B23D20" w:rsidP="00B23D20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B3808" w:rsidRDefault="00AB3808" w:rsidP="00D11DE9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ANNE ARUNDEL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B3808" w:rsidRPr="00E319AA" w:rsidRDefault="00AB3808" w:rsidP="002B47EC">
            <w:pPr>
              <w:adjustRightInd w:val="0"/>
              <w:spacing w:before="100" w:after="10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21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B3808" w:rsidRPr="00E319AA" w:rsidRDefault="00AB3808" w:rsidP="00AB3808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</w:tr>
      <w:tr w:rsidR="00AB3808" w:rsidTr="00E319AA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B3808" w:rsidRDefault="00AB3808" w:rsidP="00D11DE9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PP</w:t>
            </w:r>
          </w:p>
          <w:p w:rsidR="00AB3808" w:rsidRDefault="00AB3808" w:rsidP="00D11DE9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B3808" w:rsidRDefault="00AB3808" w:rsidP="00D11DE9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ANNE ARUNDEL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B3808" w:rsidRPr="00E319AA" w:rsidRDefault="00AB3808" w:rsidP="002B47EC">
            <w:pPr>
              <w:adjustRightInd w:val="0"/>
              <w:spacing w:before="100" w:after="10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21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AB3808" w:rsidRPr="00E319AA" w:rsidRDefault="00AB3808" w:rsidP="005A0FA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</w:tr>
      <w:tr w:rsidR="00AB3808" w:rsidTr="00E319AA">
        <w:trPr>
          <w:cantSplit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B3808" w:rsidRDefault="00AB3808" w:rsidP="00D11DE9">
            <w:pPr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B3808" w:rsidRDefault="00AB3808" w:rsidP="00D11DE9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BALTIMORE CITY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AB3808" w:rsidRPr="00E319AA" w:rsidRDefault="00AB3808" w:rsidP="002B47EC">
            <w:pPr>
              <w:adjustRightInd w:val="0"/>
              <w:spacing w:before="100" w:after="100"/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2115" w:type="dxa"/>
            <w:tcBorders>
              <w:top w:val="nil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</w:tcPr>
          <w:p w:rsidR="00AB3808" w:rsidRPr="00E319AA" w:rsidRDefault="00AB3808" w:rsidP="005A0FAF">
            <w:pPr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</w:tr>
    </w:tbl>
    <w:p w:rsidR="00032EC4" w:rsidRDefault="00F629C3" w:rsidP="00032EC4">
      <w:pPr>
        <w:adjustRightInd w:val="0"/>
        <w:rPr>
          <w:color w:val="000000"/>
        </w:rPr>
      </w:pPr>
      <w:r>
        <w:t>1</w:t>
      </w:r>
      <w:r w:rsidR="00032EC4">
        <w:t>:</w:t>
      </w:r>
      <w:r w:rsidR="00032EC4" w:rsidRPr="00032EC4">
        <w:rPr>
          <w:color w:val="000000"/>
        </w:rPr>
        <w:t xml:space="preserve"> </w:t>
      </w:r>
      <w:r w:rsidR="00032EC4">
        <w:rPr>
          <w:color w:val="000000"/>
        </w:rPr>
        <w:t xml:space="preserve">No members with </w:t>
      </w:r>
      <w:r>
        <w:rPr>
          <w:color w:val="000000"/>
        </w:rPr>
        <w:t>18</w:t>
      </w:r>
      <w:r w:rsidR="00032EC4">
        <w:rPr>
          <w:color w:val="000000"/>
        </w:rPr>
        <w:t xml:space="preserve">+ </w:t>
      </w:r>
      <w:r w:rsidR="00032EC4" w:rsidRPr="003B6AD4">
        <w:rPr>
          <w:color w:val="000000"/>
        </w:rPr>
        <w:t>Non Emergent ED visits</w:t>
      </w:r>
      <w:r w:rsidR="00032EC4">
        <w:rPr>
          <w:color w:val="000000"/>
        </w:rPr>
        <w:t xml:space="preserve"> in USFHP and EHP during the time period.</w:t>
      </w:r>
    </w:p>
    <w:p w:rsidR="003B6AD4" w:rsidRDefault="003B6AD4" w:rsidP="003B6AD4"/>
    <w:p w:rsidR="003B6AD4" w:rsidRDefault="003B6AD4" w:rsidP="003B6AD4"/>
    <w:p w:rsidR="003B6AD4" w:rsidRDefault="003B6AD4" w:rsidP="003B6AD4"/>
    <w:p w:rsidR="00A5750C" w:rsidRDefault="00A5750C" w:rsidP="003B6AD4"/>
    <w:p w:rsidR="0000573E" w:rsidRDefault="0000573E" w:rsidP="003B6AD4"/>
    <w:p w:rsidR="0000573E" w:rsidRDefault="0000573E" w:rsidP="003B6AD4"/>
    <w:p w:rsidR="00EB1B63" w:rsidRDefault="00EB1B63" w:rsidP="00EB1B63">
      <w:pPr>
        <w:rPr>
          <w:color w:val="000000"/>
        </w:rPr>
      </w:pPr>
      <w:r>
        <w:t xml:space="preserve">Table </w:t>
      </w:r>
      <w:r w:rsidR="002B7BB3">
        <w:t>10</w:t>
      </w:r>
      <w:r w:rsidR="001A7EEC" w:rsidRPr="001A7EEC">
        <w:t xml:space="preserve"> </w:t>
      </w:r>
      <w:r w:rsidR="001A7EEC">
        <w:t>PMPM</w:t>
      </w:r>
      <w:r w:rsidR="009E7110">
        <w:t xml:space="preserve"> </w:t>
      </w:r>
      <w:r w:rsidR="006B7F85">
        <w:t xml:space="preserve">and Saving </w:t>
      </w:r>
      <w:r w:rsidR="009E7110">
        <w:t>by ED visits time</w:t>
      </w:r>
      <w:r w:rsidR="001A7EEC">
        <w:t xml:space="preserve"> </w:t>
      </w:r>
      <w:r w:rsidR="009E7110">
        <w:t>for</w:t>
      </w:r>
      <w:r>
        <w:t xml:space="preserve"> </w:t>
      </w:r>
      <w:r w:rsidR="001A7EEC">
        <w:t xml:space="preserve">Non-Emergent </w:t>
      </w:r>
      <w:r w:rsidR="00AC035C">
        <w:rPr>
          <w:color w:val="000000"/>
        </w:rPr>
        <w:t xml:space="preserve">ED </w:t>
      </w:r>
      <w:r w:rsidR="001A7EEC">
        <w:rPr>
          <w:color w:val="000000"/>
        </w:rPr>
        <w:t xml:space="preserve">visit </w:t>
      </w:r>
      <w:r w:rsidR="005A0DDC">
        <w:rPr>
          <w:color w:val="000000"/>
        </w:rPr>
        <w:t>in 3 counties</w:t>
      </w:r>
      <w:r w:rsidR="00211029">
        <w:rPr>
          <w:color w:val="000000"/>
        </w:rPr>
        <w:t xml:space="preserve"> </w:t>
      </w:r>
    </w:p>
    <w:p w:rsidR="007B1E4E" w:rsidRDefault="007B1E4E" w:rsidP="00EB1B63"/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"/>
        <w:gridCol w:w="1651"/>
        <w:gridCol w:w="805"/>
        <w:gridCol w:w="700"/>
        <w:gridCol w:w="700"/>
        <w:gridCol w:w="700"/>
        <w:gridCol w:w="700"/>
        <w:gridCol w:w="719"/>
        <w:gridCol w:w="1650"/>
        <w:gridCol w:w="1659"/>
        <w:gridCol w:w="1659"/>
      </w:tblGrid>
      <w:tr w:rsidR="00211029" w:rsidRPr="002376EC" w:rsidTr="00211029">
        <w:trPr>
          <w:cantSplit/>
          <w:tblHeader/>
        </w:trPr>
        <w:tc>
          <w:tcPr>
            <w:tcW w:w="585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11029" w:rsidRPr="002376EC" w:rsidRDefault="00211029" w:rsidP="00C95AE7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LOB</w:t>
            </w:r>
          </w:p>
        </w:tc>
        <w:tc>
          <w:tcPr>
            <w:tcW w:w="1651" w:type="dxa"/>
            <w:vMerge w:val="restart"/>
            <w:tcBorders>
              <w:top w:val="single" w:sz="6" w:space="0" w:color="000000"/>
              <w:left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11029" w:rsidRPr="002376EC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376EC">
              <w:rPr>
                <w:b/>
                <w:bCs/>
                <w:color w:val="000000"/>
                <w:sz w:val="22"/>
                <w:szCs w:val="22"/>
              </w:rPr>
              <w:t>Mem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ber </w:t>
            </w:r>
            <w:r w:rsidRPr="002376EC">
              <w:rPr>
                <w:b/>
                <w:bCs/>
                <w:color w:val="000000"/>
                <w:sz w:val="22"/>
                <w:szCs w:val="22"/>
              </w:rPr>
              <w:t>County</w:t>
            </w:r>
          </w:p>
        </w:tc>
        <w:tc>
          <w:tcPr>
            <w:tcW w:w="4324" w:type="dxa"/>
            <w:gridSpan w:val="6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11029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PMPM</w:t>
            </w:r>
          </w:p>
        </w:tc>
        <w:tc>
          <w:tcPr>
            <w:tcW w:w="4968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</w:tcPr>
          <w:p w:rsidR="00211029" w:rsidRPr="00A9596E" w:rsidRDefault="00211029" w:rsidP="00ED0C01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Saving of reducing difference between 18+ and overall PMPM</w:t>
            </w:r>
          </w:p>
        </w:tc>
      </w:tr>
      <w:tr w:rsidR="00211029" w:rsidRPr="002376EC" w:rsidTr="00211029">
        <w:trPr>
          <w:cantSplit/>
          <w:tblHeader/>
        </w:trPr>
        <w:tc>
          <w:tcPr>
            <w:tcW w:w="585" w:type="dxa"/>
            <w:vMerge/>
            <w:tcBorders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11029" w:rsidRPr="002376EC" w:rsidRDefault="00211029" w:rsidP="00C95AE7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1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11029" w:rsidRPr="002376EC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0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11029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3+</w:t>
            </w:r>
          </w:p>
          <w:p w:rsidR="00211029" w:rsidRPr="002376EC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</w:tcPr>
          <w:p w:rsidR="00211029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  <w:r w:rsidRPr="002B47EC">
              <w:rPr>
                <w:b/>
                <w:bCs/>
                <w:color w:val="000000"/>
                <w:sz w:val="22"/>
                <w:szCs w:val="22"/>
              </w:rPr>
              <w:t>+</w:t>
            </w:r>
          </w:p>
          <w:p w:rsidR="00211029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</w:tcPr>
          <w:p w:rsidR="00211029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  <w:r w:rsidRPr="002B47EC">
              <w:rPr>
                <w:b/>
                <w:bCs/>
                <w:color w:val="000000"/>
                <w:sz w:val="22"/>
                <w:szCs w:val="22"/>
              </w:rPr>
              <w:t>+</w:t>
            </w:r>
          </w:p>
          <w:p w:rsidR="00211029" w:rsidRPr="002B47EC" w:rsidRDefault="00211029" w:rsidP="00C95AE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</w:tcPr>
          <w:p w:rsidR="00211029" w:rsidRPr="00A9596E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15+</w:t>
            </w:r>
          </w:p>
          <w:p w:rsidR="00211029" w:rsidRPr="00A9596E" w:rsidRDefault="00211029" w:rsidP="00C95AE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</w:tcPr>
          <w:p w:rsidR="00211029" w:rsidRPr="00A9596E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18+</w:t>
            </w:r>
          </w:p>
          <w:p w:rsidR="00211029" w:rsidRPr="00A9596E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</w:tcPr>
          <w:p w:rsidR="00211029" w:rsidRPr="00A9596E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Overall</w:t>
            </w:r>
          </w:p>
          <w:p w:rsidR="00211029" w:rsidRPr="00A9596E" w:rsidRDefault="00211029" w:rsidP="00C95AE7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</w:tcPr>
          <w:p w:rsidR="00211029" w:rsidRPr="00A9596E" w:rsidRDefault="00211029" w:rsidP="00ED0C01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10%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</w:tcPr>
          <w:p w:rsidR="00211029" w:rsidRPr="00A9596E" w:rsidRDefault="00211029" w:rsidP="00ED0C01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25%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</w:tcPr>
          <w:p w:rsidR="00211029" w:rsidRPr="00A9596E" w:rsidRDefault="00211029" w:rsidP="00ED0C01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50%</w:t>
            </w:r>
          </w:p>
        </w:tc>
      </w:tr>
      <w:tr w:rsidR="007B1E4E" w:rsidRPr="002376EC" w:rsidTr="00211029">
        <w:trPr>
          <w:cantSplit/>
        </w:trPr>
        <w:tc>
          <w:tcPr>
            <w:tcW w:w="5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B1E4E" w:rsidRPr="002376EC" w:rsidRDefault="007B1E4E" w:rsidP="002376EC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2376EC">
              <w:rPr>
                <w:color w:val="000000"/>
              </w:rPr>
              <w:t>MA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B1E4E" w:rsidRPr="002376EC" w:rsidRDefault="007B1E4E" w:rsidP="002376EC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2376EC">
              <w:rPr>
                <w:color w:val="000000"/>
              </w:rPr>
              <w:t>ANNE ARUNDEL</w:t>
            </w:r>
          </w:p>
        </w:tc>
        <w:tc>
          <w:tcPr>
            <w:tcW w:w="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highlight w:val="black"/>
              </w:rPr>
            </w:pPr>
          </w:p>
        </w:tc>
        <w:tc>
          <w:tcPr>
            <w:tcW w:w="7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7B1E4E" w:rsidRPr="00E319AA" w:rsidRDefault="007B1E4E" w:rsidP="00C95AE7">
            <w:pPr>
              <w:jc w:val="center"/>
              <w:rPr>
                <w:highlight w:val="black"/>
              </w:rPr>
            </w:pP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</w:tr>
      <w:tr w:rsidR="007B1E4E" w:rsidRPr="002376EC" w:rsidTr="00211029">
        <w:trPr>
          <w:cantSplit/>
        </w:trPr>
        <w:tc>
          <w:tcPr>
            <w:tcW w:w="5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B1E4E" w:rsidRPr="002376EC" w:rsidRDefault="007B1E4E" w:rsidP="002376EC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2376EC">
              <w:rPr>
                <w:color w:val="000000"/>
              </w:rPr>
              <w:t>MA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B1E4E" w:rsidRPr="002376EC" w:rsidRDefault="007B1E4E" w:rsidP="002376EC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2376EC">
              <w:rPr>
                <w:color w:val="000000"/>
              </w:rPr>
              <w:t>BALTIMORE</w:t>
            </w:r>
          </w:p>
        </w:tc>
        <w:tc>
          <w:tcPr>
            <w:tcW w:w="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highlight w:val="black"/>
              </w:rPr>
            </w:pPr>
          </w:p>
        </w:tc>
        <w:tc>
          <w:tcPr>
            <w:tcW w:w="7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7B1E4E" w:rsidRPr="00E319AA" w:rsidRDefault="007B1E4E" w:rsidP="00C95AE7">
            <w:pPr>
              <w:jc w:val="center"/>
              <w:rPr>
                <w:highlight w:val="black"/>
              </w:rPr>
            </w:pP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ED0C0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ED0C0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ED0C01">
            <w:pPr>
              <w:jc w:val="center"/>
              <w:rPr>
                <w:highlight w:val="black"/>
              </w:rPr>
            </w:pPr>
          </w:p>
        </w:tc>
      </w:tr>
      <w:tr w:rsidR="007B1E4E" w:rsidRPr="002376EC" w:rsidTr="00211029">
        <w:trPr>
          <w:cantSplit/>
        </w:trPr>
        <w:tc>
          <w:tcPr>
            <w:tcW w:w="5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B1E4E" w:rsidRPr="002376EC" w:rsidRDefault="007B1E4E" w:rsidP="002376EC">
            <w:pPr>
              <w:adjustRightInd w:val="0"/>
              <w:spacing w:before="60" w:after="60"/>
              <w:rPr>
                <w:color w:val="000000"/>
              </w:rPr>
            </w:pPr>
            <w:r w:rsidRPr="002376EC">
              <w:rPr>
                <w:color w:val="000000"/>
              </w:rPr>
              <w:t>MA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B1E4E" w:rsidRPr="002376EC" w:rsidRDefault="007B1E4E" w:rsidP="002376EC">
            <w:pPr>
              <w:adjustRightInd w:val="0"/>
              <w:spacing w:before="60" w:after="60"/>
              <w:rPr>
                <w:color w:val="000000"/>
              </w:rPr>
            </w:pPr>
            <w:r w:rsidRPr="002376EC">
              <w:rPr>
                <w:color w:val="000000"/>
              </w:rPr>
              <w:t>BALTIMORE CITY</w:t>
            </w:r>
          </w:p>
        </w:tc>
        <w:tc>
          <w:tcPr>
            <w:tcW w:w="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highlight w:val="black"/>
              </w:rPr>
            </w:pPr>
          </w:p>
        </w:tc>
        <w:tc>
          <w:tcPr>
            <w:tcW w:w="7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7B1E4E" w:rsidRPr="00E319AA" w:rsidRDefault="007B1E4E" w:rsidP="00C95AE7">
            <w:pPr>
              <w:jc w:val="center"/>
              <w:rPr>
                <w:highlight w:val="black"/>
              </w:rPr>
            </w:pP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ED0C0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ED0C0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ED0C01">
            <w:pPr>
              <w:jc w:val="center"/>
              <w:rPr>
                <w:highlight w:val="black"/>
              </w:rPr>
            </w:pPr>
          </w:p>
        </w:tc>
      </w:tr>
      <w:tr w:rsidR="007B1E4E" w:rsidRPr="002376EC" w:rsidTr="00211029">
        <w:trPr>
          <w:cantSplit/>
        </w:trPr>
        <w:tc>
          <w:tcPr>
            <w:tcW w:w="58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B1E4E" w:rsidRPr="002376EC" w:rsidRDefault="007B1E4E" w:rsidP="002376EC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2376EC">
              <w:rPr>
                <w:color w:val="000000"/>
              </w:rPr>
              <w:t>PP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B1E4E" w:rsidRPr="002376EC" w:rsidRDefault="007B1E4E" w:rsidP="002376EC">
            <w:pPr>
              <w:keepNext/>
              <w:adjustRightInd w:val="0"/>
              <w:spacing w:before="60" w:after="60"/>
              <w:rPr>
                <w:color w:val="000000"/>
              </w:rPr>
            </w:pPr>
            <w:r w:rsidRPr="002376EC">
              <w:rPr>
                <w:color w:val="000000"/>
              </w:rPr>
              <w:t>ANNE ARUNDEL</w:t>
            </w:r>
          </w:p>
        </w:tc>
        <w:tc>
          <w:tcPr>
            <w:tcW w:w="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8F388B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highlight w:val="black"/>
              </w:rPr>
            </w:pPr>
          </w:p>
        </w:tc>
        <w:tc>
          <w:tcPr>
            <w:tcW w:w="7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7B1E4E" w:rsidRPr="00E319AA" w:rsidRDefault="007B1E4E" w:rsidP="00F562C3">
            <w:pPr>
              <w:jc w:val="center"/>
              <w:rPr>
                <w:highlight w:val="black"/>
              </w:rPr>
            </w:pP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</w:tr>
      <w:tr w:rsidR="007B1E4E" w:rsidRPr="002376EC" w:rsidTr="00211029">
        <w:trPr>
          <w:cantSplit/>
        </w:trPr>
        <w:tc>
          <w:tcPr>
            <w:tcW w:w="58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B1E4E" w:rsidRPr="002376EC" w:rsidRDefault="007B1E4E" w:rsidP="002376EC">
            <w:pPr>
              <w:adjustRightInd w:val="0"/>
              <w:spacing w:before="60" w:after="60"/>
              <w:rPr>
                <w:color w:val="000000"/>
              </w:rPr>
            </w:pPr>
            <w:r w:rsidRPr="002376EC">
              <w:rPr>
                <w:color w:val="000000"/>
              </w:rPr>
              <w:t>PP</w:t>
            </w:r>
          </w:p>
        </w:tc>
        <w:tc>
          <w:tcPr>
            <w:tcW w:w="165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B1E4E" w:rsidRPr="002376EC" w:rsidRDefault="007B1E4E" w:rsidP="002376EC">
            <w:pPr>
              <w:adjustRightInd w:val="0"/>
              <w:spacing w:before="60" w:after="60"/>
              <w:rPr>
                <w:color w:val="000000"/>
              </w:rPr>
            </w:pPr>
            <w:r w:rsidRPr="002376EC">
              <w:rPr>
                <w:color w:val="000000"/>
              </w:rPr>
              <w:t>BALTIMORE CITY</w:t>
            </w:r>
          </w:p>
        </w:tc>
        <w:tc>
          <w:tcPr>
            <w:tcW w:w="805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highlight w:val="black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2B47EC">
            <w:pPr>
              <w:jc w:val="center"/>
              <w:rPr>
                <w:highlight w:val="black"/>
              </w:rPr>
            </w:pPr>
          </w:p>
        </w:tc>
        <w:tc>
          <w:tcPr>
            <w:tcW w:w="719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vAlign w:val="center"/>
          </w:tcPr>
          <w:p w:rsidR="007B1E4E" w:rsidRPr="00E319AA" w:rsidRDefault="007B1E4E" w:rsidP="00C95AE7">
            <w:pPr>
              <w:jc w:val="center"/>
              <w:rPr>
                <w:highlight w:val="black"/>
              </w:rPr>
            </w:pPr>
          </w:p>
        </w:tc>
        <w:tc>
          <w:tcPr>
            <w:tcW w:w="1650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</w:tr>
      <w:tr w:rsidR="007B1E4E" w:rsidRPr="002376EC" w:rsidTr="00C95AE7">
        <w:trPr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7B1E4E" w:rsidRPr="002376EC" w:rsidRDefault="007B1E4E" w:rsidP="00211029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Total </w:t>
            </w:r>
            <w:r w:rsidR="00C047F7">
              <w:rPr>
                <w:color w:val="000000"/>
              </w:rPr>
              <w:t xml:space="preserve">Cost </w:t>
            </w:r>
            <w:r w:rsidR="00B6208C">
              <w:rPr>
                <w:color w:val="000000"/>
              </w:rPr>
              <w:t>Saving</w:t>
            </w:r>
            <w:r w:rsidR="00C047F7" w:rsidRPr="00B6208C">
              <w:rPr>
                <w:color w:val="000000"/>
                <w:vertAlign w:val="superscript"/>
              </w:rPr>
              <w:t>1</w:t>
            </w:r>
            <w:r>
              <w:rPr>
                <w:color w:val="000000"/>
              </w:rPr>
              <w:t xml:space="preserve">                                              </w:t>
            </w:r>
          </w:p>
        </w:tc>
        <w:tc>
          <w:tcPr>
            <w:tcW w:w="4324" w:type="dxa"/>
            <w:gridSpan w:val="6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:rsidR="007B1E4E" w:rsidRPr="00E319AA" w:rsidRDefault="007B1E4E" w:rsidP="00C95AE7">
            <w:pPr>
              <w:jc w:val="center"/>
              <w:rPr>
                <w:color w:val="000000"/>
                <w:highlight w:val="black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1E4E" w:rsidRPr="00E319AA" w:rsidRDefault="007B1E4E" w:rsidP="00D62FF1">
            <w:pPr>
              <w:jc w:val="center"/>
              <w:rPr>
                <w:highlight w:val="black"/>
              </w:rPr>
            </w:pPr>
          </w:p>
        </w:tc>
      </w:tr>
    </w:tbl>
    <w:p w:rsidR="003B6AD4" w:rsidRDefault="003B6AD4" w:rsidP="003B6AD4">
      <w:pPr>
        <w:tabs>
          <w:tab w:val="left" w:pos="2100"/>
        </w:tabs>
        <w:jc w:val="both"/>
      </w:pPr>
    </w:p>
    <w:p w:rsidR="002716E5" w:rsidRDefault="00ED0C01">
      <w:r>
        <w:t>1:</w:t>
      </w:r>
      <w:r w:rsidR="00B3246E">
        <w:t xml:space="preserve"> Total</w:t>
      </w:r>
      <w:r>
        <w:t xml:space="preserve"> Cost Saving</w:t>
      </w:r>
      <w:r w:rsidR="00136D00">
        <w:t xml:space="preserve"> </w:t>
      </w:r>
      <w:r>
        <w:t>=</w:t>
      </w:r>
      <w:r w:rsidR="00136D00">
        <w:t xml:space="preserve"> </w:t>
      </w:r>
      <w:r w:rsidR="001E400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18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ED0C01">
        <w:t xml:space="preserve"> </w:t>
      </w:r>
      <w:r>
        <w:t>PMPM</w:t>
      </w:r>
      <w:r w:rsidR="001E400C">
        <w:t>–overall PMPM</w:t>
      </w:r>
      <w:proofErr w:type="gramStart"/>
      <w:r w:rsidR="001E400C">
        <w:t>)×</w:t>
      </w:r>
      <w:proofErr w:type="gramEnd"/>
      <w:r w:rsidR="001E400C">
        <w:t>n%×</w:t>
      </w:r>
      <w:proofErr w:type="spellStart"/>
      <w:r w:rsidR="001E400C">
        <w:t>avg</w:t>
      </w:r>
      <w:proofErr w:type="spellEnd"/>
      <w:r w:rsidR="001E400C">
        <w:t>(months)×#mems</w:t>
      </w:r>
    </w:p>
    <w:p w:rsidR="005F001E" w:rsidRDefault="005F001E" w:rsidP="005F001E"/>
    <w:p w:rsidR="005A76E8" w:rsidRDefault="005A76E8" w:rsidP="005F001E"/>
    <w:p w:rsidR="002B7BB3" w:rsidRDefault="002B7BB3" w:rsidP="002B7BB3"/>
    <w:p w:rsidR="002B7BB3" w:rsidRDefault="002B7BB3" w:rsidP="002B7BB3">
      <w:r>
        <w:lastRenderedPageBreak/>
        <w:t xml:space="preserve">Table 11 Distribution </w:t>
      </w:r>
      <w:proofErr w:type="gramStart"/>
      <w:r>
        <w:t>of</w:t>
      </w:r>
      <w:r>
        <w:rPr>
          <w:color w:val="000000"/>
        </w:rPr>
        <w:t xml:space="preserve">  18</w:t>
      </w:r>
      <w:proofErr w:type="gramEnd"/>
      <w:r>
        <w:rPr>
          <w:color w:val="000000"/>
        </w:rPr>
        <w:t xml:space="preserve">+ </w:t>
      </w:r>
      <w:r w:rsidRPr="003B6AD4">
        <w:rPr>
          <w:color w:val="000000"/>
        </w:rPr>
        <w:t>Non</w:t>
      </w:r>
      <w:r>
        <w:rPr>
          <w:color w:val="000000"/>
        </w:rPr>
        <w:t>-</w:t>
      </w:r>
      <w:r w:rsidRPr="003B6AD4">
        <w:rPr>
          <w:color w:val="000000"/>
        </w:rPr>
        <w:t>Emergent ED visits</w:t>
      </w:r>
      <w:r>
        <w:rPr>
          <w:color w:val="000000"/>
        </w:rPr>
        <w:t xml:space="preserve"> </w:t>
      </w:r>
      <w:r>
        <w:t xml:space="preserve">members </w:t>
      </w:r>
      <w:r>
        <w:rPr>
          <w:color w:val="000000"/>
        </w:rPr>
        <w:t xml:space="preserve">with </w:t>
      </w:r>
      <w:r>
        <w:t>high and very high RUB by county and LOB</w:t>
      </w:r>
    </w:p>
    <w:p w:rsidR="002B7BB3" w:rsidRDefault="002B7BB3" w:rsidP="002B7BB3"/>
    <w:tbl>
      <w:tblPr>
        <w:tblW w:w="0" w:type="auto"/>
        <w:tblInd w:w="-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"/>
        <w:gridCol w:w="1547"/>
        <w:gridCol w:w="1356"/>
        <w:gridCol w:w="2070"/>
        <w:gridCol w:w="990"/>
        <w:gridCol w:w="1080"/>
        <w:gridCol w:w="990"/>
        <w:gridCol w:w="1800"/>
      </w:tblGrid>
      <w:tr w:rsidR="002B7BB3" w:rsidTr="006D069F">
        <w:trPr>
          <w:cantSplit/>
          <w:tblHeader/>
        </w:trPr>
        <w:tc>
          <w:tcPr>
            <w:tcW w:w="10320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High Resource Band distribution(RUB) by county and LOB</w:t>
            </w:r>
          </w:p>
        </w:tc>
      </w:tr>
      <w:tr w:rsidR="002B7BB3" w:rsidTr="006D069F">
        <w:trPr>
          <w:cantSplit/>
          <w:tblHeader/>
        </w:trPr>
        <w:tc>
          <w:tcPr>
            <w:tcW w:w="2034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Pr="00C93207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8286" w:type="dxa"/>
            <w:gridSpan w:val="6"/>
            <w:tcBorders>
              <w:top w:val="nil"/>
              <w:left w:val="single" w:sz="2" w:space="0" w:color="000000"/>
              <w:right w:val="single" w:sz="6" w:space="0" w:color="000000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Member County</w:t>
            </w:r>
          </w:p>
        </w:tc>
      </w:tr>
      <w:tr w:rsidR="002B7BB3" w:rsidTr="006D069F">
        <w:trPr>
          <w:cantSplit/>
          <w:tblHeader/>
        </w:trPr>
        <w:tc>
          <w:tcPr>
            <w:tcW w:w="2034" w:type="dxa"/>
            <w:gridSpan w:val="2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LOB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ANNE ARUNDEL</w:t>
            </w:r>
          </w:p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N (%)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BALTIMORE CITY</w:t>
            </w:r>
          </w:p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N (%)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Total Member</w:t>
            </w:r>
          </w:p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 xml:space="preserve">    Total </w:t>
            </w:r>
          </w:p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Visits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 xml:space="preserve">Total </w:t>
            </w:r>
          </w:p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Cost</w:t>
            </w:r>
          </w:p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Saving for 30% reduction of 18+ ED Visits</w:t>
            </w:r>
          </w:p>
        </w:tc>
      </w:tr>
      <w:tr w:rsidR="002B7BB3" w:rsidTr="006D069F">
        <w:trPr>
          <w:cantSplit/>
          <w:trHeight w:val="195"/>
        </w:trPr>
        <w:tc>
          <w:tcPr>
            <w:tcW w:w="487" w:type="dxa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MA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Member count</w:t>
            </w:r>
            <w:r w:rsidRPr="00A9596E">
              <w:rPr>
                <w:b/>
                <w:bCs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  <w:bookmarkStart w:id="3" w:name="_GoBack"/>
            <w:bookmarkEnd w:id="3"/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990" w:type="dxa"/>
            <w:vMerge w:val="restart"/>
            <w:tcBorders>
              <w:top w:val="nil"/>
              <w:left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rPr>
                <w:highlight w:val="black"/>
              </w:rPr>
            </w:pPr>
          </w:p>
        </w:tc>
        <w:tc>
          <w:tcPr>
            <w:tcW w:w="990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</w:tr>
      <w:tr w:rsidR="002B7BB3" w:rsidTr="006D069F">
        <w:trPr>
          <w:cantSplit/>
          <w:trHeight w:val="195"/>
        </w:trPr>
        <w:tc>
          <w:tcPr>
            <w:tcW w:w="487" w:type="dxa"/>
            <w:vMerge/>
            <w:tcBorders>
              <w:left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ED Visits count</w:t>
            </w:r>
            <w:r w:rsidRPr="00A9596E">
              <w:rPr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0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</w:tr>
      <w:tr w:rsidR="002B7BB3" w:rsidTr="006D069F">
        <w:trPr>
          <w:cantSplit/>
          <w:trHeight w:val="195"/>
        </w:trPr>
        <w:tc>
          <w:tcPr>
            <w:tcW w:w="487" w:type="dxa"/>
            <w:vMerge/>
            <w:tcBorders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Cost by county and LOB</w:t>
            </w:r>
            <w:r w:rsidRPr="00A9596E">
              <w:rPr>
                <w:b/>
                <w:b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0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</w:tr>
      <w:tr w:rsidR="002B7BB3" w:rsidTr="006D069F">
        <w:trPr>
          <w:cantSplit/>
          <w:trHeight w:val="195"/>
        </w:trPr>
        <w:tc>
          <w:tcPr>
            <w:tcW w:w="487" w:type="dxa"/>
            <w:vMerge w:val="restart"/>
            <w:tcBorders>
              <w:top w:val="nil"/>
              <w:left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PP</w:t>
            </w: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Member count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207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990" w:type="dxa"/>
            <w:vMerge w:val="restart"/>
            <w:tcBorders>
              <w:top w:val="nil"/>
              <w:left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990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</w:tr>
      <w:tr w:rsidR="002B7BB3" w:rsidTr="006D069F">
        <w:trPr>
          <w:cantSplit/>
          <w:trHeight w:val="195"/>
        </w:trPr>
        <w:tc>
          <w:tcPr>
            <w:tcW w:w="487" w:type="dxa"/>
            <w:vMerge/>
            <w:tcBorders>
              <w:left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7BB3" w:rsidRPr="00C93207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ED Visits count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0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</w:tr>
      <w:tr w:rsidR="002B7BB3" w:rsidTr="006D069F">
        <w:trPr>
          <w:cantSplit/>
          <w:trHeight w:val="195"/>
        </w:trPr>
        <w:tc>
          <w:tcPr>
            <w:tcW w:w="487" w:type="dxa"/>
            <w:vMerge/>
            <w:tcBorders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2B7BB3" w:rsidRPr="00C93207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2B7BB3" w:rsidRPr="00A9596E" w:rsidRDefault="002B7BB3" w:rsidP="006D069F">
            <w:pPr>
              <w:keepNext/>
              <w:adjustRightInd w:val="0"/>
              <w:spacing w:before="60" w:after="60"/>
              <w:rPr>
                <w:b/>
                <w:bCs/>
                <w:sz w:val="22"/>
                <w:szCs w:val="22"/>
              </w:rPr>
            </w:pPr>
            <w:r w:rsidRPr="00A9596E">
              <w:rPr>
                <w:b/>
                <w:bCs/>
                <w:sz w:val="22"/>
                <w:szCs w:val="22"/>
              </w:rPr>
              <w:t>Cost by county and LOB</w:t>
            </w:r>
            <w:r w:rsidRPr="00A9596E">
              <w:rPr>
                <w:b/>
                <w:bCs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0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9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2B7BB3" w:rsidRPr="00E319AA" w:rsidRDefault="002B7BB3" w:rsidP="006D069F">
            <w:pPr>
              <w:keepNext/>
              <w:adjustRightInd w:val="0"/>
              <w:spacing w:before="60" w:after="60"/>
              <w:jc w:val="center"/>
              <w:rPr>
                <w:highlight w:val="black"/>
              </w:rPr>
            </w:pPr>
          </w:p>
        </w:tc>
      </w:tr>
    </w:tbl>
    <w:p w:rsidR="002B7BB3" w:rsidRDefault="002B7BB3" w:rsidP="002B7BB3">
      <w:r>
        <w:t>1: The number of unique members by LOB and county</w:t>
      </w:r>
    </w:p>
    <w:p w:rsidR="002B7BB3" w:rsidRDefault="002B7BB3" w:rsidP="002B7BB3">
      <w:r>
        <w:t>2: The number of ED visits by LOB and county</w:t>
      </w:r>
    </w:p>
    <w:p w:rsidR="002B7BB3" w:rsidRDefault="002B7BB3" w:rsidP="002B7BB3">
      <w:r>
        <w:t xml:space="preserve">3: </w:t>
      </w:r>
      <w:r>
        <w:rPr>
          <w:color w:val="000000"/>
        </w:rPr>
        <w:t xml:space="preserve">The total cost of </w:t>
      </w:r>
      <w:r>
        <w:t>ED visits by LOB and county</w:t>
      </w:r>
    </w:p>
    <w:p w:rsidR="002B7BB3" w:rsidRDefault="002B7BB3" w:rsidP="002B7BB3">
      <w:pPr>
        <w:adjustRightInd w:val="0"/>
        <w:rPr>
          <w:color w:val="000000"/>
        </w:rPr>
      </w:pPr>
    </w:p>
    <w:p w:rsidR="005A76E8" w:rsidRDefault="005A76E8" w:rsidP="005F001E"/>
    <w:p w:rsidR="005A76E8" w:rsidRDefault="005A76E8" w:rsidP="005F001E"/>
    <w:p w:rsidR="005A76E8" w:rsidRDefault="005A76E8" w:rsidP="005F001E"/>
    <w:p w:rsidR="005A76E8" w:rsidRDefault="005A76E8" w:rsidP="005F001E"/>
    <w:p w:rsidR="005A76E8" w:rsidRDefault="005A76E8" w:rsidP="005F001E"/>
    <w:p w:rsidR="005A76E8" w:rsidRDefault="005A76E8" w:rsidP="005F001E"/>
    <w:p w:rsidR="005F001E" w:rsidRDefault="005F001E" w:rsidP="005F001E"/>
    <w:p w:rsidR="008B7191" w:rsidRDefault="008B7191"/>
    <w:sectPr w:rsidR="008B7191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4B3" w:rsidRDefault="004874B3" w:rsidP="003B6AD4">
      <w:r>
        <w:separator/>
      </w:r>
    </w:p>
  </w:endnote>
  <w:endnote w:type="continuationSeparator" w:id="0">
    <w:p w:rsidR="004874B3" w:rsidRDefault="004874B3" w:rsidP="003B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69F" w:rsidRDefault="006D069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Health Service Department</w:t>
    </w:r>
  </w:p>
  <w:p w:rsidR="006D069F" w:rsidRDefault="006D069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hAnsiTheme="minorHAnsi" w:cstheme="minorBidi"/>
      </w:rPr>
      <w:fldChar w:fldCharType="separate"/>
    </w:r>
    <w:r w:rsidR="00C9723F" w:rsidRPr="00C9723F">
      <w:rPr>
        <w:rFonts w:asciiTheme="majorHAnsi" w:eastAsiaTheme="majorEastAsia" w:hAnsiTheme="majorHAnsi" w:cstheme="majorBidi"/>
        <w:noProof/>
      </w:rPr>
      <w:t>19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D069F" w:rsidRDefault="006D069F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4B3" w:rsidRDefault="004874B3" w:rsidP="003B6AD4">
      <w:r>
        <w:separator/>
      </w:r>
    </w:p>
  </w:footnote>
  <w:footnote w:type="continuationSeparator" w:id="0">
    <w:p w:rsidR="004874B3" w:rsidRDefault="004874B3" w:rsidP="003B6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5FD62BBE7C044B78B7EBC4D757E057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D069F" w:rsidRDefault="006D069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ED Visits Analysis</w:t>
        </w:r>
      </w:p>
    </w:sdtContent>
  </w:sdt>
  <w:p w:rsidR="006D069F" w:rsidRDefault="006D069F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D4"/>
    <w:rsid w:val="000024BE"/>
    <w:rsid w:val="0000573E"/>
    <w:rsid w:val="00032EC4"/>
    <w:rsid w:val="000514F5"/>
    <w:rsid w:val="00065AAA"/>
    <w:rsid w:val="00067590"/>
    <w:rsid w:val="00074494"/>
    <w:rsid w:val="00076FE8"/>
    <w:rsid w:val="000841E1"/>
    <w:rsid w:val="0009596D"/>
    <w:rsid w:val="000A4C96"/>
    <w:rsid w:val="000B3B64"/>
    <w:rsid w:val="000C16A0"/>
    <w:rsid w:val="000D2AFC"/>
    <w:rsid w:val="000E50CD"/>
    <w:rsid w:val="000E63AB"/>
    <w:rsid w:val="000F3A8F"/>
    <w:rsid w:val="000F4B92"/>
    <w:rsid w:val="00110F7C"/>
    <w:rsid w:val="00120A3A"/>
    <w:rsid w:val="00136D00"/>
    <w:rsid w:val="00160FA6"/>
    <w:rsid w:val="001865D0"/>
    <w:rsid w:val="001A7EEC"/>
    <w:rsid w:val="001E2200"/>
    <w:rsid w:val="001E400C"/>
    <w:rsid w:val="001F5588"/>
    <w:rsid w:val="00211029"/>
    <w:rsid w:val="00225F77"/>
    <w:rsid w:val="00231548"/>
    <w:rsid w:val="002376EC"/>
    <w:rsid w:val="00257EEA"/>
    <w:rsid w:val="0026098C"/>
    <w:rsid w:val="0026684F"/>
    <w:rsid w:val="002716E5"/>
    <w:rsid w:val="00274331"/>
    <w:rsid w:val="002A173E"/>
    <w:rsid w:val="002B47EC"/>
    <w:rsid w:val="002B7BB3"/>
    <w:rsid w:val="002F36AC"/>
    <w:rsid w:val="003037B9"/>
    <w:rsid w:val="00317FE2"/>
    <w:rsid w:val="00324F98"/>
    <w:rsid w:val="0034043C"/>
    <w:rsid w:val="00376784"/>
    <w:rsid w:val="003A2108"/>
    <w:rsid w:val="003B4E21"/>
    <w:rsid w:val="003B6AD4"/>
    <w:rsid w:val="003B7379"/>
    <w:rsid w:val="003C4EBF"/>
    <w:rsid w:val="004005B3"/>
    <w:rsid w:val="00410318"/>
    <w:rsid w:val="00414A5B"/>
    <w:rsid w:val="00427854"/>
    <w:rsid w:val="00434686"/>
    <w:rsid w:val="004874B3"/>
    <w:rsid w:val="00492375"/>
    <w:rsid w:val="004A0DCB"/>
    <w:rsid w:val="00525787"/>
    <w:rsid w:val="0056385D"/>
    <w:rsid w:val="005718D0"/>
    <w:rsid w:val="00574DE5"/>
    <w:rsid w:val="00575CD4"/>
    <w:rsid w:val="00593EDF"/>
    <w:rsid w:val="005A0DDC"/>
    <w:rsid w:val="005A0FAF"/>
    <w:rsid w:val="005A385D"/>
    <w:rsid w:val="005A3C34"/>
    <w:rsid w:val="005A76E8"/>
    <w:rsid w:val="005B4540"/>
    <w:rsid w:val="005D42AE"/>
    <w:rsid w:val="005F001E"/>
    <w:rsid w:val="005F03D6"/>
    <w:rsid w:val="00606DEC"/>
    <w:rsid w:val="00607965"/>
    <w:rsid w:val="006169EE"/>
    <w:rsid w:val="00627F32"/>
    <w:rsid w:val="006A46A8"/>
    <w:rsid w:val="006A5408"/>
    <w:rsid w:val="006B5A47"/>
    <w:rsid w:val="006B7F85"/>
    <w:rsid w:val="006C2C16"/>
    <w:rsid w:val="006D069F"/>
    <w:rsid w:val="006D73BC"/>
    <w:rsid w:val="006F4A07"/>
    <w:rsid w:val="00713520"/>
    <w:rsid w:val="007477C3"/>
    <w:rsid w:val="007825A0"/>
    <w:rsid w:val="007A0DEA"/>
    <w:rsid w:val="007B1E4E"/>
    <w:rsid w:val="007D3799"/>
    <w:rsid w:val="007E7803"/>
    <w:rsid w:val="008014DB"/>
    <w:rsid w:val="00834DBB"/>
    <w:rsid w:val="00884F18"/>
    <w:rsid w:val="008913E0"/>
    <w:rsid w:val="008A37EB"/>
    <w:rsid w:val="008B4A9F"/>
    <w:rsid w:val="008B7191"/>
    <w:rsid w:val="008F388B"/>
    <w:rsid w:val="008F3CE6"/>
    <w:rsid w:val="00900FA6"/>
    <w:rsid w:val="00921C50"/>
    <w:rsid w:val="0092468D"/>
    <w:rsid w:val="00947277"/>
    <w:rsid w:val="00983624"/>
    <w:rsid w:val="009E6647"/>
    <w:rsid w:val="009E7110"/>
    <w:rsid w:val="00A02016"/>
    <w:rsid w:val="00A07A2C"/>
    <w:rsid w:val="00A16D05"/>
    <w:rsid w:val="00A53843"/>
    <w:rsid w:val="00A5750C"/>
    <w:rsid w:val="00A612B8"/>
    <w:rsid w:val="00A9596E"/>
    <w:rsid w:val="00AB3808"/>
    <w:rsid w:val="00AC035C"/>
    <w:rsid w:val="00AF5E57"/>
    <w:rsid w:val="00B1278B"/>
    <w:rsid w:val="00B16C53"/>
    <w:rsid w:val="00B23D20"/>
    <w:rsid w:val="00B2766B"/>
    <w:rsid w:val="00B3246E"/>
    <w:rsid w:val="00B45011"/>
    <w:rsid w:val="00B61B5E"/>
    <w:rsid w:val="00B6208C"/>
    <w:rsid w:val="00B820B8"/>
    <w:rsid w:val="00B91847"/>
    <w:rsid w:val="00BA706C"/>
    <w:rsid w:val="00BB6823"/>
    <w:rsid w:val="00BC1178"/>
    <w:rsid w:val="00BE1C80"/>
    <w:rsid w:val="00C047F7"/>
    <w:rsid w:val="00C51BFE"/>
    <w:rsid w:val="00C53768"/>
    <w:rsid w:val="00C6345D"/>
    <w:rsid w:val="00C92B7E"/>
    <w:rsid w:val="00C93207"/>
    <w:rsid w:val="00C95AE7"/>
    <w:rsid w:val="00C9723F"/>
    <w:rsid w:val="00CA2E52"/>
    <w:rsid w:val="00D00EC5"/>
    <w:rsid w:val="00D01E1C"/>
    <w:rsid w:val="00D11DE9"/>
    <w:rsid w:val="00D30F14"/>
    <w:rsid w:val="00D36B5C"/>
    <w:rsid w:val="00D52238"/>
    <w:rsid w:val="00D5428A"/>
    <w:rsid w:val="00D62FF1"/>
    <w:rsid w:val="00D76F39"/>
    <w:rsid w:val="00DB0E14"/>
    <w:rsid w:val="00DB1ABB"/>
    <w:rsid w:val="00DB6B6A"/>
    <w:rsid w:val="00DC3F75"/>
    <w:rsid w:val="00DD0405"/>
    <w:rsid w:val="00E03954"/>
    <w:rsid w:val="00E06E33"/>
    <w:rsid w:val="00E12014"/>
    <w:rsid w:val="00E319AA"/>
    <w:rsid w:val="00E41C10"/>
    <w:rsid w:val="00E54A9F"/>
    <w:rsid w:val="00E63E91"/>
    <w:rsid w:val="00E87213"/>
    <w:rsid w:val="00E956AA"/>
    <w:rsid w:val="00E97A63"/>
    <w:rsid w:val="00EB1B63"/>
    <w:rsid w:val="00ED0C01"/>
    <w:rsid w:val="00ED7AF7"/>
    <w:rsid w:val="00EE3C93"/>
    <w:rsid w:val="00F01614"/>
    <w:rsid w:val="00F36B6A"/>
    <w:rsid w:val="00F562C3"/>
    <w:rsid w:val="00F629C3"/>
    <w:rsid w:val="00FB4617"/>
    <w:rsid w:val="00FD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AD4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06C"/>
    <w:pPr>
      <w:keepNext/>
      <w:keepLines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AD4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B6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AD4"/>
    <w:rPr>
      <w:rFonts w:ascii="Times New Roman" w:eastAsiaTheme="minorEastAsia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A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D4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0C0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A7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A706C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AD4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06C"/>
    <w:pPr>
      <w:keepNext/>
      <w:keepLines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AD4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B6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AD4"/>
    <w:rPr>
      <w:rFonts w:ascii="Times New Roman" w:eastAsiaTheme="minorEastAsia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A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D4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0C0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A7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A706C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FD62BBE7C044B78B7EBC4D757E0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D724-6D2D-4C0B-A13B-85A086CEADFB}"/>
      </w:docPartPr>
      <w:docPartBody>
        <w:p w:rsidR="0081519E" w:rsidRDefault="0081519E" w:rsidP="0081519E">
          <w:pPr>
            <w:pStyle w:val="A5FD62BBE7C044B78B7EBC4D757E057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9E"/>
    <w:rsid w:val="002C3722"/>
    <w:rsid w:val="0046245A"/>
    <w:rsid w:val="006205A5"/>
    <w:rsid w:val="00782F30"/>
    <w:rsid w:val="00810769"/>
    <w:rsid w:val="0081519E"/>
    <w:rsid w:val="00917EDE"/>
    <w:rsid w:val="00BC2BB5"/>
    <w:rsid w:val="00BF339E"/>
    <w:rsid w:val="00DD0382"/>
    <w:rsid w:val="00DD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1F9132B6A4DC2A1E783DB8EEF2B0F">
    <w:name w:val="3D01F9132B6A4DC2A1E783DB8EEF2B0F"/>
    <w:rsid w:val="0081519E"/>
  </w:style>
  <w:style w:type="paragraph" w:customStyle="1" w:styleId="A5FD62BBE7C044B78B7EBC4D757E0577">
    <w:name w:val="A5FD62BBE7C044B78B7EBC4D757E0577"/>
    <w:rsid w:val="0081519E"/>
  </w:style>
  <w:style w:type="paragraph" w:customStyle="1" w:styleId="0D9E9AC412F7482786D0CE570645A8E7">
    <w:name w:val="0D9E9AC412F7482786D0CE570645A8E7"/>
    <w:rsid w:val="0081519E"/>
  </w:style>
  <w:style w:type="paragraph" w:customStyle="1" w:styleId="5D17F9B10D2B4E5BA4E7511258333EFE">
    <w:name w:val="5D17F9B10D2B4E5BA4E7511258333EFE"/>
    <w:rsid w:val="0081519E"/>
  </w:style>
  <w:style w:type="paragraph" w:customStyle="1" w:styleId="60C86426C3FF441DB46DCFAA7BFCFE2A">
    <w:name w:val="60C86426C3FF441DB46DCFAA7BFCFE2A"/>
    <w:rsid w:val="0081519E"/>
  </w:style>
  <w:style w:type="character" w:styleId="PlaceholderText">
    <w:name w:val="Placeholder Text"/>
    <w:basedOn w:val="DefaultParagraphFont"/>
    <w:uiPriority w:val="99"/>
    <w:semiHidden/>
    <w:rsid w:val="00BC2BB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1F9132B6A4DC2A1E783DB8EEF2B0F">
    <w:name w:val="3D01F9132B6A4DC2A1E783DB8EEF2B0F"/>
    <w:rsid w:val="0081519E"/>
  </w:style>
  <w:style w:type="paragraph" w:customStyle="1" w:styleId="A5FD62BBE7C044B78B7EBC4D757E0577">
    <w:name w:val="A5FD62BBE7C044B78B7EBC4D757E0577"/>
    <w:rsid w:val="0081519E"/>
  </w:style>
  <w:style w:type="paragraph" w:customStyle="1" w:styleId="0D9E9AC412F7482786D0CE570645A8E7">
    <w:name w:val="0D9E9AC412F7482786D0CE570645A8E7"/>
    <w:rsid w:val="0081519E"/>
  </w:style>
  <w:style w:type="paragraph" w:customStyle="1" w:styleId="5D17F9B10D2B4E5BA4E7511258333EFE">
    <w:name w:val="5D17F9B10D2B4E5BA4E7511258333EFE"/>
    <w:rsid w:val="0081519E"/>
  </w:style>
  <w:style w:type="paragraph" w:customStyle="1" w:styleId="60C86426C3FF441DB46DCFAA7BFCFE2A">
    <w:name w:val="60C86426C3FF441DB46DCFAA7BFCFE2A"/>
    <w:rsid w:val="0081519E"/>
  </w:style>
  <w:style w:type="character" w:styleId="PlaceholderText">
    <w:name w:val="Placeholder Text"/>
    <w:basedOn w:val="DefaultParagraphFont"/>
    <w:uiPriority w:val="99"/>
    <w:semiHidden/>
    <w:rsid w:val="00BC2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 Visits Analysis</vt:lpstr>
    </vt:vector>
  </TitlesOfParts>
  <Company>Johns Hopkins HealthCare LLC</Company>
  <LinksUpToDate>false</LinksUpToDate>
  <CharactersWithSpaces>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 Visits Analysis</dc:title>
  <dc:creator>Zhang, Nan</dc:creator>
  <cp:lastModifiedBy>Zhang, Nan</cp:lastModifiedBy>
  <cp:revision>4</cp:revision>
  <cp:lastPrinted>2017-01-06T15:25:00Z</cp:lastPrinted>
  <dcterms:created xsi:type="dcterms:W3CDTF">2018-12-17T19:19:00Z</dcterms:created>
  <dcterms:modified xsi:type="dcterms:W3CDTF">2018-12-17T20:28:00Z</dcterms:modified>
</cp:coreProperties>
</file>