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9F" w:rsidRDefault="00387C64" w:rsidP="00387C64">
      <w:pPr>
        <w:pStyle w:val="af"/>
        <w:ind w:firstLine="643"/>
      </w:pPr>
      <w:r>
        <w:rPr>
          <w:rFonts w:hint="eastAsia"/>
        </w:rPr>
        <w:t>机器</w:t>
      </w:r>
      <w:r>
        <w:t>学习中有关熵的概念</w:t>
      </w:r>
    </w:p>
    <w:p w:rsidR="00AA3346" w:rsidRPr="00AA3346" w:rsidRDefault="00AA3346" w:rsidP="00AA3346">
      <w:pPr>
        <w:ind w:firstLine="480"/>
      </w:pPr>
      <w:r>
        <w:rPr>
          <w:rFonts w:hint="eastAsia"/>
        </w:rPr>
        <w:t>在具有</w:t>
      </w:r>
      <w:r>
        <w:t>不确定性</w:t>
      </w:r>
      <w:r>
        <w:rPr>
          <w:rFonts w:hint="eastAsia"/>
        </w:rPr>
        <w:t>研究</w:t>
      </w:r>
      <w:r>
        <w:t>问题中，才考虑信息量、熵的概念。</w:t>
      </w:r>
      <w:r>
        <w:rPr>
          <w:rFonts w:hint="eastAsia"/>
        </w:rPr>
        <w:t>针对</w:t>
      </w:r>
      <w:r>
        <w:t>一个问</w:t>
      </w:r>
      <w:r>
        <w:rPr>
          <w:rFonts w:hint="eastAsia"/>
        </w:rPr>
        <w:t>题</w:t>
      </w:r>
      <w:r>
        <w:t>，可能产生的多种事件，每种事件有不同的发生概率。</w:t>
      </w:r>
    </w:p>
    <w:p w:rsidR="00CB75A2" w:rsidRDefault="00387C64" w:rsidP="00CB75A2">
      <w:pPr>
        <w:pStyle w:val="1"/>
        <w:spacing w:before="156" w:after="156"/>
      </w:pPr>
      <w:r>
        <w:rPr>
          <w:rFonts w:hint="eastAsia"/>
        </w:rPr>
        <w:t>信息</w:t>
      </w:r>
      <w:r>
        <w:t>量：</w:t>
      </w:r>
    </w:p>
    <w:p w:rsidR="00387C64" w:rsidRDefault="00AA3346" w:rsidP="00387C64">
      <w:pPr>
        <w:ind w:firstLine="480"/>
      </w:pPr>
      <w:r>
        <w:rPr>
          <w:rFonts w:hint="eastAsia"/>
        </w:rPr>
        <w:t>信息量</w:t>
      </w:r>
      <w:r>
        <w:t>就是以事件的发生概率来为基础来定义的</w:t>
      </w:r>
      <w:r>
        <w:rPr>
          <w:rFonts w:hint="eastAsia"/>
        </w:rPr>
        <w:t>。</w:t>
      </w:r>
      <w:r>
        <w:t>假设</w:t>
      </w:r>
      <w:r>
        <w:rPr>
          <w:rFonts w:hint="eastAsia"/>
        </w:rPr>
        <w:t>一个离散</w:t>
      </w:r>
      <w:r>
        <w:t>随机变量</w:t>
      </w:r>
      <w:r>
        <w:t>X</w:t>
      </w:r>
      <w:r>
        <w:rPr>
          <w:rFonts w:hint="eastAsia"/>
        </w:rPr>
        <w:t>，</w:t>
      </w:r>
      <w:r>
        <w:rPr>
          <w:rFonts w:hint="eastAsia"/>
        </w:rPr>
        <w:t>P</w:t>
      </w:r>
      <w:r>
        <w:t>(x)=P(X=x)</w:t>
      </w:r>
      <w:r>
        <w:rPr>
          <w:rFonts w:hint="eastAsia"/>
        </w:rPr>
        <w:t>，</w:t>
      </w:r>
      <w:r>
        <w:t>针对某一事件</w:t>
      </w:r>
      <w:r>
        <w:rPr>
          <w:rFonts w:hint="eastAsia"/>
        </w:rPr>
        <w:t>x</w:t>
      </w:r>
      <w:r>
        <w:t>0</w:t>
      </w:r>
      <w:r>
        <w:rPr>
          <w:rFonts w:hint="eastAsia"/>
        </w:rPr>
        <w:t>的</w:t>
      </w:r>
      <w:r>
        <w:t>信息量就定义为</w:t>
      </w:r>
      <w:r>
        <w:rPr>
          <w:rFonts w:hint="eastAsia"/>
        </w:rPr>
        <w:t>：</w:t>
      </w:r>
      <w:r>
        <w:t>I(x0) = -log(P(x0)).</w:t>
      </w:r>
    </w:p>
    <w:p w:rsidR="00E14E72" w:rsidRDefault="00E14E72" w:rsidP="00E14E72">
      <w:pPr>
        <w:ind w:firstLine="480"/>
      </w:pPr>
      <w:r>
        <w:rPr>
          <w:shd w:val="clear" w:color="auto" w:fill="FFFFFF"/>
        </w:rPr>
        <w:t>一个事件发生的概率越大，则它所携带的信息量就越小</w:t>
      </w:r>
      <w:r>
        <w:rPr>
          <w:rFonts w:hint="eastAsia"/>
          <w:shd w:val="clear" w:color="auto" w:fill="FFFFFF"/>
        </w:rPr>
        <w:t>。</w:t>
      </w:r>
    </w:p>
    <w:p w:rsidR="00CB75A2" w:rsidRDefault="00543170" w:rsidP="00CB75A2">
      <w:pPr>
        <w:pStyle w:val="1"/>
        <w:spacing w:before="156" w:after="156"/>
        <w:rPr>
          <w:rStyle w:val="10"/>
        </w:rPr>
      </w:pPr>
      <w:hyperlink r:id="rId6" w:tgtFrame="_blank" w:history="1">
        <w:r w:rsidR="00202B81" w:rsidRPr="00CB75A2">
          <w:rPr>
            <w:rStyle w:val="10"/>
          </w:rPr>
          <w:t>信息熵</w:t>
        </w:r>
      </w:hyperlink>
    </w:p>
    <w:p w:rsidR="00AA3346" w:rsidRDefault="00CB75A2" w:rsidP="00CB75A2">
      <w:pPr>
        <w:ind w:firstLine="480"/>
      </w:pPr>
      <w:r>
        <w:rPr>
          <w:rFonts w:hint="eastAsia"/>
          <w:shd w:val="clear" w:color="auto" w:fill="FFFFFF"/>
        </w:rPr>
        <w:t>信息</w:t>
      </w:r>
      <w:r>
        <w:rPr>
          <w:shd w:val="clear" w:color="auto" w:fill="FFFFFF"/>
        </w:rPr>
        <w:t>熵</w:t>
      </w:r>
      <w:r w:rsidR="00202B81">
        <w:rPr>
          <w:shd w:val="clear" w:color="auto" w:fill="FFFFFF"/>
        </w:rPr>
        <w:t>是随机变量或整个系统的不确定性。</w:t>
      </w:r>
      <w:proofErr w:type="gramStart"/>
      <w:r w:rsidR="00202B81">
        <w:rPr>
          <w:shd w:val="clear" w:color="auto" w:fill="FFFFFF"/>
        </w:rPr>
        <w:t>熵越大</w:t>
      </w:r>
      <w:proofErr w:type="gramEnd"/>
      <w:r w:rsidR="00202B81">
        <w:rPr>
          <w:shd w:val="clear" w:color="auto" w:fill="FFFFFF"/>
        </w:rPr>
        <w:t>，随机变量或系统的不确定性就越大</w:t>
      </w:r>
      <w:r>
        <w:rPr>
          <w:rFonts w:hint="eastAsia"/>
          <w:shd w:val="clear" w:color="auto" w:fill="FFFFFF"/>
        </w:rPr>
        <w:t>。</w:t>
      </w:r>
    </w:p>
    <w:p w:rsidR="00AA3346" w:rsidRDefault="00AA3346" w:rsidP="00CB75A2">
      <w:pPr>
        <w:ind w:firstLine="480"/>
      </w:pPr>
      <w:r>
        <w:rPr>
          <w:rFonts w:hint="eastAsia"/>
        </w:rPr>
        <w:t>熵</w:t>
      </w:r>
      <w:r>
        <w:t>：</w:t>
      </w:r>
      <w:proofErr w:type="gramStart"/>
      <w:r>
        <w:t>熵</w:t>
      </w:r>
      <w:proofErr w:type="gramEnd"/>
      <w:r>
        <w:t>就是以信息量为基础来定义的。对</w:t>
      </w:r>
      <w:r>
        <w:rPr>
          <w:rFonts w:hint="eastAsia"/>
        </w:rPr>
        <w:t>一个随机</w:t>
      </w:r>
      <w:r>
        <w:t>变量</w:t>
      </w:r>
      <w:r>
        <w:t>X</w:t>
      </w:r>
      <w:r>
        <w:t>而言，它所有可能的取值的信息量的期望：</w:t>
      </w:r>
      <w:r>
        <w:t>E</w:t>
      </w:r>
      <w:r>
        <w:rPr>
          <w:rFonts w:hint="eastAsia"/>
        </w:rPr>
        <w:t>[</w:t>
      </w:r>
      <w:r>
        <w:t>I(x)</w:t>
      </w:r>
      <w:r>
        <w:rPr>
          <w:rFonts w:hint="eastAsia"/>
        </w:rPr>
        <w:t>]</w:t>
      </w:r>
      <w:r>
        <w:rPr>
          <w:rFonts w:hint="eastAsia"/>
        </w:rPr>
        <w:t>，就</w:t>
      </w:r>
      <w:r>
        <w:t>称为熵。</w:t>
      </w:r>
    </w:p>
    <w:p w:rsidR="00AA3346" w:rsidRDefault="00AA3346" w:rsidP="00387C64">
      <w:pPr>
        <w:ind w:firstLine="480"/>
      </w:pPr>
      <w:r>
        <w:rPr>
          <w:noProof/>
        </w:rPr>
        <w:drawing>
          <wp:inline distT="0" distB="0" distL="0" distR="0" wp14:anchorId="1DAEC001" wp14:editId="6C107B99">
            <wp:extent cx="464820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1676400"/>
                    </a:xfrm>
                    <a:prstGeom prst="rect">
                      <a:avLst/>
                    </a:prstGeom>
                  </pic:spPr>
                </pic:pic>
              </a:graphicData>
            </a:graphic>
          </wp:inline>
        </w:drawing>
      </w:r>
    </w:p>
    <w:p w:rsidR="00AA3346" w:rsidRDefault="00AA3346" w:rsidP="00387C64">
      <w:pPr>
        <w:ind w:firstLine="480"/>
      </w:pPr>
      <w:r>
        <w:rPr>
          <w:noProof/>
        </w:rPr>
        <w:drawing>
          <wp:inline distT="0" distB="0" distL="0" distR="0">
            <wp:extent cx="2564524" cy="2153285"/>
            <wp:effectExtent l="0" t="0" r="7620" b="0"/>
            <wp:docPr id="2" name="图片 2" descr="https://img-blog.csdn.net/2016030218081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302180818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052" cy="2173040"/>
                    </a:xfrm>
                    <a:prstGeom prst="rect">
                      <a:avLst/>
                    </a:prstGeom>
                    <a:noFill/>
                    <a:ln>
                      <a:noFill/>
                    </a:ln>
                  </pic:spPr>
                </pic:pic>
              </a:graphicData>
            </a:graphic>
          </wp:inline>
        </w:drawing>
      </w:r>
    </w:p>
    <w:p w:rsidR="00AA3346" w:rsidRDefault="00AA3346" w:rsidP="00AA3346">
      <w:pPr>
        <w:ind w:firstLine="480"/>
      </w:pPr>
      <w:r>
        <w:rPr>
          <w:rFonts w:hint="eastAsia"/>
        </w:rPr>
        <w:t>可以看出，当两种取值的可能性相等时，不确定度最大（此时没有任何先验知识），这个结论可以推广到多种取值的情况。在图中也可以看出，当</w:t>
      </w:r>
      <w:r>
        <w:rPr>
          <w:rFonts w:hint="eastAsia"/>
        </w:rPr>
        <w:t>p=0</w:t>
      </w:r>
      <w:r>
        <w:rPr>
          <w:rFonts w:hint="eastAsia"/>
        </w:rPr>
        <w:t>或</w:t>
      </w:r>
      <w:r>
        <w:rPr>
          <w:rFonts w:hint="eastAsia"/>
        </w:rPr>
        <w:t>1</w:t>
      </w:r>
      <w:r>
        <w:rPr>
          <w:rFonts w:hint="eastAsia"/>
        </w:rPr>
        <w:t>时，熵为</w:t>
      </w:r>
      <w:r>
        <w:rPr>
          <w:rFonts w:hint="eastAsia"/>
        </w:rPr>
        <w:t>0</w:t>
      </w:r>
      <w:r>
        <w:rPr>
          <w:rFonts w:hint="eastAsia"/>
        </w:rPr>
        <w:t>，即此时</w:t>
      </w:r>
      <w:r>
        <w:rPr>
          <w:rFonts w:hint="eastAsia"/>
        </w:rPr>
        <w:t>X</w:t>
      </w:r>
      <w:r>
        <w:rPr>
          <w:rFonts w:hint="eastAsia"/>
        </w:rPr>
        <w:t>完全确定。</w:t>
      </w:r>
      <w:r>
        <w:rPr>
          <w:rFonts w:hint="eastAsia"/>
        </w:rPr>
        <w:t xml:space="preserve"> </w:t>
      </w:r>
    </w:p>
    <w:p w:rsidR="00AA3346" w:rsidRDefault="00AA3346" w:rsidP="00AA3346">
      <w:pPr>
        <w:ind w:firstLine="480"/>
      </w:pPr>
      <w:r>
        <w:rPr>
          <w:rFonts w:hint="eastAsia"/>
        </w:rPr>
        <w:t>熵的单位随着公式中</w:t>
      </w:r>
      <w:r>
        <w:rPr>
          <w:rFonts w:hint="eastAsia"/>
        </w:rPr>
        <w:t>log</w:t>
      </w:r>
      <w:r>
        <w:rPr>
          <w:rFonts w:hint="eastAsia"/>
        </w:rPr>
        <w:t>运算的底数而变化，当底数为</w:t>
      </w:r>
      <w:r>
        <w:rPr>
          <w:rFonts w:hint="eastAsia"/>
        </w:rPr>
        <w:t>2</w:t>
      </w:r>
      <w:r>
        <w:rPr>
          <w:rFonts w:hint="eastAsia"/>
        </w:rPr>
        <w:t>时，单位为“比特”</w:t>
      </w:r>
      <w:r>
        <w:rPr>
          <w:rFonts w:hint="eastAsia"/>
        </w:rPr>
        <w:t>(bit)</w:t>
      </w:r>
      <w:r>
        <w:rPr>
          <w:rFonts w:hint="eastAsia"/>
        </w:rPr>
        <w:t>，底数为</w:t>
      </w:r>
      <w:r>
        <w:rPr>
          <w:rFonts w:hint="eastAsia"/>
        </w:rPr>
        <w:t>e</w:t>
      </w:r>
      <w:r>
        <w:rPr>
          <w:rFonts w:hint="eastAsia"/>
        </w:rPr>
        <w:t>时，单位为“奈特”。</w:t>
      </w:r>
    </w:p>
    <w:p w:rsidR="00CB75A2" w:rsidRDefault="00CB75A2" w:rsidP="00CB75A2">
      <w:pPr>
        <w:pStyle w:val="1"/>
        <w:spacing w:before="156" w:after="156"/>
        <w:rPr>
          <w:shd w:val="clear" w:color="auto" w:fill="FFFFFF"/>
        </w:rPr>
      </w:pPr>
      <w:r>
        <w:rPr>
          <w:shd w:val="clear" w:color="auto" w:fill="FFFFFF"/>
        </w:rPr>
        <w:lastRenderedPageBreak/>
        <w:t>相对熵</w:t>
      </w:r>
    </w:p>
    <w:p w:rsidR="00CB75A2" w:rsidRDefault="00CB75A2" w:rsidP="00CB75A2">
      <w:pPr>
        <w:ind w:firstLine="480"/>
      </w:pPr>
      <w:r>
        <w:rPr>
          <w:rFonts w:hint="eastAsia"/>
          <w:shd w:val="clear" w:color="auto" w:fill="FFFFFF"/>
        </w:rPr>
        <w:t>相对熵</w:t>
      </w:r>
      <w:r>
        <w:rPr>
          <w:shd w:val="clear" w:color="auto" w:fill="FFFFFF"/>
        </w:rPr>
        <w:t>用来衡量两个取值为正的函数或概率分布之间的差异。</w:t>
      </w:r>
    </w:p>
    <w:p w:rsidR="00AA3346" w:rsidRDefault="00AA3346" w:rsidP="00AA3346">
      <w:pPr>
        <w:ind w:firstLine="480"/>
      </w:pPr>
      <w:r>
        <w:rPr>
          <w:rFonts w:hint="eastAsia"/>
        </w:rPr>
        <w:t>相对</w:t>
      </w:r>
      <w:r>
        <w:t>熵：</w:t>
      </w:r>
      <w:r w:rsidR="00202B81">
        <w:rPr>
          <w:rFonts w:hint="eastAsia"/>
        </w:rPr>
        <w:t>是</w:t>
      </w:r>
      <w:r w:rsidR="00202B81">
        <w:t>对两个随机分布间距离的度量。</w:t>
      </w:r>
    </w:p>
    <w:p w:rsidR="00202B81" w:rsidRDefault="00202B81" w:rsidP="00AA3346">
      <w:pPr>
        <w:ind w:firstLine="480"/>
      </w:pPr>
      <w:r>
        <w:rPr>
          <w:rFonts w:hint="eastAsia"/>
        </w:rPr>
        <w:t>当</w:t>
      </w:r>
      <w:r>
        <w:t>一个</w:t>
      </w:r>
      <w:r>
        <w:rPr>
          <w:rFonts w:hint="eastAsia"/>
        </w:rPr>
        <w:t>为</w:t>
      </w:r>
      <w:r>
        <w:t>真实分</w:t>
      </w:r>
      <w:r>
        <w:rPr>
          <w:rFonts w:hint="eastAsia"/>
        </w:rPr>
        <w:t>布</w:t>
      </w:r>
      <w:r>
        <w:t xml:space="preserve">P, </w:t>
      </w:r>
      <w:r>
        <w:rPr>
          <w:rFonts w:hint="eastAsia"/>
        </w:rPr>
        <w:t>一个为</w:t>
      </w:r>
      <w:r>
        <w:t>假设分布</w:t>
      </w:r>
      <w:r>
        <w:rPr>
          <w:rFonts w:hint="eastAsia"/>
        </w:rPr>
        <w:t>Q</w:t>
      </w:r>
      <w:r>
        <w:t>。那么</w:t>
      </w:r>
      <w:r>
        <w:rPr>
          <w:rFonts w:hint="eastAsia"/>
        </w:rPr>
        <w:t>对随机</w:t>
      </w:r>
      <w:r>
        <w:t>变量</w:t>
      </w:r>
      <w:r>
        <w:t xml:space="preserve">X, </w:t>
      </w:r>
      <w:r>
        <w:rPr>
          <w:rFonts w:hint="eastAsia"/>
        </w:rPr>
        <w:t>其</w:t>
      </w:r>
      <w:r>
        <w:t>相对熵定义为：</w:t>
      </w:r>
      <w:r>
        <w:t xml:space="preserve">E[log(P(x)/Q(x))] = </w:t>
      </w:r>
      <m:oMath>
        <m:nary>
          <m:naryPr>
            <m:chr m:val="∑"/>
            <m:limLoc m:val="undOvr"/>
            <m:subHide m:val="1"/>
            <m:supHide m:val="1"/>
            <m:ctrlPr>
              <w:rPr>
                <w:rFonts w:ascii="Cambria Math" w:hAnsi="Cambria Math"/>
              </w:rPr>
            </m:ctrlPr>
          </m:naryPr>
          <m:sub/>
          <m:sup/>
          <m:e>
            <m:r>
              <m:rPr>
                <m:sty m:val="p"/>
              </m:rPr>
              <w:rPr>
                <w:rFonts w:ascii="Cambria Math" w:hAnsi="Cambria Math"/>
              </w:rPr>
              <m:t>P(x)*log(P(x)/Q(x))</m:t>
            </m:r>
          </m:e>
        </m:nary>
      </m:oMath>
      <w:r>
        <w:rPr>
          <w:rFonts w:hint="eastAsia"/>
        </w:rPr>
        <w:t>。</w:t>
      </w:r>
      <w:r>
        <w:t>相对</w:t>
      </w:r>
      <w:r>
        <w:rPr>
          <w:rFonts w:hint="eastAsia"/>
        </w:rPr>
        <w:t>熵</w:t>
      </w:r>
      <w:r>
        <w:t>就表示</w:t>
      </w:r>
      <w:r>
        <w:rPr>
          <w:rFonts w:hint="eastAsia"/>
        </w:rPr>
        <w:t>在真实</w:t>
      </w:r>
      <w:r>
        <w:t>分布</w:t>
      </w:r>
      <w:r>
        <w:t>P</w:t>
      </w:r>
      <w:r>
        <w:t>下，假设分布</w:t>
      </w:r>
      <w:r>
        <w:t>Q</w:t>
      </w:r>
      <w:r>
        <w:t>的</w:t>
      </w:r>
      <w:r>
        <w:rPr>
          <w:rFonts w:hint="eastAsia"/>
        </w:rPr>
        <w:t>无效</w:t>
      </w:r>
      <w:r>
        <w:t>性。</w:t>
      </w:r>
    </w:p>
    <w:p w:rsidR="00202B81" w:rsidRDefault="00202B81" w:rsidP="00AA3346">
      <w:pPr>
        <w:ind w:firstLine="480"/>
      </w:pPr>
      <w:r>
        <w:rPr>
          <w:noProof/>
        </w:rPr>
        <w:drawing>
          <wp:inline distT="0" distB="0" distL="0" distR="0" wp14:anchorId="6903212A" wp14:editId="3B679518">
            <wp:extent cx="5274310" cy="2247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47900"/>
                    </a:xfrm>
                    <a:prstGeom prst="rect">
                      <a:avLst/>
                    </a:prstGeom>
                  </pic:spPr>
                </pic:pic>
              </a:graphicData>
            </a:graphic>
          </wp:inline>
        </w:drawing>
      </w:r>
    </w:p>
    <w:p w:rsidR="00CB75A2" w:rsidRPr="00CB75A2" w:rsidRDefault="00543170" w:rsidP="00CB75A2">
      <w:pPr>
        <w:pStyle w:val="1"/>
        <w:spacing w:before="156" w:after="156"/>
      </w:pPr>
      <w:hyperlink r:id="rId10" w:tgtFrame="_blank" w:history="1">
        <w:r w:rsidR="00CB75A2" w:rsidRPr="00CB75A2">
          <w:rPr>
            <w:rStyle w:val="af2"/>
            <w:color w:val="auto"/>
            <w:u w:val="none"/>
          </w:rPr>
          <w:t>交叉熵</w:t>
        </w:r>
      </w:hyperlink>
    </w:p>
    <w:p w:rsidR="00CB75A2" w:rsidRDefault="00543170" w:rsidP="00CB75A2">
      <w:pPr>
        <w:ind w:firstLine="480"/>
      </w:pPr>
      <w:hyperlink r:id="rId11" w:tgtFrame="_blank" w:history="1">
        <w:r w:rsidR="00CB75A2" w:rsidRPr="00CB75A2">
          <w:t>交叉熵</w:t>
        </w:r>
      </w:hyperlink>
      <w:r w:rsidR="00CB75A2" w:rsidRPr="00CB75A2">
        <w:t>，用来衡量在给定的真实分布下，使用非真实分布所指定的策略消除系统的不确定性所需要付出的努力的大小。</w:t>
      </w:r>
    </w:p>
    <w:p w:rsidR="00202B81" w:rsidRDefault="00E14E72" w:rsidP="00E14E72">
      <w:pPr>
        <w:ind w:firstLine="480"/>
        <w:rPr>
          <w:shd w:val="clear" w:color="auto" w:fill="FFFFFF"/>
        </w:rPr>
      </w:pPr>
      <w:r>
        <w:rPr>
          <w:rFonts w:hint="eastAsia"/>
          <w:shd w:val="clear" w:color="auto" w:fill="FFFFFF"/>
        </w:rPr>
        <w:t>交叉</w:t>
      </w:r>
      <w:proofErr w:type="gramStart"/>
      <w:r>
        <w:rPr>
          <w:rFonts w:hint="eastAsia"/>
          <w:shd w:val="clear" w:color="auto" w:fill="FFFFFF"/>
        </w:rPr>
        <w:t>熵</w:t>
      </w:r>
      <w:proofErr w:type="gramEnd"/>
      <w:r>
        <w:rPr>
          <w:shd w:val="clear" w:color="auto" w:fill="FFFFFF"/>
        </w:rPr>
        <w:t>度量两个概率分布间的差异性信息</w:t>
      </w:r>
    </w:p>
    <w:p w:rsidR="00ED71BD" w:rsidRDefault="00ED71BD" w:rsidP="00E14E72">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在信息论中，</w:t>
      </w:r>
      <w:proofErr w:type="gramStart"/>
      <w:r>
        <w:rPr>
          <w:rFonts w:ascii="Arial" w:hAnsi="Arial" w:cs="Arial"/>
          <w:color w:val="333333"/>
          <w:sz w:val="21"/>
          <w:szCs w:val="21"/>
          <w:shd w:val="clear" w:color="auto" w:fill="FFFFFF"/>
        </w:rPr>
        <w:t>交叉熵是表示</w:t>
      </w:r>
      <w:proofErr w:type="gramEnd"/>
      <w:r>
        <w:rPr>
          <w:rFonts w:ascii="Arial" w:hAnsi="Arial" w:cs="Arial"/>
          <w:color w:val="333333"/>
          <w:sz w:val="21"/>
          <w:szCs w:val="21"/>
          <w:shd w:val="clear" w:color="auto" w:fill="FFFFFF"/>
        </w:rPr>
        <w:t>两个概率分布</w:t>
      </w:r>
      <w:proofErr w:type="spellStart"/>
      <w:r>
        <w:rPr>
          <w:rFonts w:ascii="Arial" w:hAnsi="Arial" w:cs="Arial"/>
          <w:color w:val="333333"/>
          <w:sz w:val="21"/>
          <w:szCs w:val="21"/>
          <w:shd w:val="clear" w:color="auto" w:fill="FFFFFF"/>
        </w:rPr>
        <w:t>p,q</w:t>
      </w:r>
      <w:proofErr w:type="spellEnd"/>
      <w:r>
        <w:rPr>
          <w:rFonts w:ascii="Arial" w:hAnsi="Arial" w:cs="Arial"/>
          <w:color w:val="333333"/>
          <w:sz w:val="21"/>
          <w:szCs w:val="21"/>
          <w:shd w:val="clear" w:color="auto" w:fill="FFFFFF"/>
        </w:rPr>
        <w:t>，其中</w:t>
      </w:r>
      <w:r>
        <w:rPr>
          <w:rFonts w:ascii="Arial" w:hAnsi="Arial" w:cs="Arial"/>
          <w:color w:val="333333"/>
          <w:sz w:val="21"/>
          <w:szCs w:val="21"/>
          <w:shd w:val="clear" w:color="auto" w:fill="FFFFFF"/>
        </w:rPr>
        <w:t>p</w:t>
      </w:r>
      <w:r>
        <w:rPr>
          <w:rFonts w:ascii="Arial" w:hAnsi="Arial" w:cs="Arial"/>
          <w:color w:val="333333"/>
          <w:sz w:val="21"/>
          <w:szCs w:val="21"/>
          <w:shd w:val="clear" w:color="auto" w:fill="FFFFFF"/>
        </w:rPr>
        <w:t>表示真实分布，</w:t>
      </w:r>
      <w:r>
        <w:rPr>
          <w:rFonts w:ascii="Arial" w:hAnsi="Arial" w:cs="Arial"/>
          <w:color w:val="333333"/>
          <w:sz w:val="21"/>
          <w:szCs w:val="21"/>
          <w:shd w:val="clear" w:color="auto" w:fill="FFFFFF"/>
        </w:rPr>
        <w:t>q</w:t>
      </w:r>
      <w:r>
        <w:rPr>
          <w:rFonts w:ascii="Arial" w:hAnsi="Arial" w:cs="Arial"/>
          <w:color w:val="333333"/>
          <w:sz w:val="21"/>
          <w:szCs w:val="21"/>
          <w:shd w:val="clear" w:color="auto" w:fill="FFFFFF"/>
        </w:rPr>
        <w:t>表示非真实分布，在相同的一组事件中，其中，用非真实分布</w:t>
      </w:r>
      <w:r>
        <w:rPr>
          <w:rFonts w:ascii="Arial" w:hAnsi="Arial" w:cs="Arial"/>
          <w:color w:val="333333"/>
          <w:sz w:val="21"/>
          <w:szCs w:val="21"/>
          <w:shd w:val="clear" w:color="auto" w:fill="FFFFFF"/>
        </w:rPr>
        <w:t>q</w:t>
      </w:r>
      <w:r>
        <w:rPr>
          <w:rFonts w:ascii="Arial" w:hAnsi="Arial" w:cs="Arial"/>
          <w:color w:val="333333"/>
          <w:sz w:val="21"/>
          <w:szCs w:val="21"/>
          <w:shd w:val="clear" w:color="auto" w:fill="FFFFFF"/>
        </w:rPr>
        <w:t>来表示某个事件发生所需要的平均比特数。</w:t>
      </w:r>
    </w:p>
    <w:p w:rsidR="00ED71BD" w:rsidRPr="00ED71BD" w:rsidRDefault="00ED71BD" w:rsidP="00E14E72">
      <w:pPr>
        <w:ind w:firstLine="480"/>
        <w:rPr>
          <w:rFonts w:hint="eastAsia"/>
        </w:rPr>
      </w:pPr>
    </w:p>
    <w:p w:rsidR="00ED71BD" w:rsidRDefault="00ED71BD" w:rsidP="00ED71BD">
      <w:pPr>
        <w:widowControl/>
        <w:shd w:val="clear" w:color="auto" w:fill="FFFFFF"/>
        <w:spacing w:line="360" w:lineRule="atLeast"/>
        <w:ind w:firstLineChars="0" w:firstLine="480"/>
        <w:jc w:val="left"/>
        <w:rPr>
          <w:rFonts w:ascii="Arial" w:hAnsi="Arial" w:cs="Arial"/>
          <w:color w:val="333333"/>
          <w:sz w:val="21"/>
          <w:szCs w:val="21"/>
        </w:rPr>
      </w:pPr>
      <w:r>
        <w:rPr>
          <w:rFonts w:ascii="Arial" w:hAnsi="Arial" w:cs="Arial"/>
          <w:color w:val="333333"/>
          <w:sz w:val="21"/>
          <w:szCs w:val="21"/>
        </w:rPr>
        <w:t>假设现在有一个样本集中两个概率分布</w:t>
      </w:r>
      <w:proofErr w:type="spellStart"/>
      <w:r>
        <w:rPr>
          <w:rFonts w:ascii="Arial" w:hAnsi="Arial" w:cs="Arial"/>
          <w:color w:val="333333"/>
          <w:sz w:val="21"/>
          <w:szCs w:val="21"/>
        </w:rPr>
        <w:t>p,q</w:t>
      </w:r>
      <w:proofErr w:type="spellEnd"/>
      <w:r>
        <w:rPr>
          <w:rFonts w:ascii="Arial" w:hAnsi="Arial" w:cs="Arial"/>
          <w:color w:val="333333"/>
          <w:sz w:val="21"/>
          <w:szCs w:val="21"/>
        </w:rPr>
        <w:t>，其中</w:t>
      </w:r>
      <w:r>
        <w:rPr>
          <w:rFonts w:ascii="Arial" w:hAnsi="Arial" w:cs="Arial"/>
          <w:color w:val="333333"/>
          <w:sz w:val="21"/>
          <w:szCs w:val="21"/>
        </w:rPr>
        <w:t>p</w:t>
      </w:r>
      <w:r>
        <w:rPr>
          <w:rFonts w:ascii="Arial" w:hAnsi="Arial" w:cs="Arial"/>
          <w:color w:val="333333"/>
          <w:sz w:val="21"/>
          <w:szCs w:val="21"/>
        </w:rPr>
        <w:t>为真实分布，</w:t>
      </w:r>
      <w:r>
        <w:rPr>
          <w:rFonts w:ascii="Arial" w:hAnsi="Arial" w:cs="Arial"/>
          <w:color w:val="333333"/>
          <w:sz w:val="21"/>
          <w:szCs w:val="21"/>
        </w:rPr>
        <w:t>q</w:t>
      </w:r>
      <w:r>
        <w:rPr>
          <w:rFonts w:ascii="Arial" w:hAnsi="Arial" w:cs="Arial"/>
          <w:color w:val="333333"/>
          <w:sz w:val="21"/>
          <w:szCs w:val="21"/>
        </w:rPr>
        <w:t>为非真实分布。假如，按照真实分布</w:t>
      </w:r>
      <w:r>
        <w:rPr>
          <w:rFonts w:ascii="Arial" w:hAnsi="Arial" w:cs="Arial"/>
          <w:color w:val="333333"/>
          <w:sz w:val="21"/>
          <w:szCs w:val="21"/>
        </w:rPr>
        <w:t>p</w:t>
      </w:r>
      <w:r>
        <w:rPr>
          <w:rFonts w:ascii="Arial" w:hAnsi="Arial" w:cs="Arial"/>
          <w:color w:val="333333"/>
          <w:sz w:val="21"/>
          <w:szCs w:val="21"/>
        </w:rPr>
        <w:t>来衡量识别一个样本所需要的编码长度的期望为：</w:t>
      </w:r>
    </w:p>
    <w:p w:rsidR="00ED71BD" w:rsidRDefault="00ED71BD" w:rsidP="00ED71BD">
      <w:pPr>
        <w:ind w:firstLine="480"/>
      </w:pPr>
      <w:r>
        <w:t>H(p)=</w:t>
      </w:r>
      <w:r>
        <w:rPr>
          <w:rFonts w:hint="eastAsia"/>
        </w:rPr>
        <w:t xml:space="preserve"> </w:t>
      </w:r>
      <w:r>
        <w:t> </w:t>
      </w:r>
      <w:r>
        <w:rPr>
          <w:noProof/>
        </w:rPr>
        <w:drawing>
          <wp:inline distT="0" distB="0" distL="0" distR="0">
            <wp:extent cx="1280160" cy="450215"/>
            <wp:effectExtent l="0" t="0" r="0" b="6985"/>
            <wp:docPr id="9" name="图片 9" descr="https://gss1.bdstatic.com/9vo3dSag_xI4khGkpoWK1HF6hhy/baike/s%3D134/sign=f29c291e4136acaf5de092ff48d98d03/ca1349540923dd546f3dcd4fdb09b3de9c8248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9vo3dSag_xI4khGkpoWK1HF6hhy/baike/s%3D134/sign=f29c291e4136acaf5de092ff48d98d03/ca1349540923dd546f3dcd4fdb09b3de9c82484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160" cy="450215"/>
                    </a:xfrm>
                    <a:prstGeom prst="rect">
                      <a:avLst/>
                    </a:prstGeom>
                    <a:noFill/>
                    <a:ln>
                      <a:noFill/>
                    </a:ln>
                  </pic:spPr>
                </pic:pic>
              </a:graphicData>
            </a:graphic>
          </wp:inline>
        </w:drawing>
      </w:r>
    </w:p>
    <w:p w:rsidR="00ED71BD" w:rsidRDefault="00ED71BD" w:rsidP="00ED71BD">
      <w:pPr>
        <w:ind w:firstLine="480"/>
      </w:pPr>
      <w:r>
        <w:t>但是，如果采用错误的分布</w:t>
      </w:r>
      <w:r>
        <w:t>q</w:t>
      </w:r>
      <w:r>
        <w:t>来表示来自真实分布</w:t>
      </w:r>
      <w:r>
        <w:t>p</w:t>
      </w:r>
      <w:r>
        <w:t>的平均编码长度，则应该是：</w:t>
      </w:r>
    </w:p>
    <w:p w:rsidR="00ED71BD" w:rsidRDefault="00ED71BD" w:rsidP="00ED71BD">
      <w:pPr>
        <w:ind w:firstLine="480"/>
      </w:pPr>
      <w:r>
        <w:t>H(</w:t>
      </w:r>
      <w:proofErr w:type="spellStart"/>
      <w:r>
        <w:t>p,q</w:t>
      </w:r>
      <w:proofErr w:type="spellEnd"/>
      <w:r>
        <w:t>)= </w:t>
      </w:r>
      <w:r>
        <w:rPr>
          <w:noProof/>
        </w:rPr>
        <w:drawing>
          <wp:inline distT="0" distB="0" distL="0" distR="0">
            <wp:extent cx="1266190" cy="450215"/>
            <wp:effectExtent l="0" t="0" r="0" b="6985"/>
            <wp:docPr id="8" name="图片 8" descr="https://gss3.bdstatic.com/-Po3dSag_xI4khGkpoWK1HF6hhy/baike/s%3D133/sign=9170a8149b8fa0ec7bc7600e1596594a/37d3d539b6003af3c927b6473f2ac65c1038b6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3.bdstatic.com/-Po3dSag_xI4khGkpoWK1HF6hhy/baike/s%3D133/sign=9170a8149b8fa0ec7bc7600e1596594a/37d3d539b6003af3c927b6473f2ac65c1038b67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190" cy="450215"/>
                    </a:xfrm>
                    <a:prstGeom prst="rect">
                      <a:avLst/>
                    </a:prstGeom>
                    <a:noFill/>
                    <a:ln>
                      <a:noFill/>
                    </a:ln>
                  </pic:spPr>
                </pic:pic>
              </a:graphicData>
            </a:graphic>
          </wp:inline>
        </w:drawing>
      </w:r>
    </w:p>
    <w:p w:rsidR="00ED71BD" w:rsidRDefault="00ED71BD" w:rsidP="00ED71BD">
      <w:pPr>
        <w:ind w:firstLine="480"/>
      </w:pPr>
      <w:r>
        <w:t>此时就将</w:t>
      </w:r>
      <w:r>
        <w:t>H(</w:t>
      </w:r>
      <w:proofErr w:type="spellStart"/>
      <w:r>
        <w:t>p,q</w:t>
      </w:r>
      <w:proofErr w:type="spellEnd"/>
      <w:r>
        <w:t>)</w:t>
      </w:r>
      <w:r>
        <w:t>称之为交叉熵。交叉熵的计算方式如下：</w:t>
      </w:r>
    </w:p>
    <w:p w:rsidR="00ED71BD" w:rsidRDefault="00ED71BD" w:rsidP="00ED71BD">
      <w:pPr>
        <w:ind w:firstLine="480"/>
      </w:pPr>
      <w:r>
        <w:t>对于离散变量采用以下的方式计算：</w:t>
      </w:r>
      <w:r>
        <w:t>H(</w:t>
      </w:r>
      <w:proofErr w:type="spellStart"/>
      <w:r>
        <w:t>p,q</w:t>
      </w:r>
      <w:proofErr w:type="spellEnd"/>
      <w:r>
        <w:t>)= </w:t>
      </w:r>
      <w:r>
        <w:rPr>
          <w:noProof/>
        </w:rPr>
        <w:drawing>
          <wp:inline distT="0" distB="0" distL="0" distR="0">
            <wp:extent cx="1308100" cy="436245"/>
            <wp:effectExtent l="0" t="0" r="6350" b="1905"/>
            <wp:docPr id="7" name="图片 7" descr="https://gss0.bdstatic.com/94o3dSag_xI4khGkpoWK1HF6hhy/baike/s%3D138/sign=8fca88ef104c510faac4e61958582528/30adcbef76094b36a4214dcaa9cc7cd98d109d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94o3dSag_xI4khGkpoWK1HF6hhy/baike/s%3D138/sign=8fca88ef104c510faac4e61958582528/30adcbef76094b36a4214dcaa9cc7cd98d109d6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100" cy="436245"/>
                    </a:xfrm>
                    <a:prstGeom prst="rect">
                      <a:avLst/>
                    </a:prstGeom>
                    <a:noFill/>
                    <a:ln>
                      <a:noFill/>
                    </a:ln>
                  </pic:spPr>
                </pic:pic>
              </a:graphicData>
            </a:graphic>
          </wp:inline>
        </w:drawing>
      </w:r>
    </w:p>
    <w:p w:rsidR="00ED71BD" w:rsidRDefault="00ED71BD" w:rsidP="00ED71BD">
      <w:pPr>
        <w:ind w:firstLine="480"/>
      </w:pPr>
      <w:r>
        <w:lastRenderedPageBreak/>
        <w:t>对于连续变量采用以下的方式计算：</w:t>
      </w:r>
      <w:r>
        <w:t> </w:t>
      </w:r>
      <w:r>
        <w:rPr>
          <w:noProof/>
        </w:rPr>
        <w:drawing>
          <wp:inline distT="0" distB="0" distL="0" distR="0">
            <wp:extent cx="2503805" cy="365760"/>
            <wp:effectExtent l="0" t="0" r="0" b="0"/>
            <wp:docPr id="6" name="图片 6" descr="https://gss0.bdstatic.com/-4o3dSag_xI4khGkpoWK1HF6hhy/baike/s%3D263/sign=3dda5d162b3fb80e08d166d105d12ffb/9d82d158ccbf6c81bc397dcfb63eb13533fa40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0.bdstatic.com/-4o3dSag_xI4khGkpoWK1HF6hhy/baike/s%3D263/sign=3dda5d162b3fb80e08d166d105d12ffb/9d82d158ccbf6c81bc397dcfb63eb13533fa408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3805" cy="365760"/>
                    </a:xfrm>
                    <a:prstGeom prst="rect">
                      <a:avLst/>
                    </a:prstGeom>
                    <a:noFill/>
                    <a:ln>
                      <a:noFill/>
                    </a:ln>
                  </pic:spPr>
                </pic:pic>
              </a:graphicData>
            </a:graphic>
          </wp:inline>
        </w:drawing>
      </w:r>
    </w:p>
    <w:p w:rsidR="00ED71BD" w:rsidRDefault="00ED71BD" w:rsidP="00ED71BD">
      <w:pPr>
        <w:ind w:firstLine="480"/>
      </w:pPr>
    </w:p>
    <w:p w:rsidR="00ED71BD" w:rsidRDefault="00ED71BD" w:rsidP="00ED71BD">
      <w:pPr>
        <w:ind w:firstLine="480"/>
        <w:rPr>
          <w:rFonts w:hint="eastAsia"/>
        </w:rPr>
      </w:pPr>
      <w:r>
        <w:rPr>
          <w:rFonts w:hint="eastAsia"/>
        </w:rPr>
        <w:t>相对熵</w:t>
      </w:r>
      <w:r>
        <w:t>：</w:t>
      </w:r>
      <w:r>
        <w:rPr>
          <w:rFonts w:hint="eastAsia"/>
        </w:rPr>
        <w:t>当</w:t>
      </w:r>
      <w:r>
        <w:t>一个</w:t>
      </w:r>
      <w:r>
        <w:rPr>
          <w:rFonts w:hint="eastAsia"/>
        </w:rPr>
        <w:t>为</w:t>
      </w:r>
      <w:r>
        <w:t>真实分</w:t>
      </w:r>
      <w:r>
        <w:rPr>
          <w:rFonts w:hint="eastAsia"/>
        </w:rPr>
        <w:t>布</w:t>
      </w:r>
      <w:r>
        <w:t xml:space="preserve">P, </w:t>
      </w:r>
      <w:r>
        <w:rPr>
          <w:rFonts w:hint="eastAsia"/>
        </w:rPr>
        <w:t>一个为</w:t>
      </w:r>
      <w:r>
        <w:t>假设分布</w:t>
      </w:r>
      <w:r>
        <w:rPr>
          <w:rFonts w:hint="eastAsia"/>
        </w:rPr>
        <w:t>Q</w:t>
      </w:r>
      <w:r>
        <w:t>。那么</w:t>
      </w:r>
      <w:r>
        <w:rPr>
          <w:rFonts w:hint="eastAsia"/>
        </w:rPr>
        <w:t>对随机</w:t>
      </w:r>
      <w:r>
        <w:t>变量</w:t>
      </w:r>
      <w:r>
        <w:t xml:space="preserve">X, </w:t>
      </w:r>
      <w:r>
        <w:rPr>
          <w:rFonts w:hint="eastAsia"/>
        </w:rPr>
        <w:t>其</w:t>
      </w:r>
      <w:r>
        <w:rPr>
          <w:rFonts w:hint="eastAsia"/>
        </w:rPr>
        <w:t>交叉</w:t>
      </w:r>
      <w:proofErr w:type="gramStart"/>
      <w:r>
        <w:t>熵</w:t>
      </w:r>
      <w:proofErr w:type="gramEnd"/>
      <w:r>
        <w:t>定义为：</w:t>
      </w:r>
      <w:r>
        <w:t>E[</w:t>
      </w:r>
      <w:r>
        <w:t>-log(</w:t>
      </w:r>
      <w:r>
        <w:t xml:space="preserve">Q(x))] = </w:t>
      </w:r>
      <m:oMath>
        <m:nary>
          <m:naryPr>
            <m:chr m:val="∑"/>
            <m:limLoc m:val="undOvr"/>
            <m:subHide m:val="1"/>
            <m:supHide m:val="1"/>
            <m:ctrlPr>
              <w:rPr>
                <w:rFonts w:ascii="Cambria Math" w:hAnsi="Cambria Math"/>
              </w:rPr>
            </m:ctrlPr>
          </m:naryPr>
          <m:sub/>
          <m:sup/>
          <m:e>
            <m:r>
              <m:rPr>
                <m:sty m:val="p"/>
              </m:rPr>
              <w:rPr>
                <w:rFonts w:ascii="Cambria Math" w:hAnsi="Cambria Math"/>
              </w:rPr>
              <m:t>P(x)*log(1/</m:t>
            </m:r>
            <m:r>
              <m:rPr>
                <m:sty m:val="p"/>
              </m:rPr>
              <w:rPr>
                <w:rFonts w:ascii="Cambria Math" w:hAnsi="Cambria Math"/>
              </w:rPr>
              <m:t>Q(x))</m:t>
            </m:r>
          </m:e>
        </m:nary>
      </m:oMath>
      <w:r>
        <w:t xml:space="preserve"> </w:t>
      </w:r>
      <w:r>
        <w:rPr>
          <w:rFonts w:hint="eastAsia"/>
        </w:rPr>
        <w:t>。</w:t>
      </w:r>
      <w:r>
        <w:t>表示</w:t>
      </w:r>
      <w:r>
        <w:rPr>
          <w:rFonts w:hint="eastAsia"/>
        </w:rPr>
        <w:t>：假设</w:t>
      </w:r>
      <w:r>
        <w:t>分布</w:t>
      </w:r>
      <w:r>
        <w:t>Q</w:t>
      </w:r>
      <w:r>
        <w:t>与真实分布</w:t>
      </w:r>
      <w:r>
        <w:t>P</w:t>
      </w:r>
      <w:r>
        <w:rPr>
          <w:rFonts w:hint="eastAsia"/>
        </w:rPr>
        <w:t>之间</w:t>
      </w:r>
      <w:r>
        <w:t>的差异。</w:t>
      </w:r>
      <w:bookmarkStart w:id="0" w:name="_GoBack"/>
      <w:bookmarkEnd w:id="0"/>
    </w:p>
    <w:p w:rsidR="00202B81" w:rsidRDefault="00ED71BD" w:rsidP="00ED71BD">
      <w:pPr>
        <w:ind w:firstLine="480"/>
      </w:pPr>
      <w:r>
        <w:rPr>
          <w:noProof/>
        </w:rPr>
        <w:t xml:space="preserve"> </w:t>
      </w:r>
      <w:r w:rsidR="00202B81">
        <w:rPr>
          <w:noProof/>
        </w:rPr>
        <w:drawing>
          <wp:inline distT="0" distB="0" distL="0" distR="0" wp14:anchorId="235FD565" wp14:editId="63006922">
            <wp:extent cx="5274310" cy="2613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13025"/>
                    </a:xfrm>
                    <a:prstGeom prst="rect">
                      <a:avLst/>
                    </a:prstGeom>
                  </pic:spPr>
                </pic:pic>
              </a:graphicData>
            </a:graphic>
          </wp:inline>
        </w:drawing>
      </w:r>
    </w:p>
    <w:p w:rsidR="00CB75A2" w:rsidRDefault="00CB75A2" w:rsidP="00CB75A2">
      <w:pPr>
        <w:pStyle w:val="1"/>
        <w:spacing w:before="156" w:after="156"/>
      </w:pPr>
      <w:r w:rsidRPr="00CB75A2">
        <w:rPr>
          <w:shd w:val="clear" w:color="auto" w:fill="FFFFFF"/>
        </w:rPr>
        <w:t>相对熵</w:t>
      </w:r>
      <w:r>
        <w:rPr>
          <w:rFonts w:hint="eastAsia"/>
          <w:shd w:val="clear" w:color="auto" w:fill="FFFFFF"/>
        </w:rPr>
        <w:t>、</w:t>
      </w:r>
      <w:r w:rsidRPr="00CB75A2">
        <w:rPr>
          <w:shd w:val="clear" w:color="auto" w:fill="FFFFFF"/>
        </w:rPr>
        <w:t>交叉熵</w:t>
      </w:r>
      <w:r>
        <w:rPr>
          <w:rFonts w:hint="eastAsia"/>
          <w:shd w:val="clear" w:color="auto" w:fill="FFFFFF"/>
        </w:rPr>
        <w:t>、</w:t>
      </w:r>
      <w:r w:rsidRPr="00CB75A2">
        <w:rPr>
          <w:shd w:val="clear" w:color="auto" w:fill="FFFFFF"/>
        </w:rPr>
        <w:t>信息熵</w:t>
      </w:r>
      <w:r>
        <w:rPr>
          <w:rFonts w:hint="eastAsia"/>
          <w:shd w:val="clear" w:color="auto" w:fill="FFFFFF"/>
        </w:rPr>
        <w:t>之间</w:t>
      </w:r>
      <w:r>
        <w:rPr>
          <w:shd w:val="clear" w:color="auto" w:fill="FFFFFF"/>
        </w:rPr>
        <w:t>的关系</w:t>
      </w:r>
    </w:p>
    <w:p w:rsidR="00CB75A2" w:rsidRPr="00CB75A2" w:rsidRDefault="00CB75A2" w:rsidP="00CB75A2">
      <w:pPr>
        <w:widowControl/>
        <w:ind w:firstLineChars="0" w:firstLine="0"/>
        <w:jc w:val="left"/>
        <w:rPr>
          <w:rFonts w:ascii="宋体" w:eastAsia="宋体" w:hAnsi="宋体" w:cs="宋体"/>
          <w:kern w:val="0"/>
          <w:szCs w:val="24"/>
        </w:rPr>
      </w:pPr>
      <w:r w:rsidRPr="00CB75A2">
        <w:rPr>
          <w:rFonts w:ascii="Arial" w:eastAsia="宋体" w:hAnsi="Arial" w:cs="Arial"/>
          <w:color w:val="333333"/>
          <w:kern w:val="0"/>
          <w:sz w:val="21"/>
          <w:szCs w:val="21"/>
          <w:shd w:val="clear" w:color="auto" w:fill="FFFFFF"/>
        </w:rPr>
        <w:t>相对熵</w:t>
      </w:r>
      <w:r w:rsidRPr="00CB75A2">
        <w:rPr>
          <w:rFonts w:ascii="Arial" w:eastAsia="宋体" w:hAnsi="Arial" w:cs="Arial"/>
          <w:color w:val="333333"/>
          <w:kern w:val="0"/>
          <w:sz w:val="21"/>
          <w:szCs w:val="21"/>
          <w:shd w:val="clear" w:color="auto" w:fill="FFFFFF"/>
        </w:rPr>
        <w:t>=</w:t>
      </w:r>
      <w:r w:rsidRPr="00CB75A2">
        <w:rPr>
          <w:rFonts w:ascii="Arial" w:eastAsia="宋体" w:hAnsi="Arial" w:cs="Arial"/>
          <w:color w:val="333333"/>
          <w:kern w:val="0"/>
          <w:sz w:val="21"/>
          <w:szCs w:val="21"/>
          <w:shd w:val="clear" w:color="auto" w:fill="FFFFFF"/>
        </w:rPr>
        <w:t>交叉熵</w:t>
      </w:r>
      <w:r w:rsidRPr="00CB75A2">
        <w:rPr>
          <w:rFonts w:ascii="Arial" w:eastAsia="宋体" w:hAnsi="Arial" w:cs="Arial"/>
          <w:color w:val="333333"/>
          <w:kern w:val="0"/>
          <w:sz w:val="21"/>
          <w:szCs w:val="21"/>
          <w:shd w:val="clear" w:color="auto" w:fill="FFFFFF"/>
        </w:rPr>
        <w:t>-</w:t>
      </w:r>
      <w:r w:rsidRPr="00CB75A2">
        <w:rPr>
          <w:rFonts w:ascii="Arial" w:eastAsia="宋体" w:hAnsi="Arial" w:cs="Arial"/>
          <w:color w:val="333333"/>
          <w:kern w:val="0"/>
          <w:sz w:val="21"/>
          <w:szCs w:val="21"/>
          <w:shd w:val="clear" w:color="auto" w:fill="FFFFFF"/>
        </w:rPr>
        <w:t>信息熵：</w:t>
      </w:r>
      <w:r w:rsidRPr="00CB75A2">
        <w:rPr>
          <w:rFonts w:ascii="Arial" w:eastAsia="宋体" w:hAnsi="Arial" w:cs="Arial"/>
          <w:color w:val="333333"/>
          <w:kern w:val="0"/>
          <w:sz w:val="21"/>
          <w:szCs w:val="21"/>
        </w:rPr>
        <w:t> </w:t>
      </w:r>
      <w:r w:rsidRPr="00CB75A2">
        <w:rPr>
          <w:rFonts w:ascii="Arial" w:eastAsia="宋体" w:hAnsi="Arial" w:cs="Arial"/>
          <w:noProof/>
          <w:color w:val="333333"/>
          <w:kern w:val="0"/>
          <w:sz w:val="21"/>
          <w:szCs w:val="21"/>
        </w:rPr>
        <w:drawing>
          <wp:inline distT="0" distB="0" distL="0" distR="0">
            <wp:extent cx="1719580" cy="168910"/>
            <wp:effectExtent l="0" t="0" r="0" b="2540"/>
            <wp:docPr id="5" name="图片 5" descr="https://gss2.bdstatic.com/9fo3dSag_xI4khGkpoWK1HF6hhy/baike/s%3D181/sign=f263a1203a7adab439d01f4bbad5b36b/21a4462309f790529258553600f3d7ca7bcbd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9fo3dSag_xI4khGkpoWK1HF6hhy/baike/s%3D181/sign=f263a1203a7adab439d01f4bbad5b36b/21a4462309f790529258553600f3d7ca7bcbd57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9580" cy="168910"/>
                    </a:xfrm>
                    <a:prstGeom prst="rect">
                      <a:avLst/>
                    </a:prstGeom>
                    <a:noFill/>
                    <a:ln>
                      <a:noFill/>
                    </a:ln>
                  </pic:spPr>
                </pic:pic>
              </a:graphicData>
            </a:graphic>
          </wp:inline>
        </w:drawing>
      </w:r>
    </w:p>
    <w:p w:rsidR="00CB75A2" w:rsidRPr="00202B81" w:rsidRDefault="00CB75A2" w:rsidP="00AA3346">
      <w:pPr>
        <w:ind w:firstLine="480"/>
      </w:pPr>
    </w:p>
    <w:sectPr w:rsidR="00CB75A2" w:rsidRPr="00202B81">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170" w:rsidRDefault="00543170" w:rsidP="00A24428">
      <w:pPr>
        <w:ind w:firstLine="480"/>
      </w:pPr>
      <w:r>
        <w:separator/>
      </w:r>
    </w:p>
  </w:endnote>
  <w:endnote w:type="continuationSeparator" w:id="0">
    <w:p w:rsidR="00543170" w:rsidRDefault="00543170" w:rsidP="00A24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170" w:rsidRDefault="00543170" w:rsidP="00A24428">
      <w:pPr>
        <w:ind w:firstLine="480"/>
      </w:pPr>
      <w:r>
        <w:separator/>
      </w:r>
    </w:p>
  </w:footnote>
  <w:footnote w:type="continuationSeparator" w:id="0">
    <w:p w:rsidR="00543170" w:rsidRDefault="00543170" w:rsidP="00A244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64"/>
    <w:rsid w:val="000A3336"/>
    <w:rsid w:val="000A529F"/>
    <w:rsid w:val="00202B81"/>
    <w:rsid w:val="002B6E2D"/>
    <w:rsid w:val="00387C64"/>
    <w:rsid w:val="00543170"/>
    <w:rsid w:val="005C035E"/>
    <w:rsid w:val="00814C7B"/>
    <w:rsid w:val="00877DF6"/>
    <w:rsid w:val="00A24428"/>
    <w:rsid w:val="00AA3346"/>
    <w:rsid w:val="00CB75A2"/>
    <w:rsid w:val="00E14E72"/>
    <w:rsid w:val="00ED71BD"/>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D0AEF"/>
  <w15:chartTrackingRefBased/>
  <w15:docId w15:val="{27B37569-4BC7-477F-9462-C66C764B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5E"/>
    <w:pPr>
      <w:widowControl w:val="0"/>
      <w:ind w:firstLineChars="200" w:firstLine="200"/>
      <w:jc w:val="both"/>
    </w:pPr>
    <w:rPr>
      <w:sz w:val="24"/>
    </w:rPr>
  </w:style>
  <w:style w:type="paragraph" w:styleId="1">
    <w:name w:val="heading 1"/>
    <w:next w:val="a"/>
    <w:link w:val="10"/>
    <w:uiPriority w:val="9"/>
    <w:qFormat/>
    <w:rsid w:val="005C035E"/>
    <w:pPr>
      <w:keepNext/>
      <w:keepLines/>
      <w:spacing w:beforeLines="50" w:before="50" w:afterLines="50" w:after="50"/>
      <w:outlineLvl w:val="0"/>
    </w:pPr>
    <w:rPr>
      <w:b/>
      <w:bCs/>
      <w:kern w:val="44"/>
      <w:sz w:val="32"/>
      <w:szCs w:val="44"/>
    </w:rPr>
  </w:style>
  <w:style w:type="paragraph" w:styleId="2">
    <w:name w:val="heading 2"/>
    <w:next w:val="a"/>
    <w:link w:val="20"/>
    <w:uiPriority w:val="9"/>
    <w:unhideWhenUsed/>
    <w:qFormat/>
    <w:rsid w:val="005C035E"/>
    <w:pPr>
      <w:keepNext/>
      <w:keepLines/>
      <w:spacing w:beforeLines="50" w:before="50" w:afterLines="50" w:after="50"/>
      <w:outlineLvl w:val="1"/>
    </w:pPr>
    <w:rPr>
      <w:rFonts w:asciiTheme="majorHAnsi" w:eastAsiaTheme="majorEastAsia" w:hAnsiTheme="majorHAnsi" w:cstheme="majorBidi"/>
      <w:b/>
      <w:bCs/>
      <w:sz w:val="30"/>
      <w:szCs w:val="32"/>
    </w:rPr>
  </w:style>
  <w:style w:type="paragraph" w:styleId="3">
    <w:name w:val="heading 3"/>
    <w:aliases w:val="二级标题"/>
    <w:next w:val="a"/>
    <w:link w:val="30"/>
    <w:uiPriority w:val="9"/>
    <w:unhideWhenUsed/>
    <w:qFormat/>
    <w:rsid w:val="00FE201D"/>
    <w:pPr>
      <w:keepNext/>
      <w:keepLines/>
      <w:spacing w:beforeLines="100" w:before="100" w:line="360" w:lineRule="auto"/>
      <w:jc w:val="center"/>
      <w:outlineLvl w:val="2"/>
      <w15:collapsed/>
    </w:pPr>
    <w:rPr>
      <w:rFonts w:asciiTheme="minorEastAsia" w:eastAsiaTheme="majorEastAsia" w:hAnsiTheme="minorEastAsia"/>
      <w:b/>
      <w:bCs/>
      <w:sz w:val="28"/>
      <w:szCs w:val="32"/>
    </w:rPr>
  </w:style>
  <w:style w:type="paragraph" w:styleId="4">
    <w:name w:val="heading 4"/>
    <w:next w:val="a"/>
    <w:link w:val="40"/>
    <w:uiPriority w:val="9"/>
    <w:unhideWhenUsed/>
    <w:qFormat/>
    <w:rsid w:val="005C035E"/>
    <w:pPr>
      <w:keepNext/>
      <w:keepLines/>
      <w:ind w:firstLineChars="200" w:firstLine="2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二级标题 字符"/>
    <w:basedOn w:val="a0"/>
    <w:link w:val="3"/>
    <w:uiPriority w:val="9"/>
    <w:rsid w:val="00FE201D"/>
    <w:rPr>
      <w:rFonts w:asciiTheme="minorEastAsia" w:eastAsiaTheme="majorEastAsia" w:hAnsiTheme="minorEastAsia"/>
      <w:b/>
      <w:bCs/>
      <w:sz w:val="28"/>
      <w:szCs w:val="32"/>
    </w:rPr>
  </w:style>
  <w:style w:type="character" w:customStyle="1" w:styleId="20">
    <w:name w:val="标题 2 字符"/>
    <w:basedOn w:val="a0"/>
    <w:link w:val="2"/>
    <w:uiPriority w:val="9"/>
    <w:rsid w:val="005C035E"/>
    <w:rPr>
      <w:rFonts w:asciiTheme="majorHAnsi" w:eastAsiaTheme="majorEastAsia" w:hAnsiTheme="majorHAnsi" w:cstheme="majorBidi"/>
      <w:b/>
      <w:bCs/>
      <w:sz w:val="30"/>
      <w:szCs w:val="32"/>
    </w:rPr>
  </w:style>
  <w:style w:type="character" w:customStyle="1" w:styleId="10">
    <w:name w:val="标题 1 字符"/>
    <w:basedOn w:val="a0"/>
    <w:link w:val="1"/>
    <w:uiPriority w:val="9"/>
    <w:rsid w:val="005C035E"/>
    <w:rPr>
      <w:b/>
      <w:bCs/>
      <w:kern w:val="44"/>
      <w:sz w:val="32"/>
      <w:szCs w:val="44"/>
    </w:rPr>
  </w:style>
  <w:style w:type="character" w:customStyle="1" w:styleId="40">
    <w:name w:val="标题 4 字符"/>
    <w:basedOn w:val="a0"/>
    <w:link w:val="4"/>
    <w:uiPriority w:val="9"/>
    <w:rsid w:val="005C035E"/>
    <w:rPr>
      <w:rFonts w:asciiTheme="majorHAnsi" w:eastAsiaTheme="majorEastAsia" w:hAnsiTheme="majorHAnsi" w:cstheme="majorBidi"/>
      <w:b/>
      <w:bCs/>
      <w:sz w:val="24"/>
      <w:szCs w:val="28"/>
    </w:rPr>
  </w:style>
  <w:style w:type="paragraph" w:customStyle="1" w:styleId="31">
    <w:name w:val="标题3"/>
    <w:link w:val="32"/>
    <w:qFormat/>
    <w:rsid w:val="005C035E"/>
    <w:rPr>
      <w:b/>
      <w:bCs/>
      <w:kern w:val="44"/>
      <w:sz w:val="28"/>
      <w:szCs w:val="44"/>
    </w:rPr>
  </w:style>
  <w:style w:type="paragraph" w:customStyle="1" w:styleId="a3">
    <w:name w:val="图片"/>
    <w:link w:val="a4"/>
    <w:qFormat/>
    <w:rsid w:val="005C035E"/>
    <w:rPr>
      <w:bCs/>
      <w:kern w:val="44"/>
      <w:sz w:val="24"/>
      <w:szCs w:val="44"/>
    </w:rPr>
  </w:style>
  <w:style w:type="character" w:customStyle="1" w:styleId="32">
    <w:name w:val="标题3 字符"/>
    <w:basedOn w:val="10"/>
    <w:link w:val="31"/>
    <w:rsid w:val="005C035E"/>
    <w:rPr>
      <w:b/>
      <w:bCs/>
      <w:kern w:val="44"/>
      <w:sz w:val="28"/>
      <w:szCs w:val="44"/>
    </w:rPr>
  </w:style>
  <w:style w:type="paragraph" w:customStyle="1" w:styleId="a5">
    <w:name w:val="表格"/>
    <w:link w:val="a6"/>
    <w:qFormat/>
    <w:rsid w:val="005C035E"/>
    <w:rPr>
      <w:bCs/>
      <w:kern w:val="44"/>
      <w:szCs w:val="44"/>
    </w:rPr>
  </w:style>
  <w:style w:type="character" w:customStyle="1" w:styleId="a4">
    <w:name w:val="图片 字符"/>
    <w:basedOn w:val="32"/>
    <w:link w:val="a3"/>
    <w:rsid w:val="005C035E"/>
    <w:rPr>
      <w:b w:val="0"/>
      <w:bCs/>
      <w:kern w:val="44"/>
      <w:sz w:val="24"/>
      <w:szCs w:val="44"/>
    </w:rPr>
  </w:style>
  <w:style w:type="paragraph" w:customStyle="1" w:styleId="a7">
    <w:name w:val="图形名称"/>
    <w:link w:val="a8"/>
    <w:qFormat/>
    <w:rsid w:val="005C035E"/>
    <w:pPr>
      <w:spacing w:afterLines="50" w:after="50"/>
    </w:pPr>
    <w:rPr>
      <w:rFonts w:eastAsia="Adobe 黑体 Std R"/>
      <w:bCs/>
      <w:kern w:val="44"/>
      <w:szCs w:val="44"/>
    </w:rPr>
  </w:style>
  <w:style w:type="character" w:customStyle="1" w:styleId="a6">
    <w:name w:val="表格 字符"/>
    <w:basedOn w:val="a4"/>
    <w:link w:val="a5"/>
    <w:rsid w:val="005C035E"/>
    <w:rPr>
      <w:b w:val="0"/>
      <w:bCs/>
      <w:kern w:val="44"/>
      <w:sz w:val="24"/>
      <w:szCs w:val="44"/>
    </w:rPr>
  </w:style>
  <w:style w:type="paragraph" w:customStyle="1" w:styleId="a9">
    <w:name w:val="表头"/>
    <w:next w:val="a"/>
    <w:link w:val="aa"/>
    <w:qFormat/>
    <w:rsid w:val="005C035E"/>
    <w:pPr>
      <w:spacing w:beforeLines="50" w:before="50"/>
      <w:jc w:val="center"/>
    </w:pPr>
    <w:rPr>
      <w:rFonts w:eastAsia="Adobe 黑体 Std R"/>
      <w:bCs/>
      <w:kern w:val="44"/>
      <w:szCs w:val="44"/>
    </w:rPr>
  </w:style>
  <w:style w:type="character" w:customStyle="1" w:styleId="a8">
    <w:name w:val="图形名称 字符"/>
    <w:basedOn w:val="a6"/>
    <w:link w:val="a7"/>
    <w:rsid w:val="005C035E"/>
    <w:rPr>
      <w:rFonts w:eastAsia="Adobe 黑体 Std R"/>
      <w:b w:val="0"/>
      <w:bCs/>
      <w:kern w:val="44"/>
      <w:sz w:val="24"/>
      <w:szCs w:val="44"/>
    </w:rPr>
  </w:style>
  <w:style w:type="paragraph" w:styleId="ab">
    <w:name w:val="header"/>
    <w:basedOn w:val="a"/>
    <w:link w:val="ac"/>
    <w:uiPriority w:val="99"/>
    <w:unhideWhenUsed/>
    <w:rsid w:val="00A24428"/>
    <w:pPr>
      <w:pBdr>
        <w:bottom w:val="single" w:sz="6" w:space="1" w:color="auto"/>
      </w:pBdr>
      <w:tabs>
        <w:tab w:val="center" w:pos="4153"/>
        <w:tab w:val="right" w:pos="8306"/>
      </w:tabs>
      <w:snapToGrid w:val="0"/>
      <w:jc w:val="center"/>
    </w:pPr>
    <w:rPr>
      <w:sz w:val="18"/>
      <w:szCs w:val="18"/>
    </w:rPr>
  </w:style>
  <w:style w:type="character" w:customStyle="1" w:styleId="aa">
    <w:name w:val="表头 字符"/>
    <w:basedOn w:val="a0"/>
    <w:link w:val="a9"/>
    <w:rsid w:val="005C035E"/>
    <w:rPr>
      <w:rFonts w:eastAsia="Adobe 黑体 Std R"/>
      <w:bCs/>
      <w:kern w:val="44"/>
      <w:szCs w:val="44"/>
    </w:rPr>
  </w:style>
  <w:style w:type="character" w:customStyle="1" w:styleId="ac">
    <w:name w:val="页眉 字符"/>
    <w:basedOn w:val="a0"/>
    <w:link w:val="ab"/>
    <w:uiPriority w:val="99"/>
    <w:rsid w:val="00A24428"/>
    <w:rPr>
      <w:sz w:val="18"/>
      <w:szCs w:val="18"/>
    </w:rPr>
  </w:style>
  <w:style w:type="paragraph" w:styleId="ad">
    <w:name w:val="footer"/>
    <w:basedOn w:val="a"/>
    <w:link w:val="ae"/>
    <w:uiPriority w:val="99"/>
    <w:unhideWhenUsed/>
    <w:rsid w:val="00A24428"/>
    <w:pPr>
      <w:tabs>
        <w:tab w:val="center" w:pos="4153"/>
        <w:tab w:val="right" w:pos="8306"/>
      </w:tabs>
      <w:snapToGrid w:val="0"/>
      <w:jc w:val="left"/>
    </w:pPr>
    <w:rPr>
      <w:sz w:val="18"/>
      <w:szCs w:val="18"/>
    </w:rPr>
  </w:style>
  <w:style w:type="character" w:customStyle="1" w:styleId="ae">
    <w:name w:val="页脚 字符"/>
    <w:basedOn w:val="a0"/>
    <w:link w:val="ad"/>
    <w:uiPriority w:val="99"/>
    <w:rsid w:val="00A24428"/>
    <w:rPr>
      <w:sz w:val="18"/>
      <w:szCs w:val="18"/>
    </w:rPr>
  </w:style>
  <w:style w:type="paragraph" w:styleId="af">
    <w:name w:val="Title"/>
    <w:basedOn w:val="a"/>
    <w:next w:val="a"/>
    <w:link w:val="af0"/>
    <w:uiPriority w:val="10"/>
    <w:qFormat/>
    <w:rsid w:val="00387C64"/>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87C64"/>
    <w:rPr>
      <w:rFonts w:asciiTheme="majorHAnsi" w:eastAsiaTheme="majorEastAsia" w:hAnsiTheme="majorHAnsi" w:cstheme="majorBidi"/>
      <w:b/>
      <w:bCs/>
      <w:sz w:val="32"/>
      <w:szCs w:val="32"/>
    </w:rPr>
  </w:style>
  <w:style w:type="character" w:styleId="af1">
    <w:name w:val="Placeholder Text"/>
    <w:basedOn w:val="a0"/>
    <w:uiPriority w:val="99"/>
    <w:semiHidden/>
    <w:rsid w:val="00202B81"/>
    <w:rPr>
      <w:color w:val="808080"/>
    </w:rPr>
  </w:style>
  <w:style w:type="character" w:styleId="af2">
    <w:name w:val="Hyperlink"/>
    <w:basedOn w:val="a0"/>
    <w:uiPriority w:val="99"/>
    <w:semiHidden/>
    <w:unhideWhenUsed/>
    <w:rsid w:val="00202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5326">
      <w:bodyDiv w:val="1"/>
      <w:marLeft w:val="0"/>
      <w:marRight w:val="0"/>
      <w:marTop w:val="0"/>
      <w:marBottom w:val="0"/>
      <w:divBdr>
        <w:top w:val="none" w:sz="0" w:space="0" w:color="auto"/>
        <w:left w:val="none" w:sz="0" w:space="0" w:color="auto"/>
        <w:bottom w:val="none" w:sz="0" w:space="0" w:color="auto"/>
        <w:right w:val="none" w:sz="0" w:space="0" w:color="auto"/>
      </w:divBdr>
      <w:divsChild>
        <w:div w:id="331295947">
          <w:marLeft w:val="0"/>
          <w:marRight w:val="0"/>
          <w:marTop w:val="0"/>
          <w:marBottom w:val="0"/>
          <w:divBdr>
            <w:top w:val="none" w:sz="0" w:space="0" w:color="auto"/>
            <w:left w:val="none" w:sz="0" w:space="0" w:color="auto"/>
            <w:bottom w:val="none" w:sz="0" w:space="0" w:color="auto"/>
            <w:right w:val="none" w:sz="0" w:space="0" w:color="auto"/>
          </w:divBdr>
        </w:div>
      </w:divsChild>
    </w:div>
    <w:div w:id="1649820431">
      <w:bodyDiv w:val="1"/>
      <w:marLeft w:val="0"/>
      <w:marRight w:val="0"/>
      <w:marTop w:val="0"/>
      <w:marBottom w:val="0"/>
      <w:divBdr>
        <w:top w:val="none" w:sz="0" w:space="0" w:color="auto"/>
        <w:left w:val="none" w:sz="0" w:space="0" w:color="auto"/>
        <w:bottom w:val="none" w:sz="0" w:space="0" w:color="auto"/>
        <w:right w:val="none" w:sz="0" w:space="0" w:color="auto"/>
      </w:divBdr>
      <w:divsChild>
        <w:div w:id="1877499035">
          <w:marLeft w:val="0"/>
          <w:marRight w:val="0"/>
          <w:marTop w:val="0"/>
          <w:marBottom w:val="225"/>
          <w:divBdr>
            <w:top w:val="none" w:sz="0" w:space="0" w:color="auto"/>
            <w:left w:val="none" w:sz="0" w:space="0" w:color="auto"/>
            <w:bottom w:val="none" w:sz="0" w:space="0" w:color="auto"/>
            <w:right w:val="none" w:sz="0" w:space="0" w:color="auto"/>
          </w:divBdr>
        </w:div>
        <w:div w:id="1747802498">
          <w:marLeft w:val="0"/>
          <w:marRight w:val="0"/>
          <w:marTop w:val="0"/>
          <w:marBottom w:val="225"/>
          <w:divBdr>
            <w:top w:val="none" w:sz="0" w:space="0" w:color="auto"/>
            <w:left w:val="none" w:sz="0" w:space="0" w:color="auto"/>
            <w:bottom w:val="none" w:sz="0" w:space="0" w:color="auto"/>
            <w:right w:val="none" w:sz="0" w:space="0" w:color="auto"/>
          </w:divBdr>
          <w:divsChild>
            <w:div w:id="1118647556">
              <w:marLeft w:val="0"/>
              <w:marRight w:val="0"/>
              <w:marTop w:val="0"/>
              <w:marBottom w:val="0"/>
              <w:divBdr>
                <w:top w:val="none" w:sz="0" w:space="0" w:color="auto"/>
                <w:left w:val="none" w:sz="0" w:space="0" w:color="auto"/>
                <w:bottom w:val="none" w:sz="0" w:space="0" w:color="auto"/>
                <w:right w:val="none" w:sz="0" w:space="0" w:color="auto"/>
              </w:divBdr>
            </w:div>
          </w:divsChild>
        </w:div>
        <w:div w:id="1757626004">
          <w:marLeft w:val="0"/>
          <w:marRight w:val="0"/>
          <w:marTop w:val="0"/>
          <w:marBottom w:val="225"/>
          <w:divBdr>
            <w:top w:val="none" w:sz="0" w:space="0" w:color="auto"/>
            <w:left w:val="none" w:sz="0" w:space="0" w:color="auto"/>
            <w:bottom w:val="none" w:sz="0" w:space="0" w:color="auto"/>
            <w:right w:val="none" w:sz="0" w:space="0" w:color="auto"/>
          </w:divBdr>
        </w:div>
        <w:div w:id="1438911991">
          <w:marLeft w:val="0"/>
          <w:marRight w:val="0"/>
          <w:marTop w:val="0"/>
          <w:marBottom w:val="225"/>
          <w:divBdr>
            <w:top w:val="none" w:sz="0" w:space="0" w:color="auto"/>
            <w:left w:val="none" w:sz="0" w:space="0" w:color="auto"/>
            <w:bottom w:val="none" w:sz="0" w:space="0" w:color="auto"/>
            <w:right w:val="none" w:sz="0" w:space="0" w:color="auto"/>
          </w:divBdr>
          <w:divsChild>
            <w:div w:id="1382317494">
              <w:marLeft w:val="0"/>
              <w:marRight w:val="0"/>
              <w:marTop w:val="0"/>
              <w:marBottom w:val="0"/>
              <w:divBdr>
                <w:top w:val="none" w:sz="0" w:space="0" w:color="auto"/>
                <w:left w:val="none" w:sz="0" w:space="0" w:color="auto"/>
                <w:bottom w:val="none" w:sz="0" w:space="0" w:color="auto"/>
                <w:right w:val="none" w:sz="0" w:space="0" w:color="auto"/>
              </w:divBdr>
            </w:div>
          </w:divsChild>
        </w:div>
        <w:div w:id="1377125412">
          <w:marLeft w:val="0"/>
          <w:marRight w:val="0"/>
          <w:marTop w:val="0"/>
          <w:marBottom w:val="225"/>
          <w:divBdr>
            <w:top w:val="none" w:sz="0" w:space="0" w:color="auto"/>
            <w:left w:val="none" w:sz="0" w:space="0" w:color="auto"/>
            <w:bottom w:val="none" w:sz="0" w:space="0" w:color="auto"/>
            <w:right w:val="none" w:sz="0" w:space="0" w:color="auto"/>
          </w:divBdr>
        </w:div>
        <w:div w:id="82382838">
          <w:marLeft w:val="0"/>
          <w:marRight w:val="0"/>
          <w:marTop w:val="0"/>
          <w:marBottom w:val="225"/>
          <w:divBdr>
            <w:top w:val="none" w:sz="0" w:space="0" w:color="auto"/>
            <w:left w:val="none" w:sz="0" w:space="0" w:color="auto"/>
            <w:bottom w:val="none" w:sz="0" w:space="0" w:color="auto"/>
            <w:right w:val="none" w:sz="0" w:space="0" w:color="auto"/>
          </w:divBdr>
          <w:divsChild>
            <w:div w:id="1118986504">
              <w:marLeft w:val="0"/>
              <w:marRight w:val="0"/>
              <w:marTop w:val="0"/>
              <w:marBottom w:val="0"/>
              <w:divBdr>
                <w:top w:val="none" w:sz="0" w:space="0" w:color="auto"/>
                <w:left w:val="none" w:sz="0" w:space="0" w:color="auto"/>
                <w:bottom w:val="none" w:sz="0" w:space="0" w:color="auto"/>
                <w:right w:val="none" w:sz="0" w:space="0" w:color="auto"/>
              </w:divBdr>
            </w:div>
          </w:divsChild>
        </w:div>
        <w:div w:id="647052855">
          <w:marLeft w:val="0"/>
          <w:marRight w:val="0"/>
          <w:marTop w:val="0"/>
          <w:marBottom w:val="225"/>
          <w:divBdr>
            <w:top w:val="none" w:sz="0" w:space="0" w:color="auto"/>
            <w:left w:val="none" w:sz="0" w:space="0" w:color="auto"/>
            <w:bottom w:val="none" w:sz="0" w:space="0" w:color="auto"/>
            <w:right w:val="none" w:sz="0" w:space="0" w:color="auto"/>
          </w:divBdr>
          <w:divsChild>
            <w:div w:id="1851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baike.baidu.com/item/%E4%BF%A1%E6%81%AF%E7%86%B5" TargetMode="External"/><Relationship Id="rId11" Type="http://schemas.openxmlformats.org/officeDocument/2006/relationships/hyperlink" Target="https://baike.baidu.com/item/%E4%BA%A4%E5%8F%89%E7%86%B5"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https://baike.baidu.com/item/%E4%BA%A4%E5%8F%89%E7%86%B5"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0010;&#20154;&#25991;&#26696;&#32534;&#3675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个人文案编辑模板.dotx</Template>
  <TotalTime>38</TotalTime>
  <Pages>3</Pages>
  <Words>200</Words>
  <Characters>1144</Characters>
  <Application>Microsoft Office Word</Application>
  <DocSecurity>0</DocSecurity>
  <Lines>9</Lines>
  <Paragraphs>2</Paragraphs>
  <ScaleCrop>false</ScaleCrop>
  <Company>Microsoft</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zou jinglong</cp:lastModifiedBy>
  <cp:revision>4</cp:revision>
  <dcterms:created xsi:type="dcterms:W3CDTF">2018-12-06T11:52:00Z</dcterms:created>
  <dcterms:modified xsi:type="dcterms:W3CDTF">2018-12-06T12:33:00Z</dcterms:modified>
</cp:coreProperties>
</file>