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项目编号：JS-12    项目名称：涡量分布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输出编号：JSLZ-YYYYMMDD-JS-12-序号（提交后系统自动生成）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涡量分布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