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项目编号：JS-55    项目名称：径向分布函数(RDF)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径向分布函数(RDF)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