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1BB3" w14:textId="2996AF8E" w:rsidR="00A16AE5" w:rsidRDefault="00671682">
      <w:pPr>
        <w:rPr>
          <w:rFonts w:asciiTheme="majorEastAsia" w:eastAsiaTheme="majorEastAsia" w:hAnsiTheme="majorEastAsia"/>
          <w:kern w:val="0"/>
        </w:rPr>
      </w:pPr>
      <w:r w:rsidRPr="0048241C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B974D0">
        <w:rPr>
          <w:rFonts w:asciiTheme="majorEastAsia" w:eastAsiaTheme="majorEastAsia" w:hAnsiTheme="majorEastAsia"/>
          <w:kern w:val="0"/>
          <w:sz w:val="28"/>
        </w:rPr>
        <w:t xml:space="preserve">    </w:t>
      </w:r>
      <w:r w:rsidR="00B974D0">
        <w:rPr>
          <w:rFonts w:asciiTheme="majorEastAsia" w:eastAsiaTheme="majorEastAsia" w:hAnsiTheme="majorEastAsia" w:hint="eastAsia"/>
          <w:kern w:val="0"/>
          <w:sz w:val="28"/>
        </w:rPr>
        <w:t xml:space="preserve">실습 </w:t>
      </w:r>
      <w:r w:rsidR="00B974D0">
        <w:rPr>
          <w:rFonts w:hint="eastAsia"/>
          <w:kern w:val="0"/>
          <w:sz w:val="28"/>
          <w:szCs w:val="28"/>
        </w:rPr>
        <w:t>과제</w:t>
      </w:r>
      <w:r w:rsidR="00B974D0">
        <w:rPr>
          <w:rFonts w:asciiTheme="majorEastAsia" w:eastAsiaTheme="majorEastAsia" w:hAnsiTheme="majorEastAsia" w:hint="eastAsia"/>
          <w:kern w:val="0"/>
          <w:sz w:val="28"/>
        </w:rPr>
        <w:t xml:space="preserve"> 3</w:t>
      </w:r>
      <w:r w:rsidR="00056C1E">
        <w:rPr>
          <w:rFonts w:asciiTheme="majorEastAsia" w:eastAsiaTheme="majorEastAsia" w:hAnsiTheme="majorEastAsia" w:hint="eastAsia"/>
          <w:kern w:val="0"/>
          <w:sz w:val="28"/>
        </w:rPr>
        <w:t>B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>
        <w:rPr>
          <w:rFonts w:asciiTheme="majorEastAsia" w:eastAsiaTheme="majorEastAsia" w:hAnsiTheme="majorEastAsia"/>
          <w:kern w:val="0"/>
          <w:sz w:val="28"/>
        </w:rPr>
        <w:t xml:space="preserve"> </w:t>
      </w:r>
      <w:r w:rsidR="008754C2" w:rsidRPr="0048241C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CD432E">
        <w:rPr>
          <w:rFonts w:asciiTheme="majorEastAsia" w:eastAsiaTheme="majorEastAsia" w:hAnsiTheme="majorEastAsia"/>
          <w:kern w:val="0"/>
          <w:sz w:val="28"/>
        </w:rPr>
        <w:t>2</w:t>
      </w:r>
      <w:r w:rsidR="00056C1E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 xml:space="preserve">년 </w:t>
      </w:r>
      <w:r w:rsidR="00B974D0">
        <w:rPr>
          <w:rFonts w:asciiTheme="majorEastAsia" w:eastAsiaTheme="majorEastAsia" w:hAnsiTheme="majorEastAsia"/>
          <w:kern w:val="0"/>
          <w:sz w:val="28"/>
        </w:rPr>
        <w:t>3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A82344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8D4223">
        <w:rPr>
          <w:rFonts w:asciiTheme="majorEastAsia" w:eastAsiaTheme="majorEastAsia" w:hAnsiTheme="majorEastAsia"/>
          <w:kern w:val="0"/>
          <w:sz w:val="28"/>
        </w:rPr>
        <w:t>20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6B206E9A" w14:textId="77777777" w:rsidR="0048241C" w:rsidRDefault="0048241C">
      <w:pPr>
        <w:rPr>
          <w:rFonts w:asciiTheme="majorEastAsia" w:eastAsiaTheme="majorEastAsia" w:hAnsiTheme="majorEastAsia"/>
          <w:kern w:val="0"/>
        </w:rPr>
      </w:pPr>
    </w:p>
    <w:p w14:paraId="563FFC36" w14:textId="0DD7D54C" w:rsidR="00A030FD" w:rsidRPr="0042625E" w:rsidRDefault="00A030FD" w:rsidP="00A030FD">
      <w:pPr>
        <w:rPr>
          <w:rFonts w:asciiTheme="minorEastAsia" w:hAnsiTheme="minorEastAsia"/>
          <w:sz w:val="24"/>
        </w:rPr>
      </w:pPr>
      <w:r w:rsidRPr="0042625E">
        <w:rPr>
          <w:rFonts w:asciiTheme="minorEastAsia" w:hAnsiTheme="minorEastAsia" w:hint="eastAsia"/>
          <w:sz w:val="24"/>
        </w:rPr>
        <w:t>한 대학생이 이번 학기에 프로그래밍 과목을 수강하고 있다. 이 과목의 성적 평가 요소는 출석, 과제</w:t>
      </w:r>
      <w:r w:rsidR="00EF372B" w:rsidRPr="0042625E">
        <w:rPr>
          <w:rFonts w:asciiTheme="minorEastAsia" w:hAnsiTheme="minorEastAsia"/>
          <w:sz w:val="24"/>
        </w:rPr>
        <w:t>와</w:t>
      </w:r>
      <w:r w:rsidR="00EF372B" w:rsidRPr="0042625E">
        <w:rPr>
          <w:rFonts w:asciiTheme="minorEastAsia" w:hAnsiTheme="minorEastAsia" w:hint="eastAsia"/>
          <w:sz w:val="24"/>
        </w:rPr>
        <w:t xml:space="preserve"> </w:t>
      </w:r>
      <w:r w:rsidRPr="0042625E">
        <w:rPr>
          <w:rFonts w:asciiTheme="minorEastAsia" w:hAnsiTheme="minorEastAsia" w:hint="eastAsia"/>
          <w:sz w:val="24"/>
        </w:rPr>
        <w:t>시험이다. 각 평가 요소의 반영률은 출석</w:t>
      </w:r>
      <w:r w:rsidR="00EF372B" w:rsidRPr="0042625E">
        <w:rPr>
          <w:rFonts w:asciiTheme="minorEastAsia" w:hAnsiTheme="minorEastAsia" w:hint="eastAsia"/>
          <w:sz w:val="24"/>
        </w:rPr>
        <w:t xml:space="preserve"> 20</w:t>
      </w:r>
      <w:r w:rsidRPr="0042625E">
        <w:rPr>
          <w:rFonts w:asciiTheme="minorEastAsia" w:hAnsiTheme="minorEastAsia" w:hint="eastAsia"/>
          <w:sz w:val="24"/>
        </w:rPr>
        <w:t>%, 과제</w:t>
      </w:r>
      <w:r w:rsidR="00EF372B" w:rsidRPr="0042625E">
        <w:rPr>
          <w:rFonts w:asciiTheme="minorEastAsia" w:hAnsiTheme="minorEastAsia" w:hint="eastAsia"/>
          <w:sz w:val="24"/>
        </w:rPr>
        <w:t xml:space="preserve"> 3</w:t>
      </w:r>
      <w:r w:rsidRPr="0042625E">
        <w:rPr>
          <w:rFonts w:asciiTheme="minorEastAsia" w:hAnsiTheme="minorEastAsia" w:hint="eastAsia"/>
          <w:sz w:val="24"/>
        </w:rPr>
        <w:t>0%, 시험</w:t>
      </w:r>
      <w:r w:rsidR="00EF372B" w:rsidRPr="0042625E">
        <w:rPr>
          <w:rFonts w:asciiTheme="minorEastAsia" w:hAnsiTheme="minorEastAsia" w:hint="eastAsia"/>
          <w:sz w:val="24"/>
        </w:rPr>
        <w:t xml:space="preserve"> 5</w:t>
      </w:r>
      <w:r w:rsidRPr="0042625E">
        <w:rPr>
          <w:rFonts w:asciiTheme="minorEastAsia" w:hAnsiTheme="minorEastAsia" w:hint="eastAsia"/>
          <w:sz w:val="24"/>
        </w:rPr>
        <w:t xml:space="preserve">0%이다. 이 과목의 학점은 </w:t>
      </w:r>
      <w:r w:rsidR="005C7984">
        <w:rPr>
          <w:rFonts w:asciiTheme="minorEastAsia" w:hAnsiTheme="minorEastAsia" w:hint="eastAsia"/>
          <w:sz w:val="24"/>
        </w:rPr>
        <w:t xml:space="preserve">부정 행위가 없으면 </w:t>
      </w:r>
      <w:r w:rsidR="00983A12">
        <w:rPr>
          <w:rFonts w:asciiTheme="minorEastAsia" w:hAnsiTheme="minorEastAsia" w:hint="eastAsia"/>
          <w:sz w:val="24"/>
        </w:rPr>
        <w:t xml:space="preserve">총점에 대한 </w:t>
      </w:r>
      <w:r w:rsidRPr="0042625E">
        <w:rPr>
          <w:rFonts w:asciiTheme="minorEastAsia" w:hAnsiTheme="minorEastAsia" w:hint="eastAsia"/>
          <w:sz w:val="24"/>
        </w:rPr>
        <w:t xml:space="preserve">다음 기준에 의해 주어진다: </w:t>
      </w:r>
    </w:p>
    <w:tbl>
      <w:tblPr>
        <w:tblStyle w:val="a8"/>
        <w:tblW w:w="0" w:type="auto"/>
        <w:tblInd w:w="1368" w:type="dxa"/>
        <w:tblLook w:val="01E0" w:firstRow="1" w:lastRow="1" w:firstColumn="1" w:lastColumn="1" w:noHBand="0" w:noVBand="0"/>
      </w:tblPr>
      <w:tblGrid>
        <w:gridCol w:w="1260"/>
        <w:gridCol w:w="1080"/>
      </w:tblGrid>
      <w:tr w:rsidR="00A030FD" w:rsidRPr="0042625E" w14:paraId="3B814285" w14:textId="77777777" w:rsidTr="00F913AB">
        <w:tc>
          <w:tcPr>
            <w:tcW w:w="1260" w:type="dxa"/>
          </w:tcPr>
          <w:p w14:paraId="6FBB7D9A" w14:textId="77777777" w:rsidR="00A030FD" w:rsidRPr="0042625E" w:rsidRDefault="00A030FD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2625E">
              <w:rPr>
                <w:rFonts w:asciiTheme="minorEastAsia" w:eastAsiaTheme="minorEastAsia" w:hAnsiTheme="minorEastAsia" w:hint="eastAsia"/>
                <w:sz w:val="24"/>
              </w:rPr>
              <w:t>총 점</w:t>
            </w:r>
          </w:p>
        </w:tc>
        <w:tc>
          <w:tcPr>
            <w:tcW w:w="1080" w:type="dxa"/>
          </w:tcPr>
          <w:p w14:paraId="06CE82EC" w14:textId="77777777" w:rsidR="00A030FD" w:rsidRPr="0042625E" w:rsidRDefault="00A030FD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2625E">
              <w:rPr>
                <w:rFonts w:asciiTheme="minorEastAsia" w:eastAsiaTheme="minorEastAsia" w:hAnsiTheme="minorEastAsia" w:hint="eastAsia"/>
                <w:sz w:val="24"/>
              </w:rPr>
              <w:t>학 점</w:t>
            </w:r>
          </w:p>
        </w:tc>
      </w:tr>
      <w:tr w:rsidR="00A030FD" w:rsidRPr="0042625E" w14:paraId="09638C23" w14:textId="77777777" w:rsidTr="00F913AB">
        <w:tc>
          <w:tcPr>
            <w:tcW w:w="1260" w:type="dxa"/>
          </w:tcPr>
          <w:p w14:paraId="68E1B74A" w14:textId="1801502A" w:rsidR="00A030FD" w:rsidRPr="0042625E" w:rsidRDefault="00A030FD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2625E">
              <w:rPr>
                <w:rFonts w:asciiTheme="minorEastAsia" w:eastAsiaTheme="minorEastAsia" w:hAnsiTheme="minorEastAsia" w:hint="eastAsia"/>
                <w:sz w:val="24"/>
              </w:rPr>
              <w:t>9</w:t>
            </w:r>
            <w:r w:rsidR="005C7984">
              <w:rPr>
                <w:rFonts w:asciiTheme="minorEastAsia" w:eastAsiaTheme="minorEastAsia" w:hAnsiTheme="minorEastAsia"/>
                <w:sz w:val="24"/>
              </w:rPr>
              <w:t>0</w:t>
            </w:r>
            <w:r w:rsidRPr="0042625E">
              <w:rPr>
                <w:rFonts w:asciiTheme="minorEastAsia" w:eastAsiaTheme="minorEastAsia" w:hAnsiTheme="minorEastAsia" w:hint="eastAsia"/>
                <w:sz w:val="24"/>
              </w:rPr>
              <w:t xml:space="preserve"> ~ 100</w:t>
            </w:r>
          </w:p>
        </w:tc>
        <w:tc>
          <w:tcPr>
            <w:tcW w:w="1080" w:type="dxa"/>
          </w:tcPr>
          <w:p w14:paraId="36417CF5" w14:textId="056D188E" w:rsidR="00A030FD" w:rsidRPr="0042625E" w:rsidRDefault="00A030FD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2625E"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</w:tr>
      <w:tr w:rsidR="00A030FD" w:rsidRPr="0042625E" w14:paraId="5967E0C9" w14:textId="77777777" w:rsidTr="00F913AB">
        <w:tc>
          <w:tcPr>
            <w:tcW w:w="1260" w:type="dxa"/>
          </w:tcPr>
          <w:p w14:paraId="5FA6A7D4" w14:textId="34A21A29" w:rsidR="00A030FD" w:rsidRPr="0042625E" w:rsidRDefault="00B974D0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  <w:r w:rsidR="005C7984">
              <w:rPr>
                <w:rFonts w:asciiTheme="minorEastAsia" w:eastAsiaTheme="minorEastAsia" w:hAnsiTheme="minorEastAsia"/>
                <w:sz w:val="24"/>
              </w:rPr>
              <w:t>0</w:t>
            </w:r>
            <w:r w:rsidR="00A030FD" w:rsidRPr="0042625E">
              <w:rPr>
                <w:rFonts w:asciiTheme="minorEastAsia" w:eastAsiaTheme="minorEastAsia" w:hAnsiTheme="minorEastAsia" w:hint="eastAsia"/>
                <w:sz w:val="24"/>
              </w:rPr>
              <w:t xml:space="preserve"> ~ </w:t>
            </w:r>
            <w:r>
              <w:rPr>
                <w:rFonts w:asciiTheme="minorEastAsia" w:eastAsiaTheme="minorEastAsia" w:hAnsiTheme="minorEastAsia"/>
                <w:sz w:val="24"/>
              </w:rPr>
              <w:t>8</w:t>
            </w:r>
            <w:r w:rsidR="00A030FD" w:rsidRPr="0042625E"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1080" w:type="dxa"/>
          </w:tcPr>
          <w:p w14:paraId="178160B6" w14:textId="49D26FD6" w:rsidR="00A030FD" w:rsidRPr="0042625E" w:rsidRDefault="00B974D0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B</w:t>
            </w:r>
          </w:p>
        </w:tc>
      </w:tr>
      <w:tr w:rsidR="00A030FD" w:rsidRPr="0042625E" w14:paraId="03982031" w14:textId="77777777" w:rsidTr="00F913AB">
        <w:tc>
          <w:tcPr>
            <w:tcW w:w="1260" w:type="dxa"/>
          </w:tcPr>
          <w:p w14:paraId="21F9EAAE" w14:textId="4640E5CC" w:rsidR="00A030FD" w:rsidRPr="0042625E" w:rsidRDefault="00B974D0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7</w:t>
            </w:r>
            <w:r w:rsidR="005C7984">
              <w:rPr>
                <w:rFonts w:asciiTheme="minorEastAsia" w:eastAsiaTheme="minorEastAsia" w:hAnsiTheme="minorEastAsia"/>
                <w:sz w:val="24"/>
              </w:rPr>
              <w:t>0</w:t>
            </w:r>
            <w:r w:rsidR="00A030FD" w:rsidRPr="0042625E">
              <w:rPr>
                <w:rFonts w:asciiTheme="minorEastAsia" w:eastAsiaTheme="minorEastAsia" w:hAnsiTheme="minorEastAsia" w:hint="eastAsia"/>
                <w:sz w:val="24"/>
              </w:rPr>
              <w:t xml:space="preserve"> ~ </w:t>
            </w:r>
            <w:r>
              <w:rPr>
                <w:rFonts w:asciiTheme="minorEastAsia" w:eastAsiaTheme="minorEastAsia" w:hAnsiTheme="minorEastAsia"/>
                <w:sz w:val="24"/>
              </w:rPr>
              <w:t>7</w:t>
            </w:r>
            <w:r w:rsidR="00A030FD" w:rsidRPr="0042625E"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1080" w:type="dxa"/>
          </w:tcPr>
          <w:p w14:paraId="0BACE9F5" w14:textId="42BC8CD7" w:rsidR="00A030FD" w:rsidRPr="0042625E" w:rsidRDefault="00B974D0" w:rsidP="00F913A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</w:p>
        </w:tc>
      </w:tr>
      <w:tr w:rsidR="00B974D0" w:rsidRPr="0042625E" w14:paraId="7E9C7E97" w14:textId="77777777" w:rsidTr="00F913AB">
        <w:tc>
          <w:tcPr>
            <w:tcW w:w="1260" w:type="dxa"/>
          </w:tcPr>
          <w:p w14:paraId="03A33723" w14:textId="36F5402D" w:rsidR="00B974D0" w:rsidRPr="0042625E" w:rsidRDefault="00B974D0" w:rsidP="00F913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  <w:r w:rsidRPr="0042625E">
              <w:rPr>
                <w:rFonts w:asciiTheme="minorEastAsia" w:eastAsiaTheme="minorEastAsia" w:hAnsiTheme="minorEastAsia" w:hint="eastAsia"/>
                <w:sz w:val="24"/>
              </w:rPr>
              <w:t xml:space="preserve">0 ~ </w:t>
            </w:r>
            <w:r>
              <w:rPr>
                <w:rFonts w:asciiTheme="minorEastAsia" w:eastAsiaTheme="minorEastAsia" w:hAnsiTheme="minorEastAsia"/>
                <w:sz w:val="24"/>
              </w:rPr>
              <w:t>6</w:t>
            </w:r>
            <w:r w:rsidR="005C7984"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1080" w:type="dxa"/>
          </w:tcPr>
          <w:p w14:paraId="2786EF71" w14:textId="79ABC8C0" w:rsidR="00B974D0" w:rsidRPr="0042625E" w:rsidRDefault="00B974D0" w:rsidP="00F913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D</w:t>
            </w:r>
          </w:p>
        </w:tc>
      </w:tr>
      <w:tr w:rsidR="00B974D0" w:rsidRPr="0042625E" w14:paraId="700AAAD4" w14:textId="77777777" w:rsidTr="00F913AB">
        <w:tc>
          <w:tcPr>
            <w:tcW w:w="1260" w:type="dxa"/>
          </w:tcPr>
          <w:p w14:paraId="284C45A4" w14:textId="7FCF1864" w:rsidR="00B974D0" w:rsidRPr="0042625E" w:rsidRDefault="00B974D0" w:rsidP="00F913AB">
            <w:pPr>
              <w:jc w:val="center"/>
              <w:rPr>
                <w:rFonts w:asciiTheme="minorEastAsia" w:hAnsiTheme="minorEastAsia"/>
                <w:sz w:val="24"/>
              </w:rPr>
            </w:pPr>
            <w:r w:rsidRPr="0042625E">
              <w:rPr>
                <w:rFonts w:asciiTheme="minorEastAsia" w:eastAsiaTheme="minorEastAsia" w:hAnsiTheme="minorEastAsia" w:hint="eastAsia"/>
                <w:sz w:val="24"/>
              </w:rPr>
              <w:t xml:space="preserve">0 ~ </w:t>
            </w:r>
            <w:r>
              <w:rPr>
                <w:rFonts w:asciiTheme="minorEastAsia" w:eastAsiaTheme="minorEastAsia" w:hAnsiTheme="minorEastAsia"/>
                <w:sz w:val="24"/>
              </w:rPr>
              <w:t>59</w:t>
            </w:r>
          </w:p>
        </w:tc>
        <w:tc>
          <w:tcPr>
            <w:tcW w:w="1080" w:type="dxa"/>
          </w:tcPr>
          <w:p w14:paraId="111865EB" w14:textId="46E7B5BB" w:rsidR="00B974D0" w:rsidRPr="0042625E" w:rsidRDefault="00B974D0" w:rsidP="00F913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F</w:t>
            </w:r>
          </w:p>
        </w:tc>
      </w:tr>
    </w:tbl>
    <w:p w14:paraId="7E17B683" w14:textId="3875AF59" w:rsidR="00A030FD" w:rsidRDefault="00A030FD" w:rsidP="00A030FD">
      <w:pPr>
        <w:rPr>
          <w:rFonts w:asciiTheme="minorEastAsia" w:hAnsiTheme="minorEastAsia"/>
          <w:sz w:val="24"/>
        </w:rPr>
      </w:pPr>
    </w:p>
    <w:p w14:paraId="15D4CAE4" w14:textId="1B3FFA1E" w:rsidR="005C7984" w:rsidRPr="0042625E" w:rsidRDefault="005C7984" w:rsidP="00A030F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부정 행위가 있으면 </w:t>
      </w:r>
      <w:r w:rsidRPr="0042625E">
        <w:rPr>
          <w:rFonts w:asciiTheme="minorEastAsia" w:hAnsiTheme="minorEastAsia" w:hint="eastAsia"/>
          <w:sz w:val="24"/>
        </w:rPr>
        <w:t>각 평가 요소의 점수</w:t>
      </w:r>
      <w:r>
        <w:rPr>
          <w:rFonts w:asciiTheme="minorEastAsia" w:hAnsiTheme="minorEastAsia" w:hint="eastAsia"/>
          <w:sz w:val="24"/>
        </w:rPr>
        <w:t xml:space="preserve">와 상관없이 학점은 </w:t>
      </w:r>
      <w:r>
        <w:rPr>
          <w:rFonts w:asciiTheme="minorEastAsia" w:hAnsiTheme="minorEastAsia"/>
          <w:sz w:val="24"/>
        </w:rPr>
        <w:t>F</w:t>
      </w:r>
      <w:r>
        <w:rPr>
          <w:rFonts w:asciiTheme="minorEastAsia" w:hAnsiTheme="minorEastAsia" w:hint="eastAsia"/>
          <w:sz w:val="24"/>
        </w:rPr>
        <w:t>이다.</w:t>
      </w:r>
    </w:p>
    <w:p w14:paraId="6EC1C110" w14:textId="6DE081C3" w:rsidR="00A030FD" w:rsidRPr="0042625E" w:rsidRDefault="00A030FD" w:rsidP="00665753">
      <w:pPr>
        <w:rPr>
          <w:rFonts w:asciiTheme="minorEastAsia" w:hAnsiTheme="minorEastAsia"/>
          <w:sz w:val="24"/>
        </w:rPr>
      </w:pPr>
      <w:r w:rsidRPr="0042625E">
        <w:rPr>
          <w:rFonts w:asciiTheme="minorEastAsia" w:hAnsiTheme="minorEastAsia" w:hint="eastAsia"/>
          <w:sz w:val="24"/>
        </w:rPr>
        <w:t>이 학생의 각 평가 요소의 점수</w:t>
      </w:r>
      <w:r w:rsidR="005C7984">
        <w:rPr>
          <w:rFonts w:asciiTheme="minorEastAsia" w:hAnsiTheme="minorEastAsia" w:hint="eastAsia"/>
          <w:sz w:val="24"/>
        </w:rPr>
        <w:t>와 부정행위 여부(</w:t>
      </w:r>
      <w:r w:rsidR="005C7984">
        <w:rPr>
          <w:rFonts w:asciiTheme="minorEastAsia" w:hAnsiTheme="minorEastAsia"/>
          <w:sz w:val="24"/>
        </w:rPr>
        <w:t xml:space="preserve">true </w:t>
      </w:r>
      <w:r w:rsidR="005C7984">
        <w:rPr>
          <w:rFonts w:asciiTheme="minorEastAsia" w:hAnsiTheme="minorEastAsia" w:hint="eastAsia"/>
          <w:sz w:val="24"/>
        </w:rPr>
        <w:t xml:space="preserve">혹은 </w:t>
      </w:r>
      <w:r w:rsidR="005C7984">
        <w:rPr>
          <w:rFonts w:asciiTheme="minorEastAsia" w:hAnsiTheme="minorEastAsia"/>
          <w:sz w:val="24"/>
        </w:rPr>
        <w:t>false)</w:t>
      </w:r>
      <w:r w:rsidRPr="0042625E">
        <w:rPr>
          <w:rFonts w:asciiTheme="minorEastAsia" w:hAnsiTheme="minorEastAsia" w:hint="eastAsia"/>
          <w:sz w:val="24"/>
        </w:rPr>
        <w:t>를 입력 받아 총점을 계산하고 학점을 부여하는 프로그램을 작성하</w:t>
      </w:r>
      <w:r w:rsidR="00BD27DC" w:rsidRPr="0042625E">
        <w:rPr>
          <w:rFonts w:asciiTheme="minorEastAsia" w:hAnsiTheme="minorEastAsia" w:hint="eastAsia"/>
          <w:sz w:val="24"/>
        </w:rPr>
        <w:t xml:space="preserve">기 위한 </w:t>
      </w:r>
      <w:r w:rsidR="00CD432E">
        <w:rPr>
          <w:rFonts w:asciiTheme="minorEastAsia" w:hAnsiTheme="minorEastAsia" w:hint="eastAsia"/>
          <w:kern w:val="0"/>
          <w:sz w:val="24"/>
        </w:rPr>
        <w:t>설계를 하고 구현하라</w:t>
      </w:r>
      <w:r w:rsidRPr="0042625E">
        <w:rPr>
          <w:rFonts w:asciiTheme="minorEastAsia" w:hAnsiTheme="minorEastAsia" w:hint="eastAsia"/>
          <w:sz w:val="24"/>
        </w:rPr>
        <w:t>.</w:t>
      </w:r>
      <w:r w:rsidR="008C2A32">
        <w:rPr>
          <w:rFonts w:asciiTheme="minorEastAsia" w:hAnsiTheme="minorEastAsia"/>
          <w:sz w:val="24"/>
        </w:rPr>
        <w:t xml:space="preserve"> </w:t>
      </w:r>
      <w:r w:rsidR="008C2A32" w:rsidRPr="0042625E">
        <w:rPr>
          <w:rFonts w:asciiTheme="minorEastAsia" w:hAnsiTheme="minorEastAsia" w:hint="eastAsia"/>
          <w:sz w:val="24"/>
        </w:rPr>
        <w:t>각 평가 요소의 점수</w:t>
      </w:r>
      <w:r w:rsidR="008C2A32">
        <w:rPr>
          <w:rFonts w:asciiTheme="minorEastAsia" w:hAnsiTheme="minorEastAsia"/>
          <w:sz w:val="24"/>
        </w:rPr>
        <w:t xml:space="preserve">는 0 </w:t>
      </w:r>
      <w:r w:rsidR="008C2A32">
        <w:rPr>
          <w:rFonts w:asciiTheme="minorEastAsia" w:hAnsiTheme="minorEastAsia" w:hint="eastAsia"/>
          <w:sz w:val="24"/>
        </w:rPr>
        <w:t xml:space="preserve">이상이고 </w:t>
      </w:r>
      <w:r w:rsidR="008C2A32">
        <w:rPr>
          <w:rFonts w:asciiTheme="minorEastAsia" w:hAnsiTheme="minorEastAsia"/>
          <w:sz w:val="24"/>
        </w:rPr>
        <w:t xml:space="preserve">100 </w:t>
      </w:r>
      <w:r w:rsidR="008C2A32">
        <w:rPr>
          <w:rFonts w:asciiTheme="minorEastAsia" w:hAnsiTheme="minorEastAsia" w:hint="eastAsia"/>
          <w:sz w:val="24"/>
        </w:rPr>
        <w:t>이하인 정수여야 한다.</w:t>
      </w:r>
      <w:r w:rsidR="00665753">
        <w:rPr>
          <w:rFonts w:asciiTheme="minorEastAsia" w:hAnsiTheme="minorEastAsia"/>
          <w:sz w:val="24"/>
        </w:rPr>
        <w:t xml:space="preserve"> </w:t>
      </w:r>
      <w:r w:rsidR="00665753" w:rsidRPr="00665753">
        <w:rPr>
          <w:rFonts w:asciiTheme="minorEastAsia" w:hAnsiTheme="minorEastAsia" w:hint="eastAsia"/>
          <w:b/>
          <w:sz w:val="24"/>
          <w:szCs w:val="20"/>
        </w:rPr>
        <w:t>알고리즘은 반드시 순서도를 사용하여 작성해야 한다</w:t>
      </w:r>
      <w:r w:rsidR="00665753" w:rsidRPr="00665753">
        <w:rPr>
          <w:rFonts w:asciiTheme="minorEastAsia" w:hAnsiTheme="minorEastAsia" w:hint="eastAsia"/>
          <w:sz w:val="24"/>
          <w:szCs w:val="20"/>
        </w:rPr>
        <w:t>.</w:t>
      </w:r>
      <w:r w:rsidR="00665753">
        <w:rPr>
          <w:rFonts w:asciiTheme="minorEastAsia" w:hAnsiTheme="minorEastAsia"/>
          <w:sz w:val="24"/>
          <w:szCs w:val="20"/>
        </w:rPr>
        <w:t xml:space="preserve"> </w:t>
      </w:r>
      <w:r w:rsidR="00665753" w:rsidRPr="00665753">
        <w:rPr>
          <w:rFonts w:asciiTheme="minorEastAsia" w:hAnsiTheme="minorEastAsia" w:hint="eastAsia"/>
          <w:sz w:val="24"/>
          <w:szCs w:val="20"/>
        </w:rPr>
        <w:t>프로그램의 출력 결과는 모범 출력과 똑 같아야 한다.</w:t>
      </w:r>
    </w:p>
    <w:p w14:paraId="1A187E39" w14:textId="77777777" w:rsidR="00A030FD" w:rsidRPr="00665753" w:rsidRDefault="00A030FD" w:rsidP="00A030FD">
      <w:pPr>
        <w:rPr>
          <w:rFonts w:asciiTheme="minorEastAsia" w:hAnsiTheme="minorEastAsia"/>
        </w:rPr>
      </w:pPr>
    </w:p>
    <w:p w14:paraId="38AF0A7A" w14:textId="005221D9" w:rsidR="00A030FD" w:rsidRDefault="00A030FD" w:rsidP="00A030FD">
      <w:pPr>
        <w:rPr>
          <w:rFonts w:asciiTheme="minorEastAsia" w:hAnsiTheme="minorEastAsia"/>
          <w:sz w:val="28"/>
          <w:szCs w:val="28"/>
        </w:rPr>
      </w:pPr>
      <w:r w:rsidRPr="00163C6A">
        <w:rPr>
          <w:rFonts w:asciiTheme="minorEastAsia" w:hAnsiTheme="minorEastAsia" w:hint="eastAsia"/>
          <w:sz w:val="28"/>
          <w:szCs w:val="28"/>
        </w:rPr>
        <w:t>모범 출력</w:t>
      </w:r>
    </w:p>
    <w:p w14:paraId="2E31C5E2" w14:textId="7CB2EB29" w:rsidR="00FA5EAB" w:rsidRPr="00983A12" w:rsidRDefault="005C7984" w:rsidP="00983A12">
      <w:pPr>
        <w:jc w:val="center"/>
        <w:rPr>
          <w:rFonts w:asciiTheme="minorEastAsia" w:hAnsiTheme="minorEastAsia"/>
          <w:sz w:val="28"/>
          <w:szCs w:val="28"/>
        </w:rPr>
      </w:pPr>
      <w:r w:rsidRPr="005C7984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F2E1598" wp14:editId="47788DB6">
            <wp:extent cx="5731510" cy="10979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798" w14:textId="0C21D47B" w:rsidR="004A2B8B" w:rsidRPr="00A030FD" w:rsidRDefault="00A030FD" w:rsidP="00A030FD">
      <w:pPr>
        <w:rPr>
          <w:rFonts w:asciiTheme="minorEastAsia" w:hAnsiTheme="minorEastAsia"/>
        </w:rPr>
      </w:pPr>
      <w:r w:rsidRPr="00163C6A">
        <w:rPr>
          <w:rFonts w:asciiTheme="minorEastAsia" w:hAnsiTheme="minorEastAsia" w:hint="eastAsia"/>
        </w:rPr>
        <w:t xml:space="preserve">  </w:t>
      </w:r>
      <w:r w:rsidRPr="0042625E">
        <w:rPr>
          <w:rFonts w:asciiTheme="minorEastAsia" w:hAnsiTheme="minorEastAsia" w:hint="eastAsia"/>
          <w:sz w:val="24"/>
        </w:rPr>
        <w:t xml:space="preserve">주: 위에서 첫 </w:t>
      </w:r>
      <w:r w:rsidR="00983A12">
        <w:rPr>
          <w:rFonts w:asciiTheme="minorEastAsia" w:hAnsiTheme="minorEastAsia" w:hint="eastAsia"/>
          <w:sz w:val="24"/>
        </w:rPr>
        <w:t>3</w:t>
      </w:r>
      <w:r w:rsidRPr="0042625E">
        <w:rPr>
          <w:rFonts w:asciiTheme="minorEastAsia" w:hAnsiTheme="minorEastAsia" w:hint="eastAsia"/>
          <w:sz w:val="24"/>
        </w:rPr>
        <w:t xml:space="preserve"> 줄의 정수들</w:t>
      </w:r>
      <w:r w:rsidR="00983A12">
        <w:rPr>
          <w:rFonts w:asciiTheme="minorEastAsia" w:hAnsiTheme="minorEastAsia" w:hint="eastAsia"/>
          <w:sz w:val="24"/>
        </w:rPr>
        <w:t xml:space="preserve">과 네번째 줄의 </w:t>
      </w:r>
      <w:r w:rsidR="00983A12">
        <w:rPr>
          <w:rFonts w:asciiTheme="minorEastAsia" w:hAnsiTheme="minorEastAsia"/>
          <w:sz w:val="24"/>
        </w:rPr>
        <w:t>false</w:t>
      </w:r>
      <w:r w:rsidR="00983A12">
        <w:rPr>
          <w:rFonts w:asciiTheme="minorEastAsia" w:hAnsiTheme="minorEastAsia" w:hint="eastAsia"/>
          <w:sz w:val="24"/>
        </w:rPr>
        <w:t>는</w:t>
      </w:r>
      <w:r w:rsidRPr="0042625E">
        <w:rPr>
          <w:rFonts w:asciiTheme="minorEastAsia" w:hAnsiTheme="minorEastAsia" w:hint="eastAsia"/>
          <w:sz w:val="24"/>
        </w:rPr>
        <w:t xml:space="preserve"> 사용자의 입력이다.</w:t>
      </w:r>
    </w:p>
    <w:sectPr w:rsidR="004A2B8B" w:rsidRPr="00A03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F699" w14:textId="77777777" w:rsidR="00355BEC" w:rsidRDefault="00355BEC" w:rsidP="00AD02DF">
      <w:pPr>
        <w:spacing w:after="0" w:line="240" w:lineRule="auto"/>
      </w:pPr>
      <w:r>
        <w:separator/>
      </w:r>
    </w:p>
  </w:endnote>
  <w:endnote w:type="continuationSeparator" w:id="0">
    <w:p w14:paraId="55BAFCD3" w14:textId="77777777" w:rsidR="00355BEC" w:rsidRDefault="00355BEC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2A36" w14:textId="77777777" w:rsidR="00355BEC" w:rsidRDefault="00355BEC" w:rsidP="00AD02DF">
      <w:pPr>
        <w:spacing w:after="0" w:line="240" w:lineRule="auto"/>
      </w:pPr>
      <w:r>
        <w:separator/>
      </w:r>
    </w:p>
  </w:footnote>
  <w:footnote w:type="continuationSeparator" w:id="0">
    <w:p w14:paraId="1FF93D51" w14:textId="77777777" w:rsidR="00355BEC" w:rsidRDefault="00355BEC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</w:abstractNum>
  <w:abstractNum w:abstractNumId="1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7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8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9517417">
    <w:abstractNumId w:val="2"/>
  </w:num>
  <w:num w:numId="2" w16cid:durableId="1526210336">
    <w:abstractNumId w:val="3"/>
  </w:num>
  <w:num w:numId="3" w16cid:durableId="271017844">
    <w:abstractNumId w:val="4"/>
  </w:num>
  <w:num w:numId="4" w16cid:durableId="7787244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0050263">
    <w:abstractNumId w:val="7"/>
  </w:num>
  <w:num w:numId="6" w16cid:durableId="312686072">
    <w:abstractNumId w:val="7"/>
  </w:num>
  <w:num w:numId="7" w16cid:durableId="996032795">
    <w:abstractNumId w:val="6"/>
  </w:num>
  <w:num w:numId="8" w16cid:durableId="1963805145">
    <w:abstractNumId w:val="1"/>
  </w:num>
  <w:num w:numId="9" w16cid:durableId="1397362866">
    <w:abstractNumId w:val="5"/>
  </w:num>
  <w:num w:numId="10" w16cid:durableId="871842668">
    <w:abstractNumId w:val="0"/>
  </w:num>
  <w:num w:numId="11" w16cid:durableId="1201938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7DA8"/>
    <w:rsid w:val="00035109"/>
    <w:rsid w:val="00056C1E"/>
    <w:rsid w:val="00057CEC"/>
    <w:rsid w:val="000C2CDF"/>
    <w:rsid w:val="001B3750"/>
    <w:rsid w:val="001C265A"/>
    <w:rsid w:val="001C73AB"/>
    <w:rsid w:val="001D7EC0"/>
    <w:rsid w:val="002272C4"/>
    <w:rsid w:val="002C0730"/>
    <w:rsid w:val="002D1976"/>
    <w:rsid w:val="003061C2"/>
    <w:rsid w:val="00331CB8"/>
    <w:rsid w:val="00355BEC"/>
    <w:rsid w:val="0037468E"/>
    <w:rsid w:val="00375164"/>
    <w:rsid w:val="00377D29"/>
    <w:rsid w:val="00380BCC"/>
    <w:rsid w:val="003F661D"/>
    <w:rsid w:val="00411EEF"/>
    <w:rsid w:val="0042625E"/>
    <w:rsid w:val="00432B43"/>
    <w:rsid w:val="0048241C"/>
    <w:rsid w:val="004A2B8B"/>
    <w:rsid w:val="004C1A4D"/>
    <w:rsid w:val="004F601F"/>
    <w:rsid w:val="00515B8E"/>
    <w:rsid w:val="0055131B"/>
    <w:rsid w:val="00562702"/>
    <w:rsid w:val="005C7984"/>
    <w:rsid w:val="006166A5"/>
    <w:rsid w:val="00665753"/>
    <w:rsid w:val="00671682"/>
    <w:rsid w:val="006B3883"/>
    <w:rsid w:val="006B492D"/>
    <w:rsid w:val="0070176C"/>
    <w:rsid w:val="00724C36"/>
    <w:rsid w:val="00724E27"/>
    <w:rsid w:val="00740541"/>
    <w:rsid w:val="00745B92"/>
    <w:rsid w:val="00794D38"/>
    <w:rsid w:val="007A195D"/>
    <w:rsid w:val="007B1EB3"/>
    <w:rsid w:val="007B5146"/>
    <w:rsid w:val="0083425E"/>
    <w:rsid w:val="008754C2"/>
    <w:rsid w:val="008B0016"/>
    <w:rsid w:val="008C2A32"/>
    <w:rsid w:val="008D4223"/>
    <w:rsid w:val="008D7D6C"/>
    <w:rsid w:val="00904F67"/>
    <w:rsid w:val="00930F32"/>
    <w:rsid w:val="009465F8"/>
    <w:rsid w:val="00953052"/>
    <w:rsid w:val="00983A12"/>
    <w:rsid w:val="00992590"/>
    <w:rsid w:val="009A5F2D"/>
    <w:rsid w:val="009B5BD0"/>
    <w:rsid w:val="00A030FD"/>
    <w:rsid w:val="00A16AE5"/>
    <w:rsid w:val="00A37AF1"/>
    <w:rsid w:val="00A56FE5"/>
    <w:rsid w:val="00A82344"/>
    <w:rsid w:val="00AD02DF"/>
    <w:rsid w:val="00B15934"/>
    <w:rsid w:val="00B17414"/>
    <w:rsid w:val="00B22385"/>
    <w:rsid w:val="00B40E86"/>
    <w:rsid w:val="00B81843"/>
    <w:rsid w:val="00B8323E"/>
    <w:rsid w:val="00B974D0"/>
    <w:rsid w:val="00BD27DC"/>
    <w:rsid w:val="00BE30F0"/>
    <w:rsid w:val="00CD432E"/>
    <w:rsid w:val="00D126C9"/>
    <w:rsid w:val="00D22BB6"/>
    <w:rsid w:val="00D34271"/>
    <w:rsid w:val="00D56AC3"/>
    <w:rsid w:val="00DC1C3F"/>
    <w:rsid w:val="00DC4C7F"/>
    <w:rsid w:val="00DE0BFD"/>
    <w:rsid w:val="00DF4CD9"/>
    <w:rsid w:val="00E6527E"/>
    <w:rsid w:val="00EF372B"/>
    <w:rsid w:val="00F47D4B"/>
    <w:rsid w:val="00F71128"/>
    <w:rsid w:val="00F76FD5"/>
    <w:rsid w:val="00FA5EAB"/>
    <w:rsid w:val="00F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3E0F9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37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377D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21</cp:revision>
  <cp:lastPrinted>2016-03-17T07:33:00Z</cp:lastPrinted>
  <dcterms:created xsi:type="dcterms:W3CDTF">2018-03-20T08:03:00Z</dcterms:created>
  <dcterms:modified xsi:type="dcterms:W3CDTF">2024-03-08T23:37:00Z</dcterms:modified>
</cp:coreProperties>
</file>