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AC" w:rsidRDefault="00BA79AC" w:rsidP="00BA79AC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付息</w:t>
      </w:r>
      <w:r>
        <w:rPr>
          <w:rFonts w:ascii="黑体" w:eastAsia="黑体" w:hAnsi="黑体" w:cs="黑体"/>
          <w:b/>
          <w:bCs/>
          <w:sz w:val="44"/>
          <w:szCs w:val="44"/>
        </w:rPr>
        <w:t>方案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申请</w:t>
      </w:r>
      <w:r w:rsidRPr="00BA79AC">
        <w:rPr>
          <w:rFonts w:ascii="黑体" w:eastAsia="黑体" w:hAnsi="黑体" w:cs="黑体" w:hint="eastAsia"/>
          <w:b/>
          <w:bCs/>
          <w:sz w:val="44"/>
          <w:szCs w:val="44"/>
          <w:vertAlign w:val="superscript"/>
        </w:rPr>
        <w:t>1</w:t>
      </w:r>
    </w:p>
    <w:p w:rsidR="00BA79AC" w:rsidRDefault="00BA79AC" w:rsidP="00BA79AC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BA79AC" w:rsidRPr="008C52B3" w:rsidRDefault="00BA79AC" w:rsidP="00BA79AC">
      <w:pPr>
        <w:rPr>
          <w:szCs w:val="28"/>
        </w:rPr>
      </w:pPr>
      <w:r w:rsidRPr="008C52B3">
        <w:rPr>
          <w:rFonts w:hint="eastAsia"/>
          <w:szCs w:val="28"/>
        </w:rPr>
        <w:t>中证</w:t>
      </w:r>
      <w:r>
        <w:rPr>
          <w:rFonts w:hint="eastAsia"/>
          <w:szCs w:val="28"/>
        </w:rPr>
        <w:t>机构间报价系统股份有限</w:t>
      </w:r>
      <w:r w:rsidRPr="008C52B3">
        <w:rPr>
          <w:rFonts w:hint="eastAsia"/>
          <w:szCs w:val="28"/>
        </w:rPr>
        <w:t>公司：</w:t>
      </w:r>
    </w:p>
    <w:p w:rsidR="00BA79AC" w:rsidRDefault="00BA79AC" w:rsidP="00BA79AC">
      <w:pPr>
        <w:ind w:firstLineChars="200" w:firstLine="560"/>
        <w:rPr>
          <w:szCs w:val="28"/>
        </w:rPr>
      </w:pPr>
      <w:r w:rsidRPr="00E354F1">
        <w:rPr>
          <w:rFonts w:hint="eastAsia"/>
          <w:szCs w:val="28"/>
        </w:rPr>
        <w:t>我公司</w:t>
      </w:r>
      <w:r>
        <w:rPr>
          <w:rFonts w:hint="eastAsia"/>
          <w:szCs w:val="28"/>
        </w:rPr>
        <w:t>申请对以下产品进行付息</w:t>
      </w:r>
      <w:r w:rsidRPr="00E354F1">
        <w:rPr>
          <w:rFonts w:hint="eastAsia"/>
          <w:szCs w:val="28"/>
        </w:rPr>
        <w:t>。</w:t>
      </w:r>
      <w:r>
        <w:rPr>
          <w:rFonts w:hint="eastAsia"/>
          <w:szCs w:val="28"/>
        </w:rPr>
        <w:t>方案</w:t>
      </w:r>
      <w:r w:rsidRPr="00E354F1">
        <w:rPr>
          <w:rFonts w:hint="eastAsia"/>
          <w:szCs w:val="28"/>
        </w:rPr>
        <w:t>设置如下：</w:t>
      </w:r>
    </w:p>
    <w:tbl>
      <w:tblPr>
        <w:tblStyle w:val="6-51"/>
        <w:tblW w:w="8923" w:type="dxa"/>
        <w:jc w:val="center"/>
        <w:tblLayout w:type="fixed"/>
        <w:tblLook w:val="04A0" w:firstRow="1" w:lastRow="0" w:firstColumn="1" w:lastColumn="0" w:noHBand="0" w:noVBand="1"/>
      </w:tblPr>
      <w:tblGrid>
        <w:gridCol w:w="3111"/>
        <w:gridCol w:w="5812"/>
      </w:tblGrid>
      <w:tr w:rsidR="00BA79AC" w:rsidRPr="00D91DC1" w:rsidTr="00F0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A79AC" w:rsidRPr="00D91DC1" w:rsidRDefault="00BA79AC" w:rsidP="00F03680">
            <w:pPr>
              <w:jc w:val="center"/>
              <w:rPr>
                <w:rFonts w:ascii="仿宋_GB2312" w:eastAsia="仿宋_GB2312"/>
              </w:rPr>
            </w:pPr>
            <w:r w:rsidRPr="00D91DC1">
              <w:rPr>
                <w:rFonts w:ascii="仿宋_GB2312" w:eastAsia="仿宋_GB2312" w:hint="eastAsia"/>
              </w:rPr>
              <w:t>产品全称</w:t>
            </w:r>
          </w:p>
        </w:tc>
        <w:tc>
          <w:tcPr>
            <w:tcW w:w="5812" w:type="dxa"/>
            <w:vAlign w:val="center"/>
          </w:tcPr>
          <w:p w:rsidR="00BA79AC" w:rsidRPr="00C81BFD" w:rsidRDefault="00BA79AC" w:rsidP="00F0368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8948D1">
              <w:rPr>
                <w:rFonts w:ascii="仿宋_GB2312" w:eastAsia="仿宋_GB2312" w:hint="eastAsia"/>
                <w:b w:val="0"/>
                <w:bCs w:val="0"/>
              </w:rPr>
              <w:t>金泰一期资产支持专项计划</w:t>
            </w:r>
            <w:r w:rsidRPr="006B2E3C">
              <w:rPr>
                <w:rFonts w:ascii="仿宋_GB2312" w:eastAsia="仿宋_GB2312" w:hint="eastAsia"/>
                <w:b w:val="0"/>
                <w:bCs w:val="0"/>
              </w:rPr>
              <w:t>优先#</w:t>
            </w:r>
            <w:r w:rsidRPr="006B2E3C">
              <w:rPr>
                <w:rFonts w:ascii="仿宋_GB2312" w:eastAsia="仿宋_GB2312"/>
                <w:b w:val="0"/>
                <w:bCs w:val="0"/>
              </w:rPr>
              <w:t>value|BondShortName</w:t>
            </w:r>
            <w:r w:rsidRPr="006B2E3C">
              <w:rPr>
                <w:rFonts w:ascii="仿宋_GB2312" w:eastAsia="仿宋_GB2312" w:hint="eastAsia"/>
                <w:b w:val="0"/>
                <w:bCs w:val="0"/>
              </w:rPr>
              <w:t>#级</w:t>
            </w:r>
            <w:r w:rsidRPr="008948D1">
              <w:rPr>
                <w:rFonts w:ascii="仿宋_GB2312" w:eastAsia="仿宋_GB2312" w:hint="eastAsia"/>
                <w:b w:val="0"/>
                <w:bCs w:val="0"/>
              </w:rPr>
              <w:t>资产支持证券</w:t>
            </w:r>
          </w:p>
        </w:tc>
        <w:bookmarkStart w:id="0" w:name="_GoBack"/>
        <w:bookmarkEnd w:id="0"/>
      </w:tr>
      <w:tr w:rsidR="00BA79AC" w:rsidRPr="00D91DC1" w:rsidTr="00F0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A79AC" w:rsidRPr="00D91DC1" w:rsidRDefault="00BA79AC" w:rsidP="00F03680">
            <w:pPr>
              <w:jc w:val="center"/>
              <w:rPr>
                <w:rFonts w:ascii="仿宋_GB2312" w:eastAsia="仿宋_GB2312"/>
              </w:rPr>
            </w:pPr>
            <w:r w:rsidRPr="00D91DC1">
              <w:rPr>
                <w:rFonts w:ascii="仿宋_GB2312" w:eastAsia="仿宋_GB2312" w:hint="eastAsia"/>
              </w:rPr>
              <w:t>产品代码</w:t>
            </w:r>
          </w:p>
        </w:tc>
        <w:tc>
          <w:tcPr>
            <w:tcW w:w="5812" w:type="dxa"/>
          </w:tcPr>
          <w:p w:rsidR="00BA79AC" w:rsidRPr="00C81BFD" w:rsidRDefault="00BA79AC" w:rsidP="00F03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 w:rsidRPr="006B2E3C">
              <w:rPr>
                <w:rFonts w:ascii="仿宋_GB2312" w:eastAsia="仿宋_GB2312"/>
              </w:rPr>
              <w:t>#value|BondCode#</w:t>
            </w:r>
          </w:p>
        </w:tc>
      </w:tr>
      <w:tr w:rsidR="00BA79AC" w:rsidRPr="00D91DC1" w:rsidTr="00F036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A79AC" w:rsidRPr="00D91DC1" w:rsidRDefault="00BA79AC" w:rsidP="00F03680">
            <w:pPr>
              <w:jc w:val="center"/>
              <w:rPr>
                <w:rFonts w:ascii="仿宋_GB2312" w:eastAsia="仿宋_GB2312"/>
              </w:rPr>
            </w:pPr>
            <w:r w:rsidRPr="00D91DC1">
              <w:rPr>
                <w:rFonts w:ascii="仿宋_GB2312" w:eastAsia="仿宋_GB2312" w:hint="eastAsia"/>
              </w:rPr>
              <w:t>管理人全称</w:t>
            </w:r>
          </w:p>
        </w:tc>
        <w:tc>
          <w:tcPr>
            <w:tcW w:w="5812" w:type="dxa"/>
          </w:tcPr>
          <w:p w:rsidR="00BA79AC" w:rsidRPr="00C81BFD" w:rsidRDefault="00BA79AC" w:rsidP="00F03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天风证券股份有限公司</w:t>
            </w:r>
          </w:p>
        </w:tc>
      </w:tr>
      <w:tr w:rsidR="00BA79AC" w:rsidRPr="00C81BFD" w:rsidTr="00F0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A79AC" w:rsidRPr="00C81BFD" w:rsidRDefault="00BA79AC" w:rsidP="00F03680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付息模式</w:t>
            </w:r>
          </w:p>
        </w:tc>
        <w:tc>
          <w:tcPr>
            <w:tcW w:w="5812" w:type="dxa"/>
          </w:tcPr>
          <w:p w:rsidR="00BA79AC" w:rsidRPr="00BE1B4D" w:rsidRDefault="00BA79AC" w:rsidP="00F03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u w:val="single"/>
              </w:rPr>
            </w:pPr>
            <w:r w:rsidRPr="00C81BFD">
              <w:rPr>
                <w:rFonts w:ascii="仿宋_GB2312" w:eastAsia="仿宋_GB2312" w:hAnsi="宋体" w:hint="eastAsia"/>
              </w:rPr>
              <w:t>□</w:t>
            </w:r>
            <w:r>
              <w:rPr>
                <w:rFonts w:ascii="仿宋_GB2312" w:eastAsia="仿宋_GB2312" w:hAnsi="宋体" w:hint="eastAsia"/>
              </w:rPr>
              <w:t>每单位付息</w:t>
            </w:r>
            <w:r>
              <w:rPr>
                <w:rFonts w:ascii="仿宋_GB2312" w:eastAsia="仿宋_GB2312" w:hAnsi="宋体" w:hint="eastAsia"/>
                <w:u w:val="single"/>
              </w:rPr>
              <w:t xml:space="preserve">      </w:t>
            </w:r>
            <w:r w:rsidRPr="00C81BFD">
              <w:rPr>
                <w:rFonts w:ascii="仿宋_GB2312" w:eastAsia="仿宋_GB2312" w:hAnsi="宋体" w:hint="eastAsia"/>
              </w:rPr>
              <w:t>□</w:t>
            </w:r>
            <w:r>
              <w:rPr>
                <w:rFonts w:hint="eastAsia"/>
              </w:rPr>
              <w:t>√</w:t>
            </w:r>
            <w:r>
              <w:rPr>
                <w:rFonts w:ascii="仿宋_GB2312" w:eastAsia="仿宋_GB2312" w:hAnsi="宋体" w:hint="eastAsia"/>
              </w:rPr>
              <w:t>分配利息总额</w:t>
            </w:r>
            <w:r>
              <w:rPr>
                <w:rFonts w:ascii="仿宋_GB2312" w:eastAsia="仿宋_GB2312" w:hAnsi="宋体" w:hint="eastAsia"/>
                <w:u w:val="single"/>
              </w:rPr>
              <w:t xml:space="preserve">  </w:t>
            </w:r>
            <w:r>
              <w:rPr>
                <w:rFonts w:ascii="仿宋_GB2312" w:eastAsia="仿宋_GB2312" w:hAnsi="宋体"/>
                <w:u w:val="single"/>
              </w:rPr>
              <w:t>#value|Money|n2#</w:t>
            </w:r>
            <w:r>
              <w:rPr>
                <w:rFonts w:ascii="仿宋_GB2312" w:eastAsia="仿宋_GB2312" w:hAnsi="宋体" w:hint="eastAsia"/>
                <w:u w:val="single"/>
              </w:rPr>
              <w:t xml:space="preserve">   </w:t>
            </w:r>
          </w:p>
        </w:tc>
      </w:tr>
      <w:tr w:rsidR="00BA79AC" w:rsidRPr="00C81BFD" w:rsidTr="00F036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A79AC" w:rsidRPr="00C81BFD" w:rsidRDefault="00BA79AC" w:rsidP="00F03680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付息</w:t>
            </w:r>
            <w:r w:rsidRPr="00C81BFD">
              <w:rPr>
                <w:rFonts w:ascii="仿宋_GB2312" w:eastAsia="仿宋_GB2312" w:hint="eastAsia"/>
              </w:rPr>
              <w:t>登记日期</w:t>
            </w:r>
          </w:p>
        </w:tc>
        <w:tc>
          <w:tcPr>
            <w:tcW w:w="5812" w:type="dxa"/>
          </w:tcPr>
          <w:p w:rsidR="00BA79AC" w:rsidRPr="006B2E3C" w:rsidRDefault="00BA79AC" w:rsidP="00F03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#value|RegisterDate</w:t>
            </w:r>
            <w:r>
              <w:rPr>
                <w:rFonts w:ascii="仿宋_GB2312" w:eastAsia="仿宋_GB2312" w:hAnsi="宋体"/>
              </w:rPr>
              <w:t>|yyyy/MM/dd</w:t>
            </w:r>
            <w:r>
              <w:rPr>
                <w:rFonts w:ascii="仿宋_GB2312" w:eastAsia="仿宋_GB2312"/>
              </w:rPr>
              <w:t>#</w:t>
            </w:r>
          </w:p>
        </w:tc>
      </w:tr>
      <w:tr w:rsidR="00BA79AC" w:rsidRPr="00C81BFD" w:rsidTr="00F0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A79AC" w:rsidRPr="00C81BFD" w:rsidRDefault="00BA79AC" w:rsidP="00F03680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付息文件</w:t>
            </w:r>
            <w:r w:rsidRPr="00C81BFD">
              <w:rPr>
                <w:rFonts w:ascii="仿宋_GB2312" w:eastAsia="仿宋_GB2312" w:hint="eastAsia"/>
              </w:rPr>
              <w:t>发放日期</w:t>
            </w:r>
            <w:r>
              <w:rPr>
                <w:rFonts w:ascii="仿宋_GB2312" w:eastAsia="仿宋_GB2312" w:hint="eastAsia"/>
              </w:rPr>
              <w:t>(</w:t>
            </w:r>
            <w:r>
              <w:rPr>
                <w:rFonts w:ascii="仿宋_GB2312" w:eastAsia="仿宋_GB2312"/>
              </w:rPr>
              <w:t>R</w:t>
            </w:r>
            <w:r>
              <w:rPr>
                <w:rFonts w:ascii="仿宋_GB2312" w:eastAsia="仿宋_GB2312" w:hint="eastAsia"/>
              </w:rPr>
              <w:t>)</w:t>
            </w:r>
            <w:r w:rsidRPr="00BA79AC">
              <w:rPr>
                <w:rFonts w:ascii="黑体" w:eastAsia="黑体" w:hAnsi="黑体" w:cs="黑体"/>
                <w:sz w:val="44"/>
                <w:szCs w:val="44"/>
                <w:vertAlign w:val="superscript"/>
              </w:rPr>
              <w:t xml:space="preserve"> </w:t>
            </w:r>
            <w:r>
              <w:rPr>
                <w:rFonts w:ascii="黑体" w:eastAsia="黑体" w:hAnsi="黑体" w:cs="黑体"/>
                <w:sz w:val="44"/>
                <w:szCs w:val="44"/>
                <w:vertAlign w:val="superscript"/>
              </w:rPr>
              <w:t>2</w:t>
            </w:r>
          </w:p>
        </w:tc>
        <w:tc>
          <w:tcPr>
            <w:tcW w:w="5812" w:type="dxa"/>
          </w:tcPr>
          <w:p w:rsidR="00BA79AC" w:rsidRPr="00C81BFD" w:rsidRDefault="00BA79AC" w:rsidP="00F03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#</w:t>
            </w:r>
            <w:r>
              <w:rPr>
                <w:rFonts w:ascii="仿宋_GB2312" w:eastAsia="仿宋_GB2312" w:hAnsi="宋体"/>
              </w:rPr>
              <w:t>value|FileDate|yyyy/MM/dd</w:t>
            </w:r>
            <w:r>
              <w:rPr>
                <w:rFonts w:ascii="仿宋_GB2312" w:eastAsia="仿宋_GB2312" w:hAnsi="宋体" w:hint="eastAsia"/>
              </w:rPr>
              <w:t>#</w:t>
            </w:r>
          </w:p>
        </w:tc>
      </w:tr>
      <w:tr w:rsidR="00BA79AC" w:rsidRPr="00C81BFD" w:rsidTr="00F036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A79AC" w:rsidRPr="00BE1B4D" w:rsidRDefault="00BA79AC" w:rsidP="00F03680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资金交收日（</w:t>
            </w:r>
            <w:r>
              <w:rPr>
                <w:rFonts w:ascii="仿宋_GB2312" w:eastAsia="仿宋_GB2312" w:hint="eastAsia"/>
              </w:rPr>
              <w:t>R+</w:t>
            </w:r>
            <w:r>
              <w:rPr>
                <w:rFonts w:ascii="仿宋_GB2312" w:eastAsia="仿宋_GB2312"/>
              </w:rPr>
              <w:t>）</w:t>
            </w:r>
            <w:r w:rsidRPr="00BA79AC">
              <w:rPr>
                <w:rFonts w:ascii="黑体" w:eastAsia="黑体" w:hAnsi="黑体" w:cs="黑体"/>
                <w:sz w:val="44"/>
                <w:szCs w:val="44"/>
                <w:vertAlign w:val="superscript"/>
              </w:rPr>
              <w:t>3</w:t>
            </w:r>
          </w:p>
        </w:tc>
        <w:tc>
          <w:tcPr>
            <w:tcW w:w="5812" w:type="dxa"/>
          </w:tcPr>
          <w:p w:rsidR="00BA79AC" w:rsidRPr="00B547C8" w:rsidRDefault="00BA79AC" w:rsidP="00F0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□</w:t>
            </w:r>
            <w:r>
              <w:rPr>
                <w:rFonts w:hint="eastAsia"/>
              </w:rPr>
              <w:t>√</w:t>
            </w:r>
            <w:r>
              <w:rPr>
                <w:rFonts w:ascii="仿宋_GB2312" w:eastAsia="仿宋_GB2312" w:hint="eastAsia"/>
              </w:rPr>
              <w:t>R+0     □R+1     □其他</w:t>
            </w:r>
            <w:r>
              <w:rPr>
                <w:rFonts w:ascii="仿宋_GB2312" w:eastAsia="仿宋_GB2312" w:hint="eastAsia"/>
              </w:rPr>
              <w:softHyphen/>
            </w:r>
            <w:r>
              <w:rPr>
                <w:rFonts w:ascii="仿宋_GB2312" w:eastAsia="仿宋_GB2312" w:hint="eastAsia"/>
                <w:u w:val="single"/>
              </w:rPr>
              <w:t xml:space="preserve">      </w:t>
            </w:r>
          </w:p>
        </w:tc>
      </w:tr>
    </w:tbl>
    <w:p w:rsidR="00BA79AC" w:rsidRPr="00BF27DE" w:rsidRDefault="00BA79AC" w:rsidP="00BA79AC">
      <w:pPr>
        <w:ind w:firstLine="570"/>
        <w:rPr>
          <w:sz w:val="21"/>
          <w:szCs w:val="21"/>
        </w:rPr>
      </w:pPr>
    </w:p>
    <w:p w:rsidR="00BA79AC" w:rsidRDefault="00BA79AC" w:rsidP="00BA79AC">
      <w:pPr>
        <w:ind w:firstLine="570"/>
        <w:rPr>
          <w:szCs w:val="28"/>
        </w:rPr>
      </w:pPr>
      <w:r w:rsidRPr="00ED1CF6">
        <w:rPr>
          <w:rFonts w:hint="eastAsia"/>
          <w:szCs w:val="28"/>
        </w:rPr>
        <w:t>特此申请</w:t>
      </w:r>
      <w:r w:rsidRPr="00ED1CF6">
        <w:rPr>
          <w:szCs w:val="28"/>
        </w:rPr>
        <w:t>。</w:t>
      </w:r>
    </w:p>
    <w:p w:rsidR="00BA79AC" w:rsidRPr="00ED1CF6" w:rsidRDefault="00BA79AC" w:rsidP="00BA79AC">
      <w:pPr>
        <w:ind w:firstLine="570"/>
        <w:rPr>
          <w:sz w:val="24"/>
          <w:szCs w:val="28"/>
        </w:rPr>
      </w:pPr>
    </w:p>
    <w:p w:rsidR="00BA79AC" w:rsidRDefault="00BA79AC" w:rsidP="00BA79AC">
      <w:pPr>
        <w:ind w:firstLine="3969"/>
        <w:jc w:val="left"/>
        <w:rPr>
          <w:szCs w:val="28"/>
        </w:rPr>
      </w:pPr>
      <w:r w:rsidRPr="00204428">
        <w:rPr>
          <w:rFonts w:hint="eastAsia"/>
          <w:szCs w:val="28"/>
        </w:rPr>
        <w:t>经办人及联系方式：</w:t>
      </w:r>
      <w:r>
        <w:rPr>
          <w:rFonts w:hint="eastAsia"/>
          <w:szCs w:val="28"/>
        </w:rPr>
        <w:t>徐小俐</w:t>
      </w:r>
    </w:p>
    <w:p w:rsidR="00BA79AC" w:rsidRPr="00204428" w:rsidRDefault="00BA79AC" w:rsidP="00BA79AC">
      <w:pPr>
        <w:ind w:firstLine="3969"/>
        <w:jc w:val="left"/>
        <w:rPr>
          <w:szCs w:val="28"/>
        </w:rPr>
      </w:pPr>
      <w:r>
        <w:rPr>
          <w:rFonts w:hint="eastAsia"/>
          <w:szCs w:val="28"/>
        </w:rPr>
        <w:t xml:space="preserve"> 02787617463/18171280501</w:t>
      </w:r>
    </w:p>
    <w:p w:rsidR="00BA79AC" w:rsidRPr="00204428" w:rsidRDefault="00BA79AC" w:rsidP="00BA79AC">
      <w:pPr>
        <w:ind w:firstLine="3969"/>
        <w:jc w:val="left"/>
        <w:rPr>
          <w:szCs w:val="28"/>
        </w:rPr>
      </w:pPr>
      <w:r w:rsidRPr="00204428">
        <w:rPr>
          <w:rFonts w:hint="eastAsia"/>
          <w:szCs w:val="28"/>
        </w:rPr>
        <w:t>申请机构（盖章）：</w:t>
      </w:r>
    </w:p>
    <w:p w:rsidR="00BA79AC" w:rsidRDefault="00BA79AC" w:rsidP="00BA79AC">
      <w:pPr>
        <w:wordWrap w:val="0"/>
        <w:ind w:firstLine="3969"/>
        <w:jc w:val="left"/>
        <w:rPr>
          <w:szCs w:val="28"/>
        </w:rPr>
      </w:pPr>
      <w:r w:rsidRPr="00204428">
        <w:rPr>
          <w:rFonts w:hint="eastAsia"/>
          <w:szCs w:val="28"/>
        </w:rPr>
        <w:t>申请日期</w:t>
      </w:r>
      <w:r>
        <w:rPr>
          <w:rFonts w:hint="eastAsia"/>
          <w:szCs w:val="28"/>
        </w:rPr>
        <w:t>（年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日）</w:t>
      </w:r>
      <w:r w:rsidRPr="00204428">
        <w:rPr>
          <w:rFonts w:hint="eastAsia"/>
          <w:szCs w:val="28"/>
        </w:rPr>
        <w:t>：</w:t>
      </w:r>
    </w:p>
    <w:p w:rsidR="00B02951" w:rsidRDefault="00BA79AC" w:rsidP="00BA79AC">
      <w:pPr>
        <w:wordWrap w:val="0"/>
        <w:ind w:firstLine="3969"/>
        <w:jc w:val="left"/>
        <w:rPr>
          <w:szCs w:val="28"/>
        </w:rPr>
      </w:pPr>
      <w:r>
        <w:rPr>
          <w:szCs w:val="28"/>
        </w:rPr>
        <w:t>#value|</w:t>
      </w:r>
      <w:r w:rsidRPr="006B2E3C">
        <w:rPr>
          <w:szCs w:val="28"/>
        </w:rPr>
        <w:t>Date|yyyy/MM/dd#</w:t>
      </w:r>
    </w:p>
    <w:p w:rsidR="00BA79AC" w:rsidRPr="00BF27DE" w:rsidRDefault="00BA79AC" w:rsidP="00BA79AC">
      <w:pPr>
        <w:pStyle w:val="FootnoteText"/>
        <w:rPr>
          <w:rFonts w:ascii="仿宋" w:eastAsia="仿宋" w:hAnsi="仿宋"/>
          <w:sz w:val="4"/>
          <w:szCs w:val="4"/>
        </w:rPr>
      </w:pPr>
    </w:p>
    <w:p w:rsidR="00BA79AC" w:rsidRPr="00722FAA" w:rsidRDefault="00722FAA" w:rsidP="00BA79AC">
      <w:pPr>
        <w:pStyle w:val="FootnoteText"/>
        <w:rPr>
          <w:rFonts w:ascii="仿宋" w:eastAsia="仿宋" w:hAnsi="仿宋"/>
          <w:sz w:val="10"/>
          <w:szCs w:val="10"/>
        </w:rPr>
      </w:pPr>
      <w:r w:rsidRPr="00722FAA">
        <w:rPr>
          <w:rFonts w:ascii="仿宋" w:eastAsia="仿宋" w:hAnsi="仿宋"/>
          <w:sz w:val="10"/>
          <w:szCs w:val="10"/>
        </w:rPr>
        <w:t>_____________________________________________________________</w:t>
      </w:r>
    </w:p>
    <w:p w:rsidR="00BA79AC" w:rsidRPr="00BA79AC" w:rsidRDefault="00BA79AC" w:rsidP="00BA79AC">
      <w:pPr>
        <w:pStyle w:val="FootnoteText"/>
        <w:rPr>
          <w:rFonts w:ascii="仿宋" w:eastAsia="仿宋" w:hAnsi="仿宋"/>
          <w:sz w:val="6"/>
          <w:szCs w:val="6"/>
        </w:rPr>
      </w:pPr>
    </w:p>
    <w:p w:rsidR="00BA79AC" w:rsidRDefault="00BA79AC" w:rsidP="00BA79AC">
      <w:pPr>
        <w:pStyle w:val="FootnoteText"/>
      </w:pPr>
      <w:r>
        <w:rPr>
          <w:rStyle w:val="FootnoteReference"/>
        </w:rPr>
        <w:footnoteRef/>
      </w:r>
      <w:r>
        <w:rPr>
          <w:rFonts w:ascii="仿宋" w:eastAsia="仿宋" w:hAnsi="仿宋" w:hint="eastAsia"/>
          <w:sz w:val="24"/>
          <w:szCs w:val="28"/>
        </w:rPr>
        <w:t>说明：</w:t>
      </w:r>
      <w:r w:rsidRPr="00ED1CF6">
        <w:rPr>
          <w:rFonts w:ascii="仿宋" w:eastAsia="仿宋" w:hAnsi="仿宋"/>
          <w:sz w:val="24"/>
          <w:szCs w:val="28"/>
        </w:rPr>
        <w:t>请至少</w:t>
      </w:r>
      <w:r>
        <w:rPr>
          <w:rFonts w:ascii="仿宋" w:eastAsia="仿宋" w:hAnsi="仿宋" w:hint="eastAsia"/>
          <w:sz w:val="24"/>
          <w:szCs w:val="28"/>
        </w:rPr>
        <w:t>在</w:t>
      </w:r>
      <w:r>
        <w:rPr>
          <w:rFonts w:ascii="仿宋" w:eastAsia="仿宋" w:hAnsi="仿宋"/>
          <w:sz w:val="24"/>
          <w:szCs w:val="28"/>
        </w:rPr>
        <w:t>登记日前一</w:t>
      </w:r>
      <w:r>
        <w:rPr>
          <w:rFonts w:ascii="仿宋" w:eastAsia="仿宋" w:hAnsi="仿宋" w:hint="eastAsia"/>
          <w:sz w:val="24"/>
          <w:szCs w:val="28"/>
        </w:rPr>
        <w:t>个</w:t>
      </w:r>
      <w:r>
        <w:rPr>
          <w:rFonts w:ascii="仿宋" w:eastAsia="仿宋" w:hAnsi="仿宋"/>
          <w:sz w:val="24"/>
          <w:szCs w:val="28"/>
        </w:rPr>
        <w:t>工作</w:t>
      </w:r>
      <w:r w:rsidRPr="00ED1CF6">
        <w:rPr>
          <w:rFonts w:ascii="仿宋" w:eastAsia="仿宋" w:hAnsi="仿宋" w:hint="eastAsia"/>
          <w:sz w:val="24"/>
          <w:szCs w:val="28"/>
        </w:rPr>
        <w:t>日</w:t>
      </w:r>
      <w:r>
        <w:rPr>
          <w:rFonts w:ascii="仿宋" w:eastAsia="仿宋" w:hAnsi="仿宋" w:hint="eastAsia"/>
          <w:sz w:val="24"/>
          <w:szCs w:val="28"/>
        </w:rPr>
        <w:t>提交申请表</w:t>
      </w:r>
      <w:r w:rsidRPr="00ED1CF6">
        <w:rPr>
          <w:rFonts w:ascii="仿宋" w:eastAsia="仿宋" w:hAnsi="仿宋"/>
          <w:sz w:val="24"/>
          <w:szCs w:val="28"/>
        </w:rPr>
        <w:t>。</w:t>
      </w:r>
      <w:r>
        <w:rPr>
          <w:rFonts w:ascii="仿宋" w:eastAsia="仿宋" w:hAnsi="仿宋" w:hint="eastAsia"/>
          <w:sz w:val="24"/>
          <w:szCs w:val="28"/>
        </w:rPr>
        <w:t>不符合时限要求的付息方案申请，恕不受理。</w:t>
      </w:r>
    </w:p>
    <w:p w:rsidR="00BA79AC" w:rsidRDefault="00BA79AC" w:rsidP="00BA79AC">
      <w:pPr>
        <w:pStyle w:val="FootnoteText"/>
        <w:rPr>
          <w:rFonts w:ascii="仿宋" w:eastAsia="仿宋" w:hAnsi="仿宋"/>
          <w:sz w:val="24"/>
          <w:szCs w:val="28"/>
        </w:rPr>
      </w:pPr>
      <w:r>
        <w:rPr>
          <w:rStyle w:val="FootnoteReference"/>
        </w:rPr>
        <w:t>2</w:t>
      </w:r>
      <w:r>
        <w:rPr>
          <w:rFonts w:ascii="仿宋" w:eastAsia="仿宋" w:hAnsi="仿宋" w:hint="eastAsia"/>
          <w:sz w:val="24"/>
          <w:szCs w:val="28"/>
        </w:rPr>
        <w:t>说明：付息文件发放</w:t>
      </w:r>
      <w:r>
        <w:rPr>
          <w:rFonts w:ascii="仿宋" w:eastAsia="仿宋" w:hAnsi="仿宋"/>
          <w:sz w:val="24"/>
          <w:szCs w:val="28"/>
        </w:rPr>
        <w:t>日</w:t>
      </w:r>
      <w:r>
        <w:rPr>
          <w:rFonts w:ascii="仿宋" w:eastAsia="仿宋" w:hAnsi="仿宋" w:hint="eastAsia"/>
          <w:sz w:val="24"/>
          <w:szCs w:val="28"/>
        </w:rPr>
        <w:t>至少</w:t>
      </w:r>
      <w:r>
        <w:rPr>
          <w:rFonts w:ascii="仿宋" w:eastAsia="仿宋" w:hAnsi="仿宋"/>
          <w:sz w:val="24"/>
          <w:szCs w:val="28"/>
        </w:rPr>
        <w:t>为登记日下一工作日；</w:t>
      </w:r>
      <w:r>
        <w:rPr>
          <w:rFonts w:ascii="仿宋" w:eastAsia="仿宋" w:hAnsi="仿宋" w:hint="eastAsia"/>
          <w:sz w:val="24"/>
          <w:szCs w:val="28"/>
        </w:rPr>
        <w:t>清算文件于发放</w:t>
      </w:r>
      <w:r>
        <w:rPr>
          <w:rFonts w:ascii="仿宋" w:eastAsia="仿宋" w:hAnsi="仿宋"/>
          <w:sz w:val="24"/>
          <w:szCs w:val="28"/>
        </w:rPr>
        <w:t>日</w:t>
      </w:r>
      <w:r>
        <w:rPr>
          <w:rFonts w:ascii="仿宋" w:eastAsia="仿宋" w:hAnsi="仿宋" w:hint="eastAsia"/>
          <w:sz w:val="24"/>
          <w:szCs w:val="28"/>
        </w:rPr>
        <w:t>1：00下发</w:t>
      </w:r>
      <w:r>
        <w:rPr>
          <w:rFonts w:ascii="仿宋" w:eastAsia="仿宋" w:hAnsi="仿宋"/>
          <w:sz w:val="24"/>
          <w:szCs w:val="28"/>
        </w:rPr>
        <w:t>。</w:t>
      </w:r>
    </w:p>
    <w:p w:rsidR="00BF27DE" w:rsidRPr="00E9077F" w:rsidRDefault="00BF27DE" w:rsidP="00BA79AC">
      <w:pPr>
        <w:pStyle w:val="FootnoteText"/>
      </w:pPr>
    </w:p>
    <w:p w:rsidR="00BF27DE" w:rsidRPr="00BA79AC" w:rsidRDefault="00BA79AC" w:rsidP="00BA79AC">
      <w:pPr>
        <w:wordWrap w:val="0"/>
        <w:jc w:val="left"/>
        <w:rPr>
          <w:szCs w:val="28"/>
        </w:rPr>
      </w:pPr>
      <w:r>
        <w:rPr>
          <w:rStyle w:val="FootnoteReference"/>
        </w:rPr>
        <w:t>3</w:t>
      </w:r>
      <w:r>
        <w:rPr>
          <w:rFonts w:hint="eastAsia"/>
          <w:sz w:val="24"/>
          <w:szCs w:val="28"/>
        </w:rPr>
        <w:t>说明：</w:t>
      </w:r>
      <w:r>
        <w:rPr>
          <w:rFonts w:hint="eastAsia"/>
          <w:sz w:val="24"/>
          <w:szCs w:val="24"/>
        </w:rPr>
        <w:t>资金交收日</w:t>
      </w:r>
      <w:r w:rsidRPr="00F24619">
        <w:rPr>
          <w:rFonts w:hint="eastAsia"/>
          <w:sz w:val="24"/>
          <w:szCs w:val="24"/>
        </w:rPr>
        <w:t>需与</w:t>
      </w:r>
      <w:r w:rsidRPr="00F24619">
        <w:rPr>
          <w:sz w:val="24"/>
          <w:szCs w:val="24"/>
        </w:rPr>
        <w:t>产品注册时填写的要素保持一致。</w:t>
      </w:r>
    </w:p>
    <w:sectPr w:rsidR="00BF27DE" w:rsidRPr="00BA79AC" w:rsidSect="00C47482">
      <w:pgSz w:w="11906" w:h="16838" w:code="9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E97" w:rsidRDefault="004B0E97" w:rsidP="00BA79AC">
      <w:r>
        <w:separator/>
      </w:r>
    </w:p>
  </w:endnote>
  <w:endnote w:type="continuationSeparator" w:id="0">
    <w:p w:rsidR="004B0E97" w:rsidRDefault="004B0E97" w:rsidP="00BA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E97" w:rsidRDefault="004B0E97" w:rsidP="00BA79AC">
      <w:r>
        <w:separator/>
      </w:r>
    </w:p>
  </w:footnote>
  <w:footnote w:type="continuationSeparator" w:id="0">
    <w:p w:rsidR="004B0E97" w:rsidRDefault="004B0E97" w:rsidP="00BA7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C"/>
    <w:rsid w:val="0008080A"/>
    <w:rsid w:val="000B7CB5"/>
    <w:rsid w:val="001B621B"/>
    <w:rsid w:val="002321EF"/>
    <w:rsid w:val="002C6A31"/>
    <w:rsid w:val="004B0E97"/>
    <w:rsid w:val="00722FAA"/>
    <w:rsid w:val="00B02951"/>
    <w:rsid w:val="00BA79AC"/>
    <w:rsid w:val="00B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0921-136B-48D7-BE18-E0B95697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CB5"/>
    <w:pPr>
      <w:widowControl w:val="0"/>
      <w:jc w:val="both"/>
    </w:pPr>
    <w:rPr>
      <w:rFonts w:ascii="仿宋" w:eastAsia="楷体" w:hAnsi="仿宋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9AC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9AC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A79AC"/>
    <w:rPr>
      <w:vertAlign w:val="superscript"/>
    </w:rPr>
  </w:style>
  <w:style w:type="table" w:customStyle="1" w:styleId="6-51">
    <w:name w:val="网格表 6 彩色 - 着色 51"/>
    <w:basedOn w:val="TableNormal"/>
    <w:uiPriority w:val="51"/>
    <w:rsid w:val="00BA79A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uiPriority w:val="1"/>
    <w:rsid w:val="002C6A31"/>
    <w:pPr>
      <w:widowControl w:val="0"/>
      <w:jc w:val="both"/>
    </w:pPr>
    <w:rPr>
      <w:rFonts w:ascii="仿宋" w:eastAsia="仿宋" w:hAnsi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Chunguang Zhou</dc:creator>
  <cp:keywords/>
  <dc:description/>
  <cp:lastModifiedBy>Chunguang Zhou</cp:lastModifiedBy>
  <cp:revision>7</cp:revision>
  <dcterms:created xsi:type="dcterms:W3CDTF">2016-10-18T06:21:00Z</dcterms:created>
  <dcterms:modified xsi:type="dcterms:W3CDTF">2016-10-18T07:55:00Z</dcterms:modified>
</cp:coreProperties>
</file>