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84" w:rsidRPr="00A95E84" w:rsidRDefault="00A95E84" w:rsidP="00A95E8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使用</w:t>
      </w:r>
      <w:r w:rsidRPr="00A95E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proofErr w:type="spellStart"/>
      <w:r w:rsidRPr="00A95E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 w:rsidRPr="00A95E84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命令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     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查看和跟踪系统日志缓冲区的命令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logcat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的一般用法是：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[&lt;option&gt;]</w:t>
      </w:r>
      <w:r w:rsidRPr="00A95E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  <w:r w:rsidRPr="00A95E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[&lt;filter-spec&gt;]</w:t>
      </w:r>
      <w:r w:rsidRPr="00A95E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下文介绍过滤器和命令选项，详细内容可参见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fldChar w:fldCharType="begin"/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instrText xml:space="preserve"> HYPERLINK "http://developer.android.com/guide/developing/tools/adb.html" \l "logcatoptions" \t "_blank" </w:instrTex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fldChar w:fldCharType="separate"/>
      </w:r>
      <w:r w:rsidRPr="00A95E84">
        <w:rPr>
          <w:rFonts w:ascii="Arial" w:eastAsia="宋体" w:hAnsi="Arial" w:cs="Arial"/>
          <w:color w:val="1A8BC8"/>
          <w:kern w:val="0"/>
          <w:sz w:val="16"/>
        </w:rPr>
        <w:t>Listing of logcat Command Options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fldChar w:fldCharType="end"/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可以在开发机中通过远程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shell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的方式使用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logcat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命令查看日志输出：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如果是在远程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shell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中可直接使用命令：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# </w:t>
      </w: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proofErr w:type="gramEnd"/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A95E84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过滤日志输出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     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每一条日志消息都有一个标记和优先级与其关联。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标记是一个简短的字符串，用于标识原始消息的来源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(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例如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"View"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来源于显示系统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)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优先级是下面的字符，顺序是从低到高：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126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V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明细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(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最低优先级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)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126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D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调试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126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I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信息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126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W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警告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126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E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错误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126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F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严重错误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126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S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无记载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(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最高优先级，没有什么会被记载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)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通过运行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logcat</w:t>
      </w:r>
      <w:proofErr w:type="spellEnd"/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，可以获得一个系统中使用的标记和优先级的列表，观察列表的前两列，给出的格式是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&lt;priority&gt;/&lt;tag&gt;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这里是一个日志输出的消息，优先级是“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I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”，标记是“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ActivityManager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I/</w:t>
      </w: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ActivityManager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95E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585):</w:t>
      </w:r>
      <w:r w:rsidRPr="00A95E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Starting activity:</w:t>
      </w:r>
      <w:r w:rsidRPr="00A95E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Intent</w:t>
      </w:r>
      <w:r w:rsidRPr="00A95E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 action=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android.intent.action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...}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如果想要减少输出的内容，可以加上过滤器表达式进行限制，过滤器可以限制系统只输出感兴趣的标记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-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优先级组合。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过滤器表达式的格式是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tag:</w:t>
      </w:r>
      <w:proofErr w:type="gram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priority</w:t>
      </w:r>
      <w:proofErr w:type="spellEnd"/>
      <w:proofErr w:type="gramEnd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...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，其中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tag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是标记，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priority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是最小的优先级，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该标记标识的所有大于等于指定优先级的消息被写入日志。也可以在一个过滤器表达式中提供多个这样的过滤，它们之间用空格隔开。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下面给出的例子是仅输出标记为“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ActivityManager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”并且优先级大于等于“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Info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”和标记为“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MyApp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”并且优先级大于等于“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Debug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”的日志：</w:t>
      </w:r>
    </w:p>
    <w:p w:rsidR="00A95E84" w:rsidRPr="00A95E84" w:rsidRDefault="00A95E84" w:rsidP="00A95E84">
      <w:pPr>
        <w:widowControl/>
        <w:shd w:val="clear" w:color="auto" w:fill="FAFAFA"/>
        <w:spacing w:before="58" w:after="58" w:line="219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ActivityManager:I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MyApp</w:t>
      </w:r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:D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*:S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上述表达式最后的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宋体"/>
          <w:color w:val="000000"/>
          <w:kern w:val="0"/>
          <w:sz w:val="24"/>
        </w:rPr>
        <w:t>*:S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用于设置所有标记的日志优先级为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S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，这样可以确保仅有标记为“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View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”（译者注：应该为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ActivityManager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，原文可能是笔误）和“</w:t>
      </w:r>
      <w:proofErr w:type="spell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MyApp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”的日志被输出，使用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宋体"/>
          <w:color w:val="000000"/>
          <w:kern w:val="0"/>
          <w:sz w:val="24"/>
        </w:rPr>
        <w:t>*:S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是可以确保输出符合指定的过滤器设置的一种推荐的方式，这样过滤器就成为了日志输出的“白名单”。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下面的表达是显示所有优先级大于等于“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warning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”的日志：</w:t>
      </w:r>
    </w:p>
    <w:p w:rsidR="00A95E84" w:rsidRPr="00A95E84" w:rsidRDefault="00A95E84" w:rsidP="00A95E84">
      <w:pPr>
        <w:widowControl/>
        <w:shd w:val="clear" w:color="auto" w:fill="FAFAFA"/>
        <w:spacing w:before="58" w:after="58" w:line="219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*:W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如果在开发用电脑上运行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proofErr w:type="spellStart"/>
      <w:r w:rsidRPr="00A95E84">
        <w:rPr>
          <w:rFonts w:ascii="宋体" w:eastAsia="宋体" w:hAnsi="宋体" w:cs="宋体"/>
          <w:color w:val="000000"/>
          <w:kern w:val="0"/>
          <w:sz w:val="24"/>
        </w:rPr>
        <w:t>logcat</w:t>
      </w:r>
      <w:proofErr w:type="spellEnd"/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(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相对于运行运程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shell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而言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)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，也可以通过</w:t>
      </w:r>
      <w:r w:rsidRPr="00A95E84">
        <w:rPr>
          <w:rFonts w:ascii="宋体" w:eastAsia="宋体" w:hAnsi="宋体" w:cs="宋体"/>
          <w:color w:val="000000"/>
          <w:kern w:val="0"/>
          <w:sz w:val="24"/>
        </w:rPr>
        <w:t>ANDROID_LOG_TAGS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环境变量设置默认的过滤器表达式：</w:t>
      </w:r>
    </w:p>
    <w:p w:rsidR="00A95E84" w:rsidRPr="00A95E84" w:rsidRDefault="00A95E84" w:rsidP="00A95E84">
      <w:pPr>
        <w:widowControl/>
        <w:shd w:val="clear" w:color="auto" w:fill="FAFAFA"/>
        <w:spacing w:before="58" w:after="58" w:line="219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export</w:t>
      </w:r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ANDROID_LOG_TAGS="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ActivityManager:I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MyApp</w:t>
      </w:r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:D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*:S"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lastRenderedPageBreak/>
        <w:t xml:space="preserve">　　　　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需要注意的是，如果是在远程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shell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或是使用</w:t>
      </w:r>
      <w:proofErr w:type="spellStart"/>
      <w:r w:rsidRPr="00A95E84">
        <w:rPr>
          <w:rFonts w:ascii="宋体" w:eastAsia="宋体" w:hAnsi="宋体" w:cs="宋体"/>
          <w:color w:val="000000"/>
          <w:kern w:val="0"/>
          <w:sz w:val="24"/>
        </w:rPr>
        <w:t>adb</w:t>
      </w:r>
      <w:proofErr w:type="spellEnd"/>
      <w:r w:rsidRPr="00A95E84">
        <w:rPr>
          <w:rFonts w:ascii="宋体" w:eastAsia="宋体" w:hAnsi="宋体" w:cs="宋体"/>
          <w:color w:val="000000"/>
          <w:kern w:val="0"/>
          <w:sz w:val="24"/>
        </w:rPr>
        <w:t xml:space="preserve"> shell </w:t>
      </w:r>
      <w:proofErr w:type="spellStart"/>
      <w:r w:rsidRPr="00A95E84">
        <w:rPr>
          <w:rFonts w:ascii="宋体" w:eastAsia="宋体" w:hAnsi="宋体" w:cs="宋体"/>
          <w:color w:val="000000"/>
          <w:kern w:val="0"/>
          <w:sz w:val="24"/>
        </w:rPr>
        <w:t>logcat</w:t>
      </w:r>
      <w:proofErr w:type="spellEnd"/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命令运行</w:t>
      </w:r>
      <w:proofErr w:type="spellStart"/>
      <w:r w:rsidRPr="00A95E84">
        <w:rPr>
          <w:rFonts w:ascii="宋体" w:eastAsia="宋体" w:hAnsi="宋体" w:cs="宋体"/>
          <w:color w:val="000000"/>
          <w:kern w:val="0"/>
          <w:sz w:val="24"/>
        </w:rPr>
        <w:t>logcat</w:t>
      </w:r>
      <w:proofErr w:type="spellEnd"/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，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宋体"/>
          <w:color w:val="000000"/>
          <w:kern w:val="0"/>
          <w:sz w:val="24"/>
        </w:rPr>
        <w:t>ANDROID_LOG_TAGS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不会导出到模拟器或手机设备上。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A95E84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控制日志格式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     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日志消息在标记和优先级之外还有很多元数据字段，这些字段可以通过修改输出格式来控制输出结果，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宋体"/>
          <w:color w:val="000000"/>
          <w:kern w:val="0"/>
          <w:sz w:val="24"/>
        </w:rPr>
        <w:t>-v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选项加上下面列出的内容可以控制输出字段：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brief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显示优先级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/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标记和原始进程的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PID (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默认格式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)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process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仅显示进程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PID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tag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仅显示优先级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/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标记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thread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仅显示进程：线程和优先级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/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标记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raw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显示原始的日志信息，没有其他的元数据字段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time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显示日期，调用时间，优先级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/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标记，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PID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long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proofErr w:type="gramStart"/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显示</w:t>
      </w:r>
      <w:proofErr w:type="gram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所有的元数据字段并且用空行分隔消息内容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  可以使用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宋体"/>
          <w:color w:val="000000"/>
          <w:kern w:val="0"/>
          <w:sz w:val="24"/>
        </w:rPr>
        <w:t>-v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启动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proofErr w:type="spellStart"/>
      <w:r w:rsidRPr="00A95E84">
        <w:rPr>
          <w:rFonts w:ascii="宋体" w:eastAsia="宋体" w:hAnsi="宋体" w:cs="宋体"/>
          <w:color w:val="000000"/>
          <w:kern w:val="0"/>
          <w:sz w:val="24"/>
        </w:rPr>
        <w:t>logcat</w:t>
      </w:r>
      <w:proofErr w:type="spellEnd"/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来控制日志格式：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[-v &lt;format&gt;]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  例如使用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宋体"/>
          <w:color w:val="000000"/>
          <w:kern w:val="0"/>
          <w:sz w:val="24"/>
        </w:rPr>
        <w:t>thread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输出格式：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-v thread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  注意只能在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Courier New" w:eastAsia="宋体" w:hAnsi="Courier New" w:cs="Courier New"/>
          <w:color w:val="000000"/>
          <w:kern w:val="0"/>
          <w:sz w:val="24"/>
        </w:rPr>
        <w:t>-v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选项中指定一种格式。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　　</w:t>
      </w:r>
      <w:r w:rsidRPr="00A95E8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Viewing Alternative Log Buffers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       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Android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日志系统为日志消息保持了多个循环缓冲区，而且不是所有的消息都被发送到默认缓冲区，要想查看这些附加的缓冲区，可以使用</w:t>
      </w:r>
      <w:r w:rsidRPr="00A95E84">
        <w:rPr>
          <w:rFonts w:ascii="Courier New" w:eastAsia="宋体" w:hAnsi="Courier New" w:cs="Courier New"/>
          <w:color w:val="000000"/>
          <w:kern w:val="0"/>
          <w:sz w:val="24"/>
        </w:rPr>
        <w:t>-b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选项，以下是可以指定的缓冲区：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radio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查看包含在无线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/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电话相关的缓冲区消息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events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查看事件相关的消息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840" w:hanging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main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—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查看主缓冲区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(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默认缓冲区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)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宋体"/>
          <w:color w:val="000000"/>
          <w:kern w:val="0"/>
          <w:sz w:val="24"/>
        </w:rPr>
        <w:t>-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b</w:t>
      </w:r>
      <w:r w:rsidRPr="00A95E84">
        <w:rPr>
          <w:rFonts w:ascii="Arial" w:eastAsia="宋体" w:hAnsi="Arial" w:cs="Arial"/>
          <w:color w:val="000000"/>
          <w:kern w:val="0"/>
          <w:sz w:val="16"/>
        </w:rPr>
        <w:t> 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选项的用法：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[-b &lt;buffer&gt;]</w:t>
      </w:r>
    </w:p>
    <w:p w:rsidR="00A95E84" w:rsidRPr="00A95E84" w:rsidRDefault="00A95E84" w:rsidP="00A95E84">
      <w:pPr>
        <w:widowControl/>
        <w:shd w:val="clear" w:color="auto" w:fill="FFFFFF"/>
        <w:spacing w:before="58" w:after="58" w:line="219" w:lineRule="atLeast"/>
        <w:ind w:left="42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  例如查看</w:t>
      </w:r>
      <w:r w:rsidRPr="00A95E84">
        <w:rPr>
          <w:rFonts w:ascii="Arial" w:eastAsia="宋体" w:hAnsi="Arial" w:cs="Arial"/>
          <w:color w:val="000000"/>
          <w:kern w:val="0"/>
          <w:sz w:val="16"/>
          <w:szCs w:val="16"/>
        </w:rPr>
        <w:t>radio</w:t>
      </w:r>
      <w:r w:rsidRPr="00A95E84">
        <w:rPr>
          <w:rFonts w:ascii="宋体" w:eastAsia="宋体" w:hAnsi="宋体" w:cs="Arial" w:hint="eastAsia"/>
          <w:color w:val="000000"/>
          <w:kern w:val="0"/>
          <w:sz w:val="16"/>
          <w:szCs w:val="16"/>
        </w:rPr>
        <w:t>缓冲区：</w:t>
      </w:r>
    </w:p>
    <w:p w:rsidR="00A95E84" w:rsidRPr="00A95E84" w:rsidRDefault="00A95E84" w:rsidP="00A95E8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logcat</w:t>
      </w:r>
      <w:proofErr w:type="spellEnd"/>
      <w:r w:rsidRPr="00A95E8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-b radio</w:t>
      </w:r>
    </w:p>
    <w:p w:rsidR="004A2770" w:rsidRDefault="004A2770"/>
    <w:sectPr w:rsidR="004A2770" w:rsidSect="004A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1D2" w:rsidRDefault="001341D2" w:rsidP="00A95E84">
      <w:r>
        <w:separator/>
      </w:r>
    </w:p>
  </w:endnote>
  <w:endnote w:type="continuationSeparator" w:id="0">
    <w:p w:rsidR="001341D2" w:rsidRDefault="001341D2" w:rsidP="00A95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1D2" w:rsidRDefault="001341D2" w:rsidP="00A95E84">
      <w:r>
        <w:separator/>
      </w:r>
    </w:p>
  </w:footnote>
  <w:footnote w:type="continuationSeparator" w:id="0">
    <w:p w:rsidR="001341D2" w:rsidRDefault="001341D2" w:rsidP="00A95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E84"/>
    <w:rsid w:val="001341D2"/>
    <w:rsid w:val="004A2770"/>
    <w:rsid w:val="00A9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E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E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95E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95E84"/>
    <w:rPr>
      <w:b/>
      <w:bCs/>
    </w:rPr>
  </w:style>
  <w:style w:type="character" w:customStyle="1" w:styleId="apple-converted-space">
    <w:name w:val="apple-converted-space"/>
    <w:basedOn w:val="a0"/>
    <w:rsid w:val="00A95E84"/>
  </w:style>
  <w:style w:type="paragraph" w:styleId="HTML">
    <w:name w:val="HTML Preformatted"/>
    <w:basedOn w:val="a"/>
    <w:link w:val="HTMLChar"/>
    <w:uiPriority w:val="99"/>
    <w:semiHidden/>
    <w:unhideWhenUsed/>
    <w:rsid w:val="00A95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E8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95E8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95E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740">
          <w:marLeft w:val="237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1594514634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1183974370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1804735763">
          <w:marLeft w:val="238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78213791">
          <w:marLeft w:val="237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1658269180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975531373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166603920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524291710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2087413418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  <w:div w:id="477259779">
          <w:marLeft w:val="239"/>
          <w:marRight w:val="0"/>
          <w:marTop w:val="0"/>
          <w:marBottom w:val="0"/>
          <w:divBdr>
            <w:top w:val="single" w:sz="8" w:space="8" w:color="CCCCCC"/>
            <w:left w:val="single" w:sz="8" w:space="8" w:color="CCCCCC"/>
            <w:bottom w:val="single" w:sz="8" w:space="8" w:color="CCCCCC"/>
            <w:right w:val="single" w:sz="8" w:space="8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2014-03-21T06:23:00Z</dcterms:created>
  <dcterms:modified xsi:type="dcterms:W3CDTF">2014-03-21T06:24:00Z</dcterms:modified>
</cp:coreProperties>
</file>