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A5" w:rsidRDefault="002427A5" w:rsidP="008034E0">
      <w:pPr>
        <w:tabs>
          <w:tab w:val="left" w:pos="1136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Structure:</w:t>
      </w:r>
    </w:p>
    <w:p w:rsidR="002427A5" w:rsidRDefault="002427A5" w:rsidP="008034E0">
      <w:pPr>
        <w:tabs>
          <w:tab w:val="left" w:pos="1136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2427A5" w:rsidRDefault="002427A5" w:rsidP="002427A5">
      <w:pPr>
        <w:tabs>
          <w:tab w:val="left" w:pos="1136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</w:p>
    <w:p w:rsidR="002427A5" w:rsidRPr="002427A5" w:rsidRDefault="002427A5" w:rsidP="002427A5">
      <w:pPr>
        <w:pStyle w:val="a4"/>
        <w:numPr>
          <w:ilvl w:val="0"/>
          <w:numId w:val="6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r w:rsidRPr="002427A5">
        <w:rPr>
          <w:rFonts w:ascii="宋体" w:eastAsia="宋体" w:cs="宋体" w:hint="eastAsia"/>
          <w:kern w:val="0"/>
          <w:sz w:val="22"/>
        </w:rPr>
        <w:t>attack</w:t>
      </w:r>
    </w:p>
    <w:p w:rsidR="002427A5" w:rsidRPr="002427A5" w:rsidRDefault="002427A5" w:rsidP="002427A5">
      <w:pPr>
        <w:pStyle w:val="a4"/>
        <w:numPr>
          <w:ilvl w:val="1"/>
          <w:numId w:val="6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r w:rsidRPr="002427A5">
        <w:rPr>
          <w:rFonts w:ascii="宋体" w:eastAsia="宋体" w:cs="宋体" w:hint="eastAsia"/>
          <w:kern w:val="0"/>
          <w:sz w:val="22"/>
        </w:rPr>
        <w:t>basic</w:t>
      </w:r>
    </w:p>
    <w:p w:rsidR="002427A5" w:rsidRPr="002427A5" w:rsidRDefault="002427A5" w:rsidP="002427A5">
      <w:pPr>
        <w:pStyle w:val="a4"/>
        <w:numPr>
          <w:ilvl w:val="1"/>
          <w:numId w:val="6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r w:rsidRPr="002427A5">
        <w:rPr>
          <w:rFonts w:ascii="宋体" w:eastAsia="宋体" w:cs="宋体" w:hint="eastAsia"/>
          <w:kern w:val="0"/>
          <w:sz w:val="22"/>
        </w:rPr>
        <w:t>frequency</w:t>
      </w:r>
    </w:p>
    <w:p w:rsidR="002427A5" w:rsidRPr="002427A5" w:rsidRDefault="002427A5" w:rsidP="002427A5">
      <w:pPr>
        <w:pStyle w:val="a4"/>
        <w:numPr>
          <w:ilvl w:val="0"/>
          <w:numId w:val="6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r w:rsidRPr="002427A5">
        <w:rPr>
          <w:rFonts w:ascii="宋体" w:eastAsia="宋体" w:cs="宋体" w:hint="eastAsia"/>
          <w:kern w:val="0"/>
          <w:sz w:val="22"/>
        </w:rPr>
        <w:t>defense</w:t>
      </w:r>
    </w:p>
    <w:p w:rsidR="002427A5" w:rsidRDefault="002427A5" w:rsidP="008034E0">
      <w:pPr>
        <w:tabs>
          <w:tab w:val="left" w:pos="1136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util</w:t>
      </w:r>
      <w:proofErr w:type="spellEnd"/>
    </w:p>
    <w:p w:rsidR="002427A5" w:rsidRDefault="002427A5" w:rsidP="002427A5">
      <w:pPr>
        <w:pStyle w:val="a4"/>
        <w:numPr>
          <w:ilvl w:val="0"/>
          <w:numId w:val="7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fs</w:t>
      </w:r>
      <w:proofErr w:type="spellEnd"/>
      <w:r>
        <w:rPr>
          <w:rFonts w:ascii="宋体" w:eastAsia="宋体" w:cs="宋体" w:hint="eastAsia"/>
          <w:kern w:val="0"/>
          <w:sz w:val="22"/>
        </w:rPr>
        <w:t>-hasher</w:t>
      </w:r>
    </w:p>
    <w:p w:rsidR="002427A5" w:rsidRDefault="002427A5" w:rsidP="002427A5">
      <w:pPr>
        <w:pStyle w:val="a4"/>
        <w:numPr>
          <w:ilvl w:val="0"/>
          <w:numId w:val="7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leveldb</w:t>
      </w:r>
      <w:proofErr w:type="spellEnd"/>
    </w:p>
    <w:p w:rsidR="002427A5" w:rsidRPr="002427A5" w:rsidRDefault="002427A5" w:rsidP="002427A5">
      <w:pPr>
        <w:pStyle w:val="a4"/>
        <w:numPr>
          <w:ilvl w:val="0"/>
          <w:numId w:val="7"/>
        </w:numPr>
        <w:tabs>
          <w:tab w:val="left" w:pos="1136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/synthetic-trace</w:t>
      </w:r>
      <w:bookmarkStart w:id="0" w:name="_GoBack"/>
      <w:bookmarkEnd w:id="0"/>
    </w:p>
    <w:p w:rsidR="002427A5" w:rsidRDefault="002427A5" w:rsidP="008034E0">
      <w:pPr>
        <w:tabs>
          <w:tab w:val="left" w:pos="1136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8034E0" w:rsidRPr="008034E0" w:rsidRDefault="008034E0" w:rsidP="008034E0">
      <w:pPr>
        <w:tabs>
          <w:tab w:val="left" w:pos="1136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Environment:</w:t>
      </w:r>
    </w:p>
    <w:p w:rsid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This toolkit</w:t>
      </w:r>
      <w:r w:rsidRPr="008034E0">
        <w:rPr>
          <w:rFonts w:ascii="宋体" w:eastAsia="宋体" w:cs="宋体"/>
          <w:kern w:val="0"/>
          <w:sz w:val="22"/>
        </w:rPr>
        <w:t xml:space="preserve"> is built on Ubuntu 1</w:t>
      </w:r>
      <w:r>
        <w:rPr>
          <w:rFonts w:ascii="宋体" w:eastAsia="宋体" w:cs="宋体" w:hint="eastAsia"/>
          <w:kern w:val="0"/>
          <w:sz w:val="22"/>
        </w:rPr>
        <w:t>4</w:t>
      </w:r>
      <w:r>
        <w:rPr>
          <w:rFonts w:ascii="宋体" w:eastAsia="宋体" w:cs="宋体"/>
          <w:kern w:val="0"/>
          <w:sz w:val="22"/>
        </w:rPr>
        <w:t>.04</w:t>
      </w:r>
      <w:r w:rsidRPr="008034E0">
        <w:rPr>
          <w:rFonts w:ascii="宋体" w:eastAsia="宋体" w:cs="宋体"/>
          <w:kern w:val="0"/>
          <w:sz w:val="22"/>
        </w:rPr>
        <w:t xml:space="preserve"> LTS with g++ version 4.8.1.</w:t>
      </w:r>
    </w:p>
    <w:p w:rsidR="00AD3405" w:rsidRPr="008034E0" w:rsidRDefault="00AD3405" w:rsidP="008034E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8034E0" w:rsidRPr="00AD3405" w:rsidRDefault="008034E0" w:rsidP="00AD3405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AD3405">
        <w:rPr>
          <w:rFonts w:ascii="宋体" w:eastAsia="宋体" w:cs="宋体"/>
          <w:kern w:val="0"/>
          <w:sz w:val="22"/>
        </w:rPr>
        <w:t>OpenSSL</w:t>
      </w:r>
      <w:proofErr w:type="spellEnd"/>
      <w:r w:rsidRPr="00AD3405">
        <w:rPr>
          <w:rFonts w:ascii="宋体" w:eastAsia="宋体" w:cs="宋体"/>
          <w:kern w:val="0"/>
          <w:sz w:val="22"/>
        </w:rPr>
        <w:t xml:space="preserve"> (</w:t>
      </w:r>
      <w:hyperlink r:id="rId6" w:history="1">
        <w:r w:rsidRPr="00AD3405">
          <w:rPr>
            <w:rFonts w:ascii="宋体" w:eastAsia="宋体" w:cs="宋体"/>
            <w:kern w:val="0"/>
            <w:sz w:val="22"/>
          </w:rPr>
          <w:t>https://www.openssl.org/source/openssl-1.0.2a.tar.gz</w:t>
        </w:r>
      </w:hyperlink>
      <w:r w:rsidRPr="00AD3405">
        <w:rPr>
          <w:rFonts w:ascii="宋体" w:eastAsia="宋体" w:cs="宋体"/>
          <w:kern w:val="0"/>
          <w:sz w:val="22"/>
        </w:rPr>
        <w:t>)</w:t>
      </w:r>
    </w:p>
    <w:p w:rsidR="008034E0" w:rsidRDefault="008034E0" w:rsidP="008034E0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 w:rsidRPr="00AD3405">
        <w:rPr>
          <w:rFonts w:ascii="宋体" w:eastAsia="宋体" w:cs="宋体"/>
          <w:kern w:val="0"/>
          <w:sz w:val="22"/>
        </w:rPr>
        <w:t>LevelDB</w:t>
      </w:r>
      <w:proofErr w:type="spellEnd"/>
      <w:r w:rsidRPr="00AD3405">
        <w:rPr>
          <w:rFonts w:ascii="宋体" w:eastAsia="宋体" w:cs="宋体"/>
          <w:kern w:val="0"/>
          <w:sz w:val="22"/>
        </w:rPr>
        <w:t xml:space="preserve"> (</w:t>
      </w:r>
      <w:hyperlink r:id="rId7" w:history="1">
        <w:r w:rsidRPr="00AD3405">
          <w:rPr>
            <w:rFonts w:ascii="宋体" w:eastAsia="宋体" w:cs="宋体"/>
            <w:kern w:val="0"/>
            <w:sz w:val="22"/>
          </w:rPr>
          <w:t>https://github.com/google/leveldb/archive/master.zip</w:t>
        </w:r>
      </w:hyperlink>
      <w:r w:rsidRPr="00AD3405">
        <w:rPr>
          <w:rFonts w:ascii="宋体" w:eastAsia="宋体" w:cs="宋体"/>
          <w:kern w:val="0"/>
          <w:sz w:val="22"/>
        </w:rPr>
        <w:t>)</w:t>
      </w:r>
    </w:p>
    <w:p w:rsidR="00AD3405" w:rsidRPr="00AD3405" w:rsidRDefault="00AD3405" w:rsidP="00AD3405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F</w:t>
      </w:r>
      <w:r>
        <w:rPr>
          <w:rFonts w:ascii="宋体" w:eastAsia="宋体" w:cs="宋体" w:hint="eastAsia"/>
          <w:kern w:val="0"/>
          <w:sz w:val="22"/>
        </w:rPr>
        <w:t>s</w:t>
      </w:r>
      <w:proofErr w:type="spellEnd"/>
      <w:r>
        <w:rPr>
          <w:rFonts w:ascii="宋体" w:eastAsia="宋体" w:cs="宋体" w:hint="eastAsia"/>
          <w:kern w:val="0"/>
          <w:sz w:val="22"/>
        </w:rPr>
        <w:t>-hasher (</w:t>
      </w:r>
      <w:r w:rsidRPr="00AD3405">
        <w:rPr>
          <w:rFonts w:ascii="宋体" w:eastAsia="宋体" w:cs="宋体"/>
          <w:kern w:val="0"/>
          <w:sz w:val="22"/>
        </w:rPr>
        <w:t>http://tracer.filesystems.org/fs-hasher-0.9.4.tar.gz</w:t>
      </w:r>
      <w:r>
        <w:rPr>
          <w:rFonts w:ascii="宋体" w:eastAsia="宋体" w:cs="宋体" w:hint="eastAsia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Preparation: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AD3405" w:rsidRDefault="00AD3405" w:rsidP="00AD340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AD3405">
        <w:rPr>
          <w:rFonts w:ascii="宋体" w:eastAsia="宋体" w:cs="宋体"/>
          <w:kern w:val="0"/>
          <w:sz w:val="22"/>
        </w:rPr>
        <w:t>Change</w:t>
      </w:r>
      <w:r w:rsidR="008034E0" w:rsidRPr="00AD3405">
        <w:rPr>
          <w:rFonts w:ascii="宋体" w:eastAsia="宋体" w:cs="宋体"/>
          <w:kern w:val="0"/>
          <w:sz w:val="22"/>
        </w:rPr>
        <w:t xml:space="preserve"> the $</w:t>
      </w:r>
      <w:proofErr w:type="spellStart"/>
      <w:r w:rsidR="008034E0" w:rsidRPr="00AD3405">
        <w:rPr>
          <w:rFonts w:ascii="宋体" w:eastAsia="宋体" w:cs="宋体"/>
          <w:kern w:val="0"/>
          <w:sz w:val="22"/>
        </w:rPr>
        <w:t>training_trace</w:t>
      </w:r>
      <w:proofErr w:type="spellEnd"/>
      <w:r w:rsidR="008034E0" w:rsidRPr="00AD3405">
        <w:rPr>
          <w:rFonts w:ascii="宋体" w:eastAsia="宋体" w:cs="宋体"/>
          <w:kern w:val="0"/>
          <w:sz w:val="22"/>
        </w:rPr>
        <w:t xml:space="preserve"> in each scri</w:t>
      </w:r>
      <w:r w:rsidRPr="00AD3405">
        <w:rPr>
          <w:rFonts w:ascii="宋体" w:eastAsia="宋体" w:cs="宋体"/>
          <w:kern w:val="0"/>
          <w:sz w:val="22"/>
        </w:rPr>
        <w:t xml:space="preserve">pt to where your </w:t>
      </w:r>
      <w:proofErr w:type="spellStart"/>
      <w:r w:rsidRPr="00AD3405">
        <w:rPr>
          <w:rFonts w:ascii="宋体" w:eastAsia="宋体" w:cs="宋体"/>
          <w:kern w:val="0"/>
          <w:sz w:val="22"/>
        </w:rPr>
        <w:t>fsl</w:t>
      </w:r>
      <w:proofErr w:type="spellEnd"/>
      <w:r w:rsidRPr="00AD3405">
        <w:rPr>
          <w:rFonts w:ascii="宋体" w:eastAsia="宋体" w:cs="宋体"/>
          <w:kern w:val="0"/>
          <w:sz w:val="22"/>
        </w:rPr>
        <w:t xml:space="preserve"> trace are.</w:t>
      </w:r>
    </w:p>
    <w:p w:rsidR="00AD3405" w:rsidRDefault="00AD3405" w:rsidP="00AD340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 w:rsidRPr="00AD3405">
        <w:rPr>
          <w:rFonts w:ascii="宋体" w:eastAsia="宋体" w:cs="宋体"/>
          <w:kern w:val="0"/>
          <w:sz w:val="22"/>
        </w:rPr>
        <w:t>Copy</w:t>
      </w:r>
      <w:r w:rsidR="008034E0" w:rsidRPr="00AD3405">
        <w:rPr>
          <w:rFonts w:ascii="宋体" w:eastAsia="宋体" w:cs="宋体"/>
          <w:kern w:val="0"/>
          <w:sz w:val="22"/>
        </w:rPr>
        <w:t xml:space="preserve"> the target t</w:t>
      </w:r>
      <w:r w:rsidRPr="00AD3405">
        <w:rPr>
          <w:rFonts w:ascii="宋体" w:eastAsia="宋体" w:cs="宋体"/>
          <w:kern w:val="0"/>
          <w:sz w:val="22"/>
        </w:rPr>
        <w:t>race to the $</w:t>
      </w:r>
      <w:proofErr w:type="spellStart"/>
      <w:r w:rsidRPr="00AD3405">
        <w:rPr>
          <w:rFonts w:ascii="宋体" w:eastAsia="宋体" w:cs="宋体"/>
          <w:kern w:val="0"/>
          <w:sz w:val="22"/>
        </w:rPr>
        <w:t>target_trace</w:t>
      </w:r>
      <w:proofErr w:type="spellEnd"/>
      <w:r w:rsidRPr="00AD3405">
        <w:rPr>
          <w:rFonts w:ascii="宋体" w:eastAsia="宋体" w:cs="宋体"/>
          <w:kern w:val="0"/>
          <w:sz w:val="22"/>
        </w:rPr>
        <w:t xml:space="preserve"> path.</w:t>
      </w:r>
    </w:p>
    <w:p w:rsidR="00AD3405" w:rsidRPr="00AD3405" w:rsidRDefault="00AD3405" w:rsidP="00AD340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Copy the </w:t>
      </w:r>
      <w:proofErr w:type="spellStart"/>
      <w:r>
        <w:rPr>
          <w:rFonts w:ascii="宋体" w:eastAsia="宋体" w:cs="宋体" w:hint="eastAsia"/>
          <w:kern w:val="0"/>
          <w:sz w:val="22"/>
        </w:rPr>
        <w:t>fs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-hasher and </w:t>
      </w:r>
      <w:proofErr w:type="spellStart"/>
      <w:r>
        <w:rPr>
          <w:rFonts w:ascii="宋体" w:eastAsia="宋体" w:cs="宋体" w:hint="eastAsia"/>
          <w:kern w:val="0"/>
          <w:sz w:val="22"/>
        </w:rPr>
        <w:t>leveldb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folder from /</w:t>
      </w:r>
      <w:proofErr w:type="spellStart"/>
      <w:r>
        <w:rPr>
          <w:rFonts w:ascii="宋体" w:eastAsia="宋体" w:cs="宋体" w:hint="eastAsia"/>
          <w:kern w:val="0"/>
          <w:sz w:val="22"/>
        </w:rPr>
        <w:t>util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into the working directory</w:t>
      </w:r>
    </w:p>
    <w:p w:rsidR="008034E0" w:rsidRPr="00AD3405" w:rsidRDefault="00AD3405" w:rsidP="00AD340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AD3405">
        <w:rPr>
          <w:rFonts w:ascii="宋体" w:eastAsia="宋体" w:cs="宋体"/>
          <w:kern w:val="0"/>
          <w:sz w:val="22"/>
        </w:rPr>
        <w:t>Compile</w:t>
      </w:r>
      <w:r w:rsidR="008034E0" w:rsidRPr="00AD3405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="008034E0" w:rsidRPr="00AD3405">
        <w:rPr>
          <w:rFonts w:ascii="宋体" w:eastAsia="宋体" w:cs="宋体"/>
          <w:kern w:val="0"/>
          <w:sz w:val="22"/>
        </w:rPr>
        <w:t>fs</w:t>
      </w:r>
      <w:proofErr w:type="spellEnd"/>
      <w:r w:rsidR="008034E0" w:rsidRPr="00AD3405">
        <w:rPr>
          <w:rFonts w:ascii="宋体" w:eastAsia="宋体" w:cs="宋体"/>
          <w:kern w:val="0"/>
          <w:sz w:val="22"/>
        </w:rPr>
        <w:t xml:space="preserve">-hasher and </w:t>
      </w:r>
      <w:proofErr w:type="spellStart"/>
      <w:r w:rsidR="008034E0" w:rsidRPr="00AD3405">
        <w:rPr>
          <w:rFonts w:ascii="宋体" w:eastAsia="宋体" w:cs="宋体"/>
          <w:kern w:val="0"/>
          <w:sz w:val="22"/>
        </w:rPr>
        <w:t>leveldb</w:t>
      </w:r>
      <w:proofErr w:type="spellEnd"/>
      <w:r w:rsidR="008034E0" w:rsidRPr="00AD3405">
        <w:rPr>
          <w:rFonts w:ascii="宋体" w:eastAsia="宋体" w:cs="宋体"/>
          <w:kern w:val="0"/>
          <w:sz w:val="22"/>
        </w:rPr>
        <w:t xml:space="preserve"> inside their folders.</w:t>
      </w:r>
    </w:p>
    <w:p w:rsidR="001351D9" w:rsidRPr="001351D9" w:rsidRDefault="001351D9" w:rsidP="001351D9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Pr="001351D9" w:rsidRDefault="001351D9" w:rsidP="001351D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351D9"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util</w:t>
      </w:r>
      <w:proofErr w:type="spellEnd"/>
      <w:r>
        <w:rPr>
          <w:rFonts w:ascii="宋体" w:eastAsia="宋体" w:cs="宋体" w:hint="eastAsia"/>
          <w:kern w:val="0"/>
          <w:sz w:val="22"/>
        </w:rPr>
        <w:t>/synthetic-trace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B21DA5">
        <w:rPr>
          <w:rFonts w:ascii="宋体" w:eastAsia="宋体" w:cs="宋体" w:hint="eastAsia"/>
          <w:kern w:val="0"/>
          <w:sz w:val="22"/>
        </w:rPr>
        <w:t>Tools for generating the synthetic VM trace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Usage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 xml:space="preserve">Necessary tools: </w:t>
      </w:r>
      <w:proofErr w:type="spellStart"/>
      <w:r w:rsidRPr="00B21DA5">
        <w:rPr>
          <w:rFonts w:ascii="宋体" w:eastAsia="宋体" w:cs="宋体"/>
          <w:kern w:val="0"/>
          <w:sz w:val="22"/>
        </w:rPr>
        <w:t>qemu-kvm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, </w:t>
      </w:r>
      <w:proofErr w:type="spellStart"/>
      <w:r w:rsidRPr="00B21DA5">
        <w:rPr>
          <w:rFonts w:ascii="宋体" w:eastAsia="宋体" w:cs="宋体"/>
          <w:kern w:val="0"/>
          <w:sz w:val="22"/>
        </w:rPr>
        <w:t>kpartx</w:t>
      </w:r>
      <w:proofErr w:type="spellEnd"/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1. Create a qcow2 virtual machine image in directory $</w:t>
      </w:r>
      <w:proofErr w:type="spellStart"/>
      <w:r w:rsidRPr="00B21DA5">
        <w:rPr>
          <w:rFonts w:ascii="宋体" w:eastAsia="宋体" w:cs="宋体"/>
          <w:kern w:val="0"/>
          <w:sz w:val="22"/>
        </w:rPr>
        <w:t>vmdir</w:t>
      </w:r>
      <w:proofErr w:type="spellEnd"/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2. Create a mount point directory 'root' in $</w:t>
      </w:r>
      <w:proofErr w:type="spellStart"/>
      <w:r w:rsidRPr="00B21DA5">
        <w:rPr>
          <w:rFonts w:ascii="宋体" w:eastAsia="宋体" w:cs="宋体"/>
          <w:kern w:val="0"/>
          <w:sz w:val="22"/>
        </w:rPr>
        <w:t>vmdir</w:t>
      </w:r>
      <w:proofErr w:type="spellEnd"/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 xml:space="preserve">3. </w:t>
      </w:r>
      <w:proofErr w:type="spellStart"/>
      <w:r w:rsidRPr="00B21DA5">
        <w:rPr>
          <w:rFonts w:ascii="宋体" w:eastAsia="宋体" w:cs="宋体"/>
          <w:kern w:val="0"/>
          <w:sz w:val="22"/>
        </w:rPr>
        <w:t>Untar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the package file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 xml:space="preserve">4. Go into the </w:t>
      </w:r>
      <w:proofErr w:type="spellStart"/>
      <w:r w:rsidRPr="00B21DA5">
        <w:rPr>
          <w:rFonts w:ascii="宋体" w:eastAsia="宋体" w:cs="宋体"/>
          <w:kern w:val="0"/>
          <w:sz w:val="22"/>
        </w:rPr>
        <w:t>untarred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directory: $cd </w:t>
      </w:r>
      <w:proofErr w:type="spellStart"/>
      <w:r w:rsidRPr="00B21DA5">
        <w:rPr>
          <w:rFonts w:ascii="宋体" w:eastAsia="宋体" w:cs="宋体"/>
          <w:kern w:val="0"/>
          <w:sz w:val="22"/>
        </w:rPr>
        <w:t>synthetic_trace</w:t>
      </w:r>
      <w:proofErr w:type="spellEnd"/>
      <w:r w:rsidRPr="00B21DA5">
        <w:rPr>
          <w:rFonts w:ascii="宋体" w:eastAsia="宋体" w:cs="宋体"/>
          <w:kern w:val="0"/>
          <w:sz w:val="22"/>
        </w:rPr>
        <w:t>/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5. Create a soft link to the mount point directory: $</w:t>
      </w:r>
      <w:proofErr w:type="spellStart"/>
      <w:r w:rsidRPr="00B21DA5">
        <w:rPr>
          <w:rFonts w:ascii="宋体" w:eastAsia="宋体" w:cs="宋体"/>
          <w:kern w:val="0"/>
          <w:sz w:val="22"/>
        </w:rPr>
        <w:t>ln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-s $</w:t>
      </w:r>
      <w:proofErr w:type="spellStart"/>
      <w:r w:rsidRPr="00B21DA5">
        <w:rPr>
          <w:rFonts w:ascii="宋体" w:eastAsia="宋体" w:cs="宋体"/>
          <w:kern w:val="0"/>
          <w:sz w:val="22"/>
        </w:rPr>
        <w:t>vmdir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/root </w:t>
      </w:r>
      <w:proofErr w:type="spellStart"/>
      <w:r w:rsidRPr="00B21DA5">
        <w:rPr>
          <w:rFonts w:ascii="宋体" w:eastAsia="宋体" w:cs="宋体"/>
          <w:kern w:val="0"/>
          <w:sz w:val="22"/>
        </w:rPr>
        <w:t>synthetic_fs</w:t>
      </w:r>
      <w:proofErr w:type="spellEnd"/>
      <w:r w:rsidRPr="00B21DA5">
        <w:rPr>
          <w:rFonts w:ascii="宋体" w:eastAsia="宋体" w:cs="宋体"/>
          <w:kern w:val="0"/>
          <w:sz w:val="22"/>
        </w:rPr>
        <w:t>/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6. Modify the variable $</w:t>
      </w:r>
      <w:proofErr w:type="spellStart"/>
      <w:r w:rsidRPr="00B21DA5">
        <w:rPr>
          <w:rFonts w:ascii="宋体" w:eastAsia="宋体" w:cs="宋体"/>
          <w:kern w:val="0"/>
          <w:sz w:val="22"/>
        </w:rPr>
        <w:t>vmdir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and $</w:t>
      </w:r>
      <w:proofErr w:type="spellStart"/>
      <w:r w:rsidRPr="00B21DA5">
        <w:rPr>
          <w:rFonts w:ascii="宋体" w:eastAsia="宋体" w:cs="宋体"/>
          <w:kern w:val="0"/>
          <w:sz w:val="22"/>
        </w:rPr>
        <w:t>curdir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in the 'backup_routine.sh' file with absolute path of the directory where your qcow2 image file resides and the </w:t>
      </w:r>
      <w:proofErr w:type="spellStart"/>
      <w:r w:rsidRPr="00B21DA5">
        <w:rPr>
          <w:rFonts w:ascii="宋体" w:eastAsia="宋体" w:cs="宋体"/>
          <w:kern w:val="0"/>
          <w:sz w:val="22"/>
        </w:rPr>
        <w:t>untarred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directory, respectively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7. To start the generation, using command '</w:t>
      </w:r>
      <w:proofErr w:type="gramStart"/>
      <w:r w:rsidRPr="00B21DA5">
        <w:rPr>
          <w:rFonts w:ascii="宋体" w:eastAsia="宋体" w:cs="宋体"/>
          <w:kern w:val="0"/>
          <w:sz w:val="22"/>
        </w:rPr>
        <w:t>./</w:t>
      </w:r>
      <w:proofErr w:type="gramEnd"/>
      <w:r w:rsidRPr="00B21DA5">
        <w:rPr>
          <w:rFonts w:ascii="宋体" w:eastAsia="宋体" w:cs="宋体"/>
          <w:kern w:val="0"/>
          <w:sz w:val="22"/>
        </w:rPr>
        <w:t>backup_routine.sh'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Parameters</w:t>
      </w:r>
    </w:p>
    <w:p w:rsidR="001351D9" w:rsidRPr="00B21DA5" w:rsidRDefault="00F00E27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You</w:t>
      </w:r>
      <w:r w:rsidR="001351D9" w:rsidRPr="00B21DA5">
        <w:rPr>
          <w:rFonts w:ascii="宋体" w:eastAsia="宋体" w:cs="宋体"/>
          <w:kern w:val="0"/>
          <w:sz w:val="22"/>
        </w:rPr>
        <w:t xml:space="preserve"> can configure following parameters in backup_routine.sh: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B21DA5">
        <w:rPr>
          <w:rFonts w:ascii="宋体" w:eastAsia="宋体" w:cs="宋体"/>
          <w:kern w:val="0"/>
          <w:sz w:val="22"/>
        </w:rPr>
        <w:t>a</w:t>
      </w:r>
      <w:proofErr w:type="gramEnd"/>
      <w:r w:rsidRPr="00B21DA5">
        <w:rPr>
          <w:rFonts w:ascii="宋体" w:eastAsia="宋体" w:cs="宋体"/>
          <w:kern w:val="0"/>
          <w:sz w:val="22"/>
        </w:rPr>
        <w:t>: percentage of files in target file system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B21DA5">
        <w:rPr>
          <w:rFonts w:ascii="宋体" w:eastAsia="宋体" w:cs="宋体"/>
          <w:kern w:val="0"/>
          <w:sz w:val="22"/>
        </w:rPr>
        <w:lastRenderedPageBreak/>
        <w:t>b</w:t>
      </w:r>
      <w:proofErr w:type="gramEnd"/>
      <w:r w:rsidRPr="00B21DA5">
        <w:rPr>
          <w:rFonts w:ascii="宋体" w:eastAsia="宋体" w:cs="宋体"/>
          <w:kern w:val="0"/>
          <w:sz w:val="22"/>
        </w:rPr>
        <w:t>: percentage of file content to modify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21DA5">
        <w:rPr>
          <w:rFonts w:ascii="宋体" w:eastAsia="宋体" w:cs="宋体"/>
          <w:kern w:val="0"/>
          <w:sz w:val="22"/>
        </w:rPr>
        <w:t>M: total size of newly created files (KB). Make sure the size is not too large. Generally, the value should be smaller than ${available space of target file system}</w:t>
      </w:r>
      <w:proofErr w:type="gramStart"/>
      <w:r w:rsidRPr="00B21DA5">
        <w:rPr>
          <w:rFonts w:ascii="宋体" w:eastAsia="宋体" w:cs="宋体"/>
          <w:kern w:val="0"/>
          <w:sz w:val="22"/>
        </w:rPr>
        <w:t>/(</w:t>
      </w:r>
      <w:proofErr w:type="gramEnd"/>
      <w:r w:rsidRPr="00B21DA5">
        <w:rPr>
          <w:rFonts w:ascii="宋体" w:eastAsia="宋体" w:cs="宋体"/>
          <w:kern w:val="0"/>
          <w:sz w:val="22"/>
        </w:rPr>
        <w:t>$</w:t>
      </w:r>
      <w:proofErr w:type="spellStart"/>
      <w:r w:rsidRPr="00B21DA5">
        <w:rPr>
          <w:rFonts w:ascii="宋体" w:eastAsia="宋体" w:cs="宋体"/>
          <w:kern w:val="0"/>
          <w:sz w:val="22"/>
        </w:rPr>
        <w:t>vers</w:t>
      </w:r>
      <w:proofErr w:type="spellEnd"/>
      <w:r w:rsidRPr="00B21DA5">
        <w:rPr>
          <w:rFonts w:ascii="宋体" w:eastAsia="宋体" w:cs="宋体"/>
          <w:kern w:val="0"/>
          <w:sz w:val="22"/>
        </w:rPr>
        <w:t>*5*1024)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proofErr w:type="gramStart"/>
      <w:r w:rsidRPr="00B21DA5">
        <w:rPr>
          <w:rFonts w:ascii="宋体" w:eastAsia="宋体" w:cs="宋体"/>
          <w:kern w:val="0"/>
          <w:sz w:val="22"/>
        </w:rPr>
        <w:t>vers</w:t>
      </w:r>
      <w:proofErr w:type="spellEnd"/>
      <w:proofErr w:type="gramEnd"/>
      <w:r w:rsidRPr="00B21DA5">
        <w:rPr>
          <w:rFonts w:ascii="宋体" w:eastAsia="宋体" w:cs="宋体"/>
          <w:kern w:val="0"/>
          <w:sz w:val="22"/>
        </w:rPr>
        <w:t xml:space="preserve">: number of full backup versions that you want to generate. (96 indicates weekly full backups covering 2 year, which is the same as </w:t>
      </w:r>
      <w:proofErr w:type="spellStart"/>
      <w:r w:rsidRPr="00B21DA5">
        <w:rPr>
          <w:rFonts w:ascii="宋体" w:eastAsia="宋体" w:cs="宋体"/>
          <w:kern w:val="0"/>
          <w:sz w:val="22"/>
        </w:rPr>
        <w:t>Lillibridge's</w:t>
      </w:r>
      <w:proofErr w:type="spellEnd"/>
      <w:r w:rsidRPr="00B21DA5">
        <w:rPr>
          <w:rFonts w:ascii="宋体" w:eastAsia="宋体" w:cs="宋体"/>
          <w:kern w:val="0"/>
          <w:sz w:val="22"/>
        </w:rPr>
        <w:t xml:space="preserve"> work)</w:t>
      </w: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Pr="00B21DA5" w:rsidRDefault="001351D9" w:rsidP="00B21DA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1351D9" w:rsidRDefault="001351D9" w:rsidP="008034E0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E807E1" w:rsidRPr="008034E0" w:rsidRDefault="00E807E1" w:rsidP="008F6FE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/attack/basic</w:t>
      </w:r>
    </w:p>
    <w:p w:rsidR="00866E9B" w:rsidRDefault="008F6FEC" w:rsidP="00866E9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Basic</w:t>
      </w:r>
      <w:r>
        <w:rPr>
          <w:rFonts w:ascii="宋体" w:eastAsia="宋体" w:cs="宋体" w:hint="eastAsia"/>
          <w:kern w:val="0"/>
          <w:sz w:val="22"/>
        </w:rPr>
        <w:t xml:space="preserve"> Attack</w:t>
      </w:r>
      <w:r w:rsidR="00866E9B">
        <w:rPr>
          <w:rFonts w:ascii="宋体" w:eastAsia="宋体" w:cs="宋体" w:hint="eastAsia"/>
          <w:kern w:val="0"/>
          <w:sz w:val="22"/>
        </w:rPr>
        <w:t xml:space="preserve"> </w:t>
      </w:r>
      <w:r w:rsidR="00866E9B" w:rsidRPr="008034E0">
        <w:rPr>
          <w:rFonts w:ascii="宋体" w:eastAsia="宋体" w:cs="宋体"/>
          <w:kern w:val="0"/>
          <w:sz w:val="22"/>
        </w:rPr>
        <w:t>(Sec. IV.</w:t>
      </w:r>
      <w:r w:rsidR="00866E9B">
        <w:rPr>
          <w:rFonts w:ascii="宋体" w:eastAsia="宋体" w:cs="宋体" w:hint="eastAsia"/>
          <w:kern w:val="0"/>
          <w:sz w:val="22"/>
        </w:rPr>
        <w:t>A</w:t>
      </w:r>
      <w:r w:rsidR="00866E9B" w:rsidRPr="008034E0">
        <w:rPr>
          <w:rFonts w:ascii="宋体" w:eastAsia="宋体" w:cs="宋体"/>
          <w:kern w:val="0"/>
          <w:sz w:val="22"/>
        </w:rPr>
        <w:t>)</w:t>
      </w:r>
    </w:p>
    <w:p w:rsidR="00E807E1" w:rsidRDefault="00E807E1" w:rsidP="00E807E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E807E1" w:rsidRDefault="00E807E1" w:rsidP="00E807E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Basic frequency analysis program for given hash file</w:t>
      </w:r>
    </w:p>
    <w:p w:rsidR="00E807E1" w:rsidRPr="008034E0" w:rsidRDefault="00E807E1" w:rsidP="00E807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807E1" w:rsidRPr="008034E0" w:rsidRDefault="00E807E1" w:rsidP="00E807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./</w:t>
      </w:r>
      <w:proofErr w:type="gramEnd"/>
      <w:r w:rsidRPr="00E807E1">
        <w:rPr>
          <w:rFonts w:ascii="宋体" w:eastAsia="宋体" w:cs="宋体"/>
          <w:kern w:val="0"/>
          <w:sz w:val="22"/>
        </w:rPr>
        <w:t xml:space="preserve">FSL-ANALYSIS </w:t>
      </w:r>
      <w:r w:rsidRPr="008034E0">
        <w:rPr>
          <w:rFonts w:ascii="宋体" w:eastAsia="宋体" w:cs="宋体"/>
          <w:kern w:val="0"/>
          <w:sz w:val="22"/>
        </w:rPr>
        <w:t>[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] </w:t>
      </w:r>
    </w:p>
    <w:p w:rsidR="00E807E1" w:rsidRPr="008034E0" w:rsidRDefault="00E807E1" w:rsidP="00E807E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F6FEC" w:rsidRPr="00E807E1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Output the chunk frequency according to the appearance </w:t>
      </w:r>
      <w:r>
        <w:rPr>
          <w:rFonts w:ascii="宋体" w:eastAsia="宋体" w:cs="宋体"/>
          <w:kern w:val="0"/>
          <w:sz w:val="22"/>
        </w:rPr>
        <w:t>frequency</w:t>
      </w:r>
      <w:r>
        <w:rPr>
          <w:rFonts w:ascii="宋体" w:eastAsia="宋体" w:cs="宋体" w:hint="eastAsia"/>
          <w:kern w:val="0"/>
          <w:sz w:val="22"/>
        </w:rPr>
        <w:t xml:space="preserve"> in the </w:t>
      </w:r>
      <w:r>
        <w:rPr>
          <w:rFonts w:ascii="宋体" w:eastAsia="宋体" w:cs="宋体"/>
          <w:kern w:val="0"/>
          <w:sz w:val="22"/>
        </w:rPr>
        <w:t>descending</w:t>
      </w:r>
      <w:r>
        <w:rPr>
          <w:rFonts w:ascii="宋体" w:eastAsia="宋体" w:cs="宋体" w:hint="eastAsia"/>
          <w:kern w:val="0"/>
          <w:sz w:val="22"/>
        </w:rPr>
        <w:t xml:space="preserve"> order, see algorithm 1 in Sec. IV.A </w:t>
      </w:r>
    </w:p>
    <w:p w:rsidR="008F6FEC" w:rsidRPr="00E807E1" w:rsidRDefault="008F6FEC" w:rsidP="008034E0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807E1" w:rsidRPr="008034E0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/attack/frequency</w:t>
      </w:r>
    </w:p>
    <w:p w:rsidR="008034E0" w:rsidRDefault="008F6FEC" w:rsidP="008034E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Frequency Attack</w:t>
      </w:r>
    </w:p>
    <w:p w:rsidR="008F6FEC" w:rsidRPr="008034E0" w:rsidRDefault="008F6FEC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PARSE: (Sec. IV.B)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First, it collects four sets of chunks for (C</w:t>
      </w:r>
      <w:proofErr w:type="gramStart"/>
      <w:r w:rsidRPr="008034E0">
        <w:rPr>
          <w:rFonts w:ascii="宋体" w:eastAsia="宋体" w:cs="宋体"/>
          <w:kern w:val="0"/>
          <w:sz w:val="22"/>
        </w:rPr>
        <w:t>,M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): (i) LC that includes the left </w:t>
      </w:r>
      <w:proofErr w:type="spellStart"/>
      <w:r w:rsidRPr="008034E0">
        <w:rPr>
          <w:rFonts w:ascii="宋体" w:eastAsia="宋体" w:cs="宋体"/>
          <w:kern w:val="0"/>
          <w:sz w:val="22"/>
        </w:rPr>
        <w:t>ciphertext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chunks of C; (ii) LM that includes the left plaintext chunks of M; (iii) RC that includes the right </w:t>
      </w:r>
      <w:proofErr w:type="spellStart"/>
      <w:r w:rsidRPr="008034E0">
        <w:rPr>
          <w:rFonts w:ascii="宋体" w:eastAsia="宋体" w:cs="宋体"/>
          <w:kern w:val="0"/>
          <w:sz w:val="22"/>
        </w:rPr>
        <w:t>ciphertext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chunks of C and (iv) RM that includes the right plaintext chunks of M. Thus, there exists an inherent relationship between LC and LM (resp. RC and </w:t>
      </w:r>
      <w:proofErr w:type="gramStart"/>
      <w:r w:rsidRPr="008034E0">
        <w:rPr>
          <w:rFonts w:ascii="宋体" w:eastAsia="宋体" w:cs="宋体"/>
          <w:kern w:val="0"/>
          <w:sz w:val="22"/>
        </w:rPr>
        <w:t>RM )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, in that the plaintext chunks in LM (resp. RM ) are potentially mapped to the </w:t>
      </w:r>
      <w:proofErr w:type="spellStart"/>
      <w:r w:rsidRPr="008034E0">
        <w:rPr>
          <w:rFonts w:ascii="宋体" w:eastAsia="宋体" w:cs="宋体"/>
          <w:kern w:val="0"/>
          <w:sz w:val="22"/>
        </w:rPr>
        <w:t>ciphertext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chunks in LC (resp. RC).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bookmarkStart w:id="1" w:name="OLE_LINK1"/>
      <w:bookmarkStart w:id="2" w:name="OLE_LINK2"/>
      <w:r w:rsidRPr="008034E0">
        <w:rPr>
          <w:rFonts w:ascii="宋体" w:eastAsia="宋体" w:cs="宋体"/>
          <w:kern w:val="0"/>
          <w:sz w:val="22"/>
        </w:rPr>
        <w:t xml:space="preserve">[Normal parse] for </w:t>
      </w:r>
      <w:r w:rsidR="00F00E27">
        <w:rPr>
          <w:rFonts w:ascii="宋体" w:eastAsia="宋体" w:cs="宋体"/>
          <w:kern w:val="0"/>
          <w:sz w:val="22"/>
        </w:rPr>
        <w:t>inference rate</w:t>
      </w:r>
      <w:r w:rsidRPr="008034E0">
        <w:rPr>
          <w:rFonts w:ascii="宋体" w:eastAsia="宋体" w:cs="宋体"/>
          <w:kern w:val="0"/>
          <w:sz w:val="22"/>
        </w:rPr>
        <w:t xml:space="preserve"> analysis: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./</w:t>
      </w:r>
      <w:proofErr w:type="spellStart"/>
      <w:proofErr w:type="gramEnd"/>
      <w:r w:rsidRPr="008034E0">
        <w:rPr>
          <w:rFonts w:ascii="宋体" w:eastAsia="宋体" w:cs="宋体"/>
          <w:kern w:val="0"/>
          <w:sz w:val="22"/>
        </w:rPr>
        <w:t>fsl</w:t>
      </w:r>
      <w:proofErr w:type="spellEnd"/>
      <w:r w:rsidRPr="008034E0">
        <w:rPr>
          <w:rFonts w:ascii="宋体" w:eastAsia="宋体" w:cs="宋体"/>
          <w:kern w:val="0"/>
          <w:sz w:val="22"/>
        </w:rPr>
        <w:t>-count-local [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frequencyDB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leftDB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rightDB</w:t>
      </w:r>
      <w:proofErr w:type="spellEnd"/>
      <w:r w:rsidRPr="008034E0">
        <w:rPr>
          <w:rFonts w:ascii="宋体" w:eastAsia="宋体" w:cs="宋体"/>
          <w:kern w:val="0"/>
          <w:sz w:val="22"/>
        </w:rPr>
        <w:t>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Parse the input hash file C into F_C and P_C (both left and right),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which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can be used on both training set or target set.</w:t>
      </w:r>
    </w:p>
    <w:bookmarkEnd w:id="1"/>
    <w:bookmarkEnd w:id="2"/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/defense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lastRenderedPageBreak/>
        <w:t>[Defense parse] for mitigation analysis: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./</w:t>
      </w:r>
      <w:proofErr w:type="spellStart"/>
      <w:proofErr w:type="gramEnd"/>
      <w:r w:rsidRPr="008034E0">
        <w:rPr>
          <w:rFonts w:ascii="宋体" w:eastAsia="宋体" w:cs="宋体"/>
          <w:kern w:val="0"/>
          <w:sz w:val="22"/>
        </w:rPr>
        <w:t>mh</w:t>
      </w:r>
      <w:proofErr w:type="spellEnd"/>
      <w:r w:rsidRPr="008034E0">
        <w:rPr>
          <w:rFonts w:ascii="宋体" w:eastAsia="宋体" w:cs="宋体"/>
          <w:kern w:val="0"/>
          <w:sz w:val="22"/>
        </w:rPr>
        <w:t>-count [</w:t>
      </w:r>
      <w:proofErr w:type="spellStart"/>
      <w:r w:rsidRPr="008034E0">
        <w:rPr>
          <w:rFonts w:ascii="宋体" w:eastAsia="宋体" w:cs="宋体"/>
          <w:kern w:val="0"/>
          <w:sz w:val="22"/>
        </w:rPr>
        <w:t>encryptedHash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frequencyDB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leftDB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rightDB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originalHash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relateDB</w:t>
      </w:r>
      <w:proofErr w:type="spellEnd"/>
      <w:r w:rsidRPr="008034E0">
        <w:rPr>
          <w:rFonts w:ascii="宋体" w:eastAsia="宋体" w:cs="宋体"/>
          <w:kern w:val="0"/>
          <w:sz w:val="22"/>
        </w:rPr>
        <w:t>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Parse the encrypted 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into F_C and P_C (both left and right),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also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store the mapping between encrypted hash and original hash in relate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FREQUENCY-ANALYSIS: (Sec. IV.B)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Then, the attack employs a special variant of frequency analysis on the chunks in LC and LM (resp. RC and </w:t>
      </w:r>
      <w:proofErr w:type="gramStart"/>
      <w:r w:rsidRPr="008034E0">
        <w:rPr>
          <w:rFonts w:ascii="宋体" w:eastAsia="宋体" w:cs="宋体"/>
          <w:kern w:val="0"/>
          <w:sz w:val="22"/>
        </w:rPr>
        <w:t>RM )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, based on their co-occurrences with C and M. Specifically, we augment frequency analysis with an adjustable parameter t, meaning that it just maps top-t of the </w:t>
      </w:r>
      <w:proofErr w:type="spellStart"/>
      <w:r w:rsidRPr="008034E0">
        <w:rPr>
          <w:rFonts w:ascii="宋体" w:eastAsia="宋体" w:cs="宋体"/>
          <w:kern w:val="0"/>
          <w:sz w:val="22"/>
        </w:rPr>
        <w:t>ciphertext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chunks that have the most co-occurrences with C to the corresponding plaintext chunks that have the most co-occurrences with M. The rationale is the frequencies of top-frequent chunks are often distinct and dramatically high (see Figure 1 for an example)</w:t>
      </w:r>
      <w:proofErr w:type="gramStart"/>
      <w:r w:rsidRPr="008034E0">
        <w:rPr>
          <w:rFonts w:ascii="宋体" w:eastAsia="宋体" w:cs="宋体"/>
          <w:kern w:val="0"/>
          <w:sz w:val="22"/>
        </w:rPr>
        <w:t>,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so that the frequency ranks of these top-frequent chunks are expected to be stable throughout multiple backups. We parse the output mapping as a set of new </w:t>
      </w:r>
      <w:proofErr w:type="spellStart"/>
      <w:r w:rsidRPr="008034E0">
        <w:rPr>
          <w:rFonts w:ascii="宋体" w:eastAsia="宋体" w:cs="宋体"/>
          <w:kern w:val="0"/>
          <w:sz w:val="22"/>
        </w:rPr>
        <w:t>ciphertext</w:t>
      </w:r>
      <w:proofErr w:type="spellEnd"/>
      <w:r w:rsidRPr="008034E0">
        <w:rPr>
          <w:rFonts w:ascii="宋体" w:eastAsia="宋体" w:cs="宋体"/>
          <w:kern w:val="0"/>
          <w:sz w:val="22"/>
        </w:rPr>
        <w:t>- plaintext chunk pairs and add them into the inferred set for future iterations. The iteration terminates when all pairs in the inferred set have been iterated.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[Normal analysis] for </w:t>
      </w:r>
      <w:r w:rsidR="00F00E27">
        <w:rPr>
          <w:rFonts w:ascii="宋体" w:eastAsia="宋体" w:cs="宋体"/>
          <w:kern w:val="0"/>
          <w:sz w:val="22"/>
        </w:rPr>
        <w:t>inference rate</w:t>
      </w:r>
      <w:r w:rsidRPr="008034E0">
        <w:rPr>
          <w:rFonts w:ascii="宋体" w:eastAsia="宋体" w:cs="宋体"/>
          <w:kern w:val="0"/>
          <w:sz w:val="22"/>
        </w:rPr>
        <w:t>: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./</w:t>
      </w:r>
      <w:proofErr w:type="spellStart"/>
      <w:proofErr w:type="gramEnd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-stat-local </w:t>
      </w:r>
      <w:r w:rsidRPr="008034E0">
        <w:rPr>
          <w:rFonts w:ascii="宋体" w:eastAsia="宋体" w:cs="宋体"/>
          <w:kern w:val="0"/>
          <w:sz w:val="22"/>
        </w:rPr>
        <w:tab/>
        <w:t>[param1] [param2] [param3] [param4]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  <w:t>[F_C] [</w:t>
      </w:r>
      <w:proofErr w:type="spellStart"/>
      <w:r w:rsidRPr="008034E0">
        <w:rPr>
          <w:rFonts w:ascii="宋体" w:eastAsia="宋体" w:cs="宋体"/>
          <w:kern w:val="0"/>
          <w:sz w:val="22"/>
        </w:rPr>
        <w:t>P_C_left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P_C_right</w:t>
      </w:r>
      <w:proofErr w:type="spellEnd"/>
      <w:r w:rsidRPr="008034E0">
        <w:rPr>
          <w:rFonts w:ascii="宋体" w:eastAsia="宋体" w:cs="宋体"/>
          <w:kern w:val="0"/>
          <w:sz w:val="22"/>
        </w:rPr>
        <w:t>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  <w:t>[F_M] [</w:t>
      </w:r>
      <w:proofErr w:type="spellStart"/>
      <w:r w:rsidRPr="008034E0">
        <w:rPr>
          <w:rFonts w:ascii="宋体" w:eastAsia="宋体" w:cs="宋体"/>
          <w:kern w:val="0"/>
          <w:sz w:val="22"/>
        </w:rPr>
        <w:t>P_M_left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P_M_right</w:t>
      </w:r>
      <w:proofErr w:type="spellEnd"/>
      <w:r w:rsidRPr="008034E0">
        <w:rPr>
          <w:rFonts w:ascii="宋体" w:eastAsia="宋体" w:cs="宋体"/>
          <w:kern w:val="0"/>
          <w:sz w:val="22"/>
        </w:rPr>
        <w:t>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param1: initial truth set size.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param2: top frequency set size.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param3: the inference queue size.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param4: the leak rate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/defense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[Defense analysis] for </w:t>
      </w:r>
      <w:r w:rsidR="00F00E27">
        <w:rPr>
          <w:rFonts w:ascii="宋体" w:eastAsia="宋体" w:cs="宋体"/>
          <w:kern w:val="0"/>
          <w:sz w:val="22"/>
        </w:rPr>
        <w:t>inference rate</w:t>
      </w:r>
      <w:r w:rsidRPr="008034E0">
        <w:rPr>
          <w:rFonts w:ascii="宋体" w:eastAsia="宋体" w:cs="宋体"/>
          <w:kern w:val="0"/>
          <w:sz w:val="22"/>
        </w:rPr>
        <w:t>: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./</w:t>
      </w:r>
      <w:proofErr w:type="spellStart"/>
      <w:proofErr w:type="gramEnd"/>
      <w:r w:rsidRPr="008034E0">
        <w:rPr>
          <w:rFonts w:ascii="宋体" w:eastAsia="宋体" w:cs="宋体"/>
          <w:kern w:val="0"/>
          <w:sz w:val="22"/>
        </w:rPr>
        <w:t>mh</w:t>
      </w:r>
      <w:proofErr w:type="spellEnd"/>
      <w:r w:rsidRPr="008034E0">
        <w:rPr>
          <w:rFonts w:ascii="宋体" w:eastAsia="宋体" w:cs="宋体"/>
          <w:kern w:val="0"/>
          <w:sz w:val="22"/>
        </w:rPr>
        <w:t>-stat</w:t>
      </w: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  <w:t>[param1]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  <w:t>[F_C] [</w:t>
      </w:r>
      <w:proofErr w:type="spellStart"/>
      <w:r w:rsidRPr="008034E0">
        <w:rPr>
          <w:rFonts w:ascii="宋体" w:eastAsia="宋体" w:cs="宋体"/>
          <w:kern w:val="0"/>
          <w:sz w:val="22"/>
        </w:rPr>
        <w:t>P_C_left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P_C_right</w:t>
      </w:r>
      <w:proofErr w:type="spellEnd"/>
      <w:r w:rsidRPr="008034E0">
        <w:rPr>
          <w:rFonts w:ascii="宋体" w:eastAsia="宋体" w:cs="宋体"/>
          <w:kern w:val="0"/>
          <w:sz w:val="22"/>
        </w:rPr>
        <w:t>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</w:r>
      <w:r w:rsidRPr="008034E0">
        <w:rPr>
          <w:rFonts w:ascii="宋体" w:eastAsia="宋体" w:cs="宋体"/>
          <w:kern w:val="0"/>
          <w:sz w:val="22"/>
        </w:rPr>
        <w:tab/>
        <w:t>[F_M] [</w:t>
      </w:r>
      <w:proofErr w:type="spellStart"/>
      <w:r w:rsidRPr="008034E0">
        <w:rPr>
          <w:rFonts w:ascii="宋体" w:eastAsia="宋体" w:cs="宋体"/>
          <w:kern w:val="0"/>
          <w:sz w:val="22"/>
        </w:rPr>
        <w:t>P_M_left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r w:rsidRPr="008034E0">
        <w:rPr>
          <w:rFonts w:ascii="宋体" w:eastAsia="宋体" w:cs="宋体"/>
          <w:kern w:val="0"/>
          <w:sz w:val="22"/>
        </w:rPr>
        <w:t>P_M_right</w:t>
      </w:r>
      <w:proofErr w:type="spellEnd"/>
      <w:r w:rsidRPr="008034E0">
        <w:rPr>
          <w:rFonts w:ascii="宋体" w:eastAsia="宋体" w:cs="宋体"/>
          <w:kern w:val="0"/>
          <w:sz w:val="22"/>
        </w:rPr>
        <w:t>] [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relateDB</w:t>
      </w:r>
      <w:proofErr w:type="spellEnd"/>
      <w:proofErr w:type="gramEnd"/>
      <w:r w:rsidRPr="008034E0">
        <w:rPr>
          <w:rFonts w:ascii="宋体" w:eastAsia="宋体" w:cs="宋体"/>
          <w:kern w:val="0"/>
          <w:sz w:val="22"/>
        </w:rPr>
        <w:t>]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work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with </w:t>
      </w:r>
      <w:proofErr w:type="spellStart"/>
      <w:r w:rsidRPr="008034E0">
        <w:rPr>
          <w:rFonts w:ascii="宋体" w:eastAsia="宋体" w:cs="宋体"/>
          <w:kern w:val="0"/>
          <w:sz w:val="22"/>
        </w:rPr>
        <w:t>mh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-count which creates the </w:t>
      </w:r>
      <w:proofErr w:type="spellStart"/>
      <w:r w:rsidRPr="008034E0">
        <w:rPr>
          <w:rFonts w:ascii="宋体" w:eastAsia="宋体" w:cs="宋体"/>
          <w:kern w:val="0"/>
          <w:sz w:val="22"/>
        </w:rPr>
        <w:t>relateDB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that connects F_C and F_M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lastRenderedPageBreak/>
        <w:t>param1: the leak rate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set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other parameters in program.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1: initial truth set size.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2: top frequency set size.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3: the inference queue size.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fsl-count-local.cc</w:t>
      </w:r>
      <w:proofErr w:type="gramEnd"/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fsl</w:t>
      </w:r>
      <w:proofErr w:type="spellEnd"/>
      <w:r w:rsidRPr="008034E0">
        <w:rPr>
          <w:rFonts w:ascii="宋体" w:eastAsia="宋体" w:cs="宋体"/>
          <w:kern w:val="0"/>
          <w:sz w:val="22"/>
        </w:rPr>
        <w:t>-count-local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excutable</w:t>
      </w:r>
      <w:proofErr w:type="spellEnd"/>
      <w:r w:rsidRPr="008034E0">
        <w:rPr>
          <w:rFonts w:ascii="宋体" w:eastAsia="宋体" w:cs="宋体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analysis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module in the paper. </w:t>
      </w:r>
      <w:proofErr w:type="gramStart"/>
      <w:r w:rsidRPr="008034E0">
        <w:rPr>
          <w:rFonts w:ascii="宋体" w:eastAsia="宋体" w:cs="宋体"/>
          <w:kern w:val="0"/>
          <w:sz w:val="22"/>
        </w:rPr>
        <w:t>parse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trace into three dbs.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1]: hash file created by "</w:t>
      </w:r>
      <w:proofErr w:type="spellStart"/>
      <w:r w:rsidRPr="008034E0">
        <w:rPr>
          <w:rFonts w:ascii="宋体" w:eastAsia="宋体" w:cs="宋体"/>
          <w:kern w:val="0"/>
          <w:sz w:val="22"/>
        </w:rPr>
        <w:t>hf</w:t>
      </w:r>
      <w:proofErr w:type="spellEnd"/>
      <w:r w:rsidRPr="008034E0">
        <w:rPr>
          <w:rFonts w:ascii="宋体" w:eastAsia="宋体" w:cs="宋体"/>
          <w:kern w:val="0"/>
          <w:sz w:val="22"/>
        </w:rPr>
        <w:t>-stat -h [HASHFILE]"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2]: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main chunk frequency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agrv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3]: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left adjacent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4]: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right adjacent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db-dedup.cc</w:t>
      </w:r>
      <w:proofErr w:type="gramEnd"/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db-dedup</w:t>
      </w:r>
      <w:proofErr w:type="spellEnd"/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excutable</w:t>
      </w:r>
      <w:proofErr w:type="spellEnd"/>
      <w:r w:rsidRPr="008034E0">
        <w:rPr>
          <w:rFonts w:ascii="宋体" w:eastAsia="宋体" w:cs="宋体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test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deduplication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ratio of a particular 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input.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1]: target 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to be tested.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2]: original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path, the </w:t>
      </w:r>
      <w:proofErr w:type="spellStart"/>
      <w:r w:rsidRPr="008034E0">
        <w:rPr>
          <w:rFonts w:ascii="宋体" w:eastAsia="宋体" w:cs="宋体"/>
          <w:kern w:val="0"/>
          <w:sz w:val="22"/>
        </w:rPr>
        <w:t>dedup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ratio is based on the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db-print-local.cc</w:t>
      </w:r>
      <w:proofErr w:type="gramEnd"/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>-stat-local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excutable</w:t>
      </w:r>
      <w:proofErr w:type="spellEnd"/>
      <w:r w:rsidRPr="008034E0">
        <w:rPr>
          <w:rFonts w:ascii="宋体" w:eastAsia="宋体" w:cs="宋体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inference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module in the paper. </w:t>
      </w:r>
      <w:proofErr w:type="gramStart"/>
      <w:r w:rsidRPr="008034E0">
        <w:rPr>
          <w:rFonts w:ascii="宋体" w:eastAsia="宋体" w:cs="宋体"/>
          <w:kern w:val="0"/>
          <w:sz w:val="22"/>
        </w:rPr>
        <w:t>infer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chunks from 6 dbs.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1]: t', the initial truth set size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2]: t, the top </w:t>
      </w:r>
      <w:proofErr w:type="spellStart"/>
      <w:r w:rsidRPr="008034E0">
        <w:rPr>
          <w:rFonts w:ascii="宋体" w:eastAsia="宋体" w:cs="宋体"/>
          <w:kern w:val="0"/>
          <w:sz w:val="22"/>
        </w:rPr>
        <w:t>frequence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size in each step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3]: q, the inference queue size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4]: leakage rate, the percentage of leaked chunk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5]: main frequency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training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6]: left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training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7]: right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training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8]: main frequency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target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9]: left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target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10]: right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target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see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example in attack_param.sh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/defense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kminhash.cc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(</w:t>
      </w:r>
      <w:proofErr w:type="gramStart"/>
      <w:r w:rsidRPr="008034E0">
        <w:rPr>
          <w:rFonts w:ascii="宋体" w:eastAsia="宋体" w:cs="宋体"/>
          <w:kern w:val="0"/>
          <w:sz w:val="22"/>
        </w:rPr>
        <w:t>k-</w:t>
      </w:r>
      <w:proofErr w:type="spellStart"/>
      <w:r w:rsidRPr="008034E0">
        <w:rPr>
          <w:rFonts w:ascii="宋体" w:eastAsia="宋体" w:cs="宋体"/>
          <w:kern w:val="0"/>
          <w:sz w:val="22"/>
        </w:rPr>
        <w:t>minhash</w:t>
      </w:r>
      <w:proofErr w:type="spellEnd"/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excutable</w:t>
      </w:r>
      <w:proofErr w:type="spellEnd"/>
      <w:r w:rsidRPr="008034E0">
        <w:rPr>
          <w:rFonts w:ascii="宋体" w:eastAsia="宋体" w:cs="宋体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defence</w:t>
      </w:r>
      <w:proofErr w:type="spellEnd"/>
      <w:proofErr w:type="gramEnd"/>
      <w:r w:rsidRPr="008034E0">
        <w:rPr>
          <w:rFonts w:ascii="宋体" w:eastAsia="宋体" w:cs="宋体"/>
          <w:kern w:val="0"/>
          <w:sz w:val="22"/>
        </w:rPr>
        <w:t xml:space="preserve"> encryption simulation program. </w:t>
      </w:r>
      <w:proofErr w:type="gramStart"/>
      <w:r w:rsidRPr="008034E0">
        <w:rPr>
          <w:rFonts w:ascii="宋体" w:eastAsia="宋体" w:cs="宋体"/>
          <w:kern w:val="0"/>
          <w:sz w:val="22"/>
        </w:rPr>
        <w:t>transfer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into encrypted hash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set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K for </w:t>
      </w:r>
      <w:proofErr w:type="spellStart"/>
      <w:r w:rsidRPr="008034E0">
        <w:rPr>
          <w:rFonts w:ascii="宋体" w:eastAsia="宋体" w:cs="宋体"/>
          <w:kern w:val="0"/>
          <w:sz w:val="22"/>
        </w:rPr>
        <w:t>kminhash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in program K_MINHASH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set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segment size in program SEG_SIZE, SEG_MIN, SEG_MAX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1]: input 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@output: a </w:t>
      </w:r>
      <w:proofErr w:type="spellStart"/>
      <w:r w:rsidRPr="008034E0">
        <w:rPr>
          <w:rFonts w:ascii="宋体" w:eastAsia="宋体" w:cs="宋体"/>
          <w:kern w:val="0"/>
          <w:sz w:val="22"/>
        </w:rPr>
        <w:t>hashfile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contains encrypted chunk hashes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/defense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mh-count.cc</w:t>
      </w:r>
      <w:proofErr w:type="gramEnd"/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mh</w:t>
      </w:r>
      <w:proofErr w:type="spellEnd"/>
      <w:r w:rsidRPr="008034E0">
        <w:rPr>
          <w:rFonts w:ascii="宋体" w:eastAsia="宋体" w:cs="宋体"/>
          <w:kern w:val="0"/>
          <w:sz w:val="22"/>
        </w:rPr>
        <w:t>-count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excutable</w:t>
      </w:r>
      <w:proofErr w:type="spellEnd"/>
      <w:r w:rsidRPr="008034E0">
        <w:rPr>
          <w:rFonts w:ascii="宋体" w:eastAsia="宋体" w:cs="宋体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defence</w:t>
      </w:r>
      <w:proofErr w:type="spellEnd"/>
      <w:proofErr w:type="gramEnd"/>
      <w:r w:rsidRPr="008034E0">
        <w:rPr>
          <w:rFonts w:ascii="宋体" w:eastAsia="宋体" w:cs="宋体"/>
          <w:kern w:val="0"/>
          <w:sz w:val="22"/>
        </w:rPr>
        <w:t xml:space="preserve"> version of analysis module. </w:t>
      </w:r>
      <w:proofErr w:type="gramStart"/>
      <w:r w:rsidRPr="008034E0">
        <w:rPr>
          <w:rFonts w:ascii="宋体" w:eastAsia="宋体" w:cs="宋体"/>
          <w:kern w:val="0"/>
          <w:sz w:val="22"/>
        </w:rPr>
        <w:t>record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plain chunk and cipher chunk information in an extra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call "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>-relate"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1]: hash file created by "k-</w:t>
      </w:r>
      <w:proofErr w:type="spellStart"/>
      <w:r w:rsidRPr="008034E0">
        <w:rPr>
          <w:rFonts w:ascii="宋体" w:eastAsia="宋体" w:cs="宋体"/>
          <w:kern w:val="0"/>
          <w:sz w:val="22"/>
        </w:rPr>
        <w:t>minhash</w:t>
      </w:r>
      <w:proofErr w:type="spellEnd"/>
      <w:r w:rsidRPr="008034E0">
        <w:rPr>
          <w:rFonts w:ascii="宋体" w:eastAsia="宋体" w:cs="宋体"/>
          <w:kern w:val="0"/>
          <w:sz w:val="22"/>
        </w:rPr>
        <w:t>"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2]: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main chunk frequency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agrv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3]: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left adjacent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4]: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right adjacent db.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5]: original hash file created by "</w:t>
      </w:r>
      <w:proofErr w:type="spellStart"/>
      <w:r w:rsidRPr="008034E0">
        <w:rPr>
          <w:rFonts w:ascii="宋体" w:eastAsia="宋体" w:cs="宋体"/>
          <w:kern w:val="0"/>
          <w:sz w:val="22"/>
        </w:rPr>
        <w:t>hf</w:t>
      </w:r>
      <w:proofErr w:type="spellEnd"/>
      <w:r w:rsidRPr="008034E0">
        <w:rPr>
          <w:rFonts w:ascii="宋体" w:eastAsia="宋体" w:cs="宋体"/>
          <w:kern w:val="0"/>
          <w:sz w:val="22"/>
        </w:rPr>
        <w:t>-stat"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@output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6]: </w:t>
      </w:r>
      <w:proofErr w:type="spellStart"/>
      <w:r w:rsidRPr="008034E0">
        <w:rPr>
          <w:rFonts w:ascii="宋体" w:eastAsia="宋体" w:cs="宋体"/>
          <w:kern w:val="0"/>
          <w:sz w:val="22"/>
        </w:rPr>
        <w:t>leveldb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recording plain and cipher chunk relation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========================================</w:t>
      </w:r>
    </w:p>
    <w:p w:rsidR="008034E0" w:rsidRPr="008034E0" w:rsidRDefault="00E807E1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/</w:t>
      </w:r>
      <w:proofErr w:type="spellStart"/>
      <w:r>
        <w:rPr>
          <w:rFonts w:ascii="宋体" w:eastAsia="宋体" w:cs="宋体" w:hint="eastAsia"/>
          <w:kern w:val="0"/>
          <w:sz w:val="22"/>
        </w:rPr>
        <w:t>src</w:t>
      </w:r>
      <w:proofErr w:type="spellEnd"/>
      <w:r>
        <w:rPr>
          <w:rFonts w:ascii="宋体" w:eastAsia="宋体" w:cs="宋体" w:hint="eastAsia"/>
          <w:kern w:val="0"/>
          <w:sz w:val="22"/>
        </w:rPr>
        <w:t>/defense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8034E0">
        <w:rPr>
          <w:rFonts w:ascii="宋体" w:eastAsia="宋体" w:cs="宋体"/>
          <w:kern w:val="0"/>
          <w:sz w:val="22"/>
        </w:rPr>
        <w:t>mh-print.cc</w:t>
      </w:r>
      <w:proofErr w:type="gramEnd"/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>(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mh</w:t>
      </w:r>
      <w:proofErr w:type="spellEnd"/>
      <w:r w:rsidRPr="008034E0">
        <w:rPr>
          <w:rFonts w:ascii="宋体" w:eastAsia="宋体" w:cs="宋体"/>
          <w:kern w:val="0"/>
          <w:sz w:val="22"/>
        </w:rPr>
        <w:t>-stat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8034E0">
        <w:rPr>
          <w:rFonts w:ascii="宋体" w:eastAsia="宋体" w:cs="宋体"/>
          <w:kern w:val="0"/>
          <w:sz w:val="22"/>
        </w:rPr>
        <w:t>excutable</w:t>
      </w:r>
      <w:proofErr w:type="spellEnd"/>
      <w:r w:rsidRPr="008034E0">
        <w:rPr>
          <w:rFonts w:ascii="宋体" w:eastAsia="宋体" w:cs="宋体"/>
          <w:kern w:val="0"/>
          <w:sz w:val="22"/>
        </w:rPr>
        <w:t>)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defence</w:t>
      </w:r>
      <w:proofErr w:type="spellEnd"/>
      <w:proofErr w:type="gramEnd"/>
      <w:r w:rsidRPr="008034E0">
        <w:rPr>
          <w:rFonts w:ascii="宋体" w:eastAsia="宋体" w:cs="宋体"/>
          <w:kern w:val="0"/>
          <w:sz w:val="22"/>
        </w:rPr>
        <w:t xml:space="preserve"> version of inference module. </w:t>
      </w:r>
      <w:proofErr w:type="gramStart"/>
      <w:r w:rsidRPr="008034E0">
        <w:rPr>
          <w:rFonts w:ascii="宋体" w:eastAsia="宋体" w:cs="宋体"/>
          <w:kern w:val="0"/>
          <w:sz w:val="22"/>
        </w:rPr>
        <w:t>the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verify procedure contains lookup in the "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>-relate" to see if a specific cipher chunk is derived from a plain chunk.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@set: t, TH_K in program. </w:t>
      </w:r>
      <w:proofErr w:type="gramStart"/>
      <w:r w:rsidRPr="008034E0">
        <w:rPr>
          <w:rFonts w:ascii="宋体" w:eastAsia="宋体" w:cs="宋体"/>
          <w:kern w:val="0"/>
          <w:sz w:val="22"/>
        </w:rPr>
        <w:t>the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top </w:t>
      </w:r>
      <w:proofErr w:type="spellStart"/>
      <w:r w:rsidRPr="008034E0">
        <w:rPr>
          <w:rFonts w:ascii="宋体" w:eastAsia="宋体" w:cs="宋体"/>
          <w:kern w:val="0"/>
          <w:sz w:val="22"/>
        </w:rPr>
        <w:t>frequence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size in each step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@set: q, QUEUE_LIMIT in program. </w:t>
      </w:r>
      <w:proofErr w:type="gramStart"/>
      <w:r w:rsidRPr="008034E0">
        <w:rPr>
          <w:rFonts w:ascii="宋体" w:eastAsia="宋体" w:cs="宋体"/>
          <w:kern w:val="0"/>
          <w:sz w:val="22"/>
        </w:rPr>
        <w:t>the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 inference queue size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>1]: leakage rate, the percentage of leaked chunk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2]: main frequency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training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3]: left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training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4]: right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training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5]: main frequency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target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6]: left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target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7]: right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path for target set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8034E0">
        <w:rPr>
          <w:rFonts w:ascii="宋体" w:eastAsia="宋体" w:cs="宋体"/>
          <w:kern w:val="0"/>
          <w:sz w:val="22"/>
        </w:rPr>
        <w:lastRenderedPageBreak/>
        <w:t xml:space="preserve">@input </w:t>
      </w:r>
      <w:proofErr w:type="spellStart"/>
      <w:proofErr w:type="gramStart"/>
      <w:r w:rsidRPr="008034E0">
        <w:rPr>
          <w:rFonts w:ascii="宋体" w:eastAsia="宋体" w:cs="宋体"/>
          <w:kern w:val="0"/>
          <w:sz w:val="22"/>
        </w:rPr>
        <w:t>argv</w:t>
      </w:r>
      <w:proofErr w:type="spellEnd"/>
      <w:r w:rsidRPr="008034E0">
        <w:rPr>
          <w:rFonts w:ascii="宋体" w:eastAsia="宋体" w:cs="宋体"/>
          <w:kern w:val="0"/>
          <w:sz w:val="22"/>
        </w:rPr>
        <w:t>[</w:t>
      </w:r>
      <w:proofErr w:type="gramEnd"/>
      <w:r w:rsidRPr="008034E0">
        <w:rPr>
          <w:rFonts w:ascii="宋体" w:eastAsia="宋体" w:cs="宋体"/>
          <w:kern w:val="0"/>
          <w:sz w:val="22"/>
        </w:rPr>
        <w:t xml:space="preserve">8]: relate </w:t>
      </w:r>
      <w:proofErr w:type="spellStart"/>
      <w:r w:rsidRPr="008034E0">
        <w:rPr>
          <w:rFonts w:ascii="宋体" w:eastAsia="宋体" w:cs="宋体"/>
          <w:kern w:val="0"/>
          <w:sz w:val="22"/>
        </w:rPr>
        <w:t>db</w:t>
      </w:r>
      <w:proofErr w:type="spellEnd"/>
      <w:r w:rsidRPr="008034E0">
        <w:rPr>
          <w:rFonts w:ascii="宋体" w:eastAsia="宋体" w:cs="宋体"/>
          <w:kern w:val="0"/>
          <w:sz w:val="22"/>
        </w:rPr>
        <w:t xml:space="preserve"> for plain cipher information</w:t>
      </w:r>
    </w:p>
    <w:p w:rsidR="008034E0" w:rsidRP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see example in rerun.sh</w:t>
      </w:r>
    </w:p>
    <w:p w:rsidR="008034E0" w:rsidRDefault="008034E0" w:rsidP="008034E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C2178A" w:rsidRDefault="00C2178A"/>
    <w:sectPr w:rsidR="00C2178A" w:rsidSect="004B6E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0026"/>
    <w:multiLevelType w:val="hybridMultilevel"/>
    <w:tmpl w:val="9A1A5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893EB1"/>
    <w:multiLevelType w:val="hybridMultilevel"/>
    <w:tmpl w:val="95205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C7086"/>
    <w:multiLevelType w:val="hybridMultilevel"/>
    <w:tmpl w:val="16063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0D5D00"/>
    <w:multiLevelType w:val="hybridMultilevel"/>
    <w:tmpl w:val="1786D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7A20AF"/>
    <w:multiLevelType w:val="multilevel"/>
    <w:tmpl w:val="37EC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97C06"/>
    <w:multiLevelType w:val="hybridMultilevel"/>
    <w:tmpl w:val="38C6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4B1EDB"/>
    <w:multiLevelType w:val="hybridMultilevel"/>
    <w:tmpl w:val="E03C1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E0"/>
    <w:rsid w:val="001351D9"/>
    <w:rsid w:val="002427A5"/>
    <w:rsid w:val="008034E0"/>
    <w:rsid w:val="00866E9B"/>
    <w:rsid w:val="008F6FEC"/>
    <w:rsid w:val="00AD3405"/>
    <w:rsid w:val="00B21DA5"/>
    <w:rsid w:val="00C2178A"/>
    <w:rsid w:val="00E807E1"/>
    <w:rsid w:val="00F0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4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D34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4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D3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oogle/leveldb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sl.org/source/openssl-1.0.2a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dcterms:created xsi:type="dcterms:W3CDTF">2017-03-31T02:39:00Z</dcterms:created>
  <dcterms:modified xsi:type="dcterms:W3CDTF">2017-03-31T04:51:00Z</dcterms:modified>
</cp:coreProperties>
</file>