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PingFang SC" w:cs="PingFang SC" w:eastAsia="PingFang SC" w:hAnsi="PingFang SC"/>
          <w:b/>
          <w:bCs/>
          <w:sz w:val="40"/>
          <w:szCs w:val="40"/>
        </w:rPr>
        <w:t xml:space="preserve">签证友好的新岗位推荐系统</w:t>
      </w:r>
    </w:p>
    <w:p>
      <w:pPr>
        <w:spacing w:after="360"/>
      </w:pPr>
      <w:r>
        <w:rPr>
          <w:rFonts w:ascii="PingFang SC" w:cs="PingFang SC" w:eastAsia="PingFang SC" w:hAnsi="PingFang SC"/>
          <w:color w:val="5A6B78"/>
          <w:sz w:val="21"/>
          <w:szCs w:val="21"/>
        </w:rPr>
        <w:t xml:space="preserve">项目提案 · Jingwen Wang · 2026 年 10 月</w:t>
      </w:r>
    </w:p>
    <w:p>
      <w:pPr>
        <w:pStyle w:val="Heading1"/>
      </w:pPr>
      <w:r>
        <w:rPr>
          <w:rFonts w:ascii="PingFang SC" w:cs="PingFang SC" w:eastAsia="PingFang SC" w:hAnsi="PingFang SC"/>
        </w:rPr>
        <w:t xml:space="preserve">1. 一句话说明</w:t>
      </w:r>
    </w:p>
    <w:p>
      <w:pPr>
        <w:spacing w:after="120" w:line="320"/>
      </w:pPr>
      <w:r>
        <w:rPr>
          <w:rFonts w:ascii="PingFang SC" w:cs="PingFang SC" w:eastAsia="PingFang SC" w:hAnsi="PingFang SC"/>
        </w:rPr>
        <w:t xml:space="preserve">每天给需要 H-1B 的 Data / ML / AI 应届生推送 </w:t>
      </w:r>
      <w:r>
        <w:rPr>
          <w:rFonts w:ascii="PingFang SC" w:cs="PingFang SC" w:eastAsia="PingFang SC" w:hAnsi="PingFang SC"/>
          <w:b/>
          <w:bCs/>
        </w:rPr>
        <w:t xml:space="preserve">刚发布、最匹配</w:t>
      </w:r>
      <w:r>
        <w:rPr>
          <w:rFonts w:ascii="PingFang SC" w:cs="PingFang SC" w:eastAsia="PingFang SC" w:hAnsi="PingFang SC"/>
        </w:rPr>
        <w:t xml:space="preserve"> 的少量岗位，每个岗位都附上可以核实的签证证据，让他们在申请人还少的时候先投。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ingFang SC" w:cs="PingFang SC" w:eastAsia="PingFang SC" w:hAnsi="PingFang SC"/>
          <w:b/>
          <w:bCs/>
        </w:rPr>
        <w:t xml:space="preserve">新</w:t>
      </w:r>
      <w:r>
        <w:rPr>
          <w:rFonts w:ascii="PingFang SC" w:cs="PingFang SC" w:eastAsia="PingFang SC" w:hAnsi="PingFang SC"/>
        </w:rPr>
        <w:t xml:space="preserve">：直接从公司自己的招聘系统（ATS）抓岗位，不经过聚合网站。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ingFang SC" w:cs="PingFang SC" w:eastAsia="PingFang SC" w:hAnsi="PingFang SC"/>
          <w:b/>
          <w:bCs/>
        </w:rPr>
        <w:t xml:space="preserve">准</w:t>
      </w:r>
      <w:r>
        <w:rPr>
          <w:rFonts w:ascii="PingFang SC" w:cs="PingFang SC" w:eastAsia="PingFang SC" w:hAnsi="PingFang SC"/>
        </w:rPr>
        <w:t xml:space="preserve">：每人每天最多 10 个，不是几百个。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ingFang SC" w:cs="PingFang SC" w:eastAsia="PingFang SC" w:hAnsi="PingFang SC"/>
          <w:b/>
          <w:bCs/>
        </w:rPr>
        <w:t xml:space="preserve">有证据</w:t>
      </w:r>
      <w:r>
        <w:rPr>
          <w:rFonts w:ascii="PingFang SC" w:cs="PingFang SC" w:eastAsia="PingFang SC" w:hAnsi="PingFang SC"/>
        </w:rPr>
        <w:t xml:space="preserve">：每个岗位写明这家公司给相近职位办过几次 H-1B、在哪几年，以及 JD 里关于经验和签证的原文。</w:t>
      </w:r>
    </w:p>
    <w:p>
      <w:pPr>
        <w:pStyle w:val="Heading1"/>
      </w:pPr>
      <w:r>
        <w:rPr>
          <w:rFonts w:ascii="PingFang SC" w:cs="PingFang SC" w:eastAsia="PingFang SC" w:hAnsi="PingFang SC"/>
        </w:rPr>
        <w:t xml:space="preserve">2. 要解决的问题</w:t>
      </w:r>
    </w:p>
    <w:p>
      <w:pPr>
        <w:spacing w:after="120" w:line="320"/>
      </w:pPr>
      <w:r>
        <w:rPr>
          <w:rFonts w:ascii="PingFang SC" w:cs="PingFang SC" w:eastAsia="PingFang SC" w:hAnsi="PingFang SC"/>
        </w:rPr>
        <w:t xml:space="preserve">目标用户是需要 H-1B 的 Data Analytics、Data Science、ML/AI 方向应届生（F-1 / OPT），第一批是 USC 的同学。他们找工作时有三个麻烦：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PingFang SC" w:cs="PingFang SC" w:eastAsia="PingFang SC" w:hAnsi="PingFang SC"/>
          <w:b/>
          <w:bCs/>
        </w:rPr>
        <w:t xml:space="preserve">看到得晚。</w:t>
      </w:r>
      <w:r>
        <w:rPr>
          <w:rFonts w:ascii="PingFang SC" w:cs="PingFang SC" w:eastAsia="PingFang SC" w:hAnsi="PingFang SC"/>
        </w:rPr>
        <w:t xml:space="preserve"> 越早投，简历越可能被看到。但没人能每天手动刷几百家公司的招聘页。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PingFang SC" w:cs="PingFang SC" w:eastAsia="PingFang SC" w:hAnsi="PingFang SC"/>
          <w:b/>
          <w:bCs/>
        </w:rPr>
        <w:t xml:space="preserve">签证信息缺失。</w:t>
      </w:r>
      <w:r>
        <w:rPr>
          <w:rFonts w:ascii="PingFang SC" w:cs="PingFang SC" w:eastAsia="PingFang SC" w:hAnsi="PingFang SC"/>
        </w:rPr>
        <w:t xml:space="preserve"> 大部分 JD 不写签证政策。我们抽查的 5 个 JD 都没写，只能靠历史记录判断。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PingFang SC" w:cs="PingFang SC" w:eastAsia="PingFang SC" w:hAnsi="PingFang SC"/>
          <w:b/>
          <w:bCs/>
        </w:rPr>
        <w:t xml:space="preserve">标签没有依据。</w:t>
      </w:r>
      <w:r>
        <w:rPr>
          <w:rFonts w:ascii="PingFang SC" w:cs="PingFang SC" w:eastAsia="PingFang SC" w:hAnsi="PingFang SC"/>
        </w:rPr>
        <w:t xml:space="preserve"> 现有平台按公司打 “sponsor” 标签，不说依据，也不区分公司是给哪类职位办的签证。</w:t>
      </w:r>
    </w:p>
    <w:p>
      <w:pPr>
        <w:pStyle w:val="Heading1"/>
      </w:pPr>
      <w:r>
        <w:rPr>
          <w:rFonts w:ascii="PingFang SC" w:cs="PingFang SC" w:eastAsia="PingFang SC" w:hAnsi="PingFang SC"/>
        </w:rPr>
        <w:t xml:space="preserve">3. 和现有工具的区别</w:t>
      </w:r>
    </w:p>
    <w:p>
      <w:pPr>
        <w:spacing w:after="120" w:line="320"/>
      </w:pPr>
      <w:r>
        <w:rPr>
          <w:rFonts w:ascii="PingFang SC" w:cs="PingFang SC" w:eastAsia="PingFang SC" w:hAnsi="PingFang SC"/>
        </w:rPr>
        <w:t xml:space="preserve">签证筛选已经有人做了。我们的区别只有三点：职位级证据、只做 Data/ML 应届、更高频地抓取。第三点目前只是假设，要在阶段 0 测出来。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3"/>
        <w:gridCol w:w="3442"/>
        <w:gridCol w:w="4305"/>
      </w:tblGrid>
      <w:tr>
        <w:trPr>
          <w:tblHeader/>
        </w:trPr>
        <w:tc>
          <w:tcPr>
            <w:tcW w:type="dxa" w:w="189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工具</w:t>
            </w:r>
          </w:p>
        </w:tc>
        <w:tc>
          <w:tcPr>
            <w:tcW w:type="dxa" w:w="34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签证怎么判断</w:t>
            </w:r>
          </w:p>
        </w:tc>
        <w:tc>
          <w:tcPr>
            <w:tcW w:type="dxa" w:w="43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不足</w:t>
            </w:r>
          </w:p>
        </w:tc>
      </w:tr>
      <w:tr>
        <w:tc>
          <w:tcPr>
            <w:tcW w:type="dxa" w:w="189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Jobright</w:t>
            </w:r>
          </w:p>
        </w:tc>
        <w:tc>
          <w:tcPr>
            <w:tcW w:type="dxa" w:w="34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公司的 H-1B 历史 + 关键词，标 “H1B Sponsor Likely”</w:t>
            </w:r>
          </w:p>
        </w:tc>
        <w:tc>
          <w:tcPr>
            <w:tcW w:type="dxa" w:w="43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不给依据。抽查 5 家全标了 sponsor，但只有 Adobe 有 Data/ML 职位的 LCA 记录</w:t>
            </w:r>
          </w:p>
        </w:tc>
      </w:tr>
      <w:tr>
        <w:tc>
          <w:tcPr>
            <w:tcW w:type="dxa" w:w="189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LinkedIn</w:t>
            </w:r>
          </w:p>
        </w:tc>
        <w:tc>
          <w:tcPr>
            <w:tcW w:type="dxa" w:w="34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主要靠 JD 关键词</w:t>
            </w:r>
          </w:p>
        </w:tc>
        <w:tc>
          <w:tcPr>
            <w:tcW w:type="dxa" w:w="43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没有签证证据；猎头转载的岗位多</w:t>
            </w:r>
          </w:p>
        </w:tc>
      </w:tr>
      <w:tr>
        <w:tc>
          <w:tcPr>
            <w:tcW w:type="dxa" w:w="189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Simplify New Grad 列表</w:t>
            </w:r>
          </w:p>
        </w:tc>
        <w:tc>
          <w:tcPr>
            <w:tcW w:type="dxa" w:w="34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标注 “不提供 sponsorship”</w:t>
            </w:r>
          </w:p>
        </w:tc>
        <w:tc>
          <w:tcPr>
            <w:tcW w:type="dxa" w:w="43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只有 SWE / Quant / PM，没有 Data/ML</w:t>
            </w:r>
          </w:p>
        </w:tc>
      </w:tr>
      <w:tr>
        <w:tc>
          <w:tcPr>
            <w:tcW w:type="dxa" w:w="189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H1B 浏览器插件</w:t>
            </w:r>
          </w:p>
        </w:tc>
        <w:tc>
          <w:tcPr>
            <w:tcW w:type="dxa" w:w="34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公司级 H-1B 申请历史</w:t>
            </w:r>
          </w:p>
        </w:tc>
        <w:tc>
          <w:tcPr>
            <w:tcW w:type="dxa" w:w="43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不区分职位；只能在 LinkedIn 页面上用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PingFang SC" w:cs="PingFang SC" w:eastAsia="PingFang SC" w:hAnsi="PingFang SC"/>
        </w:rPr>
        <w:t xml:space="preserve">4. 现有数据</w:t>
      </w:r>
    </w:p>
    <w:p>
      <w:pPr>
        <w:spacing w:after="120" w:line="320"/>
      </w:pPr>
      <w:r>
        <w:rPr>
          <w:rFonts w:ascii="PingFang SC" w:cs="PingFang SC" w:eastAsia="PingFang SC" w:hAnsi="PingFang SC"/>
        </w:rPr>
        <w:t xml:space="preserve">数据准备已经完成，ATS 映射正在扩大。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8"/>
        <w:gridCol w:w="2103"/>
        <w:gridCol w:w="5259"/>
      </w:tblGrid>
      <w:tr>
        <w:trPr>
          <w:tblHeader/>
        </w:trPr>
        <w:tc>
          <w:tcPr>
            <w:tcW w:type="dxa" w:w="227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数据</w:t>
            </w:r>
          </w:p>
        </w:tc>
        <w:tc>
          <w:tcPr>
            <w:tcW w:type="dxa" w:w="210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规模</w:t>
            </w:r>
          </w:p>
        </w:tc>
        <w:tc>
          <w:tcPr>
            <w:tcW w:type="dxa" w:w="5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27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DOL LCA 公开数据</w:t>
            </w:r>
          </w:p>
        </w:tc>
        <w:tc>
          <w:tcPr>
            <w:tcW w:type="dxa" w:w="210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FY2020 – FY2026 Q3</w:t>
            </w:r>
          </w:p>
        </w:tc>
        <w:tc>
          <w:tcPr>
            <w:tcW w:type="dxa" w:w="5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H-1B 申请记录。每年全部季度文件，按 CASE_NUMBER 去重</w:t>
            </w:r>
          </w:p>
        </w:tc>
      </w:tr>
      <w:tr>
        <w:tc>
          <w:tcPr>
            <w:tcW w:type="dxa" w:w="227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目标雇主</w:t>
            </w:r>
          </w:p>
        </w:tc>
        <w:tc>
          <w:tcPr>
            <w:tcW w:type="dxa" w:w="210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10,235 家</w:t>
            </w:r>
          </w:p>
        </w:tc>
        <w:tc>
          <w:tcPr>
            <w:tcW w:type="dxa" w:w="5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给 Data/ML/AI 相关职位办过 H-1B 的公司</w:t>
            </w:r>
          </w:p>
        </w:tc>
      </w:tr>
      <w:tr>
        <w:tc>
          <w:tcPr>
            <w:tcW w:type="dxa" w:w="227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ATS 平台</w:t>
            </w:r>
          </w:p>
        </w:tc>
        <w:tc>
          <w:tcPr>
            <w:tcW w:type="dxa" w:w="210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7 个</w:t>
            </w:r>
          </w:p>
        </w:tc>
        <w:tc>
          <w:tcPr>
            <w:tcW w:type="dxa" w:w="5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Greenhouse、Lever、Ashby、SmartRecruiters、Recruitee、Workable、Workday</w:t>
            </w:r>
          </w:p>
        </w:tc>
      </w:tr>
      <w:tr>
        <w:tc>
          <w:tcPr>
            <w:tcW w:type="dxa" w:w="227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已接入 ATS 的雇主</w:t>
            </w:r>
          </w:p>
        </w:tc>
        <w:tc>
          <w:tcPr>
            <w:tcW w:type="dxa" w:w="210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待更新</w:t>
            </w:r>
          </w:p>
        </w:tc>
        <w:tc>
          <w:tcPr>
            <w:tcW w:type="dxa" w:w="5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resolve_slugs.py 正在跑。扩大名单前是 237 家</w:t>
            </w:r>
          </w:p>
        </w:tc>
      </w:tr>
    </w:tbl>
    <w:p>
      <w:pPr>
        <w:spacing w:after="120"/>
      </w:pPr>
    </w:p>
    <w:p>
      <w:pPr>
        <w:spacing w:after="120" w:line="320"/>
      </w:pPr>
      <w:r>
        <w:rPr>
          <w:rFonts w:ascii="PingFang SC" w:cs="PingFang SC" w:eastAsia="PingFang SC" w:hAnsi="PingFang SC"/>
        </w:rPr>
        <w:t xml:space="preserve">注意：DOL 每年的季度文件规则不一样，有的季度是累计的，有的不是。所以全部下载，再按 CASE_NUMBER 去重。</w:t>
      </w:r>
    </w:p>
    <w:p>
      <w:pPr>
        <w:pStyle w:val="Heading1"/>
      </w:pPr>
      <w:r>
        <w:rPr>
          <w:rFonts w:ascii="PingFang SC" w:cs="PingFang SC" w:eastAsia="PingFang SC" w:hAnsi="PingFang SC"/>
        </w:rPr>
        <w:t xml:space="preserve">5. 系统怎么运行</w:t>
      </w:r>
    </w:p>
    <w:p>
      <w:pPr>
        <w:spacing w:after="120" w:line="320"/>
      </w:pPr>
      <w:r>
        <w:rPr>
          <w:rFonts w:ascii="PingFang SC" w:cs="PingFang SC" w:eastAsia="PingFang SC" w:hAnsi="PingFang SC"/>
        </w:rPr>
        <w:t xml:space="preserve">一共 10 步，流程图见附件。第 7 到 10 步是一个循环：用户看了推荐后的操作，会用来改进下一轮排序。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5"/>
        <w:gridCol w:w="4732"/>
        <w:gridCol w:w="2893"/>
      </w:tblGrid>
      <w:tr>
        <w:trPr>
          <w:tblHeader/>
        </w:trPr>
        <w:tc>
          <w:tcPr>
            <w:tcW w:type="dxa" w:w="201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步骤</w:t>
            </w:r>
          </w:p>
        </w:tc>
        <w:tc>
          <w:tcPr>
            <w:tcW w:type="dxa" w:w="473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做什么</w:t>
            </w:r>
          </w:p>
        </w:tc>
        <w:tc>
          <w:tcPr>
            <w:tcW w:type="dxa" w:w="289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输出</w:t>
            </w:r>
          </w:p>
        </w:tc>
      </w:tr>
      <w:tr>
        <w:tc>
          <w:tcPr>
            <w:tcW w:type="dxa" w:w="201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1. 准备 LCA 数据</w:t>
            </w:r>
          </w:p>
        </w:tc>
        <w:tc>
          <w:tcPr>
            <w:tcW w:type="dxa" w:w="473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清洗公司名和职位名，把历史职位分到 Analytics / DS / ML-AI 三个方向</w:t>
            </w:r>
          </w:p>
        </w:tc>
        <w:tc>
          <w:tcPr>
            <w:tcW w:type="dxa" w:w="289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目标公司名单 + 每家公司的签证证据</w:t>
            </w:r>
          </w:p>
        </w:tc>
      </w:tr>
      <w:tr>
        <w:tc>
          <w:tcPr>
            <w:tcW w:type="dxa" w:w="201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2. 找到公司的 ATS</w:t>
            </w:r>
          </w:p>
        </w:tc>
        <w:tc>
          <w:tcPr>
            <w:tcW w:type="dxa" w:w="473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用公司名猜各平台的账号，再逐个验证；Workday 另外枚举站点名</w:t>
            </w:r>
          </w:p>
        </w:tc>
        <w:tc>
          <w:tcPr>
            <w:tcW w:type="dxa" w:w="289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可以抓取的 ATS 地址 + 抓取频率</w:t>
            </w:r>
          </w:p>
        </w:tc>
      </w:tr>
      <w:tr>
        <w:tc>
          <w:tcPr>
            <w:tcW w:type="dxa" w:w="201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3. 定时抓取</w:t>
            </w:r>
          </w:p>
        </w:tc>
        <w:tc>
          <w:tcPr>
            <w:tcW w:type="dxa" w:w="473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每 2–24 小时抓一次，判断岗位是新的、更新了还是关闭了</w:t>
            </w:r>
          </w:p>
        </w:tc>
        <w:tc>
          <w:tcPr>
            <w:tcW w:type="dxa" w:w="289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新岗位 / 更新岗位</w:t>
            </w:r>
          </w:p>
        </w:tc>
      </w:tr>
      <w:tr>
        <w:tc>
          <w:tcPr>
            <w:tcW w:type="dxa" w:w="201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4. 理解岗位</w:t>
            </w:r>
          </w:p>
        </w:tc>
        <w:tc>
          <w:tcPr>
            <w:tcW w:type="dxa" w:w="473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只处理新的和更新的岗位：判断方向，提取经验、技能、地点、签证限制</w:t>
            </w:r>
          </w:p>
        </w:tc>
        <w:tc>
          <w:tcPr>
            <w:tcW w:type="dxa" w:w="289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结构化岗位信息</w:t>
            </w:r>
          </w:p>
        </w:tc>
      </w:tr>
      <w:tr>
        <w:tc>
          <w:tcPr>
            <w:tcW w:type="dxa" w:w="201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5. 用户画像</w:t>
            </w:r>
          </w:p>
        </w:tc>
        <w:tc>
          <w:tcPr>
            <w:tcW w:type="dxa" w:w="473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用户填写技能、经验、方向、地点、是否需要 sponsorship</w:t>
            </w:r>
          </w:p>
        </w:tc>
        <w:tc>
          <w:tcPr>
            <w:tcW w:type="dxa" w:w="289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用户画像</w:t>
            </w:r>
          </w:p>
        </w:tc>
      </w:tr>
      <w:tr>
        <w:tc>
          <w:tcPr>
            <w:tcW w:type="dxa" w:w="201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6. 挑候选岗位</w:t>
            </w:r>
          </w:p>
        </w:tc>
        <w:tc>
          <w:tcPr>
            <w:tcW w:type="dxa" w:w="473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取 48 小时内的岗位，去掉已关闭、已推荐、不符合硬条件的</w:t>
            </w:r>
          </w:p>
        </w:tc>
        <w:tc>
          <w:tcPr>
            <w:tcW w:type="dxa" w:w="289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每个用户的候选岗位</w:t>
            </w:r>
          </w:p>
        </w:tc>
      </w:tr>
      <w:tr>
        <w:tc>
          <w:tcPr>
            <w:tcW w:type="dxa" w:w="201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7. 记录用户操作</w:t>
            </w:r>
          </w:p>
        </w:tc>
        <w:tc>
          <w:tcPr>
            <w:tcW w:type="dxa" w:w="473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查看、收藏、申请、不感兴趣（附原因）、拿到面试</w:t>
            </w:r>
          </w:p>
        </w:tc>
        <w:tc>
          <w:tcPr>
            <w:tcW w:type="dxa" w:w="289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用户行为记录</w:t>
            </w:r>
          </w:p>
        </w:tc>
      </w:tr>
      <w:tr>
        <w:tc>
          <w:tcPr>
            <w:tcW w:type="dxa" w:w="201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8. 更新模型</w:t>
            </w:r>
          </w:p>
        </w:tc>
        <w:tc>
          <w:tcPr>
            <w:tcW w:type="dxa" w:w="473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反馈够多时训练排序模型，比旧的好才换</w:t>
            </w:r>
          </w:p>
        </w:tc>
        <w:tc>
          <w:tcPr>
            <w:tcW w:type="dxa" w:w="289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当前使用的排序方法</w:t>
            </w:r>
          </w:p>
        </w:tc>
      </w:tr>
      <w:tr>
        <w:tc>
          <w:tcPr>
            <w:tcW w:type="dxa" w:w="201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9. 排序</w:t>
            </w:r>
          </w:p>
        </w:tc>
        <w:tc>
          <w:tcPr>
            <w:tcW w:type="dxa" w:w="473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综合打分，同一家公司不超过 2 个，选出前 10</w:t>
            </w:r>
          </w:p>
        </w:tc>
        <w:tc>
          <w:tcPr>
            <w:tcW w:type="dxa" w:w="289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每人 Top 10</w:t>
            </w:r>
          </w:p>
        </w:tc>
      </w:tr>
      <w:tr>
        <w:tc>
          <w:tcPr>
            <w:tcW w:type="dxa" w:w="201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10. 推送</w:t>
            </w:r>
          </w:p>
        </w:tc>
        <w:tc>
          <w:tcPr>
            <w:tcW w:type="dxa" w:w="473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每天发邮件，网页上也能看</w:t>
            </w:r>
          </w:p>
        </w:tc>
        <w:tc>
          <w:tcPr>
            <w:tcW w:type="dxa" w:w="289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推荐记录 + 新的用户操作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PingFang SC" w:cs="PingFang SC" w:eastAsia="PingFang SC" w:hAnsi="PingFang SC"/>
        </w:rPr>
        <w:t xml:space="preserve">6. 关键规则</w:t>
      </w:r>
    </w:p>
    <w:p>
      <w:pPr>
        <w:pStyle w:val="Heading2"/>
      </w:pPr>
      <w:r>
        <w:rPr>
          <w:rFonts w:ascii="PingFang SC" w:cs="PingFang SC" w:eastAsia="PingFang SC" w:hAnsi="PingFang SC"/>
        </w:rPr>
        <w:t xml:space="preserve">6.1 新岗位、更新、关闭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PingFang SC" w:cs="PingFang SC" w:eastAsia="PingFang SC" w:hAnsi="PingFang SC"/>
        </w:rPr>
        <w:t xml:space="preserve">用 “ATS 来源 + 岗位 ID” 判断岗位是否已存在。不存在就新建，记下第一次抓到的时间（first_seen_at）。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PingFang SC" w:cs="PingFang SC" w:eastAsia="PingFang SC" w:hAnsi="PingFang SC"/>
        </w:rPr>
        <w:t xml:space="preserve">岗位已存在：如果 </w:t>
      </w:r>
      <w:r>
        <w:rPr>
          <w:rFonts w:ascii="PingFang SC" w:cs="PingFang SC" w:eastAsia="PingFang SC" w:hAnsi="PingFang SC"/>
          <w:b/>
          <w:bCs/>
        </w:rPr>
        <w:t xml:space="preserve">标题、地点或经验要求</w:t>
      </w:r>
      <w:r>
        <w:rPr>
          <w:rFonts w:ascii="PingFang SC" w:cs="PingFang SC" w:eastAsia="PingFang SC" w:hAnsi="PingFang SC"/>
        </w:rPr>
        <w:t xml:space="preserve"> 变了，算 “更新”。只改了日期、空格、格式的不算。JD 文本先清洗再比较。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PingFang SC" w:cs="PingFang SC" w:eastAsia="PingFang SC" w:hAnsi="PingFang SC"/>
          <w:b/>
          <w:bCs/>
        </w:rPr>
        <w:t xml:space="preserve">只有这一轮抓取成功并且返回了岗位，才给没出现的岗位记 “缺失 1 次”。</w:t>
      </w:r>
      <w:r>
        <w:rPr>
          <w:rFonts w:ascii="PingFang SC" w:cs="PingFang SC" w:eastAsia="PingFang SC" w:hAnsi="PingFang SC"/>
        </w:rPr>
        <w:t xml:space="preserve"> Workday 限流时会返回空的成功响应，如果不加这条，整家公司的岗位都会被误判为关闭。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PingFang SC" w:cs="PingFang SC" w:eastAsia="PingFang SC" w:hAnsi="PingFang SC"/>
        </w:rPr>
        <w:t xml:space="preserve">连续缺失 3 次，标记为关闭。</w:t>
      </w:r>
    </w:p>
    <w:p>
      <w:pPr>
        <w:pStyle w:val="Heading2"/>
      </w:pPr>
      <w:r>
        <w:rPr>
          <w:rFonts w:ascii="PingFang SC" w:cs="PingFang SC" w:eastAsia="PingFang SC" w:hAnsi="PingFang SC"/>
        </w:rPr>
        <w:t xml:space="preserve">6.2 签证证据分级</w:t>
      </w:r>
    </w:p>
    <w:p>
      <w:pPr>
        <w:spacing w:after="120" w:line="320"/>
      </w:pPr>
      <w:r>
        <w:rPr>
          <w:rFonts w:ascii="PingFang SC" w:cs="PingFang SC" w:eastAsia="PingFang SC" w:hAnsi="PingFang SC"/>
        </w:rPr>
        <w:t xml:space="preserve">系统只展示历史记录和 JD 原文，不保证任何岗位一定提供签证。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2"/>
        <w:gridCol w:w="7888"/>
      </w:tblGrid>
      <w:tr>
        <w:trPr>
          <w:tblHeader/>
        </w:trPr>
        <w:tc>
          <w:tcPr>
            <w:tcW w:type="dxa" w:w="175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等级</w:t>
            </w:r>
          </w:p>
        </w:tc>
        <w:tc>
          <w:tcPr>
            <w:tcW w:type="dxa" w:w="788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条件</w:t>
            </w:r>
          </w:p>
        </w:tc>
      </w:tr>
      <w:tr>
        <w:tc>
          <w:tcPr>
            <w:tcW w:type="dxa" w:w="175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Likely</w:t>
            </w:r>
          </w:p>
        </w:tc>
        <w:tc>
          <w:tcPr>
            <w:tcW w:type="dxa" w:w="788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同方向职位 5 次以上 LCA 记录，JD 没有限制</w:t>
            </w:r>
          </w:p>
        </w:tc>
      </w:tr>
      <w:tr>
        <w:tc>
          <w:tcPr>
            <w:tcW w:type="dxa" w:w="175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Unclear</w:t>
            </w:r>
          </w:p>
        </w:tc>
        <w:tc>
          <w:tcPr>
            <w:tcW w:type="dxa" w:w="788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同方向 1–4 次，或只给其他职位办过</w:t>
            </w:r>
          </w:p>
        </w:tc>
      </w:tr>
      <w:tr>
        <w:tc>
          <w:tcPr>
            <w:tcW w:type="dxa" w:w="175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Unlikely</w:t>
            </w:r>
          </w:p>
        </w:tc>
        <w:tc>
          <w:tcPr>
            <w:tcW w:type="dxa" w:w="788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近 3 年没有任何 LCA 记录</w:t>
            </w:r>
          </w:p>
        </w:tc>
      </w:tr>
      <w:tr>
        <w:tc>
          <w:tcPr>
            <w:tcW w:type="dxa" w:w="175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Blocked</w:t>
            </w:r>
          </w:p>
        </w:tc>
        <w:tc>
          <w:tcPr>
            <w:tcW w:type="dxa" w:w="788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JD 写明不提供 sponsorship、要求美国公民或安全许可</w:t>
            </w:r>
          </w:p>
        </w:tc>
      </w:tr>
    </w:tbl>
    <w:p>
      <w:pPr>
        <w:spacing w:after="120"/>
      </w:pPr>
    </w:p>
    <w:p>
      <w:pPr>
        <w:spacing w:after="120" w:line="320"/>
      </w:pPr>
      <w:r>
        <w:rPr>
          <w:rFonts w:ascii="PingFang SC" w:cs="PingFang SC" w:eastAsia="PingFang SC" w:hAnsi="PingFang SC"/>
        </w:rPr>
        <w:t xml:space="preserve">卡片上同时显示记录的年份。10 年前办过一次和去年办过 20 次，说服力不一样。</w:t>
      </w:r>
    </w:p>
    <w:p>
      <w:pPr>
        <w:pStyle w:val="Heading1"/>
      </w:pPr>
      <w:r>
        <w:rPr>
          <w:rFonts w:ascii="PingFang SC" w:cs="PingFang SC" w:eastAsia="PingFang SC" w:hAnsi="PingFang SC"/>
        </w:rPr>
        <w:t xml:space="preserve">7. 排序方法</w:t>
      </w:r>
    </w:p>
    <w:p>
      <w:pPr>
        <w:spacing w:after="120" w:line="320"/>
      </w:pPr>
      <w:r>
        <w:rPr>
          <w:rFonts w:ascii="PingFang SC" w:cs="PingFang SC" w:eastAsia="PingFang SC" w:hAnsi="PingFang SC"/>
        </w:rPr>
        <w:t xml:space="preserve">先用规则打分。权重是初始值，等有了反馈数据再调。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0"/>
        <w:gridCol w:w="1314"/>
        <w:gridCol w:w="6136"/>
      </w:tblGrid>
      <w:tr>
        <w:trPr>
          <w:tblHeader/>
        </w:trPr>
        <w:tc>
          <w:tcPr>
            <w:tcW w:type="dxa" w:w="219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131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权重</w:t>
            </w:r>
          </w:p>
        </w:tc>
        <w:tc>
          <w:tcPr>
            <w:tcW w:type="dxa" w:w="613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19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方向匹配</w:t>
            </w:r>
          </w:p>
        </w:tc>
        <w:tc>
          <w:tcPr>
            <w:tcW w:type="dxa" w:w="131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25%</w:t>
            </w:r>
          </w:p>
        </w:tc>
        <w:tc>
          <w:tcPr>
            <w:tcW w:type="dxa" w:w="613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岗位方向是不是用户选的</w:t>
            </w:r>
          </w:p>
        </w:tc>
      </w:tr>
      <w:tr>
        <w:tc>
          <w:tcPr>
            <w:tcW w:type="dxa" w:w="219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技能匹配</w:t>
            </w:r>
          </w:p>
        </w:tc>
        <w:tc>
          <w:tcPr>
            <w:tcW w:type="dxa" w:w="131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25%</w:t>
            </w:r>
          </w:p>
        </w:tc>
        <w:tc>
          <w:tcPr>
            <w:tcW w:type="dxa" w:w="613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JD 要求的技能用户有多少</w:t>
            </w:r>
          </w:p>
        </w:tc>
      </w:tr>
      <w:tr>
        <w:tc>
          <w:tcPr>
            <w:tcW w:type="dxa" w:w="219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签证证据</w:t>
            </w:r>
          </w:p>
        </w:tc>
        <w:tc>
          <w:tcPr>
            <w:tcW w:type="dxa" w:w="131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15%</w:t>
            </w:r>
          </w:p>
        </w:tc>
        <w:tc>
          <w:tcPr>
            <w:tcW w:type="dxa" w:w="613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按 6.2 的分级</w:t>
            </w:r>
          </w:p>
        </w:tc>
      </w:tr>
      <w:tr>
        <w:tc>
          <w:tcPr>
            <w:tcW w:type="dxa" w:w="219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经验匹配</w:t>
            </w:r>
          </w:p>
        </w:tc>
        <w:tc>
          <w:tcPr>
            <w:tcW w:type="dxa" w:w="131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15%</w:t>
            </w:r>
          </w:p>
        </w:tc>
        <w:tc>
          <w:tcPr>
            <w:tcW w:type="dxa" w:w="613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用户经验和要求差多少</w:t>
            </w:r>
          </w:p>
        </w:tc>
      </w:tr>
      <w:tr>
        <w:tc>
          <w:tcPr>
            <w:tcW w:type="dxa" w:w="219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地点匹配</w:t>
            </w:r>
          </w:p>
        </w:tc>
        <w:tc>
          <w:tcPr>
            <w:tcW w:type="dxa" w:w="131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10%</w:t>
            </w:r>
          </w:p>
        </w:tc>
        <w:tc>
          <w:tcPr>
            <w:tcW w:type="dxa" w:w="613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地点、远程偏好</w:t>
            </w:r>
          </w:p>
        </w:tc>
      </w:tr>
      <w:tr>
        <w:tc>
          <w:tcPr>
            <w:tcW w:type="dxa" w:w="219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新鲜度</w:t>
            </w:r>
          </w:p>
        </w:tc>
        <w:tc>
          <w:tcPr>
            <w:tcW w:type="dxa" w:w="131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10%</w:t>
            </w:r>
          </w:p>
        </w:tc>
        <w:tc>
          <w:tcPr>
            <w:tcW w:type="dxa" w:w="613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离第一次抓到的时间越近越高</w:t>
            </w:r>
          </w:p>
        </w:tc>
      </w:tr>
    </w:tbl>
    <w:p>
      <w:pPr>
        <w:spacing w:after="120"/>
      </w:pPr>
    </w:p>
    <w:p>
      <w:pPr>
        <w:spacing w:after="120" w:line="320"/>
      </w:pPr>
      <w:r>
        <w:rPr>
          <w:rFonts w:ascii="PingFang SC" w:cs="PingFang SC" w:eastAsia="PingFang SC" w:hAnsi="PingFang SC"/>
        </w:rPr>
        <w:t xml:space="preserve">反馈够多以后（暂定 500 条以上的收藏或申请），训练一个所有用户共用的排序模型（Logistic Regression 或 XGBoost）。只有在同一份测试集上比规则排序好，才换上去。用户只有十几个人，所以不给每个人单独训练模型。</w:t>
      </w:r>
    </w:p>
    <w:p>
      <w:pPr>
        <w:pStyle w:val="Heading1"/>
      </w:pPr>
      <w:r>
        <w:rPr>
          <w:rFonts w:ascii="PingFang SC" w:cs="PingFang SC" w:eastAsia="PingFang SC" w:hAnsi="PingFang SC"/>
        </w:rPr>
        <w:t xml:space="preserve">8. 数据库设计</w:t>
      </w:r>
    </w:p>
    <w:p>
      <w:pPr>
        <w:spacing w:after="120" w:line="320"/>
      </w:pPr>
      <w:r>
        <w:rPr>
          <w:rFonts w:ascii="PingFang SC" w:cs="PingFang SC" w:eastAsia="PingFang SC" w:hAnsi="PingFang SC"/>
        </w:rPr>
        <w:t xml:space="preserve">用 MySQL 8 存所有需要查询的数据。原始文件（LCA Excel、ATS 返回的 JSON）另外存成文件，方便出错时重跑。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5"/>
        <w:gridCol w:w="6135"/>
      </w:tblGrid>
      <w:tr>
        <w:trPr>
          <w:tblHeader/>
        </w:trPr>
        <w:tc>
          <w:tcPr>
            <w:tcW w:type="dxa" w:w="35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表</w:t>
            </w:r>
          </w:p>
        </w:tc>
        <w:tc>
          <w:tcPr>
            <w:tcW w:type="dxa" w:w="61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存什么</w:t>
            </w:r>
          </w:p>
        </w:tc>
      </w:tr>
      <w:tr>
        <w:tc>
          <w:tcPr>
            <w:tcW w:type="dxa" w:w="35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companies</w:t>
            </w:r>
          </w:p>
        </w:tc>
        <w:tc>
          <w:tcPr>
            <w:tcW w:type="dxa" w:w="61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公司</w:t>
            </w:r>
          </w:p>
        </w:tc>
      </w:tr>
      <w:tr>
        <w:tc>
          <w:tcPr>
            <w:tcW w:type="dxa" w:w="35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lca_filings</w:t>
            </w:r>
          </w:p>
        </w:tc>
        <w:tc>
          <w:tcPr>
            <w:tcW w:type="dxa" w:w="61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清洗后的 LCA 记录</w:t>
            </w:r>
          </w:p>
        </w:tc>
      </w:tr>
      <w:tr>
        <w:tc>
          <w:tcPr>
            <w:tcW w:type="dxa" w:w="35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company_role_evidence</w:t>
            </w:r>
          </w:p>
        </w:tc>
        <w:tc>
          <w:tcPr>
            <w:tcW w:type="dxa" w:w="61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每家公司每个方向的 LCA 次数、年份、工资</w:t>
            </w:r>
          </w:p>
        </w:tc>
      </w:tr>
      <w:tr>
        <w:tc>
          <w:tcPr>
            <w:tcW w:type="dxa" w:w="35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ats_sources</w:t>
            </w:r>
          </w:p>
        </w:tc>
        <w:tc>
          <w:tcPr>
            <w:tcW w:type="dxa" w:w="61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每家公司的 ATS 地址和抓取频率</w:t>
            </w:r>
          </w:p>
        </w:tc>
      </w:tr>
      <w:tr>
        <w:tc>
          <w:tcPr>
            <w:tcW w:type="dxa" w:w="35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ingestion_runs</w:t>
            </w:r>
          </w:p>
        </w:tc>
        <w:tc>
          <w:tcPr>
            <w:tcW w:type="dxa" w:w="61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每次抓取的结果：成功或失败、抓到多少个</w:t>
            </w:r>
          </w:p>
        </w:tc>
      </w:tr>
      <w:tr>
        <w:tc>
          <w:tcPr>
            <w:tcW w:type="dxa" w:w="35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jobs</w:t>
            </w:r>
          </w:p>
        </w:tc>
        <w:tc>
          <w:tcPr>
            <w:tcW w:type="dxa" w:w="61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岗位当前状态：标题、JD、首次抓到时间、是否关闭</w:t>
            </w:r>
          </w:p>
        </w:tc>
      </w:tr>
      <w:tr>
        <w:tc>
          <w:tcPr>
            <w:tcW w:type="dxa" w:w="35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job_snapshots</w:t>
            </w:r>
          </w:p>
        </w:tc>
        <w:tc>
          <w:tcPr>
            <w:tcW w:type="dxa" w:w="61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JD 的历史版本</w:t>
            </w:r>
          </w:p>
        </w:tc>
      </w:tr>
      <w:tr>
        <w:tc>
          <w:tcPr>
            <w:tcW w:type="dxa" w:w="35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job_features</w:t>
            </w:r>
          </w:p>
        </w:tc>
        <w:tc>
          <w:tcPr>
            <w:tcW w:type="dxa" w:w="61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从 JD 提取的方向、经验、技能、签证限制</w:t>
            </w:r>
          </w:p>
        </w:tc>
      </w:tr>
      <w:tr>
        <w:tc>
          <w:tcPr>
            <w:tcW w:type="dxa" w:w="35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users / user_profiles</w:t>
            </w:r>
          </w:p>
        </w:tc>
        <w:tc>
          <w:tcPr>
            <w:tcW w:type="dxa" w:w="61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用户和画像</w:t>
            </w:r>
          </w:p>
        </w:tc>
      </w:tr>
      <w:tr>
        <w:tc>
          <w:tcPr>
            <w:tcW w:type="dxa" w:w="35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recommendation_batches / recommendations</w:t>
            </w:r>
          </w:p>
        </w:tc>
        <w:tc>
          <w:tcPr>
            <w:tcW w:type="dxa" w:w="61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每次推荐的结果、分数、模型版本</w:t>
            </w:r>
          </w:p>
        </w:tc>
      </w:tr>
      <w:tr>
        <w:tc>
          <w:tcPr>
            <w:tcW w:type="dxa" w:w="35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user_interactions</w:t>
            </w:r>
          </w:p>
        </w:tc>
        <w:tc>
          <w:tcPr>
            <w:tcW w:type="dxa" w:w="61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用户操作，每次一行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PingFang SC" w:cs="PingFang SC" w:eastAsia="PingFang SC" w:hAnsi="PingFang SC"/>
        </w:rPr>
        <w:t xml:space="preserve">9. 怎么证明有用</w:t>
      </w:r>
    </w:p>
    <w:p>
      <w:pPr>
        <w:spacing w:after="120" w:line="320"/>
      </w:pPr>
      <w:r>
        <w:rPr>
          <w:rFonts w:ascii="PingFang SC" w:cs="PingFang SC" w:eastAsia="PingFang SC" w:hAnsi="PingFang SC"/>
        </w:rPr>
        <w:t xml:space="preserve">前三项不需要很多用户，最先做。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5258"/>
        <w:gridCol w:w="2454"/>
      </w:tblGrid>
      <w:tr>
        <w:trPr>
          <w:tblHeader/>
        </w:trPr>
        <w:tc>
          <w:tcPr>
            <w:tcW w:type="dxa" w:w="192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问题</w:t>
            </w:r>
          </w:p>
        </w:tc>
        <w:tc>
          <w:tcPr>
            <w:tcW w:type="dxa" w:w="525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怎么测</w:t>
            </w:r>
          </w:p>
        </w:tc>
        <w:tc>
          <w:tcPr>
            <w:tcW w:type="dxa" w:w="245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和谁比</w:t>
            </w:r>
          </w:p>
        </w:tc>
      </w:tr>
      <w:tr>
        <w:tc>
          <w:tcPr>
            <w:tcW w:type="dxa" w:w="192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1. 够不够快</w:t>
            </w:r>
          </w:p>
        </w:tc>
        <w:tc>
          <w:tcPr>
            <w:tcW w:type="dxa" w:w="525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每天抽 20 个新岗位，记录它们多久之后出现在 LinkedIn 和 Jobright 上</w:t>
            </w:r>
          </w:p>
        </w:tc>
        <w:tc>
          <w:tcPr>
            <w:tcW w:type="dxa" w:w="245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LinkedIn、Jobright</w:t>
            </w:r>
          </w:p>
        </w:tc>
      </w:tr>
      <w:tr>
        <w:tc>
          <w:tcPr>
            <w:tcW w:type="dxa" w:w="192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2. 判断准不准</w:t>
            </w:r>
          </w:p>
        </w:tc>
        <w:tc>
          <w:tcPr>
            <w:tcW w:type="dxa" w:w="525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人工标注 200 个岗位（方向、应届资格、签证限制），算 precision / recall</w:t>
            </w:r>
          </w:p>
        </w:tc>
        <w:tc>
          <w:tcPr>
            <w:tcW w:type="dxa" w:w="245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关键词规则；Jobright 的标签</w:t>
            </w:r>
          </w:p>
        </w:tc>
      </w:tr>
      <w:tr>
        <w:tc>
          <w:tcPr>
            <w:tcW w:type="dxa" w:w="192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3. 关闭判断准不准</w:t>
            </w:r>
          </w:p>
        </w:tc>
        <w:tc>
          <w:tcPr>
            <w:tcW w:type="dxa" w:w="525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抽 50 个被标为关闭的岗位，人工打开链接核对</w:t>
            </w:r>
          </w:p>
        </w:tc>
        <w:tc>
          <w:tcPr>
            <w:tcW w:type="dxa" w:w="245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无</w:t>
            </w:r>
          </w:p>
        </w:tc>
      </w:tr>
      <w:tr>
        <w:tc>
          <w:tcPr>
            <w:tcW w:type="dxa" w:w="192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4. 排得好不好</w:t>
            </w:r>
          </w:p>
        </w:tc>
        <w:tc>
          <w:tcPr>
            <w:tcW w:type="dxa" w:w="525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Precision@10、NDCG@10，用用户反馈和人工标注</w:t>
            </w:r>
          </w:p>
        </w:tc>
        <w:tc>
          <w:tcPr>
            <w:tcW w:type="dxa" w:w="245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只按时间排序</w:t>
            </w:r>
          </w:p>
        </w:tc>
      </w:tr>
      <w:tr>
        <w:tc>
          <w:tcPr>
            <w:tcW w:type="dxa" w:w="192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5. 有没有人用</w:t>
            </w:r>
          </w:p>
        </w:tc>
        <w:tc>
          <w:tcPr>
            <w:tcW w:type="dxa" w:w="525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邮件打开率、点击率、申请数</w:t>
            </w:r>
          </w:p>
        </w:tc>
        <w:tc>
          <w:tcPr>
            <w:tcW w:type="dxa" w:w="245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无</w:t>
            </w:r>
          </w:p>
        </w:tc>
      </w:tr>
    </w:tbl>
    <w:p>
      <w:pPr>
        <w:spacing w:after="120"/>
      </w:pPr>
    </w:p>
    <w:p>
      <w:pPr>
        <w:spacing w:after="120" w:line="320"/>
      </w:pPr>
      <w:r>
        <w:rPr>
          <w:rFonts w:ascii="PingFang SC" w:cs="PingFang SC" w:eastAsia="PingFang SC" w:hAnsi="PingFang SC"/>
        </w:rPr>
        <w:t xml:space="preserve">用户只有十几个人，第 5 项叫小规模试用（pilot study），不叫 A/B 测试。</w:t>
      </w:r>
    </w:p>
    <w:p>
      <w:pPr>
        <w:pStyle w:val="Heading1"/>
      </w:pPr>
      <w:r>
        <w:rPr>
          <w:rFonts w:ascii="PingFang SC" w:cs="PingFang SC" w:eastAsia="PingFang SC" w:hAnsi="PingFang SC"/>
        </w:rPr>
        <w:t xml:space="preserve">10. DSCI 551 课程实验</w:t>
      </w:r>
    </w:p>
    <w:p>
      <w:pPr>
        <w:spacing w:after="120" w:line="320"/>
      </w:pPr>
      <w:r>
        <w:rPr>
          <w:rFonts w:ascii="PingFang SC" w:cs="PingFang SC" w:eastAsia="PingFang SC" w:hAnsi="PingFang SC"/>
        </w:rPr>
        <w:t xml:space="preserve">课程实验和产品用同一个 MySQL 数据库，但不属于产品流程。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96"/>
        <w:gridCol w:w="3944"/>
      </w:tblGrid>
      <w:tr>
        <w:trPr>
          <w:tblHeader/>
        </w:trPr>
        <w:tc>
          <w:tcPr>
            <w:tcW w:type="dxa" w:w="569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查询</w:t>
            </w:r>
          </w:p>
        </w:tc>
        <w:tc>
          <w:tcPr>
            <w:tcW w:type="dxa" w:w="394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569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48 小时内、未关闭、方向符合的岗位</w:t>
            </w:r>
          </w:p>
        </w:tc>
        <w:tc>
          <w:tcPr>
            <w:tcW w:type="dxa" w:w="394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生成候选</w:t>
            </w:r>
          </w:p>
        </w:tc>
      </w:tr>
      <w:tr>
        <w:tc>
          <w:tcPr>
            <w:tcW w:type="dxa" w:w="569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某用户没看过、没被推荐过的岗位</w:t>
            </w:r>
          </w:p>
        </w:tc>
        <w:tc>
          <w:tcPr>
            <w:tcW w:type="dxa" w:w="394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避免重复推送</w:t>
            </w:r>
          </w:p>
        </w:tc>
      </w:tr>
      <w:tr>
        <w:tc>
          <w:tcPr>
            <w:tcW w:type="dxa" w:w="569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某公司某方向近几年的 LCA 记录</w:t>
            </w:r>
          </w:p>
        </w:tc>
        <w:tc>
          <w:tcPr>
            <w:tcW w:type="dxa" w:w="394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生成签证证据</w:t>
            </w:r>
          </w:p>
        </w:tc>
      </w:tr>
      <w:tr>
        <w:tc>
          <w:tcPr>
            <w:tcW w:type="dxa" w:w="569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每个用户的查看、收藏、申请率</w:t>
            </w:r>
          </w:p>
        </w:tc>
        <w:tc>
          <w:tcPr>
            <w:tcW w:type="dxa" w:w="394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衡量效果</w:t>
            </w:r>
          </w:p>
        </w:tc>
      </w:tr>
      <w:tr>
        <w:tc>
          <w:tcPr>
            <w:tcW w:type="dxa" w:w="569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每个 ATS 每天新增、更新、关闭、失败的数量</w:t>
            </w:r>
          </w:p>
        </w:tc>
        <w:tc>
          <w:tcPr>
            <w:tcW w:type="dxa" w:w="394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监控数据质量</w:t>
            </w:r>
          </w:p>
        </w:tc>
      </w:tr>
    </w:tbl>
    <w:p>
      <w:pPr>
        <w:spacing w:after="120"/>
      </w:pPr>
    </w:p>
    <w:p>
      <w:pPr>
        <w:spacing w:after="120" w:line="320"/>
      </w:pPr>
      <w:r>
        <w:rPr>
          <w:rFonts w:ascii="PingFang SC" w:cs="PingFang SC" w:eastAsia="PingFang SC" w:hAnsi="PingFang SC"/>
        </w:rPr>
        <w:t xml:space="preserve">做法：同一条 SQL 分别在无索引、单列索引、复合索引下运行，每种跑多次，记录中位数和 P90 延迟，用 EXPLAIN ANALYZE 解释差别。如果用了模拟数据扩大规模，结果单独列出并注明。</w:t>
      </w:r>
    </w:p>
    <w:p>
      <w:pPr>
        <w:pStyle w:val="Heading1"/>
      </w:pPr>
      <w:r>
        <w:rPr>
          <w:rFonts w:ascii="PingFang SC" w:cs="PingFang SC" w:eastAsia="PingFang SC" w:hAnsi="PingFang SC"/>
        </w:rPr>
        <w:t xml:space="preserve">11. 技术选择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5"/>
        <w:gridCol w:w="6135"/>
      </w:tblGrid>
      <w:tr>
        <w:trPr>
          <w:tblHeader/>
        </w:trPr>
        <w:tc>
          <w:tcPr>
            <w:tcW w:type="dxa" w:w="35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用途</w:t>
            </w:r>
          </w:p>
        </w:tc>
        <w:tc>
          <w:tcPr>
            <w:tcW w:type="dxa" w:w="61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工具</w:t>
            </w:r>
          </w:p>
        </w:tc>
      </w:tr>
      <w:tr>
        <w:tc>
          <w:tcPr>
            <w:tcW w:type="dxa" w:w="35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LCA 处理</w:t>
            </w:r>
          </w:p>
        </w:tc>
        <w:tc>
          <w:tcPr>
            <w:tcW w:type="dxa" w:w="61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Python + pandas，存成 Parquet</w:t>
            </w:r>
          </w:p>
        </w:tc>
      </w:tr>
      <w:tr>
        <w:tc>
          <w:tcPr>
            <w:tcW w:type="dxa" w:w="35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抓取和业务逻辑</w:t>
            </w:r>
          </w:p>
        </w:tc>
        <w:tc>
          <w:tcPr>
            <w:tcW w:type="dxa" w:w="61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Python</w:t>
            </w:r>
          </w:p>
        </w:tc>
      </w:tr>
      <w:tr>
        <w:tc>
          <w:tcPr>
            <w:tcW w:type="dxa" w:w="35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数据库</w:t>
            </w:r>
          </w:p>
        </w:tc>
        <w:tc>
          <w:tcPr>
            <w:tcW w:type="dxa" w:w="61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MySQL 8 + SQLAlchemy</w:t>
            </w:r>
          </w:p>
        </w:tc>
      </w:tr>
      <w:tr>
        <w:tc>
          <w:tcPr>
            <w:tcW w:type="dxa" w:w="35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岗位理解</w:t>
            </w:r>
          </w:p>
        </w:tc>
        <w:tc>
          <w:tcPr>
            <w:tcW w:type="dxa" w:w="61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规则 + LLM API</w:t>
            </w:r>
          </w:p>
        </w:tc>
      </w:tr>
      <w:tr>
        <w:tc>
          <w:tcPr>
            <w:tcW w:type="dxa" w:w="35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界面和课程展示</w:t>
            </w:r>
          </w:p>
        </w:tc>
        <w:tc>
          <w:tcPr>
            <w:tcW w:type="dxa" w:w="61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Streamlit</w:t>
            </w:r>
          </w:p>
        </w:tc>
      </w:tr>
      <w:tr>
        <w:tc>
          <w:tcPr>
            <w:tcW w:type="dxa" w:w="35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定时运行</w:t>
            </w:r>
          </w:p>
        </w:tc>
        <w:tc>
          <w:tcPr>
            <w:tcW w:type="dxa" w:w="61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cron 或 GitHub Actions</w:t>
            </w:r>
          </w:p>
        </w:tc>
      </w:tr>
    </w:tbl>
    <w:p>
      <w:pPr>
        <w:spacing w:after="120"/>
      </w:pPr>
    </w:p>
    <w:p>
      <w:pPr>
        <w:spacing w:after="120" w:line="320"/>
      </w:pPr>
      <w:r>
        <w:rPr>
          <w:rFonts w:ascii="PingFang SC" w:cs="PingFang SC" w:eastAsia="PingFang SC" w:hAnsi="PingFang SC"/>
        </w:rPr>
        <w:t xml:space="preserve">不用 Spark。LCA 七年约几百万行，pandas 读 Parquet 几秒钟就能处理完，用 Spark 只会更慢、更复杂。</w:t>
      </w:r>
    </w:p>
    <w:p>
      <w:pPr>
        <w:pStyle w:val="Heading1"/>
      </w:pPr>
      <w:r>
        <w:rPr>
          <w:rFonts w:ascii="PingFang SC" w:cs="PingFang SC" w:eastAsia="PingFang SC" w:hAnsi="PingFang SC"/>
        </w:rPr>
        <w:t xml:space="preserve">12. 时间表</w:t>
      </w:r>
    </w:p>
    <w:p>
      <w:pPr>
        <w:spacing w:after="120" w:line="320"/>
      </w:pPr>
      <w:r>
        <w:rPr>
          <w:rFonts w:ascii="PingFang SC" w:cs="PingFang SC" w:eastAsia="PingFang SC" w:hAnsi="PingFang SC"/>
        </w:rPr>
        <w:t xml:space="preserve">阶段 0 结束时有一个关卡：不通过就调整方向，不往下做。551 实验的日期按课程截止时间调整。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0"/>
        <w:gridCol w:w="1470"/>
        <w:gridCol w:w="3757"/>
        <w:gridCol w:w="2943"/>
      </w:tblGrid>
      <w:tr>
        <w:trPr>
          <w:tblHeader/>
        </w:trPr>
        <w:tc>
          <w:tcPr>
            <w:tcW w:type="dxa" w:w="14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14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时间</w:t>
            </w:r>
          </w:p>
        </w:tc>
        <w:tc>
          <w:tcPr>
            <w:tcW w:type="dxa" w:w="375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做什么</w:t>
            </w:r>
          </w:p>
        </w:tc>
        <w:tc>
          <w:tcPr>
            <w:tcW w:type="dxa" w:w="294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完成标准</w:t>
            </w:r>
          </w:p>
        </w:tc>
      </w:tr>
      <w:tr>
        <w:tc>
          <w:tcPr>
            <w:tcW w:type="dxa" w:w="14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0 验证</w:t>
            </w:r>
          </w:p>
        </w:tc>
        <w:tc>
          <w:tcPr>
            <w:tcW w:type="dxa" w:w="14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10/19 – 11/1</w:t>
            </w:r>
          </w:p>
        </w:tc>
        <w:tc>
          <w:tcPr>
            <w:tcW w:type="dxa" w:w="375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修好 LLM 分类；记录首次抓到时间；每 2 小时抓一次；给自己和 3 个同学每天发 10 个；记录 50 个岗位在 LinkedIn / Jobright 出现的时间</w:t>
            </w:r>
          </w:p>
        </w:tc>
        <w:tc>
          <w:tcPr>
            <w:tcW w:type="dxa" w:w="294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关卡：比竞品早，或 3 个同学里至少 2 人说有没见过、想投的岗位</w:t>
            </w:r>
          </w:p>
        </w:tc>
      </w:tr>
      <w:tr>
        <w:tc>
          <w:tcPr>
            <w:tcW w:type="dxa" w:w="14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1 数据库</w:t>
            </w:r>
          </w:p>
        </w:tc>
        <w:tc>
          <w:tcPr>
            <w:tcW w:type="dxa" w:w="14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11/2 – 11/15</w:t>
            </w:r>
          </w:p>
        </w:tc>
        <w:tc>
          <w:tcPr>
            <w:tcW w:type="dxa" w:w="375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建 MySQL 表；导入 LCA 和公司证据</w:t>
            </w:r>
          </w:p>
        </w:tc>
        <w:tc>
          <w:tcPr>
            <w:tcW w:type="dxa" w:w="294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能查出任意公司的证据</w:t>
            </w:r>
          </w:p>
        </w:tc>
      </w:tr>
      <w:tr>
        <w:tc>
          <w:tcPr>
            <w:tcW w:type="dxa" w:w="14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2 抓取</w:t>
            </w:r>
          </w:p>
        </w:tc>
        <w:tc>
          <w:tcPr>
            <w:tcW w:type="dxa" w:w="14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11/16 – 11/29</w:t>
            </w:r>
          </w:p>
        </w:tc>
        <w:tc>
          <w:tcPr>
            <w:tcW w:type="dxa" w:w="375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新建 / 更新 / 关闭逻辑写入数据库</w:t>
            </w:r>
          </w:p>
        </w:tc>
        <w:tc>
          <w:tcPr>
            <w:tcW w:type="dxa" w:w="294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重复抓取不重复插入；关闭判断经人工核对</w:t>
            </w:r>
          </w:p>
        </w:tc>
      </w:tr>
      <w:tr>
        <w:tc>
          <w:tcPr>
            <w:tcW w:type="dxa" w:w="14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3 岗位理解</w:t>
            </w:r>
          </w:p>
        </w:tc>
        <w:tc>
          <w:tcPr>
            <w:tcW w:type="dxa" w:w="14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11/30 – 12/13</w:t>
            </w:r>
          </w:p>
        </w:tc>
        <w:tc>
          <w:tcPr>
            <w:tcW w:type="dxa" w:w="375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提取岗位信息；标注 200 个岗位做评估</w:t>
            </w:r>
          </w:p>
        </w:tc>
        <w:tc>
          <w:tcPr>
            <w:tcW w:type="dxa" w:w="294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有 precision / recall 结果</w:t>
            </w:r>
          </w:p>
        </w:tc>
      </w:tr>
      <w:tr>
        <w:tc>
          <w:tcPr>
            <w:tcW w:type="dxa" w:w="14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4 推荐和试用</w:t>
            </w:r>
          </w:p>
        </w:tc>
        <w:tc>
          <w:tcPr>
            <w:tcW w:type="dxa" w:w="14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12/14 – 1/24</w:t>
            </w:r>
          </w:p>
        </w:tc>
        <w:tc>
          <w:tcPr>
            <w:tcW w:type="dxa" w:w="375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用户画像表单、规则排序、每日邮件；扩大到 10 个以上同学</w:t>
            </w:r>
          </w:p>
        </w:tc>
        <w:tc>
          <w:tcPr>
            <w:tcW w:type="dxa" w:w="294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用户操作完整记录；有使用数据</w:t>
            </w:r>
          </w:p>
        </w:tc>
      </w:tr>
      <w:tr>
        <w:tc>
          <w:tcPr>
            <w:tcW w:type="dxa" w:w="14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551 实验</w:t>
            </w:r>
          </w:p>
        </w:tc>
        <w:tc>
          <w:tcPr>
            <w:tcW w:type="dxa" w:w="14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按课程截止时间</w:t>
            </w:r>
          </w:p>
        </w:tc>
        <w:tc>
          <w:tcPr>
            <w:tcW w:type="dxa" w:w="375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SQL 查询、索引对比、EXPLAIN ANALYZE、Streamlit 展示</w:t>
            </w:r>
          </w:p>
        </w:tc>
        <w:tc>
          <w:tcPr>
            <w:tcW w:type="dxa" w:w="294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有可复现的结果表</w:t>
            </w:r>
          </w:p>
        </w:tc>
      </w:tr>
      <w:tr>
        <w:tc>
          <w:tcPr>
            <w:tcW w:type="dxa" w:w="14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5 学习排序（可选）</w:t>
            </w:r>
          </w:p>
        </w:tc>
        <w:tc>
          <w:tcPr>
            <w:tcW w:type="dxa" w:w="147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2 月以后</w:t>
            </w:r>
          </w:p>
        </w:tc>
        <w:tc>
          <w:tcPr>
            <w:tcW w:type="dxa" w:w="375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训练共用排序模型并比较</w:t>
            </w:r>
          </w:p>
        </w:tc>
        <w:tc>
          <w:tcPr>
            <w:tcW w:type="dxa" w:w="294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比规则排序好才上线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PingFang SC" w:cs="PingFang SC" w:eastAsia="PingFang SC" w:hAnsi="PingFang SC"/>
        </w:rPr>
        <w:t xml:space="preserve">13. 风险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5"/>
        <w:gridCol w:w="6135"/>
      </w:tblGrid>
      <w:tr>
        <w:trPr>
          <w:tblHeader/>
        </w:trPr>
        <w:tc>
          <w:tcPr>
            <w:tcW w:type="dxa" w:w="35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61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EE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b/>
                <w:bCs/>
                <w:sz w:val="19"/>
                <w:szCs w:val="19"/>
              </w:rPr>
              <w:t xml:space="preserve">怎么办</w:t>
            </w:r>
          </w:p>
        </w:tc>
      </w:tr>
      <w:tr>
        <w:tc>
          <w:tcPr>
            <w:tcW w:type="dxa" w:w="35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不比竞品快</w:t>
            </w:r>
          </w:p>
        </w:tc>
        <w:tc>
          <w:tcPr>
            <w:tcW w:type="dxa" w:w="61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阶段 0 先测。不快就把重点放在职位级证据和 Data/ML 专注上</w:t>
            </w:r>
          </w:p>
        </w:tc>
      </w:tr>
      <w:tr>
        <w:tc>
          <w:tcPr>
            <w:tcW w:type="dxa" w:w="35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LCA 公司名和 ATS 公司名对不上</w:t>
            </w:r>
          </w:p>
        </w:tc>
        <w:tc>
          <w:tcPr>
            <w:tcW w:type="dxa" w:w="61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名称清洗 + 别名表；重要公司人工检查</w:t>
            </w:r>
          </w:p>
        </w:tc>
      </w:tr>
      <w:tr>
        <w:tc>
          <w:tcPr>
            <w:tcW w:type="dxa" w:w="35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名字相同导致匹配错公司</w:t>
            </w:r>
          </w:p>
        </w:tc>
        <w:tc>
          <w:tcPr>
            <w:tcW w:type="dxa" w:w="61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常见英文单词做 slug 时人工确认；岗位太少的平台不算匹配</w:t>
            </w:r>
          </w:p>
        </w:tc>
      </w:tr>
      <w:tr>
        <w:tc>
          <w:tcPr>
            <w:tcW w:type="dxa" w:w="35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ATS 改版或限流</w:t>
            </w:r>
          </w:p>
        </w:tc>
        <w:tc>
          <w:tcPr>
            <w:tcW w:type="dxa" w:w="61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每个平台单独写抓取函数；失败自动重试；连续返回 0 个岗位就提醒</w:t>
            </w:r>
          </w:p>
        </w:tc>
      </w:tr>
      <w:tr>
        <w:tc>
          <w:tcPr>
            <w:tcW w:type="dxa" w:w="35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JD 不写签证政策</w:t>
            </w:r>
          </w:p>
        </w:tc>
        <w:tc>
          <w:tcPr>
            <w:tcW w:type="dxa" w:w="61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标 Unclear，不当成拒绝</w:t>
            </w:r>
          </w:p>
        </w:tc>
      </w:tr>
      <w:tr>
        <w:tc>
          <w:tcPr>
            <w:tcW w:type="dxa" w:w="35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反馈太少</w:t>
            </w:r>
          </w:p>
        </w:tc>
        <w:tc>
          <w:tcPr>
            <w:tcW w:type="dxa" w:w="61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继续用规则排序，不硬训练模型</w:t>
            </w:r>
          </w:p>
        </w:tc>
      </w:tr>
      <w:tr>
        <w:tc>
          <w:tcPr>
            <w:tcW w:type="dxa" w:w="35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用户隐私</w:t>
            </w:r>
          </w:p>
        </w:tc>
        <w:tc>
          <w:tcPr>
            <w:tcW w:type="dxa" w:w="61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PingFang SC" w:cs="PingFang SC" w:eastAsia="PingFang SC" w:hAnsi="PingFang SC"/>
                <w:sz w:val="19"/>
                <w:szCs w:val="19"/>
              </w:rPr>
              <w:t xml:space="preserve">只存必要信息，日志里不存简历全文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PingFang SC" w:cs="PingFang SC" w:eastAsia="PingFang SC" w:hAnsi="PingFang SC"/>
        </w:rPr>
        <w:t xml:space="preserve">14. 不做的事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ingFang SC" w:cs="PingFang SC" w:eastAsia="PingFang SC" w:hAnsi="PingFang SC"/>
        </w:rPr>
        <w:t xml:space="preserve">不保证岗位一定提供签证。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ingFang SC" w:cs="PingFang SC" w:eastAsia="PingFang SC" w:hAnsi="PingFang SC"/>
        </w:rPr>
        <w:t xml:space="preserve">不抓 LinkedIn 等招聘网站，不绕过访问限制，不自动投递。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ingFang SC" w:cs="PingFang SC" w:eastAsia="PingFang SC" w:hAnsi="PingFang SC"/>
        </w:rPr>
        <w:t xml:space="preserve">不追求覆盖所有公司。免费公开接口的覆盖率有上限。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PingFang SC" w:cs="PingFang SC" w:eastAsia="PingFang SC" w:hAnsi="PingFang SC"/>
        </w:rPr>
        <w:t xml:space="preserve">不在用户很少的情况下声称做了 A/B 测试。</w:t>
      </w:r>
    </w:p>
    <w:p>
      <w:pPr>
        <w:pStyle w:val="Heading1"/>
      </w:pPr>
      <w:r>
        <w:rPr>
          <w:rFonts w:ascii="PingFang SC" w:cs="PingFang SC" w:eastAsia="PingFang SC" w:hAnsi="PingFang SC"/>
        </w:rPr>
        <w:t xml:space="preserve">15. 简历描述草稿</w:t>
      </w:r>
    </w:p>
    <w:p>
      <w:pPr>
        <w:spacing w:after="120" w:line="320"/>
      </w:pPr>
      <w:r>
        <w:rPr>
          <w:rFonts w:ascii="PingFang SC" w:cs="PingFang SC" w:eastAsia="PingFang SC" w:hAnsi="PingFang SC"/>
        </w:rPr>
        <w:t xml:space="preserve">X、Y、N 只填真实测出来的数字，没测出来的那半句删掉。</w:t>
      </w:r>
    </w:p>
    <w:p>
      <w:pPr>
        <w:spacing w:after="120" w:line="320"/>
      </w:pPr>
      <w:r>
        <w:rPr>
          <w:rFonts w:ascii="PingFang SC" w:cs="PingFang SC" w:eastAsia="PingFang SC" w:hAnsi="PingFang SC"/>
        </w:rPr>
        <w:t xml:space="preserve">Built a visa-aware job alert system for international Data/ML new grads: identified 10,235 sponsoring employers from 7 years of DOL LCA data, polled 7 ATS platforms every 2 hours, and attached role-level sponsorship evidence to each posting.</w:t>
      </w:r>
    </w:p>
    <w:p>
      <w:pPr>
        <w:spacing w:after="120" w:line="320"/>
      </w:pPr>
      <w:r>
        <w:rPr>
          <w:rFonts w:ascii="PingFang SC" w:cs="PingFang SC" w:eastAsia="PingFang SC" w:hAnsi="PingFang SC"/>
        </w:rPr>
        <w:t xml:space="preserve">Surfaced new roles a median of X hours before LinkedIn; reached Y% precision on new-grad eligibility over 200 hand-labeled postings; piloted with N students.</w:t>
      </w:r>
    </w:p>
    <w:sectPr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  <w:color w:val="1F2A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PingFang SC" w:cs="PingFang SC" w:eastAsia="PingFang SC" w:hAnsi="PingFang SC"/>
      <w:b/>
      <w:bCs/>
      <w:color w:val="17364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PingFang SC" w:cs="PingFang SC" w:eastAsia="PingFang SC" w:hAnsi="PingFang SC"/>
      <w:b/>
      <w:bCs/>
      <w:color w:val="17364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2026-10-19T19:40:14.557Z</dcterms:created>
  <dcterms:modified xsi:type="dcterms:W3CDTF">2026-10-19T19:40:14.573Z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