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03FA2" w14:textId="77777777" w:rsidR="00817EDB" w:rsidRPr="00817EDB" w:rsidRDefault="00817EDB" w:rsidP="00817EDB">
      <w:pPr>
        <w:rPr>
          <w:rFonts w:hint="eastAsia"/>
          <w:sz w:val="40"/>
          <w:szCs w:val="48"/>
        </w:rPr>
      </w:pPr>
      <w:r w:rsidRPr="00817EDB">
        <w:rPr>
          <w:rFonts w:hint="eastAsia"/>
          <w:sz w:val="40"/>
          <w:szCs w:val="48"/>
        </w:rPr>
        <w:t>サンマ初水揚げ、破格の最高値</w:t>
      </w:r>
    </w:p>
    <w:p w14:paraId="57160FAE" w14:textId="77777777" w:rsidR="00817EDB" w:rsidRPr="00817EDB" w:rsidRDefault="00817EDB" w:rsidP="00817EDB">
      <w:pPr>
        <w:rPr>
          <w:rFonts w:hint="eastAsia"/>
          <w:sz w:val="40"/>
          <w:szCs w:val="48"/>
        </w:rPr>
      </w:pPr>
      <w:r w:rsidRPr="00817EDB">
        <w:rPr>
          <w:rFonts w:hint="eastAsia"/>
          <w:sz w:val="40"/>
          <w:szCs w:val="48"/>
        </w:rPr>
        <w:t>１キロ１３万円…北海道・根室</w:t>
      </w:r>
      <w:r w:rsidRPr="00817EDB">
        <w:rPr>
          <w:rFonts w:hint="eastAsia"/>
          <w:sz w:val="40"/>
          <w:szCs w:val="48"/>
        </w:rPr>
        <w:t xml:space="preserve"> </w:t>
      </w:r>
    </w:p>
    <w:p w14:paraId="04645A49" w14:textId="77777777" w:rsidR="00817EDB" w:rsidRPr="00817EDB" w:rsidRDefault="00817EDB" w:rsidP="00817EDB">
      <w:pPr>
        <w:rPr>
          <w:rFonts w:hint="eastAsia"/>
          <w:sz w:val="28"/>
          <w:szCs w:val="36"/>
        </w:rPr>
      </w:pPr>
      <w:r w:rsidRPr="00817EDB">
        <w:rPr>
          <w:rFonts w:hint="eastAsia"/>
          <w:sz w:val="28"/>
          <w:szCs w:val="36"/>
        </w:rPr>
        <w:t>サンマの棒受け網漁の小型船が北海道根室市の花咲港などで初水揚げし、１９日に行われた同港の初競りでは、１キロあたり１３万円（税抜き）と破格の最高値をつけた。</w:t>
      </w:r>
    </w:p>
    <w:p w14:paraId="18E84E5B" w14:textId="77777777" w:rsidR="00817EDB" w:rsidRPr="00817EDB" w:rsidRDefault="00817EDB" w:rsidP="00817EDB">
      <w:pPr>
        <w:rPr>
          <w:rFonts w:hint="eastAsia"/>
          <w:sz w:val="28"/>
          <w:szCs w:val="36"/>
        </w:rPr>
      </w:pPr>
      <w:r w:rsidRPr="00817EDB">
        <w:rPr>
          <w:rFonts w:hint="eastAsia"/>
          <w:sz w:val="28"/>
          <w:szCs w:val="36"/>
        </w:rPr>
        <w:t>１９日朝、歯舞漁協所属の「第５５錦隆丸」（１９トン）が公海での漁を終え、約４６９キロのサンマを同港に水揚げした。最高値は昨年の同５万円を大幅に上回った。</w:t>
      </w:r>
    </w:p>
    <w:p w14:paraId="2312B680" w14:textId="77777777" w:rsidR="00817EDB" w:rsidRPr="00817EDB" w:rsidRDefault="00817EDB" w:rsidP="00817EDB">
      <w:pPr>
        <w:rPr>
          <w:rFonts w:hint="eastAsia"/>
          <w:sz w:val="28"/>
          <w:szCs w:val="36"/>
        </w:rPr>
      </w:pPr>
      <w:r w:rsidRPr="00817EDB">
        <w:rPr>
          <w:rFonts w:hint="eastAsia"/>
          <w:sz w:val="28"/>
          <w:szCs w:val="36"/>
        </w:rPr>
        <w:t>花咲港に水揚げされたサンマ（１９日午前４時４９分、北海道根室市で）</w:t>
      </w:r>
    </w:p>
    <w:p w14:paraId="1FF0243E" w14:textId="77777777" w:rsidR="00817EDB" w:rsidRPr="00817EDB" w:rsidRDefault="00817EDB" w:rsidP="00817EDB">
      <w:pPr>
        <w:rPr>
          <w:rFonts w:hint="eastAsia"/>
          <w:sz w:val="28"/>
          <w:szCs w:val="36"/>
        </w:rPr>
      </w:pPr>
      <w:r w:rsidRPr="00817EDB">
        <w:rPr>
          <w:rFonts w:hint="eastAsia"/>
          <w:sz w:val="28"/>
          <w:szCs w:val="36"/>
        </w:rPr>
        <w:t xml:space="preserve">　水産研究・教育機構（横浜市）によると、今季のサンマ漁は過去最低だった昨季並みの不漁になるとみられている。</w:t>
      </w:r>
    </w:p>
    <w:p w14:paraId="519037ED" w14:textId="77777777" w:rsidR="00E51086" w:rsidRDefault="00E51086"/>
    <w:sectPr w:rsidR="00E51086" w:rsidSect="00161594">
      <w:pgSz w:w="15840" w:h="12240" w:orient="landscape"/>
      <w:pgMar w:top="1701" w:right="1985" w:bottom="1701" w:left="1701" w:header="720" w:footer="720" w:gutter="0"/>
      <w:cols w:space="720"/>
      <w:textDirection w:val="tbRl"/>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dirty"/>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5B"/>
    <w:rsid w:val="00161594"/>
    <w:rsid w:val="00481BA0"/>
    <w:rsid w:val="00817EDB"/>
    <w:rsid w:val="00A6295B"/>
    <w:rsid w:val="00C9325B"/>
    <w:rsid w:val="00E5108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68AF3"/>
  <w15:chartTrackingRefBased/>
  <w15:docId w15:val="{20DE0508-88A7-4616-9CE6-14AABB1B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Words>
  <Characters>234</Characters>
  <Application>Microsoft Office Word</Application>
  <DocSecurity>0</DocSecurity>
  <Lines>1</Lines>
  <Paragraphs>1</Paragraphs>
  <ScaleCrop>false</ScaleCrop>
  <Company/>
  <LinksUpToDate>false</LinksUpToDate>
  <CharactersWithSpaces>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Kritdikoon Woraitthinan</dc:creator>
  <cp:keywords/>
  <dc:description/>
  <cp:lastModifiedBy>Kritdikoon Woraitthinan</cp:lastModifiedBy>
  <cp:revision>3</cp:revision>
  <dcterms:created xsi:type="dcterms:W3CDTF">2023-08-19T08:21:00Z</dcterms:created>
  <dcterms:modified xsi:type="dcterms:W3CDTF">2023-08-19T08:21:00Z</dcterms:modified>
</cp:coreProperties>
</file>