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397" w:rsidRDefault="00624397" w:rsidP="00624397">
      <w:pPr>
        <w:spacing w:before="120" w:after="120"/>
      </w:pPr>
      <w:r w:rsidRPr="00624397">
        <w:rPr>
          <w:rFonts w:hint="eastAsia"/>
        </w:rPr>
        <w:t xml:space="preserve">12-746 Fundamental </w:t>
      </w:r>
      <w:r w:rsidRPr="00624397">
        <w:t>Python Prototyping for Infrastructure Systems</w:t>
      </w:r>
      <w:r>
        <w:t xml:space="preserve"> </w:t>
      </w:r>
    </w:p>
    <w:p w:rsidR="00624397" w:rsidRDefault="00624397" w:rsidP="00624397">
      <w:pPr>
        <w:spacing w:before="120" w:after="120"/>
        <w:rPr>
          <w:rFonts w:asciiTheme="minorEastAsia" w:eastAsiaTheme="minorEastAsia" w:hAnsiTheme="minorEastAsia" w:cs="Times New Roman"/>
        </w:rPr>
      </w:pPr>
      <w:r w:rsidRPr="00C432BF">
        <w:rPr>
          <w:rFonts w:cs="Times New Roman"/>
        </w:rPr>
        <w:t xml:space="preserve">Project </w:t>
      </w:r>
      <w:r w:rsidR="00C432BF" w:rsidRPr="00C432BF">
        <w:rPr>
          <w:rFonts w:eastAsiaTheme="minorEastAsia" w:cs="Times New Roman"/>
        </w:rPr>
        <w:t>Progress</w:t>
      </w:r>
      <w:r w:rsidR="00C432BF" w:rsidRPr="00C432BF">
        <w:rPr>
          <w:rFonts w:cs="Times New Roman"/>
        </w:rPr>
        <w:t xml:space="preserve"> </w:t>
      </w:r>
      <w:r w:rsidR="00C432BF" w:rsidRPr="00C432BF">
        <w:rPr>
          <w:rFonts w:eastAsiaTheme="minorEastAsia" w:cs="Times New Roman"/>
        </w:rPr>
        <w:t>Report</w:t>
      </w:r>
      <w:r w:rsidRPr="00C432BF">
        <w:rPr>
          <w:rFonts w:cs="Times New Roman"/>
        </w:rPr>
        <w:t>:</w:t>
      </w:r>
    </w:p>
    <w:p w:rsidR="00894680" w:rsidRDefault="00F74501" w:rsidP="00894680">
      <w:pPr>
        <w:pStyle w:val="Heading1"/>
        <w:spacing w:beforeLines="50" w:before="120" w:afterLines="50" w:after="120" w:line="240" w:lineRule="auto"/>
        <w:rPr>
          <w:sz w:val="32"/>
        </w:rPr>
      </w:pPr>
      <w:r w:rsidRPr="00C432BF">
        <w:rPr>
          <w:sz w:val="32"/>
        </w:rPr>
        <w:t xml:space="preserve">Monte-Carlo </w:t>
      </w:r>
      <w:r w:rsidR="00EA7C16" w:rsidRPr="00C432BF">
        <w:rPr>
          <w:sz w:val="32"/>
        </w:rPr>
        <w:t>Generator</w:t>
      </w:r>
      <w:r w:rsidRPr="00C432BF">
        <w:rPr>
          <w:sz w:val="32"/>
        </w:rPr>
        <w:t xml:space="preserve"> for </w:t>
      </w:r>
      <w:r w:rsidRPr="00C432BF">
        <w:rPr>
          <w:rFonts w:hint="eastAsia"/>
          <w:sz w:val="32"/>
        </w:rPr>
        <w:t>B</w:t>
      </w:r>
      <w:r w:rsidRPr="00C432BF">
        <w:rPr>
          <w:sz w:val="32"/>
        </w:rPr>
        <w:t>ridge Traffic Configurations Data</w:t>
      </w:r>
    </w:p>
    <w:p w:rsidR="00C432BF" w:rsidRPr="00C432BF" w:rsidRDefault="00DF4F53" w:rsidP="00894680">
      <w:pPr>
        <w:pStyle w:val="Heading1"/>
        <w:spacing w:beforeLines="50" w:before="120" w:afterLines="50" w:after="120" w:line="240" w:lineRule="auto"/>
      </w:pPr>
      <w:r>
        <w:pict>
          <v:rect id="_x0000_i1025" style="width:451.3pt;height:1.5pt" o:hralign="center" o:hrstd="t" o:hrnoshade="t" o:hr="t" fillcolor="black [3213]" stroked="f"/>
        </w:pict>
      </w:r>
    </w:p>
    <w:p w:rsidR="008F29AA" w:rsidRPr="00B37C84" w:rsidRDefault="002617E2" w:rsidP="00B82EFD">
      <w:pPr>
        <w:spacing w:before="120" w:after="120" w:line="240" w:lineRule="auto"/>
        <w:jc w:val="left"/>
        <w:rPr>
          <w:szCs w:val="24"/>
        </w:rPr>
      </w:pPr>
      <w:r w:rsidRPr="00B37C84">
        <w:rPr>
          <w:b/>
          <w:szCs w:val="24"/>
        </w:rPr>
        <w:t>Name</w:t>
      </w:r>
      <w:r w:rsidRPr="00B37C84">
        <w:rPr>
          <w:szCs w:val="24"/>
        </w:rPr>
        <w:t xml:space="preserve">: </w:t>
      </w:r>
      <w:proofErr w:type="spellStart"/>
      <w:r w:rsidRPr="00B37C84">
        <w:rPr>
          <w:szCs w:val="24"/>
        </w:rPr>
        <w:t>Jingxiao</w:t>
      </w:r>
      <w:proofErr w:type="spellEnd"/>
      <w:r w:rsidRPr="00B37C84">
        <w:rPr>
          <w:szCs w:val="24"/>
        </w:rPr>
        <w:t xml:space="preserve"> Liu</w:t>
      </w:r>
      <w:r w:rsidR="008F29AA" w:rsidRPr="00B37C84">
        <w:rPr>
          <w:szCs w:val="24"/>
        </w:rPr>
        <w:tab/>
      </w:r>
      <w:r w:rsidR="00410C35" w:rsidRPr="00B37C84">
        <w:rPr>
          <w:szCs w:val="24"/>
        </w:rPr>
        <w:tab/>
      </w:r>
      <w:r w:rsidRPr="00B37C84">
        <w:rPr>
          <w:b/>
          <w:szCs w:val="24"/>
        </w:rPr>
        <w:t>Andrew ID</w:t>
      </w:r>
      <w:r w:rsidRPr="00B37C84">
        <w:rPr>
          <w:szCs w:val="24"/>
        </w:rPr>
        <w:t xml:space="preserve">: </w:t>
      </w:r>
      <w:r w:rsidRPr="00B37C84">
        <w:rPr>
          <w:noProof/>
          <w:szCs w:val="24"/>
        </w:rPr>
        <w:t>jingxial</w:t>
      </w:r>
    </w:p>
    <w:p w:rsidR="00894680" w:rsidRDefault="008F29AA" w:rsidP="00B82EFD">
      <w:pPr>
        <w:spacing w:before="120" w:after="120" w:line="240" w:lineRule="auto"/>
        <w:jc w:val="left"/>
        <w:rPr>
          <w:rStyle w:val="Hyperlink"/>
          <w:szCs w:val="24"/>
        </w:rPr>
      </w:pPr>
      <w:r w:rsidRPr="00B37C84">
        <w:rPr>
          <w:b/>
          <w:szCs w:val="24"/>
        </w:rPr>
        <w:t>Date</w:t>
      </w:r>
      <w:r w:rsidRPr="00B37C84">
        <w:rPr>
          <w:szCs w:val="24"/>
        </w:rPr>
        <w:t xml:space="preserve">: </w:t>
      </w:r>
      <w:r w:rsidR="002932AA">
        <w:rPr>
          <w:szCs w:val="24"/>
        </w:rPr>
        <w:t>Oct</w:t>
      </w:r>
      <w:r w:rsidR="00B37C84">
        <w:rPr>
          <w:szCs w:val="24"/>
        </w:rPr>
        <w:t xml:space="preserve"> 2016</w:t>
      </w:r>
      <w:r w:rsidR="00410C35" w:rsidRPr="00B37C84">
        <w:rPr>
          <w:szCs w:val="24"/>
        </w:rPr>
        <w:tab/>
      </w:r>
      <w:r w:rsidRPr="00B37C84">
        <w:rPr>
          <w:szCs w:val="24"/>
        </w:rPr>
        <w:tab/>
      </w:r>
      <w:r w:rsidR="004653CF">
        <w:rPr>
          <w:szCs w:val="24"/>
        </w:rPr>
        <w:tab/>
      </w:r>
      <w:r w:rsidR="004653CF">
        <w:rPr>
          <w:szCs w:val="24"/>
        </w:rPr>
        <w:tab/>
      </w:r>
      <w:r w:rsidR="004653CF">
        <w:rPr>
          <w:szCs w:val="24"/>
        </w:rPr>
        <w:tab/>
      </w:r>
      <w:r w:rsidRPr="00B37C84">
        <w:rPr>
          <w:b/>
          <w:szCs w:val="24"/>
        </w:rPr>
        <w:t>Email</w:t>
      </w:r>
      <w:r w:rsidRPr="00B37C84">
        <w:rPr>
          <w:szCs w:val="24"/>
        </w:rPr>
        <w:t xml:space="preserve">: </w:t>
      </w:r>
      <w:hyperlink r:id="rId8" w:history="1">
        <w:r w:rsidR="00C432BF" w:rsidRPr="00A77FF5">
          <w:rPr>
            <w:rStyle w:val="Hyperlink"/>
            <w:szCs w:val="24"/>
          </w:rPr>
          <w:t>jingxial@andrew.cmu.edu</w:t>
        </w:r>
      </w:hyperlink>
    </w:p>
    <w:p w:rsidR="00894680" w:rsidRDefault="00DF4F53" w:rsidP="00894680">
      <w:pPr>
        <w:spacing w:before="120" w:after="120" w:line="240" w:lineRule="auto"/>
        <w:jc w:val="left"/>
        <w:rPr>
          <w:rStyle w:val="Hyperlink"/>
          <w:szCs w:val="24"/>
        </w:rPr>
      </w:pPr>
      <w:r>
        <w:pict>
          <v:rect id="_x0000_i1026" style="width:451.3pt;height:1.5pt" o:hralign="center" o:hrstd="t" o:hrnoshade="t" o:hr="t" fillcolor="black [3213]" stroked="f"/>
        </w:pict>
      </w:r>
    </w:p>
    <w:p w:rsidR="002617E2" w:rsidRPr="00025C43" w:rsidRDefault="00025C43" w:rsidP="00894680">
      <w:pPr>
        <w:pStyle w:val="Title"/>
        <w:numPr>
          <w:ilvl w:val="0"/>
          <w:numId w:val="7"/>
        </w:numPr>
        <w:spacing w:before="240" w:after="240"/>
        <w:rPr>
          <w:rFonts w:eastAsiaTheme="minorEastAsia"/>
          <w:szCs w:val="24"/>
        </w:rPr>
      </w:pPr>
      <w:r w:rsidRPr="00025C43">
        <w:rPr>
          <w:rFonts w:eastAsiaTheme="minorEastAsia" w:hint="eastAsia"/>
          <w:szCs w:val="24"/>
        </w:rPr>
        <w:t>Brief</w:t>
      </w:r>
      <w:r w:rsidRPr="00025C43">
        <w:rPr>
          <w:rFonts w:eastAsiaTheme="minorEastAsia"/>
          <w:szCs w:val="24"/>
        </w:rPr>
        <w:t xml:space="preserve"> </w:t>
      </w:r>
      <w:r w:rsidRPr="00025C43">
        <w:rPr>
          <w:rFonts w:eastAsiaTheme="minorEastAsia" w:hint="eastAsia"/>
          <w:szCs w:val="24"/>
        </w:rPr>
        <w:t>Description</w:t>
      </w:r>
    </w:p>
    <w:p w:rsidR="00D34601" w:rsidRPr="00B37C84" w:rsidRDefault="00D34601" w:rsidP="00865367">
      <w:pPr>
        <w:spacing w:before="120" w:after="120"/>
        <w:rPr>
          <w:rFonts w:eastAsiaTheme="minorEastAsia"/>
          <w:szCs w:val="24"/>
        </w:rPr>
      </w:pPr>
      <w:r w:rsidRPr="00B37C84">
        <w:rPr>
          <w:szCs w:val="24"/>
        </w:rPr>
        <w:t xml:space="preserve">Recently, the Weigh-in-Motion (WIM) systems measure vehicle weights accurately for many months or even years of real traffic. Statistical </w:t>
      </w:r>
      <w:r w:rsidRPr="00B37C84">
        <w:rPr>
          <w:szCs w:val="24"/>
          <w:lang w:val="en-AU"/>
        </w:rPr>
        <w:t>analyses</w:t>
      </w:r>
      <w:r w:rsidRPr="00B37C84">
        <w:rPr>
          <w:szCs w:val="24"/>
        </w:rPr>
        <w:t xml:space="preserve"> of the WIM data provides an efficient way to predict future load effects. However, the cost of time and money for collecting and measuring limits the amount of traffic data. In order to extend the quantity of traffic data, artificial traffic data is generated depending on </w:t>
      </w:r>
      <w:r w:rsidRPr="00B37C84">
        <w:rPr>
          <w:szCs w:val="24"/>
          <w:lang w:val="en-AU"/>
        </w:rPr>
        <w:t>analyses</w:t>
      </w:r>
      <w:r w:rsidRPr="00B37C84">
        <w:rPr>
          <w:szCs w:val="24"/>
        </w:rPr>
        <w:t xml:space="preserve"> of traffic characteristics by using Monte-Carlo simulation. Then, the generated traffic data is used for estimate extreme load effects during the infrastructure lifetime.</w:t>
      </w:r>
      <w:r w:rsidRPr="00D34601">
        <w:rPr>
          <w:rFonts w:eastAsiaTheme="minorEastAsia"/>
          <w:szCs w:val="24"/>
        </w:rPr>
        <w:t xml:space="preserve"> </w:t>
      </w:r>
      <w:r w:rsidRPr="00B37C84">
        <w:rPr>
          <w:rFonts w:eastAsiaTheme="minorEastAsia"/>
          <w:szCs w:val="24"/>
        </w:rPr>
        <w:t xml:space="preserve">In this project, the parameters calculated from </w:t>
      </w:r>
      <w:r>
        <w:rPr>
          <w:rFonts w:eastAsiaTheme="minorEastAsia"/>
          <w:szCs w:val="24"/>
        </w:rPr>
        <w:t>multimodal distribution (</w:t>
      </w:r>
      <w:r w:rsidRPr="00B37C84">
        <w:rPr>
          <w:rFonts w:eastAsiaTheme="minorEastAsia"/>
          <w:szCs w:val="24"/>
        </w:rPr>
        <w:t xml:space="preserve">Tri-modal Lognormal, </w:t>
      </w:r>
      <w:r w:rsidRPr="00B37C84">
        <w:rPr>
          <w:rFonts w:eastAsiaTheme="minorEastAsia"/>
          <w:noProof/>
          <w:szCs w:val="24"/>
        </w:rPr>
        <w:t>Normal,</w:t>
      </w:r>
      <w:r w:rsidRPr="00B37C84">
        <w:rPr>
          <w:rFonts w:eastAsiaTheme="minorEastAsia"/>
          <w:szCs w:val="24"/>
        </w:rPr>
        <w:t xml:space="preserve"> and Weibull distribution</w:t>
      </w:r>
      <w:r>
        <w:rPr>
          <w:rFonts w:eastAsiaTheme="minorEastAsia"/>
          <w:szCs w:val="24"/>
        </w:rPr>
        <w:t>)</w:t>
      </w:r>
      <w:r w:rsidRPr="00B37C84">
        <w:rPr>
          <w:rFonts w:eastAsiaTheme="minorEastAsia"/>
          <w:szCs w:val="24"/>
        </w:rPr>
        <w:t xml:space="preserve"> model </w:t>
      </w:r>
      <w:r w:rsidR="003A51A1">
        <w:rPr>
          <w:rFonts w:eastAsiaTheme="minorEastAsia" w:hint="eastAsia"/>
          <w:szCs w:val="24"/>
        </w:rPr>
        <w:t>are</w:t>
      </w:r>
      <w:r w:rsidR="003A51A1">
        <w:rPr>
          <w:rFonts w:eastAsiaTheme="minorEastAsia"/>
          <w:szCs w:val="24"/>
        </w:rPr>
        <w:t xml:space="preserve"> used to</w:t>
      </w:r>
      <w:r w:rsidRPr="00B37C84">
        <w:rPr>
          <w:rFonts w:eastAsiaTheme="minorEastAsia"/>
          <w:szCs w:val="24"/>
        </w:rPr>
        <w:t xml:space="preserve"> generate bridge traffic configurations data by Python.</w:t>
      </w:r>
    </w:p>
    <w:p w:rsidR="00624397" w:rsidRDefault="00624397" w:rsidP="00987A29">
      <w:pPr>
        <w:pStyle w:val="Title"/>
        <w:numPr>
          <w:ilvl w:val="0"/>
          <w:numId w:val="7"/>
        </w:numPr>
        <w:spacing w:before="240" w:after="240"/>
        <w:rPr>
          <w:rFonts w:eastAsiaTheme="minorEastAsia"/>
          <w:szCs w:val="24"/>
        </w:rPr>
      </w:pPr>
      <w:r w:rsidRPr="00B37C84">
        <w:rPr>
          <w:rFonts w:eastAsiaTheme="minorEastAsia"/>
          <w:szCs w:val="24"/>
        </w:rPr>
        <w:t xml:space="preserve">Main </w:t>
      </w:r>
      <w:r w:rsidR="00025C43">
        <w:rPr>
          <w:rFonts w:eastAsiaTheme="minorEastAsia"/>
          <w:szCs w:val="24"/>
        </w:rPr>
        <w:t>Progress</w:t>
      </w:r>
    </w:p>
    <w:p w:rsidR="005B66D0" w:rsidRPr="00C71FB3" w:rsidRDefault="00523DCA" w:rsidP="00865367">
      <w:pPr>
        <w:spacing w:before="120" w:after="120"/>
        <w:rPr>
          <w:rFonts w:eastAsiaTheme="minorEastAsia" w:hint="eastAsia"/>
          <w:szCs w:val="24"/>
        </w:rPr>
      </w:pPr>
      <w:r w:rsidRPr="00865367">
        <w:rPr>
          <w:szCs w:val="24"/>
        </w:rPr>
        <w:t>During these days, I have finished the main Object-Oriented Class</w:t>
      </w:r>
      <w:r w:rsidR="00152F78">
        <w:rPr>
          <w:szCs w:val="24"/>
        </w:rPr>
        <w:t>es</w:t>
      </w:r>
      <w:r w:rsidRPr="00865367">
        <w:rPr>
          <w:szCs w:val="24"/>
        </w:rPr>
        <w:t xml:space="preserve"> and functions development. There are four classes in my program, which are </w:t>
      </w:r>
      <w:r w:rsidRPr="00BC6334">
        <w:rPr>
          <w:i/>
          <w:szCs w:val="24"/>
        </w:rPr>
        <w:t>Vehicle</w:t>
      </w:r>
      <w:r w:rsidRPr="00865367">
        <w:rPr>
          <w:szCs w:val="24"/>
        </w:rPr>
        <w:t xml:space="preserve">, </w:t>
      </w:r>
      <w:r w:rsidRPr="00BC6334">
        <w:rPr>
          <w:i/>
          <w:szCs w:val="24"/>
        </w:rPr>
        <w:t>Pattern</w:t>
      </w:r>
      <w:r w:rsidRPr="00865367">
        <w:rPr>
          <w:szCs w:val="24"/>
        </w:rPr>
        <w:t xml:space="preserve">, </w:t>
      </w:r>
      <w:r w:rsidRPr="00BC6334">
        <w:rPr>
          <w:i/>
          <w:szCs w:val="24"/>
        </w:rPr>
        <w:t>Date</w:t>
      </w:r>
      <w:r w:rsidRPr="00865367">
        <w:rPr>
          <w:szCs w:val="24"/>
        </w:rPr>
        <w:t xml:space="preserve">, and </w:t>
      </w:r>
      <w:r w:rsidRPr="00BC6334">
        <w:rPr>
          <w:i/>
          <w:szCs w:val="24"/>
        </w:rPr>
        <w:t>Time</w:t>
      </w:r>
      <w:r w:rsidRPr="00865367">
        <w:rPr>
          <w:szCs w:val="24"/>
        </w:rPr>
        <w:t xml:space="preserve">. </w:t>
      </w:r>
      <w:r w:rsidR="00A31143">
        <w:rPr>
          <w:szCs w:val="24"/>
        </w:rPr>
        <w:t>This program can model gross vehicle mass, axle weight, axle spacings</w:t>
      </w:r>
      <w:bookmarkStart w:id="0" w:name="_GoBack"/>
      <w:bookmarkEnd w:id="0"/>
    </w:p>
    <w:p w:rsidR="00B82EFD" w:rsidRPr="00B82EFD" w:rsidRDefault="005B66D0" w:rsidP="001C1223">
      <w:pPr>
        <w:pStyle w:val="ListParagraph"/>
        <w:numPr>
          <w:ilvl w:val="1"/>
          <w:numId w:val="8"/>
        </w:numPr>
        <w:spacing w:before="120" w:after="120"/>
        <w:ind w:firstLineChars="0"/>
        <w:rPr>
          <w:szCs w:val="24"/>
        </w:rPr>
      </w:pPr>
      <w:r w:rsidRPr="00B82EFD">
        <w:rPr>
          <w:rFonts w:eastAsiaTheme="minorEastAsia"/>
          <w:b/>
          <w:i/>
        </w:rPr>
        <w:t>Vehicle</w:t>
      </w:r>
      <w:r w:rsidR="008F32BE" w:rsidRPr="00B82EFD">
        <w:rPr>
          <w:rFonts w:eastAsiaTheme="minorEastAsia"/>
          <w:b/>
        </w:rPr>
        <w:t xml:space="preserve"> Class</w:t>
      </w:r>
      <w:r w:rsidR="00FB5C1B" w:rsidRPr="00B82EFD">
        <w:rPr>
          <w:rFonts w:eastAsiaTheme="minorEastAsia"/>
          <w:b/>
        </w:rPr>
        <w:t xml:space="preserve"> </w:t>
      </w:r>
    </w:p>
    <w:p w:rsidR="00B82EFD" w:rsidRPr="00B82EFD" w:rsidRDefault="005B66D0" w:rsidP="00B82EFD">
      <w:pPr>
        <w:pStyle w:val="ListParagraph"/>
        <w:spacing w:before="120" w:after="120"/>
        <w:ind w:firstLineChars="0" w:firstLine="0"/>
        <w:rPr>
          <w:szCs w:val="24"/>
        </w:rPr>
      </w:pPr>
      <w:r w:rsidRPr="00B82EFD">
        <w:rPr>
          <w:szCs w:val="24"/>
        </w:rPr>
        <w:t xml:space="preserve">Class </w:t>
      </w:r>
      <w:r w:rsidRPr="00B82EFD">
        <w:rPr>
          <w:i/>
          <w:szCs w:val="24"/>
        </w:rPr>
        <w:t>Vehicle</w:t>
      </w:r>
      <w:r w:rsidRPr="00B82EFD">
        <w:rPr>
          <w:szCs w:val="24"/>
        </w:rPr>
        <w:t xml:space="preserve"> is the most important class, and it contains the </w:t>
      </w:r>
      <w:r w:rsidRPr="00B82EFD">
        <w:rPr>
          <w:i/>
          <w:szCs w:val="24"/>
        </w:rPr>
        <w:t>Pattern, Date</w:t>
      </w:r>
      <w:r w:rsidRPr="00B82EFD">
        <w:rPr>
          <w:szCs w:val="24"/>
        </w:rPr>
        <w:t xml:space="preserve"> and </w:t>
      </w:r>
      <w:r w:rsidRPr="00B82EFD">
        <w:rPr>
          <w:i/>
          <w:szCs w:val="24"/>
        </w:rPr>
        <w:t>Time</w:t>
      </w:r>
      <w:r w:rsidR="00B82EFD" w:rsidRPr="00B82EFD">
        <w:rPr>
          <w:szCs w:val="24"/>
        </w:rPr>
        <w:t xml:space="preserve"> Classes. Following is the </w:t>
      </w:r>
      <w:r w:rsidR="002932AA">
        <w:rPr>
          <w:szCs w:val="24"/>
        </w:rPr>
        <w:t xml:space="preserve">core </w:t>
      </w:r>
      <w:r w:rsidR="00B82EFD" w:rsidRPr="00B82EFD">
        <w:rPr>
          <w:szCs w:val="24"/>
        </w:rPr>
        <w:t>codes of this class.</w:t>
      </w:r>
    </w:p>
    <w:p w:rsidR="00B82EFD" w:rsidRPr="00FB5C1B" w:rsidRDefault="00B82EFD" w:rsidP="00B8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from </w:t>
      </w:r>
      <w:r w:rsidRPr="00FB5C1B">
        <w:rPr>
          <w:rFonts w:ascii="Courier New" w:hAnsi="Courier New" w:cs="Courier New"/>
          <w:color w:val="000000"/>
          <w:sz w:val="18"/>
          <w:szCs w:val="18"/>
        </w:rPr>
        <w:t xml:space="preserve">Generator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IO.ParameterReader</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class </w:t>
      </w:r>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r w:rsidRPr="00FB5C1B">
        <w:rPr>
          <w:rFonts w:ascii="Courier New" w:hAnsi="Courier New" w:cs="Courier New"/>
          <w:color w:val="B200B2"/>
          <w:sz w:val="18"/>
          <w:szCs w:val="18"/>
        </w:rPr>
        <w:t>__</w:t>
      </w:r>
      <w:proofErr w:type="spellStart"/>
      <w:r w:rsidRPr="00FB5C1B">
        <w:rPr>
          <w:rFonts w:ascii="Courier New" w:hAnsi="Courier New" w:cs="Courier New"/>
          <w:color w:val="B200B2"/>
          <w:sz w:val="18"/>
          <w:szCs w:val="18"/>
        </w:rPr>
        <w:t>init</w:t>
      </w:r>
      <w:proofErr w:type="spellEnd"/>
      <w:r w:rsidRPr="00FB5C1B">
        <w:rPr>
          <w:rFonts w:ascii="Courier New" w:hAnsi="Courier New" w:cs="Courier New"/>
          <w:color w:val="B200B2"/>
          <w:sz w:val="18"/>
          <w:szCs w:val="18"/>
        </w:rPr>
        <w:t>__</w:t>
      </w:r>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 xml:space="preserve">, d, t, h, s, dire, la, </w:t>
      </w:r>
      <w:proofErr w:type="spellStart"/>
      <w:r w:rsidRPr="00FB5C1B">
        <w:rPr>
          <w:rFonts w:ascii="Courier New" w:hAnsi="Courier New" w:cs="Courier New"/>
          <w:color w:val="000000"/>
          <w:sz w:val="18"/>
          <w:szCs w:val="18"/>
        </w:rPr>
        <w:t>tl</w:t>
      </w:r>
      <w:proofErr w:type="spellEnd"/>
      <w:r w:rsidRPr="00FB5C1B">
        <w:rPr>
          <w:rFonts w:ascii="Courier New" w:hAnsi="Courier New" w:cs="Courier New"/>
          <w:color w:val="000000"/>
          <w:sz w:val="18"/>
          <w:szCs w:val="18"/>
        </w:rPr>
        <w:t>, pat):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.date</w:t>
      </w:r>
      <w:proofErr w:type="spellEnd"/>
      <w:r w:rsidRPr="00FB5C1B">
        <w:rPr>
          <w:rFonts w:ascii="Courier New" w:hAnsi="Courier New" w:cs="Courier New"/>
          <w:color w:val="000000"/>
          <w:sz w:val="18"/>
          <w:szCs w:val="18"/>
        </w:rPr>
        <w:t xml:space="preserve"> = d</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.time</w:t>
      </w:r>
      <w:proofErr w:type="spellEnd"/>
      <w:r w:rsidRPr="00FB5C1B">
        <w:rPr>
          <w:rFonts w:ascii="Courier New" w:hAnsi="Courier New" w:cs="Courier New"/>
          <w:color w:val="000000"/>
          <w:sz w:val="18"/>
          <w:szCs w:val="18"/>
        </w:rPr>
        <w:t xml:space="preserve"> = 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.head</w:t>
      </w:r>
      <w:proofErr w:type="spellEnd"/>
      <w:r w:rsidRPr="00FB5C1B">
        <w:rPr>
          <w:rFonts w:ascii="Courier New" w:hAnsi="Courier New" w:cs="Courier New"/>
          <w:color w:val="000000"/>
          <w:sz w:val="18"/>
          <w:szCs w:val="18"/>
        </w:rPr>
        <w:t xml:space="preserve"> = h </w:t>
      </w:r>
      <w:r w:rsidRPr="00FB5C1B">
        <w:rPr>
          <w:rFonts w:ascii="Courier New" w:hAnsi="Courier New" w:cs="Courier New"/>
          <w:i/>
          <w:iCs/>
          <w:color w:val="808080"/>
          <w:sz w:val="18"/>
          <w:szCs w:val="18"/>
        </w:rPr>
        <w:t># default head 1001</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.speed</w:t>
      </w:r>
      <w:proofErr w:type="spellEnd"/>
      <w:r w:rsidRPr="00FB5C1B">
        <w:rPr>
          <w:rFonts w:ascii="Courier New" w:hAnsi="Courier New" w:cs="Courier New"/>
          <w:color w:val="000000"/>
          <w:sz w:val="18"/>
          <w:szCs w:val="18"/>
        </w:rPr>
        <w:t xml:space="preserve"> = s </w:t>
      </w:r>
      <w:r w:rsidRPr="00FB5C1B">
        <w:rPr>
          <w:rFonts w:ascii="Courier New" w:hAnsi="Courier New" w:cs="Courier New"/>
          <w:i/>
          <w:iCs/>
          <w:color w:val="808080"/>
          <w:sz w:val="18"/>
          <w:szCs w:val="18"/>
        </w:rPr>
        <w:t># default speed 10</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w:t>
      </w:r>
      <w:proofErr w:type="spellEnd"/>
      <w:r w:rsidRPr="00FB5C1B">
        <w:rPr>
          <w:rFonts w:ascii="Courier New" w:hAnsi="Courier New" w:cs="Courier New"/>
          <w:color w:val="000000"/>
          <w:sz w:val="18"/>
          <w:szCs w:val="18"/>
        </w:rPr>
        <w:t xml:space="preserve"> = pat</w:t>
      </w:r>
      <w:r w:rsidRPr="00FB5C1B">
        <w:rPr>
          <w:rFonts w:ascii="Courier New" w:hAnsi="Courier New" w:cs="Courier New"/>
          <w:color w:val="000000"/>
          <w:sz w:val="18"/>
          <w:szCs w:val="18"/>
        </w:rPr>
        <w:br/>
      </w:r>
      <w:r w:rsidRPr="00FB5C1B">
        <w:rPr>
          <w:rFonts w:ascii="Courier New" w:hAnsi="Courier New" w:cs="Courier New"/>
          <w:color w:val="000000"/>
          <w:sz w:val="18"/>
          <w:szCs w:val="18"/>
        </w:rPr>
        <w:lastRenderedPageBreak/>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pat.axlen</w:t>
      </w:r>
      <w:proofErr w:type="spellEnd"/>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.pattern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pat.patstr</w:t>
      </w:r>
      <w:proofErr w:type="spellEnd"/>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.direction</w:t>
      </w:r>
      <w:proofErr w:type="spellEnd"/>
      <w:r w:rsidRPr="00FB5C1B">
        <w:rPr>
          <w:rFonts w:ascii="Courier New" w:hAnsi="Courier New" w:cs="Courier New"/>
          <w:color w:val="000000"/>
          <w:sz w:val="18"/>
          <w:szCs w:val="18"/>
        </w:rPr>
        <w:t xml:space="preserve"> = dire </w:t>
      </w:r>
      <w:r w:rsidRPr="00FB5C1B">
        <w:rPr>
          <w:rFonts w:ascii="Courier New" w:hAnsi="Courier New" w:cs="Courier New"/>
          <w:i/>
          <w:iCs/>
          <w:color w:val="808080"/>
          <w:sz w:val="18"/>
          <w:szCs w:val="18"/>
        </w:rPr>
        <w:t># default direction 1</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.lane</w:t>
      </w:r>
      <w:proofErr w:type="spellEnd"/>
      <w:r w:rsidRPr="00FB5C1B">
        <w:rPr>
          <w:rFonts w:ascii="Courier New" w:hAnsi="Courier New" w:cs="Courier New"/>
          <w:color w:val="000000"/>
          <w:sz w:val="18"/>
          <w:szCs w:val="18"/>
        </w:rPr>
        <w:t xml:space="preserve"> = la </w:t>
      </w:r>
      <w:r w:rsidRPr="00FB5C1B">
        <w:rPr>
          <w:rFonts w:ascii="Courier New" w:hAnsi="Courier New" w:cs="Courier New"/>
          <w:i/>
          <w:iCs/>
          <w:color w:val="808080"/>
          <w:sz w:val="18"/>
          <w:szCs w:val="18"/>
        </w:rPr>
        <w:t># default lane 1</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.tlit</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tl</w:t>
      </w:r>
      <w:proofErr w:type="spellEnd"/>
      <w:r w:rsidRPr="00FB5C1B">
        <w:rPr>
          <w:rFonts w:ascii="Courier New" w:hAnsi="Courier New" w:cs="Courier New"/>
          <w:color w:val="000000"/>
          <w:sz w:val="18"/>
          <w:szCs w:val="18"/>
        </w:rPr>
        <w:t xml:space="preserve"> </w:t>
      </w:r>
      <w:r w:rsidRPr="00FB5C1B">
        <w:rPr>
          <w:rFonts w:ascii="Courier New" w:hAnsi="Courier New" w:cs="Courier New"/>
          <w:i/>
          <w:iCs/>
          <w:color w:val="808080"/>
          <w:sz w:val="18"/>
          <w:szCs w:val="18"/>
        </w:rPr>
        <w:t xml:space="preserve">#default </w:t>
      </w:r>
      <w:proofErr w:type="spellStart"/>
      <w:r w:rsidRPr="00FB5C1B">
        <w:rPr>
          <w:rFonts w:ascii="Courier New" w:hAnsi="Courier New" w:cs="Courier New"/>
          <w:i/>
          <w:iCs/>
          <w:color w:val="808080"/>
          <w:sz w:val="18"/>
          <w:szCs w:val="18"/>
        </w:rPr>
        <w:t>TLiT</w:t>
      </w:r>
      <w:proofErr w:type="spellEnd"/>
      <w:r w:rsidRPr="00FB5C1B">
        <w:rPr>
          <w:rFonts w:ascii="Courier New" w:hAnsi="Courier New" w:cs="Courier New"/>
          <w:i/>
          <w:iCs/>
          <w:color w:val="808080"/>
          <w:sz w:val="18"/>
          <w:szCs w:val="18"/>
        </w:rPr>
        <w:t xml:space="preserve"> 0</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.gvm</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genGVM</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.axlew</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genAW</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pat.axlewPara</w:t>
      </w:r>
      <w:proofErr w:type="spellEnd"/>
      <w:r w:rsidRPr="00FB5C1B">
        <w:rPr>
          <w:rFonts w:ascii="Courier New" w:hAnsi="Courier New" w:cs="Courier New"/>
          <w:color w:val="000000"/>
          <w:sz w:val="18"/>
          <w:szCs w:val="18"/>
        </w:rPr>
        <w:t xml:space="preserve">, pat,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.gvm</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.axles</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genAS</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pat.axlesPara</w:t>
      </w:r>
      <w:proofErr w:type="spellEnd"/>
      <w:r w:rsidRPr="00FB5C1B">
        <w:rPr>
          <w:rFonts w:ascii="Courier New" w:hAnsi="Courier New" w:cs="Courier New"/>
          <w:color w:val="000000"/>
          <w:sz w:val="18"/>
          <w:szCs w:val="18"/>
        </w:rPr>
        <w:t>, pat)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.length</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.length</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.axles</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r w:rsidRPr="00FB5C1B">
        <w:rPr>
          <w:rFonts w:ascii="Courier New" w:hAnsi="Courier New" w:cs="Courier New"/>
          <w:color w:val="000000"/>
          <w:sz w:val="18"/>
          <w:szCs w:val="18"/>
        </w:rPr>
        <w:t>length(</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 axles):</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len</w:t>
      </w:r>
      <w:proofErr w:type="spellEnd"/>
      <w:r w:rsidRPr="00FB5C1B">
        <w:rPr>
          <w:rFonts w:ascii="Courier New" w:hAnsi="Courier New" w:cs="Courier New"/>
          <w:color w:val="000000"/>
          <w:sz w:val="18"/>
          <w:szCs w:val="18"/>
        </w:rPr>
        <w:t xml:space="preserve"> = </w:t>
      </w:r>
      <w:r w:rsidRPr="00FB5C1B">
        <w:rPr>
          <w:rFonts w:ascii="Courier New" w:hAnsi="Courier New" w:cs="Courier New"/>
          <w:color w:val="0000FF"/>
          <w:sz w:val="18"/>
          <w:szCs w:val="18"/>
        </w:rPr>
        <w:t>0</w:t>
      </w:r>
      <w:r w:rsidRPr="00FB5C1B">
        <w:rPr>
          <w:rFonts w:ascii="Courier New" w:hAnsi="Courier New" w:cs="Courier New"/>
          <w:color w:val="0000FF"/>
          <w:sz w:val="18"/>
          <w:szCs w:val="18"/>
        </w:rPr>
        <w:br/>
        <w:t xml:space="preserve">        </w:t>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axles:</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len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return </w:t>
      </w:r>
      <w:proofErr w:type="spellStart"/>
      <w:r w:rsidRPr="00FB5C1B">
        <w:rPr>
          <w:rFonts w:ascii="Courier New" w:hAnsi="Courier New" w:cs="Courier New"/>
          <w:color w:val="000000"/>
          <w:sz w:val="18"/>
          <w:szCs w:val="18"/>
        </w:rPr>
        <w:t>len</w:t>
      </w:r>
      <w:proofErr w:type="spellEnd"/>
    </w:p>
    <w:p w:rsidR="005B66D0" w:rsidRPr="00865367" w:rsidRDefault="002932AA" w:rsidP="00865367">
      <w:pPr>
        <w:spacing w:before="120" w:after="120"/>
        <w:rPr>
          <w:szCs w:val="24"/>
        </w:rPr>
      </w:pPr>
      <w:r>
        <w:rPr>
          <w:szCs w:val="24"/>
        </w:rPr>
        <w:t>Explanations on p</w:t>
      </w:r>
      <w:r w:rsidR="005B66D0" w:rsidRPr="00865367">
        <w:rPr>
          <w:szCs w:val="24"/>
        </w:rPr>
        <w:t xml:space="preserve">roperties of </w:t>
      </w:r>
      <w:r w:rsidR="005B66D0" w:rsidRPr="002932AA">
        <w:rPr>
          <w:i/>
          <w:szCs w:val="24"/>
        </w:rPr>
        <w:t>Vehicle</w:t>
      </w:r>
      <w:r w:rsidR="005B66D0" w:rsidRPr="00865367">
        <w:rPr>
          <w:szCs w:val="24"/>
        </w:rPr>
        <w:t xml:space="preserve"> are as follows:</w:t>
      </w:r>
    </w:p>
    <w:p w:rsidR="005B66D0" w:rsidRPr="005B66D0" w:rsidRDefault="005B66D0" w:rsidP="005B66D0">
      <w:pPr>
        <w:pStyle w:val="ListParagraph"/>
        <w:numPr>
          <w:ilvl w:val="0"/>
          <w:numId w:val="9"/>
        </w:numPr>
        <w:spacing w:before="120" w:after="120"/>
        <w:ind w:firstLineChars="0"/>
        <w:rPr>
          <w:b/>
          <w:i/>
          <w:lang w:val="en-AU"/>
        </w:rPr>
      </w:pPr>
      <w:r w:rsidRPr="005B66D0">
        <w:rPr>
          <w:b/>
          <w:i/>
          <w:lang w:val="en-AU"/>
        </w:rPr>
        <w:t>Time &amp; Date</w:t>
      </w:r>
      <w:r w:rsidR="00BA0389">
        <w:rPr>
          <w:b/>
          <w:i/>
          <w:lang w:val="en-AU"/>
        </w:rPr>
        <w:t xml:space="preserve"> (</w:t>
      </w:r>
      <w:proofErr w:type="spellStart"/>
      <w:r w:rsidR="004529B2">
        <w:rPr>
          <w:b/>
          <w:i/>
          <w:lang w:val="en-AU"/>
        </w:rPr>
        <w:t>Vehicle.</w:t>
      </w:r>
      <w:r w:rsidR="00BA0389">
        <w:rPr>
          <w:b/>
          <w:i/>
          <w:lang w:val="en-AU"/>
        </w:rPr>
        <w:t>time</w:t>
      </w:r>
      <w:proofErr w:type="spellEnd"/>
      <w:r w:rsidR="00BA0389">
        <w:rPr>
          <w:b/>
          <w:i/>
          <w:lang w:val="en-AU"/>
        </w:rPr>
        <w:t xml:space="preserve"> &amp; </w:t>
      </w:r>
      <w:proofErr w:type="spellStart"/>
      <w:r w:rsidR="004529B2">
        <w:rPr>
          <w:b/>
          <w:i/>
          <w:lang w:val="en-AU"/>
        </w:rPr>
        <w:t>Vehicle.</w:t>
      </w:r>
      <w:r w:rsidR="00BA0389">
        <w:rPr>
          <w:b/>
          <w:i/>
          <w:lang w:val="en-AU"/>
        </w:rPr>
        <w:t>date</w:t>
      </w:r>
      <w:proofErr w:type="spellEnd"/>
      <w:r w:rsidR="00BA0389">
        <w:rPr>
          <w:b/>
          <w:i/>
          <w:lang w:val="en-AU"/>
        </w:rPr>
        <w:t>)</w:t>
      </w:r>
    </w:p>
    <w:p w:rsidR="005B66D0" w:rsidRPr="00865367" w:rsidRDefault="005B66D0" w:rsidP="00865367">
      <w:pPr>
        <w:spacing w:before="120" w:after="120"/>
        <w:rPr>
          <w:szCs w:val="24"/>
        </w:rPr>
      </w:pPr>
      <w:r w:rsidRPr="00865367">
        <w:rPr>
          <w:szCs w:val="24"/>
        </w:rPr>
        <w:t>The Time and Date class were developed to indicate arrival time of Vehicles on the bridge. The properties of Time are hour, minute and second, the properties of Date are year, month and date. Also The Time and Date class are properties of physical vehicle in the Vehicle class. In addition, operators, equal (=); minus (-); compare (sort), are overloaded for calculating Date efficiently.</w:t>
      </w:r>
    </w:p>
    <w:p w:rsidR="005B66D0" w:rsidRPr="00ED0505" w:rsidRDefault="005B66D0" w:rsidP="005B66D0">
      <w:pPr>
        <w:pStyle w:val="ListParagraph"/>
        <w:numPr>
          <w:ilvl w:val="0"/>
          <w:numId w:val="9"/>
        </w:numPr>
        <w:spacing w:before="120" w:after="120"/>
        <w:ind w:firstLineChars="0"/>
        <w:rPr>
          <w:b/>
          <w:i/>
          <w:lang w:val="en-AU"/>
        </w:rPr>
      </w:pPr>
      <w:r w:rsidRPr="00ED0505">
        <w:rPr>
          <w:b/>
          <w:i/>
          <w:lang w:val="en-AU"/>
        </w:rPr>
        <w:t>GVM</w:t>
      </w:r>
      <w:r w:rsidR="00BA0389">
        <w:rPr>
          <w:b/>
          <w:i/>
          <w:lang w:val="en-AU"/>
        </w:rPr>
        <w:t xml:space="preserve"> (</w:t>
      </w:r>
      <w:proofErr w:type="spellStart"/>
      <w:r w:rsidR="004529B2">
        <w:rPr>
          <w:b/>
          <w:i/>
          <w:lang w:val="en-AU"/>
        </w:rPr>
        <w:t>Vehicle.</w:t>
      </w:r>
      <w:r w:rsidR="00BA0389">
        <w:rPr>
          <w:b/>
          <w:i/>
          <w:lang w:val="en-AU"/>
        </w:rPr>
        <w:t>gvm</w:t>
      </w:r>
      <w:proofErr w:type="spellEnd"/>
      <w:r w:rsidR="00BA0389">
        <w:rPr>
          <w:b/>
          <w:i/>
          <w:lang w:val="en-AU"/>
        </w:rPr>
        <w:t>)</w:t>
      </w:r>
    </w:p>
    <w:p w:rsidR="005B66D0" w:rsidRPr="00865367" w:rsidRDefault="005B66D0" w:rsidP="00865367">
      <w:pPr>
        <w:spacing w:before="120" w:after="120"/>
        <w:rPr>
          <w:szCs w:val="24"/>
        </w:rPr>
      </w:pPr>
      <w:r w:rsidRPr="00865367">
        <w:rPr>
          <w:szCs w:val="24"/>
        </w:rPr>
        <w:t xml:space="preserve">Gross Vehicle Mass is the first parameter that is considered for generating artificial vehicles. One function was established to output samples using Monte Carlo </w:t>
      </w:r>
      <w:r w:rsidR="004653CF">
        <w:rPr>
          <w:szCs w:val="24"/>
        </w:rPr>
        <w:t>m</w:t>
      </w:r>
      <w:r w:rsidRPr="00865367">
        <w:rPr>
          <w:szCs w:val="24"/>
        </w:rPr>
        <w:t>ethod. It can generate tri-modal mixed distribution (Lognormal, Normal and Weibull distribution) samples efficiently.</w:t>
      </w:r>
    </w:p>
    <w:p w:rsidR="00152F78" w:rsidRDefault="005B66D0" w:rsidP="00865367">
      <w:pPr>
        <w:spacing w:before="120" w:after="120"/>
        <w:rPr>
          <w:szCs w:val="24"/>
        </w:rPr>
      </w:pPr>
      <w:r w:rsidRPr="00865367">
        <w:rPr>
          <w:szCs w:val="24"/>
        </w:rPr>
        <w:t>Function:</w:t>
      </w:r>
    </w:p>
    <w:p w:rsidR="00F16453" w:rsidRDefault="005B66D0" w:rsidP="00F16453">
      <w:pPr>
        <w:spacing w:before="120" w:after="120"/>
      </w:pPr>
      <w:proofErr w:type="spellStart"/>
      <w:r w:rsidRPr="001A179F">
        <w:rPr>
          <w:i/>
          <w:szCs w:val="24"/>
        </w:rPr>
        <w:t>lnwGenerator</w:t>
      </w:r>
      <w:proofErr w:type="spellEnd"/>
      <w:r w:rsidRPr="00865367">
        <w:rPr>
          <w:szCs w:val="24"/>
        </w:rPr>
        <w:t xml:space="preserve">: </w:t>
      </w:r>
      <w:r w:rsidR="00F16453">
        <w:rPr>
          <w:rFonts w:eastAsiaTheme="minorEastAsia" w:cs="Times New Roman" w:hint="eastAsia"/>
          <w:szCs w:val="24"/>
        </w:rPr>
        <w:t>This</w:t>
      </w:r>
      <w:r w:rsidR="00F16453">
        <w:rPr>
          <w:rFonts w:eastAsiaTheme="minorEastAsia" w:cs="Times New Roman"/>
          <w:szCs w:val="24"/>
        </w:rPr>
        <w:t xml:space="preserve"> function is used to generate samples with tri-modal distribution. </w:t>
      </w:r>
      <w:r w:rsidR="00F16453">
        <w:rPr>
          <w:rFonts w:hint="eastAsia"/>
        </w:rPr>
        <w:t xml:space="preserve">A distribution with three different modes is called tri-modal distribution. The tri-modal distribution has three piles of data and its </w:t>
      </w:r>
      <w:r w:rsidR="00F16453">
        <w:rPr>
          <w:rFonts w:hint="eastAsia"/>
          <w:i/>
        </w:rPr>
        <w:t>PDF</w:t>
      </w:r>
      <w:r w:rsidR="00F16453">
        <w:rPr>
          <w:rFonts w:hint="eastAsia"/>
        </w:rPr>
        <w:t xml:space="preserve"> is defined as:</w:t>
      </w:r>
    </w:p>
    <w:p w:rsidR="00F16453" w:rsidRDefault="00F16453" w:rsidP="00F16453">
      <w:pPr>
        <w:spacing w:before="120" w:after="120"/>
        <w:jc w:val="center"/>
      </w:pPr>
      <w:r w:rsidRPr="00C64436">
        <w:rPr>
          <w:position w:val="-12"/>
        </w:rPr>
        <w:object w:dxaOrig="7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6.1pt;height:17.15pt" o:ole="">
            <v:imagedata r:id="rId9" o:title=""/>
          </v:shape>
          <o:OLEObject Type="Embed" ProgID="Equation.DSMT4" ShapeID="_x0000_i1027" DrawAspect="Content" ObjectID="_1537554389" r:id="rId10"/>
        </w:object>
      </w:r>
    </w:p>
    <w:p w:rsidR="00F16453" w:rsidRDefault="00F16453" w:rsidP="00F16453">
      <w:pPr>
        <w:spacing w:before="120" w:after="120"/>
      </w:pPr>
      <w:r>
        <w:rPr>
          <w:rFonts w:hint="eastAsia"/>
        </w:rPr>
        <w:t>w</w:t>
      </w:r>
      <w:r>
        <w:t xml:space="preserve">here the parameters </w:t>
      </w:r>
      <w:r w:rsidRPr="00C64436">
        <w:rPr>
          <w:position w:val="-12"/>
        </w:rPr>
        <w:object w:dxaOrig="279" w:dyaOrig="360">
          <v:shape id="_x0000_i1028" type="#_x0000_t75" style="width:14.4pt;height:17.15pt" o:ole="">
            <v:imagedata r:id="rId11" o:title=""/>
          </v:shape>
          <o:OLEObject Type="Embed" ProgID="Equation.DSMT4" ShapeID="_x0000_i1028" DrawAspect="Content" ObjectID="_1537554390" r:id="rId12"/>
        </w:object>
      </w:r>
      <w:r>
        <w:rPr>
          <w:rFonts w:hint="eastAsia"/>
        </w:rPr>
        <w:t xml:space="preserve">, </w:t>
      </w:r>
      <w:r w:rsidRPr="00C67EBE">
        <w:rPr>
          <w:position w:val="-12"/>
        </w:rPr>
        <w:object w:dxaOrig="300" w:dyaOrig="360">
          <v:shape id="_x0000_i1029" type="#_x0000_t75" style="width:14.95pt;height:17.15pt" o:ole="">
            <v:imagedata r:id="rId13" o:title=""/>
          </v:shape>
          <o:OLEObject Type="Embed" ProgID="Equation.DSMT4" ShapeID="_x0000_i1029" DrawAspect="Content" ObjectID="_1537554391" r:id="rId14"/>
        </w:object>
      </w:r>
      <w:r>
        <w:rPr>
          <w:rFonts w:hint="eastAsia"/>
        </w:rPr>
        <w:t xml:space="preserve"> and </w:t>
      </w:r>
      <w:r w:rsidRPr="00C67EBE">
        <w:rPr>
          <w:position w:val="-12"/>
        </w:rPr>
        <w:object w:dxaOrig="1200" w:dyaOrig="360">
          <v:shape id="_x0000_i1030" type="#_x0000_t75" style="width:59.8pt;height:17.15pt" o:ole="">
            <v:imagedata r:id="rId15" o:title=""/>
          </v:shape>
          <o:OLEObject Type="Embed" ProgID="Equation.DSMT4" ShapeID="_x0000_i1030" DrawAspect="Content" ObjectID="_1537554392" r:id="rId16"/>
        </w:object>
      </w:r>
      <w:r>
        <w:rPr>
          <w:rFonts w:hint="eastAsia"/>
        </w:rPr>
        <w:t xml:space="preserve"> are the proportions of the distribution, and </w:t>
      </w:r>
      <w:r w:rsidRPr="00C67EBE">
        <w:rPr>
          <w:position w:val="-12"/>
        </w:rPr>
        <w:object w:dxaOrig="1560" w:dyaOrig="360">
          <v:shape id="_x0000_i1031" type="#_x0000_t75" style="width:78.1pt;height:17.15pt" o:ole="">
            <v:imagedata r:id="rId17" o:title=""/>
          </v:shape>
          <o:OLEObject Type="Embed" ProgID="Equation.DSMT4" ShapeID="_x0000_i1031" DrawAspect="Content" ObjectID="_1537554393" r:id="rId18"/>
        </w:object>
      </w:r>
      <w:r>
        <w:rPr>
          <w:rFonts w:hint="eastAsia"/>
        </w:rPr>
        <w:t xml:space="preserve">, </w:t>
      </w:r>
      <w:r w:rsidRPr="00C67EBE">
        <w:rPr>
          <w:position w:val="-12"/>
        </w:rPr>
        <w:object w:dxaOrig="1600" w:dyaOrig="360">
          <v:shape id="_x0000_i1032" type="#_x0000_t75" style="width:80.3pt;height:17.15pt" o:ole="">
            <v:imagedata r:id="rId19" o:title=""/>
          </v:shape>
          <o:OLEObject Type="Embed" ProgID="Equation.DSMT4" ShapeID="_x0000_i1032" DrawAspect="Content" ObjectID="_1537554394" r:id="rId20"/>
        </w:object>
      </w:r>
      <w:r>
        <w:rPr>
          <w:rFonts w:hint="eastAsia"/>
        </w:rPr>
        <w:t xml:space="preserve"> and </w:t>
      </w:r>
      <w:r w:rsidRPr="00C67EBE">
        <w:rPr>
          <w:position w:val="-12"/>
        </w:rPr>
        <w:object w:dxaOrig="1579" w:dyaOrig="360">
          <v:shape id="_x0000_i1033" type="#_x0000_t75" style="width:78.65pt;height:17.15pt" o:ole="">
            <v:imagedata r:id="rId21" o:title=""/>
          </v:shape>
          <o:OLEObject Type="Embed" ProgID="Equation.DSMT4" ShapeID="_x0000_i1033" DrawAspect="Content" ObjectID="_1537554395" r:id="rId22"/>
        </w:object>
      </w:r>
      <w:r>
        <w:rPr>
          <w:rFonts w:hint="eastAsia"/>
        </w:rPr>
        <w:t xml:space="preserve"> are the </w:t>
      </w:r>
      <w:r>
        <w:rPr>
          <w:rFonts w:hint="eastAsia"/>
          <w:i/>
        </w:rPr>
        <w:t>PDF</w:t>
      </w:r>
      <w:r>
        <w:rPr>
          <w:rFonts w:hint="eastAsia"/>
        </w:rPr>
        <w:t xml:space="preserve"> with different parameters.</w:t>
      </w:r>
      <w:r>
        <w:t xml:space="preserve"> This tri-modal distribution contains Log-Normal, Normal, and Weibull distributions</w:t>
      </w:r>
      <w:r w:rsidR="00E621A9">
        <w:t>. Log-Normal and Weibull distributions are</w:t>
      </w:r>
      <w:r>
        <w:t xml:space="preserve"> defined as follows</w:t>
      </w:r>
      <w:r w:rsidR="00E621A9">
        <w:t>:</w:t>
      </w:r>
    </w:p>
    <w:p w:rsidR="00B82EFD" w:rsidRDefault="00B82EFD" w:rsidP="00F16453">
      <w:pPr>
        <w:spacing w:before="120" w:after="120"/>
      </w:pPr>
    </w:p>
    <w:p w:rsidR="00B82EFD" w:rsidRDefault="00B82EFD" w:rsidP="00F16453">
      <w:pPr>
        <w:spacing w:before="120" w:after="120"/>
      </w:pPr>
    </w:p>
    <w:p w:rsidR="00E621A9" w:rsidRPr="00517DFB" w:rsidRDefault="00E621A9" w:rsidP="00E621A9">
      <w:pPr>
        <w:spacing w:before="120" w:after="120"/>
        <w:jc w:val="left"/>
        <w:rPr>
          <w:b/>
          <w:i/>
          <w:lang w:val="x-none"/>
        </w:rPr>
      </w:pPr>
      <w:r w:rsidRPr="00517DFB">
        <w:rPr>
          <w:rFonts w:hint="eastAsia"/>
          <w:b/>
          <w:i/>
          <w:lang w:val="x-none"/>
        </w:rPr>
        <w:lastRenderedPageBreak/>
        <w:t>Log-normal distribution function</w:t>
      </w:r>
    </w:p>
    <w:p w:rsidR="00E621A9" w:rsidRDefault="00E621A9" w:rsidP="00E621A9">
      <w:pPr>
        <w:spacing w:before="120" w:after="120"/>
        <w:jc w:val="left"/>
        <w:rPr>
          <w:lang w:val="x-none"/>
        </w:rPr>
      </w:pPr>
      <w:r>
        <w:rPr>
          <w:rFonts w:hint="eastAsia"/>
          <w:lang w:val="x-none"/>
        </w:rPr>
        <w:t xml:space="preserve">Log-normal distribution of a random variable </w:t>
      </w:r>
      <w:r>
        <w:rPr>
          <w:rFonts w:hint="eastAsia"/>
          <w:i/>
          <w:lang w:val="x-none"/>
        </w:rPr>
        <w:t>X</w:t>
      </w:r>
      <w:r>
        <w:rPr>
          <w:rFonts w:hint="eastAsia"/>
          <w:lang w:val="x-none"/>
        </w:rPr>
        <w:t>,</w:t>
      </w:r>
      <w:r>
        <w:rPr>
          <w:lang w:val="x-none"/>
        </w:rPr>
        <w:t xml:space="preserve"> </w:t>
      </w:r>
      <w:r>
        <w:rPr>
          <w:rFonts w:hint="eastAsia"/>
          <w:lang w:val="x-none"/>
        </w:rPr>
        <w:t>whose</w:t>
      </w:r>
      <w:r>
        <w:rPr>
          <w:lang w:val="x-none"/>
        </w:rPr>
        <w:t xml:space="preserve"> logarithm </w:t>
      </w:r>
      <w:r w:rsidRPr="006B0EAD">
        <w:rPr>
          <w:position w:val="-10"/>
          <w:lang w:val="x-none"/>
        </w:rPr>
        <w:object w:dxaOrig="780" w:dyaOrig="320">
          <v:shape id="_x0000_i1034" type="#_x0000_t75" style="width:38.75pt;height:15.5pt" o:ole="">
            <v:imagedata r:id="rId23" o:title=""/>
          </v:shape>
          <o:OLEObject Type="Embed" ProgID="Equation.DSMT4" ShapeID="_x0000_i1034" DrawAspect="Content" ObjectID="_1537554396" r:id="rId24"/>
        </w:object>
      </w:r>
      <w:r>
        <w:rPr>
          <w:rFonts w:hint="eastAsia"/>
          <w:lang w:val="x-none"/>
        </w:rPr>
        <w:t xml:space="preserve"> is normally distributed, its </w:t>
      </w:r>
      <w:r>
        <w:rPr>
          <w:rFonts w:hint="eastAsia"/>
          <w:i/>
          <w:lang w:val="x-none"/>
        </w:rPr>
        <w:t>PDF</w:t>
      </w:r>
      <w:r>
        <w:rPr>
          <w:rFonts w:hint="eastAsia"/>
          <w:lang w:val="x-none"/>
        </w:rPr>
        <w:t xml:space="preserve"> and </w:t>
      </w:r>
      <w:r>
        <w:rPr>
          <w:rFonts w:hint="eastAsia"/>
          <w:i/>
          <w:lang w:val="x-none"/>
        </w:rPr>
        <w:t xml:space="preserve">CDF </w:t>
      </w:r>
      <w:r>
        <w:rPr>
          <w:rFonts w:hint="eastAsia"/>
          <w:lang w:val="x-none"/>
        </w:rPr>
        <w:t>are defined as:</w:t>
      </w:r>
    </w:p>
    <w:p w:rsidR="00E621A9" w:rsidRDefault="00E621A9" w:rsidP="00E621A9">
      <w:pPr>
        <w:spacing w:before="120" w:after="120"/>
        <w:jc w:val="center"/>
        <w:rPr>
          <w:lang w:val="x-none"/>
        </w:rPr>
      </w:pPr>
      <w:r w:rsidRPr="00C33D4C">
        <w:rPr>
          <w:position w:val="-28"/>
          <w:lang w:val="x-none"/>
        </w:rPr>
        <w:object w:dxaOrig="2540" w:dyaOrig="760">
          <v:shape id="_x0000_i1035" type="#_x0000_t75" style="width:127.4pt;height:38.2pt" o:ole="">
            <v:imagedata r:id="rId25" o:title=""/>
          </v:shape>
          <o:OLEObject Type="Embed" ProgID="Equation.DSMT4" ShapeID="_x0000_i1035" DrawAspect="Content" ObjectID="_1537554397" r:id="rId26"/>
        </w:object>
      </w:r>
    </w:p>
    <w:p w:rsidR="00E621A9" w:rsidRDefault="00E621A9" w:rsidP="00E621A9">
      <w:pPr>
        <w:spacing w:before="120" w:after="120"/>
        <w:jc w:val="center"/>
        <w:rPr>
          <w:lang w:val="x-none"/>
        </w:rPr>
      </w:pPr>
      <w:r>
        <w:rPr>
          <w:rFonts w:hint="eastAsia"/>
          <w:lang w:val="x-none"/>
        </w:rPr>
        <w:t xml:space="preserve">and </w:t>
      </w:r>
      <w:r w:rsidRPr="00411DEB">
        <w:rPr>
          <w:position w:val="-30"/>
          <w:lang w:val="x-none"/>
        </w:rPr>
        <w:object w:dxaOrig="2799" w:dyaOrig="720">
          <v:shape id="_x0000_i1036" type="#_x0000_t75" style="width:139.55pt;height:36.55pt" o:ole="">
            <v:imagedata r:id="rId27" o:title=""/>
          </v:shape>
          <o:OLEObject Type="Embed" ProgID="Equation.DSMT4" ShapeID="_x0000_i1036" DrawAspect="Content" ObjectID="_1537554398" r:id="rId28"/>
        </w:object>
      </w:r>
    </w:p>
    <w:p w:rsidR="00E621A9" w:rsidRDefault="00E621A9" w:rsidP="00E621A9">
      <w:pPr>
        <w:spacing w:before="120" w:after="120"/>
        <w:rPr>
          <w:lang w:val="x-none"/>
        </w:rPr>
      </w:pPr>
      <w:r>
        <w:rPr>
          <w:rFonts w:hint="eastAsia"/>
          <w:lang w:val="x-none"/>
        </w:rPr>
        <w:t xml:space="preserve">where </w:t>
      </w:r>
      <w:r w:rsidRPr="00CC5751">
        <w:rPr>
          <w:rFonts w:hint="eastAsia"/>
          <w:lang w:val="x-none"/>
        </w:rPr>
        <w:t>erf</w:t>
      </w:r>
      <w:r>
        <w:rPr>
          <w:rFonts w:hint="eastAsia"/>
          <w:lang w:val="x-none"/>
        </w:rPr>
        <w:t xml:space="preserve"> is the error function defined as:</w:t>
      </w:r>
    </w:p>
    <w:p w:rsidR="00E621A9" w:rsidRDefault="00E621A9" w:rsidP="00E621A9">
      <w:pPr>
        <w:spacing w:before="120" w:after="120"/>
        <w:jc w:val="center"/>
        <w:rPr>
          <w:lang w:val="x-none"/>
        </w:rPr>
      </w:pPr>
      <w:r w:rsidRPr="00C33D4C">
        <w:rPr>
          <w:position w:val="-28"/>
          <w:lang w:val="x-none"/>
        </w:rPr>
        <w:object w:dxaOrig="2100" w:dyaOrig="660">
          <v:shape id="_x0000_i1037" type="#_x0000_t75" style="width:105.25pt;height:33.25pt" o:ole="">
            <v:imagedata r:id="rId29" o:title=""/>
          </v:shape>
          <o:OLEObject Type="Embed" ProgID="Equation.DSMT4" ShapeID="_x0000_i1037" DrawAspect="Content" ObjectID="_1537554399" r:id="rId30"/>
        </w:object>
      </w:r>
    </w:p>
    <w:p w:rsidR="00E621A9" w:rsidRPr="00517DFB" w:rsidRDefault="00E621A9" w:rsidP="00E621A9">
      <w:pPr>
        <w:spacing w:before="120" w:after="120"/>
        <w:rPr>
          <w:b/>
          <w:i/>
          <w:lang w:val="x-none"/>
        </w:rPr>
      </w:pPr>
      <w:r w:rsidRPr="00517DFB">
        <w:rPr>
          <w:rFonts w:hint="eastAsia"/>
          <w:b/>
          <w:i/>
          <w:lang w:val="x-none"/>
        </w:rPr>
        <w:t>Weibull distribution function</w:t>
      </w:r>
    </w:p>
    <w:p w:rsidR="00E621A9" w:rsidRDefault="00E621A9" w:rsidP="00E621A9">
      <w:pPr>
        <w:spacing w:before="120" w:after="120"/>
        <w:rPr>
          <w:lang w:val="x-none"/>
        </w:rPr>
      </w:pPr>
      <w:r>
        <w:rPr>
          <w:rFonts w:hint="eastAsia"/>
          <w:lang w:val="x-none"/>
        </w:rPr>
        <w:t xml:space="preserve">The Weibull distribution is a widely used distribution in reliability. For modelling time to fail </w:t>
      </w:r>
      <w:r>
        <w:rPr>
          <w:lang w:val="x-none"/>
        </w:rPr>
        <w:t>and</w:t>
      </w:r>
      <w:r>
        <w:rPr>
          <w:rFonts w:hint="eastAsia"/>
          <w:lang w:val="x-none"/>
        </w:rPr>
        <w:t xml:space="preserve"> material strength, Weibull distribution has good results and universal use. Its </w:t>
      </w:r>
      <w:r>
        <w:rPr>
          <w:rFonts w:hint="eastAsia"/>
          <w:i/>
          <w:lang w:val="x-none"/>
        </w:rPr>
        <w:t xml:space="preserve">PDF </w:t>
      </w:r>
      <w:r>
        <w:rPr>
          <w:rFonts w:hint="eastAsia"/>
          <w:lang w:val="x-none"/>
        </w:rPr>
        <w:t xml:space="preserve">and </w:t>
      </w:r>
      <w:r>
        <w:rPr>
          <w:rFonts w:hint="eastAsia"/>
          <w:i/>
          <w:lang w:val="x-none"/>
        </w:rPr>
        <w:t>CDF</w:t>
      </w:r>
      <w:r>
        <w:rPr>
          <w:rFonts w:hint="eastAsia"/>
          <w:lang w:val="x-none"/>
        </w:rPr>
        <w:t xml:space="preserve"> are defined as:</w:t>
      </w:r>
    </w:p>
    <w:p w:rsidR="00E621A9" w:rsidRDefault="00E621A9" w:rsidP="00E621A9">
      <w:pPr>
        <w:spacing w:before="120" w:after="120"/>
        <w:jc w:val="center"/>
        <w:rPr>
          <w:lang w:val="x-none"/>
        </w:rPr>
      </w:pPr>
      <w:r w:rsidRPr="005053FA">
        <w:rPr>
          <w:position w:val="-48"/>
          <w:lang w:val="x-none"/>
        </w:rPr>
        <w:object w:dxaOrig="3660" w:dyaOrig="1080">
          <v:shape id="_x0000_i1038" type="#_x0000_t75" style="width:182.75pt;height:55.4pt" o:ole="">
            <v:imagedata r:id="rId31" o:title=""/>
          </v:shape>
          <o:OLEObject Type="Embed" ProgID="Equation.DSMT4" ShapeID="_x0000_i1038" DrawAspect="Content" ObjectID="_1537554400" r:id="rId32"/>
        </w:object>
      </w:r>
    </w:p>
    <w:p w:rsidR="00E621A9" w:rsidRDefault="00E621A9" w:rsidP="00E621A9">
      <w:pPr>
        <w:spacing w:before="120" w:after="120"/>
        <w:jc w:val="center"/>
        <w:rPr>
          <w:lang w:val="x-none"/>
        </w:rPr>
      </w:pPr>
      <w:r>
        <w:rPr>
          <w:rFonts w:hint="eastAsia"/>
          <w:lang w:val="x-none"/>
        </w:rPr>
        <w:t xml:space="preserve">and </w:t>
      </w:r>
      <w:r w:rsidRPr="0023595E">
        <w:rPr>
          <w:position w:val="-34"/>
          <w:lang w:val="x-none"/>
        </w:rPr>
        <w:object w:dxaOrig="2920" w:dyaOrig="800">
          <v:shape id="_x0000_i1039" type="#_x0000_t75" style="width:145.65pt;height:40.45pt" o:ole="">
            <v:imagedata r:id="rId33" o:title=""/>
          </v:shape>
          <o:OLEObject Type="Embed" ProgID="Equation.DSMT4" ShapeID="_x0000_i1039" DrawAspect="Content" ObjectID="_1537554401" r:id="rId34"/>
        </w:object>
      </w:r>
    </w:p>
    <w:p w:rsidR="005B66D0" w:rsidRDefault="005B66D0" w:rsidP="005B66D0">
      <w:pPr>
        <w:pStyle w:val="ListParagraph"/>
        <w:numPr>
          <w:ilvl w:val="0"/>
          <w:numId w:val="9"/>
        </w:numPr>
        <w:spacing w:before="120" w:after="120"/>
        <w:ind w:firstLineChars="0"/>
        <w:rPr>
          <w:b/>
          <w:i/>
          <w:lang w:val="en-AU"/>
        </w:rPr>
      </w:pPr>
      <w:r w:rsidRPr="00ED0505">
        <w:rPr>
          <w:b/>
          <w:i/>
          <w:lang w:val="en-AU"/>
        </w:rPr>
        <w:t>Pattern</w:t>
      </w:r>
      <w:r w:rsidR="00BA0389">
        <w:rPr>
          <w:b/>
          <w:i/>
          <w:lang w:val="en-AU"/>
        </w:rPr>
        <w:t xml:space="preserve"> (</w:t>
      </w:r>
      <w:proofErr w:type="spellStart"/>
      <w:r w:rsidR="004529B2">
        <w:rPr>
          <w:b/>
          <w:i/>
          <w:lang w:val="en-AU"/>
        </w:rPr>
        <w:t>Vehicle.</w:t>
      </w:r>
      <w:r w:rsidR="00BA0389">
        <w:rPr>
          <w:b/>
          <w:i/>
          <w:lang w:val="en-AU"/>
        </w:rPr>
        <w:t>patt</w:t>
      </w:r>
      <w:proofErr w:type="spellEnd"/>
      <w:r w:rsidR="00BA0389">
        <w:rPr>
          <w:b/>
          <w:i/>
          <w:lang w:val="en-AU"/>
        </w:rPr>
        <w:t>)</w:t>
      </w:r>
    </w:p>
    <w:p w:rsidR="005B66D0" w:rsidRPr="005B66D0" w:rsidRDefault="005B66D0" w:rsidP="009C2D4D">
      <w:pPr>
        <w:spacing w:before="120" w:after="120"/>
        <w:rPr>
          <w:lang w:val="en-AU"/>
        </w:rPr>
      </w:pPr>
      <w:r>
        <w:rPr>
          <w:i/>
          <w:lang w:val="en-AU"/>
        </w:rPr>
        <w:t>Pattern</w:t>
      </w:r>
      <w:r>
        <w:rPr>
          <w:lang w:val="en-AU"/>
        </w:rPr>
        <w:t xml:space="preserve"> </w:t>
      </w:r>
      <w:r w:rsidR="004653CF">
        <w:rPr>
          <w:lang w:val="en-AU"/>
        </w:rPr>
        <w:t xml:space="preserve">Class </w:t>
      </w:r>
      <w:r>
        <w:rPr>
          <w:lang w:val="en-AU"/>
        </w:rPr>
        <w:t>will be explained later.</w:t>
      </w:r>
    </w:p>
    <w:p w:rsidR="005B66D0" w:rsidRPr="00ED0505" w:rsidRDefault="005B66D0" w:rsidP="005B66D0">
      <w:pPr>
        <w:pStyle w:val="ListParagraph"/>
        <w:numPr>
          <w:ilvl w:val="0"/>
          <w:numId w:val="9"/>
        </w:numPr>
        <w:spacing w:before="120" w:after="120"/>
        <w:ind w:firstLineChars="0"/>
        <w:rPr>
          <w:b/>
          <w:i/>
          <w:lang w:val="en-AU"/>
        </w:rPr>
      </w:pPr>
      <w:r w:rsidRPr="00ED0505">
        <w:rPr>
          <w:b/>
          <w:i/>
          <w:lang w:val="en-AU"/>
        </w:rPr>
        <w:t>Length</w:t>
      </w:r>
      <w:r w:rsidR="00BA0389">
        <w:rPr>
          <w:b/>
          <w:i/>
          <w:lang w:val="en-AU"/>
        </w:rPr>
        <w:t xml:space="preserve"> (</w:t>
      </w:r>
      <w:proofErr w:type="spellStart"/>
      <w:r w:rsidR="004529B2">
        <w:rPr>
          <w:b/>
          <w:i/>
          <w:lang w:val="en-AU"/>
        </w:rPr>
        <w:t>Vehicle.</w:t>
      </w:r>
      <w:r w:rsidR="00BA0389">
        <w:rPr>
          <w:b/>
          <w:i/>
          <w:lang w:val="en-AU"/>
        </w:rPr>
        <w:t>length</w:t>
      </w:r>
      <w:proofErr w:type="spellEnd"/>
      <w:r w:rsidR="00BA0389">
        <w:rPr>
          <w:b/>
          <w:i/>
          <w:lang w:val="en-AU"/>
        </w:rPr>
        <w:t>)</w:t>
      </w:r>
    </w:p>
    <w:p w:rsidR="005B66D0" w:rsidRPr="00865367" w:rsidRDefault="005B66D0" w:rsidP="00865367">
      <w:pPr>
        <w:spacing w:before="120" w:after="120"/>
        <w:rPr>
          <w:szCs w:val="24"/>
        </w:rPr>
      </w:pPr>
      <w:r w:rsidRPr="00865367">
        <w:rPr>
          <w:szCs w:val="24"/>
        </w:rPr>
        <w:t xml:space="preserve">Length of vehicle is equal to wheelbase, which is the sum of axle </w:t>
      </w:r>
      <w:proofErr w:type="spellStart"/>
      <w:r w:rsidRPr="00865367">
        <w:rPr>
          <w:szCs w:val="24"/>
        </w:rPr>
        <w:t>spacings</w:t>
      </w:r>
      <w:proofErr w:type="spellEnd"/>
      <w:r w:rsidRPr="00865367">
        <w:rPr>
          <w:szCs w:val="24"/>
        </w:rPr>
        <w:t xml:space="preserve">. So program does not need function for generating length, but directly accumulates axle </w:t>
      </w:r>
      <w:proofErr w:type="spellStart"/>
      <w:r w:rsidRPr="00865367">
        <w:rPr>
          <w:szCs w:val="24"/>
        </w:rPr>
        <w:t>spacings</w:t>
      </w:r>
      <w:proofErr w:type="spellEnd"/>
      <w:r w:rsidRPr="00865367">
        <w:rPr>
          <w:szCs w:val="24"/>
        </w:rPr>
        <w:t xml:space="preserve"> of each vehicle.</w:t>
      </w:r>
    </w:p>
    <w:p w:rsidR="005B66D0" w:rsidRPr="00ED0505" w:rsidRDefault="005B66D0" w:rsidP="005B66D0">
      <w:pPr>
        <w:pStyle w:val="ListParagraph"/>
        <w:numPr>
          <w:ilvl w:val="0"/>
          <w:numId w:val="9"/>
        </w:numPr>
        <w:spacing w:before="120" w:after="120"/>
        <w:ind w:firstLineChars="0"/>
        <w:rPr>
          <w:b/>
          <w:i/>
          <w:lang w:val="en-AU"/>
        </w:rPr>
      </w:pPr>
      <w:r w:rsidRPr="00ED0505">
        <w:rPr>
          <w:b/>
          <w:i/>
          <w:lang w:val="en-AU"/>
        </w:rPr>
        <w:t>Number of Axles</w:t>
      </w:r>
      <w:r w:rsidR="00BA0389">
        <w:rPr>
          <w:b/>
          <w:i/>
          <w:lang w:val="en-AU"/>
        </w:rPr>
        <w:t xml:space="preserve"> (</w:t>
      </w:r>
      <w:proofErr w:type="spellStart"/>
      <w:r w:rsidR="004529B2">
        <w:rPr>
          <w:b/>
          <w:i/>
          <w:lang w:val="en-AU"/>
        </w:rPr>
        <w:t>Vehicle.</w:t>
      </w:r>
      <w:r w:rsidR="00BA0389">
        <w:rPr>
          <w:b/>
          <w:i/>
          <w:lang w:val="en-AU"/>
        </w:rPr>
        <w:t>axlen</w:t>
      </w:r>
      <w:proofErr w:type="spellEnd"/>
      <w:r w:rsidR="00BA0389">
        <w:rPr>
          <w:b/>
          <w:i/>
          <w:lang w:val="en-AU"/>
        </w:rPr>
        <w:t>)</w:t>
      </w:r>
    </w:p>
    <w:p w:rsidR="005B66D0" w:rsidRDefault="007D4F6D" w:rsidP="00865367">
      <w:pPr>
        <w:spacing w:before="120" w:after="120"/>
        <w:rPr>
          <w:szCs w:val="24"/>
        </w:rPr>
      </w:pPr>
      <w:r>
        <w:rPr>
          <w:szCs w:val="24"/>
        </w:rPr>
        <w:t xml:space="preserve">This parameter is generated in </w:t>
      </w:r>
      <w:r>
        <w:rPr>
          <w:i/>
          <w:szCs w:val="24"/>
        </w:rPr>
        <w:t>Pattern</w:t>
      </w:r>
      <w:r>
        <w:rPr>
          <w:szCs w:val="24"/>
        </w:rPr>
        <w:t xml:space="preserve"> Class. For e</w:t>
      </w:r>
      <w:r w:rsidR="009C2D4D">
        <w:rPr>
          <w:szCs w:val="24"/>
        </w:rPr>
        <w:t>xample, i</w:t>
      </w:r>
      <w:r>
        <w:rPr>
          <w:szCs w:val="24"/>
        </w:rPr>
        <w:t>f the pattern of vehicle is ‘123’, the number of axles should be 6.</w:t>
      </w:r>
    </w:p>
    <w:p w:rsidR="002932AA" w:rsidRDefault="002932AA" w:rsidP="00865367">
      <w:pPr>
        <w:spacing w:before="120" w:after="120"/>
        <w:rPr>
          <w:szCs w:val="24"/>
        </w:rPr>
      </w:pPr>
    </w:p>
    <w:p w:rsidR="009C2D4D" w:rsidRPr="00ED0505" w:rsidRDefault="009C2D4D" w:rsidP="009C2D4D">
      <w:pPr>
        <w:pStyle w:val="ListParagraph"/>
        <w:numPr>
          <w:ilvl w:val="0"/>
          <w:numId w:val="9"/>
        </w:numPr>
        <w:spacing w:before="120" w:after="120"/>
        <w:ind w:firstLineChars="0"/>
        <w:rPr>
          <w:b/>
          <w:i/>
          <w:lang w:val="en-AU"/>
        </w:rPr>
      </w:pPr>
      <w:r>
        <w:rPr>
          <w:b/>
          <w:i/>
          <w:lang w:val="en-AU"/>
        </w:rPr>
        <w:lastRenderedPageBreak/>
        <w:t>Number of Axle Groups</w:t>
      </w:r>
      <w:r w:rsidR="00BA0389">
        <w:rPr>
          <w:b/>
          <w:i/>
          <w:lang w:val="en-AU"/>
        </w:rPr>
        <w:t xml:space="preserve"> (</w:t>
      </w:r>
      <w:proofErr w:type="spellStart"/>
      <w:r w:rsidR="004529B2">
        <w:rPr>
          <w:b/>
          <w:i/>
          <w:lang w:val="en-AU"/>
        </w:rPr>
        <w:t>Vehicle.</w:t>
      </w:r>
      <w:r w:rsidR="00BA0389">
        <w:rPr>
          <w:b/>
          <w:i/>
          <w:lang w:val="en-AU"/>
        </w:rPr>
        <w:t>axlegn</w:t>
      </w:r>
      <w:proofErr w:type="spellEnd"/>
      <w:r w:rsidR="00BA0389">
        <w:rPr>
          <w:b/>
          <w:i/>
          <w:lang w:val="en-AU"/>
        </w:rPr>
        <w:t>)</w:t>
      </w:r>
    </w:p>
    <w:p w:rsidR="009C2D4D" w:rsidRPr="009C2D4D" w:rsidRDefault="009C2D4D" w:rsidP="00865367">
      <w:pPr>
        <w:spacing w:before="120" w:after="120"/>
        <w:rPr>
          <w:rFonts w:eastAsiaTheme="minorEastAsia"/>
          <w:szCs w:val="24"/>
        </w:rPr>
      </w:pPr>
      <w:r>
        <w:rPr>
          <w:szCs w:val="24"/>
        </w:rPr>
        <w:t xml:space="preserve">This parameter is generated in </w:t>
      </w:r>
      <w:r>
        <w:rPr>
          <w:i/>
          <w:szCs w:val="24"/>
        </w:rPr>
        <w:t>Pattern</w:t>
      </w:r>
      <w:r>
        <w:rPr>
          <w:szCs w:val="24"/>
        </w:rPr>
        <w:t xml:space="preserve"> Class. For example, if the pattern of vehicl</w:t>
      </w:r>
      <w:r w:rsidR="00BC6334">
        <w:rPr>
          <w:szCs w:val="24"/>
        </w:rPr>
        <w:t>e is ‘123’, the number of axle groups should be 3</w:t>
      </w:r>
      <w:r>
        <w:rPr>
          <w:szCs w:val="24"/>
        </w:rPr>
        <w:t>.</w:t>
      </w:r>
    </w:p>
    <w:p w:rsidR="005B66D0" w:rsidRPr="00ED0505" w:rsidRDefault="005B66D0" w:rsidP="005B66D0">
      <w:pPr>
        <w:pStyle w:val="ListParagraph"/>
        <w:numPr>
          <w:ilvl w:val="0"/>
          <w:numId w:val="9"/>
        </w:numPr>
        <w:spacing w:before="120" w:after="120"/>
        <w:ind w:firstLineChars="0"/>
        <w:rPr>
          <w:b/>
          <w:i/>
          <w:lang w:val="en-AU"/>
        </w:rPr>
      </w:pPr>
      <w:r w:rsidRPr="00ED0505">
        <w:rPr>
          <w:b/>
          <w:i/>
          <w:lang w:val="en-AU"/>
        </w:rPr>
        <w:t>Axle Weights</w:t>
      </w:r>
      <w:r w:rsidR="00BA0389">
        <w:rPr>
          <w:b/>
          <w:i/>
          <w:lang w:val="en-AU"/>
        </w:rPr>
        <w:t xml:space="preserve"> (</w:t>
      </w:r>
      <w:proofErr w:type="spellStart"/>
      <w:r w:rsidR="004529B2">
        <w:rPr>
          <w:b/>
          <w:i/>
          <w:lang w:val="en-AU"/>
        </w:rPr>
        <w:t>Vehicle.</w:t>
      </w:r>
      <w:r w:rsidR="00BA0389">
        <w:rPr>
          <w:b/>
          <w:i/>
          <w:lang w:val="en-AU"/>
        </w:rPr>
        <w:t>axlew</w:t>
      </w:r>
      <w:proofErr w:type="spellEnd"/>
      <w:r w:rsidR="00BA0389">
        <w:rPr>
          <w:b/>
          <w:i/>
          <w:lang w:val="en-AU"/>
        </w:rPr>
        <w:t>)</w:t>
      </w:r>
    </w:p>
    <w:p w:rsidR="005B66D0" w:rsidRPr="00865367" w:rsidRDefault="005B66D0" w:rsidP="00865367">
      <w:pPr>
        <w:spacing w:before="120" w:after="120"/>
        <w:rPr>
          <w:szCs w:val="24"/>
        </w:rPr>
      </w:pPr>
      <w:r w:rsidRPr="00865367">
        <w:rPr>
          <w:szCs w:val="24"/>
        </w:rPr>
        <w:t xml:space="preserve">Axle Weights property is a 20 length </w:t>
      </w:r>
      <w:r w:rsidR="007D4F6D">
        <w:rPr>
          <w:szCs w:val="24"/>
        </w:rPr>
        <w:t>list</w:t>
      </w:r>
      <w:r w:rsidRPr="00865367">
        <w:rPr>
          <w:szCs w:val="24"/>
        </w:rPr>
        <w:t xml:space="preserve"> each vehicle. For each pattern class vehicles, axle group weights percentages are generated firstly using LNW distributions and copula function. In order to ensure that the sum of axle group weight percentages is equal to the GVW, they are scaled pro-rata. The individual axle loads are calculated by equally dividing the axle group weight.</w:t>
      </w:r>
    </w:p>
    <w:p w:rsidR="00BA0389" w:rsidRPr="00D24240" w:rsidRDefault="00BA0389" w:rsidP="00BA0389">
      <w:pPr>
        <w:pStyle w:val="ListParagraph"/>
        <w:numPr>
          <w:ilvl w:val="0"/>
          <w:numId w:val="9"/>
        </w:numPr>
        <w:spacing w:before="120" w:after="120"/>
        <w:ind w:firstLineChars="0"/>
        <w:rPr>
          <w:b/>
          <w:i/>
          <w:lang w:val="en-AU"/>
        </w:rPr>
      </w:pPr>
      <w:r w:rsidRPr="00D24240">
        <w:rPr>
          <w:b/>
          <w:i/>
          <w:lang w:val="en-AU"/>
        </w:rPr>
        <w:t xml:space="preserve">Axle </w:t>
      </w:r>
      <w:proofErr w:type="spellStart"/>
      <w:r w:rsidRPr="00D24240">
        <w:rPr>
          <w:b/>
          <w:i/>
          <w:lang w:val="en-AU"/>
        </w:rPr>
        <w:t>Spacings</w:t>
      </w:r>
      <w:proofErr w:type="spellEnd"/>
      <w:r>
        <w:rPr>
          <w:b/>
          <w:i/>
          <w:lang w:val="en-AU"/>
        </w:rPr>
        <w:t xml:space="preserve"> (</w:t>
      </w:r>
      <w:proofErr w:type="spellStart"/>
      <w:r w:rsidR="004529B2">
        <w:rPr>
          <w:b/>
          <w:i/>
          <w:lang w:val="en-AU"/>
        </w:rPr>
        <w:t>Vehicle.</w:t>
      </w:r>
      <w:r>
        <w:rPr>
          <w:b/>
          <w:i/>
          <w:lang w:val="en-AU"/>
        </w:rPr>
        <w:t>axles</w:t>
      </w:r>
      <w:proofErr w:type="spellEnd"/>
      <w:r>
        <w:rPr>
          <w:b/>
          <w:i/>
          <w:lang w:val="en-AU"/>
        </w:rPr>
        <w:t>)</w:t>
      </w:r>
    </w:p>
    <w:p w:rsidR="00152F78" w:rsidRDefault="005B66D0" w:rsidP="00E621A9">
      <w:pPr>
        <w:spacing w:before="120" w:after="120"/>
        <w:rPr>
          <w:szCs w:val="24"/>
        </w:rPr>
      </w:pPr>
      <w:r w:rsidRPr="00865367">
        <w:rPr>
          <w:szCs w:val="24"/>
        </w:rPr>
        <w:t xml:space="preserve">In the </w:t>
      </w:r>
      <w:r w:rsidR="007D4F6D">
        <w:rPr>
          <w:i/>
          <w:szCs w:val="24"/>
        </w:rPr>
        <w:t>Vehicle</w:t>
      </w:r>
      <w:r w:rsidRPr="00865367">
        <w:rPr>
          <w:szCs w:val="24"/>
        </w:rPr>
        <w:t xml:space="preserve"> class, A</w:t>
      </w:r>
      <w:r w:rsidR="00BA0389">
        <w:rPr>
          <w:szCs w:val="24"/>
        </w:rPr>
        <w:t xml:space="preserve">xle </w:t>
      </w:r>
      <w:proofErr w:type="spellStart"/>
      <w:r w:rsidR="00BA0389">
        <w:rPr>
          <w:szCs w:val="24"/>
        </w:rPr>
        <w:t>Spacings</w:t>
      </w:r>
      <w:proofErr w:type="spellEnd"/>
      <w:r w:rsidR="00BA0389">
        <w:rPr>
          <w:szCs w:val="24"/>
        </w:rPr>
        <w:t xml:space="preserve"> are generated as a list</w:t>
      </w:r>
      <w:r w:rsidRPr="00865367">
        <w:rPr>
          <w:szCs w:val="24"/>
        </w:rPr>
        <w:t xml:space="preserve">, which contains 19 values the same as </w:t>
      </w:r>
      <w:proofErr w:type="spellStart"/>
      <w:r w:rsidRPr="00865367">
        <w:rPr>
          <w:szCs w:val="24"/>
        </w:rPr>
        <w:t>BeDIT</w:t>
      </w:r>
      <w:proofErr w:type="spellEnd"/>
      <w:r w:rsidR="00BA0389">
        <w:rPr>
          <w:szCs w:val="24"/>
        </w:rPr>
        <w:t xml:space="preserve"> (APPENDIX</w:t>
      </w:r>
      <w:r w:rsidR="008F32BE">
        <w:rPr>
          <w:szCs w:val="24"/>
        </w:rPr>
        <w:t xml:space="preserve"> A</w:t>
      </w:r>
      <w:r w:rsidR="00BA0389">
        <w:rPr>
          <w:szCs w:val="24"/>
        </w:rPr>
        <w:t>)</w:t>
      </w:r>
      <w:r w:rsidRPr="00865367">
        <w:rPr>
          <w:szCs w:val="24"/>
        </w:rPr>
        <w:t xml:space="preserve"> file. Initially, the intra axle group </w:t>
      </w:r>
      <w:proofErr w:type="spellStart"/>
      <w:r w:rsidRPr="00865367">
        <w:rPr>
          <w:szCs w:val="24"/>
        </w:rPr>
        <w:t>spacings</w:t>
      </w:r>
      <w:proofErr w:type="spellEnd"/>
      <w:r w:rsidRPr="00865367">
        <w:rPr>
          <w:szCs w:val="24"/>
        </w:rPr>
        <w:t xml:space="preserve"> are directly defined as 1.3 meters. For the axle </w:t>
      </w:r>
      <w:proofErr w:type="spellStart"/>
      <w:r w:rsidRPr="00865367">
        <w:rPr>
          <w:szCs w:val="24"/>
        </w:rPr>
        <w:t>spacings</w:t>
      </w:r>
      <w:proofErr w:type="spellEnd"/>
      <w:r w:rsidRPr="00865367">
        <w:rPr>
          <w:szCs w:val="24"/>
        </w:rPr>
        <w:t xml:space="preserve"> between each axle group are generated from distributions fit by tri</w:t>
      </w:r>
      <w:r w:rsidR="00894680">
        <w:rPr>
          <w:szCs w:val="24"/>
        </w:rPr>
        <w:t>-</w:t>
      </w:r>
      <w:r w:rsidRPr="00865367">
        <w:rPr>
          <w:szCs w:val="24"/>
        </w:rPr>
        <w:t>modal Mixed (Lognormal, Normal, Weibull distribution) distribution.</w:t>
      </w:r>
    </w:p>
    <w:p w:rsidR="00B82EFD" w:rsidRPr="00B82EFD" w:rsidRDefault="005B66D0" w:rsidP="00B82EFD">
      <w:pPr>
        <w:pStyle w:val="ListParagraph"/>
        <w:numPr>
          <w:ilvl w:val="1"/>
          <w:numId w:val="8"/>
        </w:numPr>
        <w:spacing w:before="120" w:after="120"/>
        <w:ind w:firstLineChars="0"/>
        <w:rPr>
          <w:rFonts w:eastAsiaTheme="minorEastAsia"/>
          <w:b/>
          <w:i/>
        </w:rPr>
      </w:pPr>
      <w:r w:rsidRPr="005B66D0">
        <w:rPr>
          <w:rFonts w:eastAsiaTheme="minorEastAsia"/>
          <w:b/>
          <w:i/>
        </w:rPr>
        <w:t>Pattern</w:t>
      </w:r>
      <w:r w:rsidR="008F32BE">
        <w:rPr>
          <w:rFonts w:eastAsiaTheme="minorEastAsia"/>
          <w:b/>
          <w:i/>
        </w:rPr>
        <w:t xml:space="preserve"> </w:t>
      </w:r>
      <w:r w:rsidR="008F32BE">
        <w:rPr>
          <w:rFonts w:eastAsiaTheme="minorEastAsia"/>
          <w:b/>
        </w:rPr>
        <w:t>Class</w:t>
      </w:r>
    </w:p>
    <w:p w:rsidR="00B82EFD" w:rsidRDefault="00B82EFD" w:rsidP="00BA0389">
      <w:pPr>
        <w:pStyle w:val="ListParagraph"/>
        <w:spacing w:before="120" w:after="120"/>
        <w:ind w:firstLineChars="0" w:firstLine="0"/>
        <w:rPr>
          <w:rFonts w:eastAsiaTheme="minorEastAsia" w:cs="Times New Roman"/>
          <w:szCs w:val="24"/>
        </w:rPr>
      </w:pPr>
      <w:r w:rsidRPr="00B82EFD">
        <w:rPr>
          <w:rFonts w:eastAsiaTheme="minorEastAsia" w:cs="Times New Roman"/>
          <w:i/>
          <w:szCs w:val="24"/>
        </w:rPr>
        <w:t>Pattern</w:t>
      </w:r>
      <w:r>
        <w:rPr>
          <w:rFonts w:eastAsiaTheme="minorEastAsia" w:cs="Times New Roman"/>
          <w:i/>
          <w:szCs w:val="24"/>
        </w:rPr>
        <w:t xml:space="preserve"> </w:t>
      </w:r>
      <w:r>
        <w:rPr>
          <w:rFonts w:eastAsiaTheme="minorEastAsia" w:cs="Times New Roman"/>
          <w:szCs w:val="24"/>
        </w:rPr>
        <w:t>Class’s codes are shown below:</w:t>
      </w:r>
    </w:p>
    <w:p w:rsidR="00B82EFD" w:rsidRPr="00FB5C1B" w:rsidRDefault="00B82EFD" w:rsidP="00B8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IO.ParameterReader</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class </w:t>
      </w:r>
      <w:r w:rsidRPr="00FB5C1B">
        <w:rPr>
          <w:rFonts w:ascii="Courier New" w:hAnsi="Courier New" w:cs="Courier New"/>
          <w:color w:val="000000"/>
          <w:sz w:val="18"/>
          <w:szCs w:val="18"/>
        </w:rPr>
        <w:t>Pattern:</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r w:rsidRPr="00FB5C1B">
        <w:rPr>
          <w:rFonts w:ascii="Courier New" w:hAnsi="Courier New" w:cs="Courier New"/>
          <w:color w:val="B200B2"/>
          <w:sz w:val="18"/>
          <w:szCs w:val="18"/>
        </w:rPr>
        <w:t>__</w:t>
      </w:r>
      <w:proofErr w:type="spellStart"/>
      <w:r w:rsidRPr="00FB5C1B">
        <w:rPr>
          <w:rFonts w:ascii="Courier New" w:hAnsi="Courier New" w:cs="Courier New"/>
          <w:color w:val="B200B2"/>
          <w:sz w:val="18"/>
          <w:szCs w:val="18"/>
        </w:rPr>
        <w:t>init</w:t>
      </w:r>
      <w:proofErr w:type="spellEnd"/>
      <w:r w:rsidRPr="00FB5C1B">
        <w:rPr>
          <w:rFonts w:ascii="Courier New" w:hAnsi="Courier New" w:cs="Courier New"/>
          <w:color w:val="B200B2"/>
          <w:sz w:val="18"/>
          <w:szCs w:val="18"/>
        </w:rPr>
        <w:t>__</w:t>
      </w:r>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 pts):</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.patstr</w:t>
      </w:r>
      <w:proofErr w:type="spellEnd"/>
      <w:r w:rsidRPr="00FB5C1B">
        <w:rPr>
          <w:rFonts w:ascii="Courier New" w:hAnsi="Courier New" w:cs="Courier New"/>
          <w:color w:val="000000"/>
          <w:sz w:val="18"/>
          <w:szCs w:val="18"/>
        </w:rPr>
        <w:t xml:space="preserve"> = pts</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.axlen</w:t>
      </w:r>
      <w:proofErr w:type="spellEnd"/>
      <w:r w:rsidRPr="00FB5C1B">
        <w:rPr>
          <w:rFonts w:ascii="Courier New" w:hAnsi="Courier New" w:cs="Courier New"/>
          <w:color w:val="000000"/>
          <w:sz w:val="18"/>
          <w:szCs w:val="18"/>
        </w:rPr>
        <w:t xml:space="preserve"> = </w:t>
      </w:r>
      <w:r w:rsidRPr="00FB5C1B">
        <w:rPr>
          <w:rFonts w:ascii="Courier New" w:hAnsi="Courier New" w:cs="Courier New"/>
          <w:color w:val="0000FF"/>
          <w:sz w:val="18"/>
          <w:szCs w:val="18"/>
        </w:rPr>
        <w:t>0</w:t>
      </w:r>
      <w:r w:rsidRPr="00FB5C1B">
        <w:rPr>
          <w:rFonts w:ascii="Courier New" w:hAnsi="Courier New" w:cs="Courier New"/>
          <w:color w:val="0000FF"/>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.genan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 </w:t>
      </w:r>
      <w:r w:rsidRPr="00FB5C1B">
        <w:rPr>
          <w:rFonts w:ascii="Courier New" w:hAnsi="Courier New" w:cs="Courier New"/>
          <w:color w:val="0000FF"/>
          <w:sz w:val="18"/>
          <w:szCs w:val="18"/>
        </w:rPr>
        <w:t>0</w:t>
      </w:r>
      <w:r w:rsidRPr="00FB5C1B">
        <w:rPr>
          <w:rFonts w:ascii="Courier New" w:hAnsi="Courier New" w:cs="Courier New"/>
          <w:color w:val="0000FF"/>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.genagn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parameterReader</w:t>
      </w:r>
      <w:proofErr w:type="spellEnd"/>
      <w:r w:rsidRPr="00FB5C1B">
        <w:rPr>
          <w:rFonts w:ascii="Courier New" w:hAnsi="Courier New" w:cs="Courier New"/>
          <w:color w:val="000000"/>
          <w:sz w:val="18"/>
          <w:szCs w:val="18"/>
        </w:rPr>
        <w:t>(pts)</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.axlewPara</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.axlewParaReader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.axlesPara</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.axlesParaReader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.proportion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2</w:t>
      </w:r>
      <w:r w:rsidRPr="00FB5C1B">
        <w:rPr>
          <w:rFonts w:ascii="Courier New" w:hAnsi="Courier New" w:cs="Courier New"/>
          <w:color w:val="000000"/>
          <w:sz w:val="18"/>
          <w:szCs w:val="18"/>
        </w:rPr>
        <w:t>][</w:t>
      </w:r>
      <w:r w:rsidRPr="00FB5C1B">
        <w:rPr>
          <w:rFonts w:ascii="Courier New" w:hAnsi="Courier New" w:cs="Courier New"/>
          <w:color w:val="0000FF"/>
          <w:sz w:val="18"/>
          <w:szCs w:val="18"/>
        </w:rPr>
        <w:t>3</w:t>
      </w:r>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.axlegn]</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i/>
          <w:iCs/>
          <w:color w:val="808080"/>
          <w:sz w:val="18"/>
          <w:szCs w:val="18"/>
        </w:rPr>
        <w:t># Generate Number of Axle Groups</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genagn</w:t>
      </w:r>
      <w:proofErr w:type="spellEnd"/>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80"/>
          <w:sz w:val="18"/>
          <w:szCs w:val="18"/>
        </w:rPr>
        <w:t>len</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.patstr</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i/>
          <w:iCs/>
          <w:color w:val="808080"/>
          <w:sz w:val="18"/>
          <w:szCs w:val="18"/>
        </w:rPr>
        <w:t># Generate Number of Axles</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genan</w:t>
      </w:r>
      <w:proofErr w:type="spellEnd"/>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.axlen</w:t>
      </w:r>
      <w:proofErr w:type="spellEnd"/>
      <w:r w:rsidRPr="00FB5C1B">
        <w:rPr>
          <w:rFonts w:ascii="Courier New" w:hAnsi="Courier New" w:cs="Courier New"/>
          <w:color w:val="000000"/>
          <w:sz w:val="18"/>
          <w:szCs w:val="18"/>
        </w:rPr>
        <w:t xml:space="preserve"> = </w:t>
      </w:r>
      <w:r w:rsidRPr="00FB5C1B">
        <w:rPr>
          <w:rFonts w:ascii="Courier New" w:hAnsi="Courier New" w:cs="Courier New"/>
          <w:color w:val="0000FF"/>
          <w:sz w:val="18"/>
          <w:szCs w:val="18"/>
        </w:rPr>
        <w:t>0</w:t>
      </w:r>
      <w:r w:rsidRPr="00FB5C1B">
        <w:rPr>
          <w:rFonts w:ascii="Courier New" w:hAnsi="Courier New" w:cs="Courier New"/>
          <w:color w:val="0000FF"/>
          <w:sz w:val="18"/>
          <w:szCs w:val="18"/>
        </w:rPr>
        <w:br/>
        <w:t xml:space="preserve">        </w:t>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80"/>
          <w:sz w:val="18"/>
          <w:szCs w:val="18"/>
        </w:rPr>
        <w:t>len</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.patstr</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.axlen</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94558D"/>
          <w:sz w:val="18"/>
          <w:szCs w:val="18"/>
        </w:rPr>
        <w:t>self</w:t>
      </w:r>
      <w:r w:rsidRPr="00FB5C1B">
        <w:rPr>
          <w:rFonts w:ascii="Courier New" w:hAnsi="Courier New" w:cs="Courier New"/>
          <w:color w:val="000000"/>
          <w:sz w:val="18"/>
          <w:szCs w:val="18"/>
        </w:rPr>
        <w:t>.patstr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i/>
          <w:iCs/>
          <w:color w:val="808080"/>
          <w:sz w:val="18"/>
          <w:szCs w:val="18"/>
        </w:rPr>
        <w:t># Read Axle Weight Parameters</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axlewParaReader</w:t>
      </w:r>
      <w:proofErr w:type="spellEnd"/>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para = []</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w:t>
      </w:r>
      <w:r w:rsidRPr="00FB5C1B">
        <w:rPr>
          <w:rFonts w:ascii="Courier New" w:hAnsi="Courier New" w:cs="Courier New"/>
          <w:color w:val="0000FF"/>
          <w:sz w:val="18"/>
          <w:szCs w:val="18"/>
        </w:rPr>
        <w:t xml:space="preserve">3 </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para.append</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parameterReader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lastRenderedPageBreak/>
        <w:t xml:space="preserve">        </w:t>
      </w:r>
      <w:r w:rsidRPr="00FB5C1B">
        <w:rPr>
          <w:rFonts w:ascii="Courier New" w:hAnsi="Courier New" w:cs="Courier New"/>
          <w:b/>
          <w:bCs/>
          <w:color w:val="000080"/>
          <w:sz w:val="18"/>
          <w:szCs w:val="18"/>
        </w:rPr>
        <w:t xml:space="preserve">return </w:t>
      </w:r>
      <w:r w:rsidRPr="00FB5C1B">
        <w:rPr>
          <w:rFonts w:ascii="Courier New" w:hAnsi="Courier New" w:cs="Courier New"/>
          <w:color w:val="000000"/>
          <w:sz w:val="18"/>
          <w:szCs w:val="18"/>
        </w:rPr>
        <w:t>para</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i/>
          <w:iCs/>
          <w:color w:val="808080"/>
          <w:sz w:val="18"/>
          <w:szCs w:val="18"/>
        </w:rPr>
        <w:t>#Read Axle Spacing Parameters</w:t>
      </w:r>
      <w:r w:rsidRPr="00FB5C1B">
        <w:rPr>
          <w:rFonts w:ascii="Courier New" w:hAnsi="Courier New" w:cs="Courier New"/>
          <w:i/>
          <w:iCs/>
          <w:color w:val="808080"/>
          <w:sz w:val="18"/>
          <w:szCs w:val="18"/>
        </w:rPr>
        <w:br/>
        <w:t xml:space="preserve">    </w:t>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axlesParaReader</w:t>
      </w:r>
      <w:proofErr w:type="spellEnd"/>
      <w:r w:rsidRPr="00FB5C1B">
        <w:rPr>
          <w:rFonts w:ascii="Courier New" w:hAnsi="Courier New" w:cs="Courier New"/>
          <w:color w:val="000000"/>
          <w:sz w:val="18"/>
          <w:szCs w:val="18"/>
        </w:rPr>
        <w:t>(</w:t>
      </w:r>
      <w:r w:rsidRPr="00FB5C1B">
        <w:rPr>
          <w:rFonts w:ascii="Courier New" w:hAnsi="Courier New" w:cs="Courier New"/>
          <w:color w:val="94558D"/>
          <w:sz w:val="18"/>
          <w:szCs w:val="18"/>
        </w:rPr>
        <w:t>self</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axlegn</w:t>
      </w:r>
      <w:proofErr w:type="spellEnd"/>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para = []</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 axlegn-</w:t>
      </w:r>
      <w:r w:rsidRPr="00FB5C1B">
        <w:rPr>
          <w:rFonts w:ascii="Courier New" w:hAnsi="Courier New" w:cs="Courier New"/>
          <w:color w:val="0000FF"/>
          <w:sz w:val="18"/>
          <w:szCs w:val="18"/>
        </w:rPr>
        <w:t>1</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00"/>
          <w:sz w:val="18"/>
          <w:szCs w:val="18"/>
        </w:rPr>
        <w:t>patternPara</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2</w:t>
      </w:r>
      <w:r w:rsidRPr="00FB5C1B">
        <w:rPr>
          <w:rFonts w:ascii="Courier New" w:hAnsi="Courier New" w:cs="Courier New"/>
          <w:color w:val="000000"/>
          <w:sz w:val="18"/>
          <w:szCs w:val="18"/>
        </w:rPr>
        <w:t>][</w:t>
      </w:r>
      <w:r w:rsidRPr="00FB5C1B">
        <w:rPr>
          <w:rFonts w:ascii="Courier New" w:hAnsi="Courier New" w:cs="Courier New"/>
          <w:color w:val="0000FF"/>
          <w:sz w:val="18"/>
          <w:szCs w:val="18"/>
        </w:rPr>
        <w:t xml:space="preserve">3 </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para.append</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parameterReader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return </w:t>
      </w:r>
      <w:r w:rsidRPr="00FB5C1B">
        <w:rPr>
          <w:rFonts w:ascii="Courier New" w:hAnsi="Courier New" w:cs="Courier New"/>
          <w:color w:val="000000"/>
          <w:sz w:val="18"/>
          <w:szCs w:val="18"/>
        </w:rPr>
        <w:t>para</w:t>
      </w:r>
    </w:p>
    <w:p w:rsidR="00BA0389" w:rsidRDefault="00BA0389" w:rsidP="00BA0389">
      <w:pPr>
        <w:pStyle w:val="ListParagraph"/>
        <w:spacing w:before="120" w:after="120"/>
        <w:ind w:firstLineChars="0" w:firstLine="0"/>
        <w:rPr>
          <w:szCs w:val="24"/>
        </w:rPr>
      </w:pPr>
      <w:r>
        <w:rPr>
          <w:szCs w:val="24"/>
        </w:rPr>
        <w:t xml:space="preserve">There are seven properties in </w:t>
      </w:r>
      <w:r>
        <w:rPr>
          <w:i/>
          <w:szCs w:val="24"/>
        </w:rPr>
        <w:t>Pattern</w:t>
      </w:r>
      <w:r>
        <w:rPr>
          <w:szCs w:val="24"/>
        </w:rPr>
        <w:t xml:space="preserve"> Class:</w:t>
      </w:r>
    </w:p>
    <w:p w:rsidR="00BA0389" w:rsidRDefault="00BA0389" w:rsidP="00BA0389">
      <w:pPr>
        <w:pStyle w:val="ListParagraph"/>
        <w:numPr>
          <w:ilvl w:val="0"/>
          <w:numId w:val="9"/>
        </w:numPr>
        <w:spacing w:before="120" w:after="120"/>
        <w:ind w:firstLineChars="0"/>
        <w:rPr>
          <w:b/>
          <w:i/>
          <w:lang w:val="en-AU"/>
        </w:rPr>
      </w:pPr>
      <w:r>
        <w:rPr>
          <w:b/>
          <w:i/>
          <w:lang w:val="en-AU"/>
        </w:rPr>
        <w:t>Pattern string (</w:t>
      </w:r>
      <w:proofErr w:type="spellStart"/>
      <w:r w:rsidR="004529B2">
        <w:rPr>
          <w:b/>
          <w:i/>
          <w:lang w:val="en-AU"/>
        </w:rPr>
        <w:t>Pattern.</w:t>
      </w:r>
      <w:r>
        <w:rPr>
          <w:b/>
          <w:i/>
          <w:lang w:val="en-AU"/>
        </w:rPr>
        <w:t>patstr</w:t>
      </w:r>
      <w:proofErr w:type="spellEnd"/>
      <w:r>
        <w:rPr>
          <w:b/>
          <w:i/>
          <w:lang w:val="en-AU"/>
        </w:rPr>
        <w:t>)</w:t>
      </w:r>
    </w:p>
    <w:p w:rsidR="00BA0389" w:rsidRDefault="00BA0389" w:rsidP="00BA0389">
      <w:pPr>
        <w:spacing w:before="120" w:after="120"/>
        <w:rPr>
          <w:lang w:val="en-AU"/>
        </w:rPr>
      </w:pPr>
      <w:r>
        <w:rPr>
          <w:lang w:val="en-AU"/>
        </w:rPr>
        <w:t>This proper</w:t>
      </w:r>
      <w:r w:rsidR="004529B2">
        <w:rPr>
          <w:lang w:val="en-AU"/>
        </w:rPr>
        <w:t xml:space="preserve">ty is used as the “fingerprint” in order to define physical configurations of vehicles. Different pattern string indicates different distributions of GVM, axle group weight percentage and axle </w:t>
      </w:r>
      <w:proofErr w:type="spellStart"/>
      <w:r w:rsidR="004529B2">
        <w:rPr>
          <w:lang w:val="en-AU"/>
        </w:rPr>
        <w:t>spacings</w:t>
      </w:r>
      <w:proofErr w:type="spellEnd"/>
      <w:r w:rsidR="004529B2">
        <w:rPr>
          <w:lang w:val="en-AU"/>
        </w:rPr>
        <w:t>.</w:t>
      </w:r>
    </w:p>
    <w:p w:rsidR="004529B2" w:rsidRDefault="004529B2" w:rsidP="004529B2">
      <w:pPr>
        <w:pStyle w:val="ListParagraph"/>
        <w:numPr>
          <w:ilvl w:val="0"/>
          <w:numId w:val="9"/>
        </w:numPr>
        <w:spacing w:before="120" w:after="120"/>
        <w:ind w:firstLineChars="0"/>
        <w:rPr>
          <w:b/>
          <w:i/>
          <w:lang w:val="en-AU"/>
        </w:rPr>
      </w:pPr>
      <w:r>
        <w:rPr>
          <w:b/>
          <w:i/>
          <w:lang w:val="en-AU"/>
        </w:rPr>
        <w:t>Proportion (</w:t>
      </w:r>
      <w:proofErr w:type="spellStart"/>
      <w:r>
        <w:rPr>
          <w:b/>
          <w:i/>
          <w:lang w:val="en-AU"/>
        </w:rPr>
        <w:t>Pattern.proportion</w:t>
      </w:r>
      <w:proofErr w:type="spellEnd"/>
      <w:r>
        <w:rPr>
          <w:b/>
          <w:i/>
          <w:lang w:val="en-AU"/>
        </w:rPr>
        <w:t>)</w:t>
      </w:r>
    </w:p>
    <w:p w:rsidR="00274989" w:rsidRPr="00274989" w:rsidRDefault="00274989" w:rsidP="00274989">
      <w:pPr>
        <w:spacing w:before="120" w:after="120"/>
        <w:rPr>
          <w:lang w:val="en-AU"/>
        </w:rPr>
      </w:pPr>
      <w:r>
        <w:rPr>
          <w:lang w:val="en-AU"/>
        </w:rPr>
        <w:t>Proportion of certain pattern vehicles will be read from *.csv files and assigned to this property.</w:t>
      </w:r>
    </w:p>
    <w:p w:rsidR="004529B2" w:rsidRDefault="00274989" w:rsidP="00D8465B">
      <w:pPr>
        <w:pStyle w:val="ListParagraph"/>
        <w:numPr>
          <w:ilvl w:val="0"/>
          <w:numId w:val="9"/>
        </w:numPr>
        <w:spacing w:before="120" w:after="120"/>
        <w:ind w:firstLineChars="0"/>
        <w:rPr>
          <w:b/>
          <w:i/>
          <w:lang w:val="en-AU"/>
        </w:rPr>
      </w:pPr>
      <w:r w:rsidRPr="00274989">
        <w:rPr>
          <w:b/>
          <w:i/>
          <w:lang w:val="en-AU"/>
        </w:rPr>
        <w:t xml:space="preserve">Parameters of pattern, axle group weight, and axle </w:t>
      </w:r>
      <w:proofErr w:type="spellStart"/>
      <w:r w:rsidRPr="00274989">
        <w:rPr>
          <w:b/>
          <w:i/>
          <w:lang w:val="en-AU"/>
        </w:rPr>
        <w:t>spacings</w:t>
      </w:r>
      <w:proofErr w:type="spellEnd"/>
      <w:r w:rsidRPr="00274989">
        <w:rPr>
          <w:b/>
          <w:i/>
          <w:lang w:val="en-AU"/>
        </w:rPr>
        <w:t xml:space="preserve"> (</w:t>
      </w:r>
      <w:proofErr w:type="spellStart"/>
      <w:r w:rsidRPr="00274989">
        <w:rPr>
          <w:b/>
          <w:i/>
          <w:lang w:val="en-AU"/>
        </w:rPr>
        <w:t>Pattern.patternPara</w:t>
      </w:r>
      <w:proofErr w:type="spellEnd"/>
      <w:r w:rsidRPr="00274989">
        <w:rPr>
          <w:b/>
          <w:i/>
          <w:lang w:val="en-AU"/>
        </w:rPr>
        <w:t xml:space="preserve"> &amp;</w:t>
      </w:r>
      <w:r w:rsidRPr="00274989">
        <w:rPr>
          <w:rFonts w:eastAsiaTheme="minorEastAsia" w:cs="Times New Roman"/>
        </w:rPr>
        <w:t xml:space="preserve"> </w:t>
      </w:r>
      <w:proofErr w:type="spellStart"/>
      <w:r w:rsidRPr="00274989">
        <w:rPr>
          <w:b/>
          <w:i/>
          <w:lang w:val="en-AU"/>
        </w:rPr>
        <w:t>Pattern.axlewPara</w:t>
      </w:r>
      <w:proofErr w:type="spellEnd"/>
      <w:r w:rsidRPr="00274989">
        <w:rPr>
          <w:b/>
          <w:i/>
          <w:lang w:val="en-AU"/>
        </w:rPr>
        <w:t xml:space="preserve"> &amp; </w:t>
      </w:r>
      <w:proofErr w:type="spellStart"/>
      <w:r w:rsidRPr="00274989">
        <w:rPr>
          <w:b/>
          <w:i/>
          <w:lang w:val="en-AU"/>
        </w:rPr>
        <w:t>Pattern.axlesPara</w:t>
      </w:r>
      <w:proofErr w:type="spellEnd"/>
      <w:r w:rsidRPr="00274989">
        <w:rPr>
          <w:b/>
          <w:i/>
          <w:lang w:val="en-AU"/>
        </w:rPr>
        <w:t>)</w:t>
      </w:r>
    </w:p>
    <w:p w:rsidR="008F32BE" w:rsidRPr="00274989" w:rsidRDefault="00274989" w:rsidP="00274989">
      <w:pPr>
        <w:spacing w:before="120" w:after="120"/>
        <w:rPr>
          <w:rFonts w:eastAsiaTheme="minorEastAsia"/>
          <w:lang w:val="en-AU"/>
        </w:rPr>
      </w:pPr>
      <w:r>
        <w:rPr>
          <w:rFonts w:eastAsiaTheme="minorEastAsia" w:hint="eastAsia"/>
          <w:lang w:val="en-AU"/>
        </w:rPr>
        <w:t>The</w:t>
      </w:r>
      <w:r>
        <w:rPr>
          <w:rFonts w:eastAsiaTheme="minorEastAsia"/>
          <w:lang w:val="en-AU"/>
        </w:rPr>
        <w:t xml:space="preserve"> </w:t>
      </w:r>
      <w:proofErr w:type="spellStart"/>
      <w:r>
        <w:rPr>
          <w:rFonts w:eastAsiaTheme="minorEastAsia"/>
          <w:i/>
          <w:lang w:val="en-AU"/>
        </w:rPr>
        <w:t>ParameterReader</w:t>
      </w:r>
      <w:proofErr w:type="spellEnd"/>
      <w:r>
        <w:rPr>
          <w:rFonts w:eastAsiaTheme="minorEastAsia"/>
          <w:lang w:val="en-AU"/>
        </w:rPr>
        <w:t xml:space="preserve"> </w:t>
      </w:r>
      <w:r w:rsidR="008F32BE">
        <w:rPr>
          <w:rFonts w:eastAsiaTheme="minorEastAsia"/>
          <w:lang w:val="en-AU"/>
        </w:rPr>
        <w:t>(</w:t>
      </w:r>
      <w:r w:rsidR="008F32BE">
        <w:rPr>
          <w:rFonts w:eastAsiaTheme="minorEastAsia"/>
          <w:lang w:val="en-AU"/>
        </w:rPr>
        <w:fldChar w:fldCharType="begin"/>
      </w:r>
      <w:r w:rsidR="008F32BE">
        <w:rPr>
          <w:rFonts w:eastAsiaTheme="minorEastAsia"/>
          <w:lang w:val="en-AU"/>
        </w:rPr>
        <w:instrText xml:space="preserve"> REF _Ref463526919 \r \h </w:instrText>
      </w:r>
      <w:r w:rsidR="008F32BE">
        <w:rPr>
          <w:rFonts w:eastAsiaTheme="minorEastAsia"/>
          <w:lang w:val="en-AU"/>
        </w:rPr>
      </w:r>
      <w:r w:rsidR="008F32BE">
        <w:rPr>
          <w:rFonts w:eastAsiaTheme="minorEastAsia"/>
          <w:lang w:val="en-AU"/>
        </w:rPr>
        <w:fldChar w:fldCharType="separate"/>
      </w:r>
      <w:r w:rsidR="00C71FB3">
        <w:rPr>
          <w:rFonts w:eastAsiaTheme="minorEastAsia"/>
          <w:lang w:val="en-AU"/>
        </w:rPr>
        <w:t>1.3</w:t>
      </w:r>
      <w:r w:rsidR="008F32BE">
        <w:rPr>
          <w:rFonts w:eastAsiaTheme="minorEastAsia"/>
          <w:lang w:val="en-AU"/>
        </w:rPr>
        <w:fldChar w:fldCharType="end"/>
      </w:r>
      <w:r w:rsidR="008F32BE">
        <w:rPr>
          <w:rFonts w:eastAsiaTheme="minorEastAsia"/>
          <w:lang w:val="en-AU"/>
        </w:rPr>
        <w:t xml:space="preserve">) </w:t>
      </w:r>
      <w:r>
        <w:rPr>
          <w:rFonts w:eastAsiaTheme="minorEastAsia"/>
          <w:lang w:val="en-AU"/>
        </w:rPr>
        <w:t>function will be used to read these parameters</w:t>
      </w:r>
      <w:r w:rsidR="002932AA">
        <w:rPr>
          <w:rFonts w:eastAsiaTheme="minorEastAsia"/>
          <w:lang w:val="en-AU"/>
        </w:rPr>
        <w:t>.</w:t>
      </w:r>
    </w:p>
    <w:p w:rsidR="005B66D0" w:rsidRPr="00274989" w:rsidRDefault="005B66D0" w:rsidP="005B66D0">
      <w:pPr>
        <w:pStyle w:val="ListParagraph"/>
        <w:numPr>
          <w:ilvl w:val="1"/>
          <w:numId w:val="8"/>
        </w:numPr>
        <w:spacing w:before="120" w:after="120"/>
        <w:ind w:firstLineChars="0"/>
        <w:rPr>
          <w:rFonts w:eastAsiaTheme="minorEastAsia"/>
          <w:b/>
          <w:i/>
        </w:rPr>
      </w:pPr>
      <w:bookmarkStart w:id="1" w:name="_Ref463526919"/>
      <w:r w:rsidRPr="005B66D0">
        <w:rPr>
          <w:rFonts w:eastAsiaTheme="minorEastAsia"/>
          <w:b/>
        </w:rPr>
        <w:t>Input / Output Functions</w:t>
      </w:r>
      <w:bookmarkEnd w:id="1"/>
    </w:p>
    <w:p w:rsidR="008F32BE" w:rsidRDefault="008F32BE" w:rsidP="008F32BE">
      <w:pPr>
        <w:spacing w:before="120" w:after="120"/>
        <w:rPr>
          <w:b/>
          <w:i/>
          <w:lang w:val="en-AU"/>
        </w:rPr>
      </w:pPr>
      <w:r w:rsidRPr="004E63FB">
        <w:rPr>
          <w:b/>
          <w:i/>
          <w:lang w:val="en-AU"/>
        </w:rPr>
        <w:t>I</w:t>
      </w:r>
      <w:r>
        <w:rPr>
          <w:b/>
          <w:i/>
          <w:lang w:val="en-AU"/>
        </w:rPr>
        <w:t>nput Traffic Files</w:t>
      </w:r>
    </w:p>
    <w:p w:rsidR="008F32BE" w:rsidRPr="008F32BE" w:rsidRDefault="008F32BE" w:rsidP="008F32BE">
      <w:pPr>
        <w:spacing w:before="120" w:after="120"/>
        <w:rPr>
          <w:rFonts w:eastAsiaTheme="minorEastAsia"/>
          <w:lang w:val="en-AU"/>
        </w:rPr>
      </w:pPr>
      <w:r w:rsidRPr="008F32BE">
        <w:rPr>
          <w:rFonts w:eastAsiaTheme="minorEastAsia" w:hint="eastAsia"/>
          <w:lang w:val="en-AU"/>
        </w:rPr>
        <w:t xml:space="preserve">Three input files define GVW, </w:t>
      </w:r>
      <w:r w:rsidRPr="008F32BE">
        <w:rPr>
          <w:rFonts w:eastAsiaTheme="minorEastAsia"/>
          <w:lang w:val="en-AU"/>
        </w:rPr>
        <w:t>axle group weight percentage, axle spacing, number of certain type vehicles and pattern name. The values are separated by commas</w:t>
      </w:r>
      <w:r>
        <w:rPr>
          <w:rFonts w:eastAsiaTheme="minorEastAsia"/>
          <w:lang w:val="en-AU"/>
        </w:rPr>
        <w:t xml:space="preserve"> and stored in *csv files</w:t>
      </w:r>
      <w:r w:rsidRPr="008F32BE">
        <w:rPr>
          <w:rFonts w:eastAsiaTheme="minorEastAsia"/>
          <w:lang w:val="en-AU"/>
        </w:rPr>
        <w:t>.</w:t>
      </w:r>
    </w:p>
    <w:p w:rsidR="006B21C4" w:rsidRDefault="008F32BE" w:rsidP="00E621A9">
      <w:pPr>
        <w:spacing w:before="120" w:after="120"/>
        <w:rPr>
          <w:rFonts w:eastAsiaTheme="minorEastAsia"/>
          <w:lang w:val="en-AU"/>
        </w:rPr>
      </w:pPr>
      <w:r w:rsidRPr="008F32BE">
        <w:rPr>
          <w:rFonts w:eastAsiaTheme="minorEastAsia" w:hint="eastAsia"/>
          <w:lang w:val="en-AU"/>
        </w:rPr>
        <w:t>Pattern file stores</w:t>
      </w:r>
      <w:r w:rsidRPr="008F32BE">
        <w:rPr>
          <w:rFonts w:eastAsiaTheme="minorEastAsia"/>
          <w:lang w:val="en-AU"/>
        </w:rPr>
        <w:t xml:space="preserve"> the GVW distribution parameters, AGWP model names, correlation parameters, axle spacing model names, pattern name and the proportion for each pattern. The AGWP and axle spacing model names indicate particular AGWP and AS files that contain the AGWP and AS distribution parameters; the copula parameters are stored for generating copula functions; and the proportion input defines the percentage of these pattern vehicles in whole. Explanations of these three input files for a four axle group vehicle pattern viewed in tabular form are:</w:t>
      </w:r>
    </w:p>
    <w:p w:rsidR="00B82EFD" w:rsidRDefault="00B82EFD" w:rsidP="00E621A9">
      <w:pPr>
        <w:spacing w:before="120" w:after="120"/>
        <w:rPr>
          <w:rFonts w:eastAsiaTheme="minorEastAsia"/>
          <w:lang w:val="en-AU"/>
        </w:rPr>
      </w:pPr>
    </w:p>
    <w:p w:rsidR="00B82EFD" w:rsidRDefault="00B82EFD" w:rsidP="00E621A9">
      <w:pPr>
        <w:spacing w:before="120" w:after="120"/>
        <w:rPr>
          <w:rFonts w:eastAsiaTheme="minorEastAsia"/>
          <w:lang w:val="en-AU"/>
        </w:rPr>
      </w:pPr>
    </w:p>
    <w:p w:rsidR="00B82EFD" w:rsidRDefault="00B82EFD" w:rsidP="00E621A9">
      <w:pPr>
        <w:spacing w:before="120" w:after="120"/>
        <w:rPr>
          <w:rFonts w:eastAsiaTheme="minorEastAsia"/>
          <w:lang w:val="en-AU"/>
        </w:rPr>
      </w:pPr>
    </w:p>
    <w:p w:rsidR="008F32BE" w:rsidRDefault="008F32BE" w:rsidP="008F32BE">
      <w:pPr>
        <w:spacing w:before="120" w:after="120"/>
        <w:rPr>
          <w:lang w:val="en-AU"/>
        </w:rPr>
      </w:pPr>
      <w:r w:rsidRPr="003E3260">
        <w:rPr>
          <w:noProof/>
        </w:rPr>
        <w:lastRenderedPageBreak/>
        <mc:AlternateContent>
          <mc:Choice Requires="wps">
            <w:drawing>
              <wp:inline distT="0" distB="0" distL="0" distR="0" wp14:anchorId="1A3DDA34" wp14:editId="51E8CA97">
                <wp:extent cx="997527" cy="391886"/>
                <wp:effectExtent l="0" t="0" r="12700" b="27305"/>
                <wp:docPr id="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8F32BE" w:rsidRDefault="008F32BE" w:rsidP="008F32BE">
                            <w:pPr>
                              <w:pStyle w:val="NoSpacing"/>
                              <w:spacing w:before="120" w:after="120"/>
                              <w:jc w:val="center"/>
                            </w:pPr>
                            <w:r>
                              <w:t>Pattern.csv</w:t>
                            </w:r>
                          </w:p>
                        </w:txbxContent>
                      </wps:txbx>
                      <wps:bodyPr rot="0" vert="horz" wrap="square" lIns="91440" tIns="45720" rIns="91440" bIns="45720" anchor="t" anchorCtr="0">
                        <a:noAutofit/>
                      </wps:bodyPr>
                    </wps:wsp>
                  </a:graphicData>
                </a:graphic>
              </wp:inline>
            </w:drawing>
          </mc:Choice>
          <mc:Fallback>
            <w:pict>
              <v:shapetype w14:anchorId="1A3DDA34" id="_x0000_t202" coordsize="21600,21600" o:spt="202" path="m,l,21600r21600,l21600,xe">
                <v:stroke joinstyle="miter"/>
                <v:path gradientshapeok="t" o:connecttype="rect"/>
              </v:shapetype>
              <v:shape id="文本框 2" o:spid="_x0000_s1026"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">
                <v:textbox>
                  <w:txbxContent>
                    <w:p w:rsidR="008F32BE" w:rsidRDefault="008F32BE" w:rsidP="008F32BE">
                      <w:pPr>
                        <w:pStyle w:val="NoSpacing"/>
                        <w:spacing w:before="120" w:after="120"/>
                        <w:jc w:val="center"/>
                      </w:pPr>
                      <w:r>
                        <w:t>Pattern.csv</w:t>
                      </w:r>
                    </w:p>
                  </w:txbxContent>
                </v:textbox>
                <w10:anchorlock/>
              </v:shape>
            </w:pict>
          </mc:Fallback>
        </mc:AlternateConten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63"/>
        <w:gridCol w:w="567"/>
        <w:gridCol w:w="566"/>
        <w:gridCol w:w="1910"/>
        <w:gridCol w:w="1909"/>
        <w:gridCol w:w="1910"/>
        <w:gridCol w:w="1491"/>
      </w:tblGrid>
      <w:tr w:rsidR="008F32BE" w:rsidTr="00AF12D1">
        <w:trPr>
          <w:trHeight w:val="503"/>
          <w:jc w:val="center"/>
        </w:trPr>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279" w:dyaOrig="360">
                <v:shape id="_x0000_i1040" type="#_x0000_t75" style="width:14.4pt;height:18.3pt" o:ole="">
                  <v:imagedata r:id="rId35" o:title=""/>
                </v:shape>
                <o:OLEObject Type="Embed" ProgID="Equation.DSMT4" ShapeID="_x0000_i1040" DrawAspect="Content" ObjectID="_1537554402" r:id="rId36"/>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41" type="#_x0000_t75" style="width:15.5pt;height:18.3pt" o:ole="">
                  <v:imagedata r:id="rId37" o:title=""/>
                </v:shape>
                <o:OLEObject Type="Embed" ProgID="Equation.DSMT4" ShapeID="_x0000_i1041" DrawAspect="Content" ObjectID="_1537554403" r:id="rId38"/>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42" type="#_x0000_t75" style="width:15.5pt;height:18.3pt" o:ole="">
                  <v:imagedata r:id="rId39" o:title=""/>
                </v:shape>
                <o:OLEObject Type="Embed" ProgID="Equation.DSMT4" ShapeID="_x0000_i1042" DrawAspect="Content" ObjectID="_1537554404" r:id="rId40"/>
              </w:objec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984" w:type="dxa"/>
            <w:vAlign w:val="center"/>
          </w:tcPr>
          <w:p w:rsidR="008F32BE" w:rsidRPr="008B45C0" w:rsidRDefault="008F32BE" w:rsidP="00AF12D1">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c>
          <w:tcPr>
            <w:tcW w:w="1524" w:type="dxa"/>
            <w:vAlign w:val="center"/>
          </w:tcPr>
          <w:p w:rsidR="008F32BE" w:rsidRPr="008B45C0" w:rsidRDefault="008F32BE" w:rsidP="00AF12D1">
            <w:pPr>
              <w:pStyle w:val="NoSpacing"/>
              <w:spacing w:before="120" w:after="120" w:line="0" w:lineRule="atLeast"/>
              <w:jc w:val="center"/>
              <w:rPr>
                <w:sz w:val="21"/>
                <w:szCs w:val="21"/>
              </w:rPr>
            </w:pPr>
            <w:r w:rsidRPr="008B45C0">
              <w:rPr>
                <w:sz w:val="21"/>
                <w:szCs w:val="21"/>
              </w:rPr>
              <w:t>AGWP</w:t>
            </w:r>
            <w:r w:rsidRPr="008B45C0">
              <w:rPr>
                <w:rFonts w:hint="eastAsia"/>
                <w:sz w:val="21"/>
                <w:szCs w:val="21"/>
              </w:rPr>
              <w:t xml:space="preserve"> model number</w:t>
            </w:r>
          </w:p>
        </w:tc>
      </w:tr>
      <w:tr w:rsidR="008F32BE" w:rsidTr="00AF12D1">
        <w:trPr>
          <w:trHeight w:val="577"/>
          <w:jc w:val="center"/>
        </w:trPr>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00" w:dyaOrig="360">
                <v:shape id="_x0000_i1043" type="#_x0000_t75" style="width:14.95pt;height:18.3pt" o:ole="">
                  <v:imagedata r:id="rId41" o:title=""/>
                </v:shape>
                <o:OLEObject Type="Embed" ProgID="Equation.DSMT4" ShapeID="_x0000_i1043" DrawAspect="Content" ObjectID="_1537554405" r:id="rId42"/>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44" type="#_x0000_t75" style="width:17.15pt;height:18.3pt" o:ole="">
                  <v:imagedata r:id="rId43" o:title=""/>
                </v:shape>
                <o:OLEObject Type="Embed" ProgID="Equation.DSMT4" ShapeID="_x0000_i1044" DrawAspect="Content" ObjectID="_1537554406" r:id="rId44"/>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45" type="#_x0000_t75" style="width:17.15pt;height:18.3pt" o:ole="">
                  <v:imagedata r:id="rId45" o:title=""/>
                </v:shape>
                <o:OLEObject Type="Embed" ProgID="Equation.DSMT4" ShapeID="_x0000_i1045" DrawAspect="Content" ObjectID="_1537554407" r:id="rId46"/>
              </w:objec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Copula parameter</w:t>
            </w:r>
          </w:p>
        </w:tc>
        <w:tc>
          <w:tcPr>
            <w:tcW w:w="1984"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Copula parameter</w: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Copula parameter</w:t>
            </w:r>
          </w:p>
        </w:tc>
        <w:tc>
          <w:tcPr>
            <w:tcW w:w="1524"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Pattern</w:t>
            </w:r>
          </w:p>
        </w:tc>
      </w:tr>
      <w:tr w:rsidR="008F32BE" w:rsidTr="00AF12D1">
        <w:trPr>
          <w:jc w:val="center"/>
        </w:trPr>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180" w:dyaOrig="220">
                <v:shape id="_x0000_i1046" type="#_x0000_t75" style="width:8.85pt;height:11.1pt" o:ole="">
                  <v:imagedata r:id="rId47" o:title=""/>
                </v:shape>
                <o:OLEObject Type="Embed" ProgID="Equation.DSMT4" ShapeID="_x0000_i1046" DrawAspect="Content" ObjectID="_1537554408" r:id="rId48"/>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20">
                <v:shape id="_x0000_i1047" type="#_x0000_t75" style="width:8.85pt;height:11.1pt" o:ole="">
                  <v:imagedata r:id="rId49" o:title=""/>
                </v:shape>
                <o:OLEObject Type="Embed" ProgID="Equation.DSMT4" ShapeID="_x0000_i1047" DrawAspect="Content" ObjectID="_1537554409" r:id="rId50"/>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79">
                <v:shape id="_x0000_i1048" type="#_x0000_t75" style="width:8.85pt;height:14.4pt" o:ole="">
                  <v:imagedata r:id="rId51" o:title=""/>
                </v:shape>
                <o:OLEObject Type="Embed" ProgID="Equation.DSMT4" ShapeID="_x0000_i1048" DrawAspect="Content" ObjectID="_1537554410" r:id="rId52"/>
              </w:objec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Axle spacing model number</w:t>
            </w:r>
          </w:p>
        </w:tc>
        <w:tc>
          <w:tcPr>
            <w:tcW w:w="1984"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Axle spacing model number</w:t>
            </w:r>
          </w:p>
        </w:tc>
        <w:tc>
          <w:tcPr>
            <w:tcW w:w="1985"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Axle spacing model number</w:t>
            </w:r>
          </w:p>
        </w:tc>
        <w:tc>
          <w:tcPr>
            <w:tcW w:w="1524" w:type="dxa"/>
            <w:vAlign w:val="center"/>
          </w:tcPr>
          <w:p w:rsidR="008F32BE" w:rsidRPr="008B45C0" w:rsidRDefault="008F32BE" w:rsidP="00AF12D1">
            <w:pPr>
              <w:pStyle w:val="NoSpacing"/>
              <w:spacing w:before="120" w:after="120" w:line="0" w:lineRule="atLeast"/>
              <w:jc w:val="center"/>
              <w:rPr>
                <w:sz w:val="21"/>
                <w:szCs w:val="21"/>
              </w:rPr>
            </w:pPr>
            <w:r>
              <w:rPr>
                <w:rFonts w:hint="eastAsia"/>
                <w:sz w:val="21"/>
                <w:szCs w:val="21"/>
              </w:rPr>
              <w:t>Proportion</w:t>
            </w:r>
          </w:p>
        </w:tc>
      </w:tr>
    </w:tbl>
    <w:p w:rsidR="00B82EFD" w:rsidRDefault="00B82EFD" w:rsidP="008F32BE">
      <w:pPr>
        <w:tabs>
          <w:tab w:val="left" w:pos="3600"/>
          <w:tab w:val="center" w:pos="4535"/>
        </w:tabs>
        <w:spacing w:before="120" w:after="120"/>
        <w:rPr>
          <w:b/>
        </w:rPr>
      </w:pPr>
    </w:p>
    <w:p w:rsidR="008F32BE" w:rsidRDefault="008F32BE" w:rsidP="008F32BE">
      <w:pPr>
        <w:tabs>
          <w:tab w:val="left" w:pos="3600"/>
          <w:tab w:val="center" w:pos="4535"/>
        </w:tabs>
        <w:spacing w:before="120" w:after="120"/>
        <w:rPr>
          <w:b/>
        </w:rPr>
      </w:pPr>
      <w:r w:rsidRPr="003E3260">
        <w:rPr>
          <w:noProof/>
        </w:rPr>
        <mc:AlternateContent>
          <mc:Choice Requires="wps">
            <w:drawing>
              <wp:inline distT="0" distB="0" distL="0" distR="0" wp14:anchorId="6AB0EA8E" wp14:editId="2023326A">
                <wp:extent cx="997527" cy="391886"/>
                <wp:effectExtent l="0" t="0" r="12700" b="27305"/>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8F32BE" w:rsidRDefault="008F32BE" w:rsidP="008F32BE">
                            <w:pPr>
                              <w:pStyle w:val="NoSpacing"/>
                              <w:spacing w:before="120" w:after="120"/>
                              <w:jc w:val="center"/>
                            </w:pPr>
                            <w:r>
                              <w:t>AGWP.csv</w:t>
                            </w:r>
                          </w:p>
                        </w:txbxContent>
                      </wps:txbx>
                      <wps:bodyPr rot="0" vert="horz" wrap="square" lIns="91440" tIns="45720" rIns="91440" bIns="45720" anchor="t" anchorCtr="0">
                        <a:noAutofit/>
                      </wps:bodyPr>
                    </wps:wsp>
                  </a:graphicData>
                </a:graphic>
              </wp:inline>
            </w:drawing>
          </mc:Choice>
          <mc:Fallback>
            <w:pict>
              <v:shape w14:anchorId="6AB0EA8E" id="_x0000_s1027"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">
                <v:textbox>
                  <w:txbxContent>
                    <w:p w:rsidR="008F32BE" w:rsidRDefault="008F32BE" w:rsidP="008F32BE">
                      <w:pPr>
                        <w:pStyle w:val="NoSpacing"/>
                        <w:spacing w:before="120" w:after="120"/>
                        <w:jc w:val="center"/>
                      </w:pPr>
                      <w:r>
                        <w:t>AGWP.csv</w:t>
                      </w:r>
                    </w:p>
                  </w:txbxContent>
                </v:textbox>
                <w10:anchorlock/>
              </v:shape>
            </w:pict>
          </mc:Fallback>
        </mc:AlternateContent>
      </w:r>
      <w:r>
        <w:rPr>
          <w:b/>
        </w:rPr>
        <w:tab/>
      </w:r>
      <w:r w:rsidRPr="003E3260">
        <w:rPr>
          <w:noProof/>
        </w:rPr>
        <mc:AlternateContent>
          <mc:Choice Requires="wps">
            <w:drawing>
              <wp:inline distT="0" distB="0" distL="0" distR="0" wp14:anchorId="0151C469" wp14:editId="38E89097">
                <wp:extent cx="997527" cy="391886"/>
                <wp:effectExtent l="0" t="0" r="12700" b="27305"/>
                <wp:docPr id="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91886"/>
                        </a:xfrm>
                        <a:prstGeom prst="rect">
                          <a:avLst/>
                        </a:prstGeom>
                        <a:solidFill>
                          <a:srgbClr val="FFFFFF"/>
                        </a:solidFill>
                        <a:ln w="9525">
                          <a:solidFill>
                            <a:srgbClr val="000000"/>
                          </a:solidFill>
                          <a:miter lim="800000"/>
                          <a:headEnd/>
                          <a:tailEnd/>
                        </a:ln>
                      </wps:spPr>
                      <wps:txbx>
                        <w:txbxContent>
                          <w:p w:rsidR="008F32BE" w:rsidRDefault="00FA52EC" w:rsidP="008F32BE">
                            <w:pPr>
                              <w:pStyle w:val="NoSpacing"/>
                              <w:spacing w:before="120" w:after="120"/>
                              <w:jc w:val="center"/>
                            </w:pPr>
                            <w:r>
                              <w:t>AGWS</w:t>
                            </w:r>
                            <w:r w:rsidR="008F32BE">
                              <w:t>.csv</w:t>
                            </w:r>
                          </w:p>
                        </w:txbxContent>
                      </wps:txbx>
                      <wps:bodyPr rot="0" vert="horz" wrap="square" lIns="91440" tIns="45720" rIns="91440" bIns="45720" anchor="t" anchorCtr="0">
                        <a:noAutofit/>
                      </wps:bodyPr>
                    </wps:wsp>
                  </a:graphicData>
                </a:graphic>
              </wp:inline>
            </w:drawing>
          </mc:Choice>
          <mc:Fallback>
            <w:pict>
              <v:shape w14:anchorId="0151C469" id="_x0000_s1028" type="#_x0000_t202" style="width:78.55pt;height:3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">
                <v:textbox>
                  <w:txbxContent>
                    <w:p w:rsidR="008F32BE" w:rsidRDefault="00FA52EC" w:rsidP="008F32BE">
                      <w:pPr>
                        <w:pStyle w:val="NoSpacing"/>
                        <w:spacing w:before="120" w:after="120"/>
                        <w:jc w:val="center"/>
                      </w:pPr>
                      <w:r>
                        <w:t>AGWS</w:t>
                      </w:r>
                      <w:r w:rsidR="008F32BE">
                        <w:t>.csv</w:t>
                      </w:r>
                    </w:p>
                  </w:txbxContent>
                </v:textbox>
                <w10:anchorlock/>
              </v:shape>
            </w:pict>
          </mc:Fallback>
        </mc:AlternateContent>
      </w:r>
    </w:p>
    <w:tbl>
      <w:tblPr>
        <w:tblStyle w:val="TableGrid"/>
        <w:tblpPr w:leftFromText="180" w:rightFromText="180" w:vertAnchor="text" w:tblpY="1"/>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675"/>
        <w:gridCol w:w="567"/>
        <w:gridCol w:w="567"/>
        <w:gridCol w:w="1843"/>
        <w:gridCol w:w="567"/>
        <w:gridCol w:w="709"/>
        <w:gridCol w:w="567"/>
      </w:tblGrid>
      <w:tr w:rsidR="008F32BE" w:rsidRPr="008B45C0" w:rsidTr="00AF12D1">
        <w:trPr>
          <w:trHeight w:val="503"/>
        </w:trPr>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279" w:dyaOrig="360">
                <v:shape id="_x0000_i1049" type="#_x0000_t75" style="width:14.4pt;height:18.3pt" o:ole="">
                  <v:imagedata r:id="rId35" o:title=""/>
                </v:shape>
                <o:OLEObject Type="Embed" ProgID="Equation.DSMT4" ShapeID="_x0000_i1049" DrawAspect="Content" ObjectID="_1537554411" r:id="rId53"/>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50" type="#_x0000_t75" style="width:15.5pt;height:18.3pt" o:ole="">
                  <v:imagedata r:id="rId37" o:title=""/>
                </v:shape>
                <o:OLEObject Type="Embed" ProgID="Equation.DSMT4" ShapeID="_x0000_i1050" DrawAspect="Content" ObjectID="_1537554412" r:id="rId54"/>
              </w:object>
            </w:r>
          </w:p>
        </w:tc>
        <w:tc>
          <w:tcPr>
            <w:tcW w:w="567" w:type="dxa"/>
            <w:tcBorders>
              <w:righ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51" type="#_x0000_t75" style="width:15.5pt;height:18.3pt" o:ole="">
                  <v:imagedata r:id="rId39" o:title=""/>
                </v:shape>
                <o:OLEObject Type="Embed" ProgID="Equation.DSMT4" ShapeID="_x0000_i1051" DrawAspect="Content" ObjectID="_1537554413" r:id="rId55"/>
              </w:object>
            </w:r>
          </w:p>
        </w:tc>
        <w:tc>
          <w:tcPr>
            <w:tcW w:w="1843" w:type="dxa"/>
            <w:tcBorders>
              <w:top w:val="nil"/>
              <w:left w:val="single" w:sz="4" w:space="0" w:color="auto"/>
              <w:bottom w:val="nil"/>
              <w:right w:val="single" w:sz="4" w:space="0" w:color="auto"/>
            </w:tcBorders>
          </w:tcPr>
          <w:p w:rsidR="008F32BE" w:rsidRPr="008B45C0" w:rsidRDefault="008F32BE" w:rsidP="00AF12D1">
            <w:pPr>
              <w:pStyle w:val="NoSpacing"/>
              <w:spacing w:before="120" w:after="120" w:line="0" w:lineRule="atLeast"/>
              <w:jc w:val="center"/>
              <w:rPr>
                <w:sz w:val="21"/>
                <w:szCs w:val="21"/>
              </w:rPr>
            </w:pPr>
          </w:p>
        </w:tc>
        <w:tc>
          <w:tcPr>
            <w:tcW w:w="567" w:type="dxa"/>
            <w:tcBorders>
              <w:lef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279" w:dyaOrig="360">
                <v:shape id="_x0000_i1052" type="#_x0000_t75" style="width:14.4pt;height:18.3pt" o:ole="">
                  <v:imagedata r:id="rId35" o:title=""/>
                </v:shape>
                <o:OLEObject Type="Embed" ProgID="Equation.DSMT4" ShapeID="_x0000_i1052" DrawAspect="Content" ObjectID="_1537554414" r:id="rId56"/>
              </w:object>
            </w:r>
          </w:p>
        </w:tc>
        <w:tc>
          <w:tcPr>
            <w:tcW w:w="709"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53" type="#_x0000_t75" style="width:15.5pt;height:18.3pt" o:ole="">
                  <v:imagedata r:id="rId37" o:title=""/>
                </v:shape>
                <o:OLEObject Type="Embed" ProgID="Equation.DSMT4" ShapeID="_x0000_i1053" DrawAspect="Content" ObjectID="_1537554415" r:id="rId57"/>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20" w:dyaOrig="360">
                <v:shape id="_x0000_i1054" type="#_x0000_t75" style="width:15.5pt;height:18.3pt" o:ole="">
                  <v:imagedata r:id="rId39" o:title=""/>
                </v:shape>
                <o:OLEObject Type="Embed" ProgID="Equation.DSMT4" ShapeID="_x0000_i1054" DrawAspect="Content" ObjectID="_1537554416" r:id="rId58"/>
              </w:object>
            </w:r>
          </w:p>
        </w:tc>
      </w:tr>
      <w:tr w:rsidR="008F32BE" w:rsidRPr="008B45C0" w:rsidTr="00AF12D1">
        <w:trPr>
          <w:trHeight w:val="577"/>
        </w:trPr>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00" w:dyaOrig="360">
                <v:shape id="_x0000_i1055" type="#_x0000_t75" style="width:14.95pt;height:18.3pt" o:ole="">
                  <v:imagedata r:id="rId41" o:title=""/>
                </v:shape>
                <o:OLEObject Type="Embed" ProgID="Equation.DSMT4" ShapeID="_x0000_i1055" DrawAspect="Content" ObjectID="_1537554417" r:id="rId59"/>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56" type="#_x0000_t75" style="width:17.15pt;height:18.3pt" o:ole="">
                  <v:imagedata r:id="rId43" o:title=""/>
                </v:shape>
                <o:OLEObject Type="Embed" ProgID="Equation.DSMT4" ShapeID="_x0000_i1056" DrawAspect="Content" ObjectID="_1537554418" r:id="rId60"/>
              </w:object>
            </w:r>
          </w:p>
        </w:tc>
        <w:tc>
          <w:tcPr>
            <w:tcW w:w="567" w:type="dxa"/>
            <w:tcBorders>
              <w:righ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57" type="#_x0000_t75" style="width:17.15pt;height:18.3pt" o:ole="">
                  <v:imagedata r:id="rId45" o:title=""/>
                </v:shape>
                <o:OLEObject Type="Embed" ProgID="Equation.DSMT4" ShapeID="_x0000_i1057" DrawAspect="Content" ObjectID="_1537554419" r:id="rId61"/>
              </w:object>
            </w:r>
          </w:p>
        </w:tc>
        <w:tc>
          <w:tcPr>
            <w:tcW w:w="1843" w:type="dxa"/>
            <w:tcBorders>
              <w:top w:val="nil"/>
              <w:left w:val="single" w:sz="4" w:space="0" w:color="auto"/>
              <w:bottom w:val="nil"/>
              <w:right w:val="single" w:sz="4" w:space="0" w:color="auto"/>
            </w:tcBorders>
          </w:tcPr>
          <w:p w:rsidR="008F32BE" w:rsidRPr="008B45C0" w:rsidRDefault="008F32BE" w:rsidP="00AF12D1">
            <w:pPr>
              <w:pStyle w:val="NoSpacing"/>
              <w:spacing w:before="120" w:after="120" w:line="0" w:lineRule="atLeast"/>
              <w:jc w:val="center"/>
              <w:rPr>
                <w:sz w:val="21"/>
                <w:szCs w:val="21"/>
              </w:rPr>
            </w:pPr>
          </w:p>
        </w:tc>
        <w:tc>
          <w:tcPr>
            <w:tcW w:w="567" w:type="dxa"/>
            <w:tcBorders>
              <w:lef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00" w:dyaOrig="360">
                <v:shape id="_x0000_i1058" type="#_x0000_t75" style="width:14.95pt;height:18.3pt" o:ole="">
                  <v:imagedata r:id="rId41" o:title=""/>
                </v:shape>
                <o:OLEObject Type="Embed" ProgID="Equation.DSMT4" ShapeID="_x0000_i1058" DrawAspect="Content" ObjectID="_1537554420" r:id="rId62"/>
              </w:object>
            </w:r>
          </w:p>
        </w:tc>
        <w:tc>
          <w:tcPr>
            <w:tcW w:w="709"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59" type="#_x0000_t75" style="width:17.15pt;height:18.3pt" o:ole="">
                  <v:imagedata r:id="rId43" o:title=""/>
                </v:shape>
                <o:OLEObject Type="Embed" ProgID="Equation.DSMT4" ShapeID="_x0000_i1059" DrawAspect="Content" ObjectID="_1537554421" r:id="rId63"/>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12"/>
                <w:sz w:val="21"/>
                <w:szCs w:val="21"/>
              </w:rPr>
              <w:object w:dxaOrig="340" w:dyaOrig="360">
                <v:shape id="_x0000_i1060" type="#_x0000_t75" style="width:17.15pt;height:18.3pt" o:ole="">
                  <v:imagedata r:id="rId45" o:title=""/>
                </v:shape>
                <o:OLEObject Type="Embed" ProgID="Equation.DSMT4" ShapeID="_x0000_i1060" DrawAspect="Content" ObjectID="_1537554422" r:id="rId64"/>
              </w:object>
            </w:r>
          </w:p>
        </w:tc>
      </w:tr>
      <w:tr w:rsidR="008F32BE" w:rsidRPr="008B45C0" w:rsidTr="00AF12D1">
        <w:tc>
          <w:tcPr>
            <w:tcW w:w="675"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180" w:dyaOrig="220">
                <v:shape id="_x0000_i1061" type="#_x0000_t75" style="width:8.85pt;height:11.1pt" o:ole="">
                  <v:imagedata r:id="rId47" o:title=""/>
                </v:shape>
                <o:OLEObject Type="Embed" ProgID="Equation.DSMT4" ShapeID="_x0000_i1061" DrawAspect="Content" ObjectID="_1537554423" r:id="rId65"/>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20">
                <v:shape id="_x0000_i1062" type="#_x0000_t75" style="width:8.85pt;height:11.1pt" o:ole="">
                  <v:imagedata r:id="rId49" o:title=""/>
                </v:shape>
                <o:OLEObject Type="Embed" ProgID="Equation.DSMT4" ShapeID="_x0000_i1062" DrawAspect="Content" ObjectID="_1537554424" r:id="rId66"/>
              </w:object>
            </w:r>
          </w:p>
        </w:tc>
        <w:tc>
          <w:tcPr>
            <w:tcW w:w="567" w:type="dxa"/>
            <w:tcBorders>
              <w:righ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79">
                <v:shape id="_x0000_i1063" type="#_x0000_t75" style="width:8.85pt;height:14.4pt" o:ole="">
                  <v:imagedata r:id="rId51" o:title=""/>
                </v:shape>
                <o:OLEObject Type="Embed" ProgID="Equation.DSMT4" ShapeID="_x0000_i1063" DrawAspect="Content" ObjectID="_1537554425" r:id="rId67"/>
              </w:object>
            </w:r>
          </w:p>
        </w:tc>
        <w:tc>
          <w:tcPr>
            <w:tcW w:w="1843" w:type="dxa"/>
            <w:tcBorders>
              <w:top w:val="nil"/>
              <w:left w:val="single" w:sz="4" w:space="0" w:color="auto"/>
              <w:bottom w:val="nil"/>
              <w:right w:val="single" w:sz="4" w:space="0" w:color="auto"/>
            </w:tcBorders>
          </w:tcPr>
          <w:p w:rsidR="008F32BE" w:rsidRPr="008B45C0" w:rsidRDefault="008F32BE" w:rsidP="00AF12D1">
            <w:pPr>
              <w:pStyle w:val="NoSpacing"/>
              <w:spacing w:before="120" w:after="120" w:line="0" w:lineRule="atLeast"/>
              <w:jc w:val="center"/>
              <w:rPr>
                <w:sz w:val="21"/>
                <w:szCs w:val="21"/>
              </w:rPr>
            </w:pPr>
          </w:p>
        </w:tc>
        <w:tc>
          <w:tcPr>
            <w:tcW w:w="567" w:type="dxa"/>
            <w:tcBorders>
              <w:left w:val="single" w:sz="4" w:space="0" w:color="auto"/>
            </w:tcBorders>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180" w:dyaOrig="220">
                <v:shape id="_x0000_i1064" type="#_x0000_t75" style="width:8.85pt;height:11.1pt" o:ole="">
                  <v:imagedata r:id="rId47" o:title=""/>
                </v:shape>
                <o:OLEObject Type="Embed" ProgID="Equation.DSMT4" ShapeID="_x0000_i1064" DrawAspect="Content" ObjectID="_1537554426" r:id="rId68"/>
              </w:object>
            </w:r>
          </w:p>
        </w:tc>
        <w:tc>
          <w:tcPr>
            <w:tcW w:w="709"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20">
                <v:shape id="_x0000_i1065" type="#_x0000_t75" style="width:8.85pt;height:11.1pt" o:ole="">
                  <v:imagedata r:id="rId49" o:title=""/>
                </v:shape>
                <o:OLEObject Type="Embed" ProgID="Equation.DSMT4" ShapeID="_x0000_i1065" DrawAspect="Content" ObjectID="_1537554427" r:id="rId69"/>
              </w:object>
            </w:r>
          </w:p>
        </w:tc>
        <w:tc>
          <w:tcPr>
            <w:tcW w:w="567" w:type="dxa"/>
            <w:vAlign w:val="center"/>
          </w:tcPr>
          <w:p w:rsidR="008F32BE" w:rsidRPr="008B45C0" w:rsidRDefault="008F32BE" w:rsidP="00AF12D1">
            <w:pPr>
              <w:pStyle w:val="NoSpacing"/>
              <w:spacing w:before="120" w:after="120" w:line="0" w:lineRule="atLeast"/>
              <w:jc w:val="center"/>
              <w:rPr>
                <w:sz w:val="21"/>
                <w:szCs w:val="21"/>
              </w:rPr>
            </w:pPr>
            <w:r w:rsidRPr="008B45C0">
              <w:rPr>
                <w:position w:val="-6"/>
                <w:sz w:val="21"/>
                <w:szCs w:val="21"/>
              </w:rPr>
              <w:object w:dxaOrig="200" w:dyaOrig="279">
                <v:shape id="_x0000_i1066" type="#_x0000_t75" style="width:8.85pt;height:14.4pt" o:ole="">
                  <v:imagedata r:id="rId51" o:title=""/>
                </v:shape>
                <o:OLEObject Type="Embed" ProgID="Equation.DSMT4" ShapeID="_x0000_i1066" DrawAspect="Content" ObjectID="_1537554428" r:id="rId70"/>
              </w:object>
            </w:r>
          </w:p>
        </w:tc>
      </w:tr>
    </w:tbl>
    <w:p w:rsidR="008F32BE" w:rsidRDefault="008F32BE" w:rsidP="008F32BE">
      <w:pPr>
        <w:tabs>
          <w:tab w:val="left" w:pos="2160"/>
        </w:tabs>
        <w:spacing w:before="120" w:after="120"/>
        <w:rPr>
          <w:b/>
        </w:rPr>
      </w:pPr>
      <w:r>
        <w:rPr>
          <w:b/>
        </w:rPr>
        <w:tab/>
      </w:r>
    </w:p>
    <w:p w:rsidR="008F32BE" w:rsidRDefault="008F32BE" w:rsidP="008F32BE">
      <w:pPr>
        <w:spacing w:before="120" w:after="120"/>
      </w:pPr>
    </w:p>
    <w:p w:rsidR="008F32BE" w:rsidRDefault="008F32BE" w:rsidP="008F32BE">
      <w:pPr>
        <w:spacing w:before="120" w:after="120"/>
      </w:pPr>
    </w:p>
    <w:p w:rsidR="008F32BE" w:rsidRDefault="008F32BE" w:rsidP="008F32BE">
      <w:pPr>
        <w:spacing w:before="120" w:after="120"/>
      </w:pPr>
    </w:p>
    <w:p w:rsidR="008F32BE" w:rsidRPr="00B82EFD" w:rsidRDefault="008F32BE" w:rsidP="008F32BE">
      <w:pPr>
        <w:spacing w:before="120" w:after="120"/>
      </w:pPr>
      <w:r>
        <w:t xml:space="preserve">Function </w:t>
      </w:r>
      <w:proofErr w:type="spellStart"/>
      <w:r>
        <w:rPr>
          <w:i/>
          <w:lang w:val="en-AU"/>
        </w:rPr>
        <w:t>ParameterReader</w:t>
      </w:r>
      <w:proofErr w:type="spellEnd"/>
      <w:r w:rsidR="00B82EFD">
        <w:rPr>
          <w:i/>
          <w:lang w:val="en-AU"/>
        </w:rPr>
        <w:t xml:space="preserve"> </w:t>
      </w:r>
      <w:r>
        <w:rPr>
          <w:lang w:val="en-AU"/>
        </w:rPr>
        <w:t>is used to read</w:t>
      </w:r>
      <w:r w:rsidRPr="00001DBA">
        <w:rPr>
          <w:lang w:val="en-AU"/>
        </w:rPr>
        <w:t xml:space="preserve"> ‘</w:t>
      </w:r>
      <w:r>
        <w:rPr>
          <w:lang w:val="en-AU"/>
        </w:rPr>
        <w:t>*</w:t>
      </w:r>
      <w:r w:rsidRPr="00001DBA">
        <w:rPr>
          <w:lang w:val="en-AU"/>
        </w:rPr>
        <w:t>.csv’</w:t>
      </w:r>
      <w:r>
        <w:rPr>
          <w:lang w:val="en-AU"/>
        </w:rPr>
        <w:t xml:space="preserve"> files</w:t>
      </w:r>
      <w:r w:rsidRPr="00001DBA">
        <w:rPr>
          <w:lang w:val="en-AU"/>
        </w:rPr>
        <w:t xml:space="preserve"> and </w:t>
      </w:r>
      <w:r>
        <w:rPr>
          <w:lang w:val="en-AU"/>
        </w:rPr>
        <w:t>save</w:t>
      </w:r>
      <w:r w:rsidRPr="00001DBA">
        <w:rPr>
          <w:lang w:val="en-AU"/>
        </w:rPr>
        <w:t xml:space="preserve"> them into </w:t>
      </w:r>
      <w:r>
        <w:rPr>
          <w:lang w:val="en-AU"/>
        </w:rPr>
        <w:t xml:space="preserve">list </w:t>
      </w:r>
      <w:r>
        <w:rPr>
          <w:i/>
          <w:lang w:val="en-AU"/>
        </w:rPr>
        <w:t>Str</w:t>
      </w:r>
      <w:r w:rsidRPr="00001DBA">
        <w:rPr>
          <w:lang w:val="en-AU"/>
        </w:rPr>
        <w:t>.</w:t>
      </w:r>
      <w:r w:rsidR="00B82EFD">
        <w:rPr>
          <w:lang w:val="en-AU"/>
        </w:rPr>
        <w:t xml:space="preserve"> Its codes are shown as follows:</w:t>
      </w:r>
    </w:p>
    <w:p w:rsidR="00B82EFD" w:rsidRPr="00FB5C1B" w:rsidRDefault="00B82EFD" w:rsidP="00B8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csv</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parameterReader</w:t>
      </w:r>
      <w:proofErr w:type="spellEnd"/>
      <w:r w:rsidRPr="00FB5C1B">
        <w:rPr>
          <w:rFonts w:ascii="Courier New" w:hAnsi="Courier New" w:cs="Courier New"/>
          <w:color w:val="000000"/>
          <w:sz w:val="18"/>
          <w:szCs w:val="18"/>
        </w:rPr>
        <w:t>(pattern):</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Str</w:t>
      </w:r>
      <w:proofErr w:type="spellEnd"/>
      <w:r w:rsidRPr="00FB5C1B">
        <w:rPr>
          <w:rFonts w:ascii="Courier New" w:hAnsi="Courier New" w:cs="Courier New"/>
          <w:color w:val="000000"/>
          <w:sz w:val="18"/>
          <w:szCs w:val="18"/>
        </w:rPr>
        <w:t xml:space="preserve"> = []</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 xml:space="preserve"> = </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(pattern)+</w:t>
      </w:r>
      <w:r w:rsidRPr="00FB5C1B">
        <w:rPr>
          <w:rFonts w:ascii="Courier New" w:hAnsi="Courier New" w:cs="Courier New"/>
          <w:b/>
          <w:bCs/>
          <w:color w:val="008000"/>
          <w:sz w:val="18"/>
          <w:szCs w:val="18"/>
        </w:rPr>
        <w:t>'.csv'</w:t>
      </w:r>
      <w:r w:rsidRPr="00FB5C1B">
        <w:rPr>
          <w:rFonts w:ascii="Courier New" w:hAnsi="Courier New" w:cs="Courier New"/>
          <w:b/>
          <w:bCs/>
          <w:color w:val="008000"/>
          <w:sz w:val="18"/>
          <w:szCs w:val="18"/>
        </w:rPr>
        <w:br/>
        <w:t xml:space="preserve">    </w:t>
      </w:r>
      <w:r w:rsidRPr="00FB5C1B">
        <w:rPr>
          <w:rFonts w:ascii="Courier New" w:hAnsi="Courier New" w:cs="Courier New"/>
          <w:b/>
          <w:bCs/>
          <w:color w:val="000080"/>
          <w:sz w:val="18"/>
          <w:szCs w:val="18"/>
        </w:rPr>
        <w:t xml:space="preserve">with </w:t>
      </w:r>
      <w:proofErr w:type="gramStart"/>
      <w:r w:rsidRPr="00FB5C1B">
        <w:rPr>
          <w:rFonts w:ascii="Courier New" w:hAnsi="Courier New" w:cs="Courier New"/>
          <w:color w:val="000080"/>
          <w:sz w:val="18"/>
          <w:szCs w:val="18"/>
        </w:rPr>
        <w:t>open</w:t>
      </w:r>
      <w:r w:rsidRPr="00FB5C1B">
        <w:rPr>
          <w:rFonts w:ascii="Courier New" w:hAnsi="Courier New" w:cs="Courier New"/>
          <w:color w:val="000000"/>
          <w:sz w:val="18"/>
          <w:szCs w:val="18"/>
        </w:rPr>
        <w:t>(</w:t>
      </w:r>
      <w:proofErr w:type="spellStart"/>
      <w:proofErr w:type="gramEnd"/>
      <w:r w:rsidRPr="00FB5C1B">
        <w:rPr>
          <w:rFonts w:ascii="Courier New" w:hAnsi="Courier New" w:cs="Courier New"/>
          <w:color w:val="000000"/>
          <w:sz w:val="18"/>
          <w:szCs w:val="18"/>
        </w:rPr>
        <w:t>fname</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8000"/>
          <w:sz w:val="18"/>
          <w:szCs w:val="18"/>
        </w:rPr>
        <w:t>'</w:t>
      </w:r>
      <w:proofErr w:type="spellStart"/>
      <w:r w:rsidRPr="00FB5C1B">
        <w:rPr>
          <w:rFonts w:ascii="Courier New" w:hAnsi="Courier New" w:cs="Courier New"/>
          <w:b/>
          <w:bCs/>
          <w:color w:val="008000"/>
          <w:sz w:val="18"/>
          <w:szCs w:val="18"/>
        </w:rPr>
        <w:t>rb</w:t>
      </w:r>
      <w:proofErr w:type="spellEnd"/>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as </w:t>
      </w:r>
      <w:r w:rsidRPr="00FB5C1B">
        <w:rPr>
          <w:rFonts w:ascii="Courier New" w:hAnsi="Courier New" w:cs="Courier New"/>
          <w:color w:val="000000"/>
          <w:sz w:val="18"/>
          <w:szCs w:val="18"/>
        </w:rPr>
        <w:t>f:</w:t>
      </w:r>
      <w:r w:rsidRPr="00FB5C1B">
        <w:rPr>
          <w:rFonts w:ascii="Courier New" w:hAnsi="Courier New" w:cs="Courier New"/>
          <w:color w:val="000000"/>
          <w:sz w:val="18"/>
          <w:szCs w:val="18"/>
        </w:rPr>
        <w:br/>
        <w:t xml:space="preserve">        reader = </w:t>
      </w:r>
      <w:proofErr w:type="spellStart"/>
      <w:r w:rsidRPr="00FB5C1B">
        <w:rPr>
          <w:rFonts w:ascii="Courier New" w:hAnsi="Courier New" w:cs="Courier New"/>
          <w:color w:val="000000"/>
          <w:sz w:val="18"/>
          <w:szCs w:val="18"/>
        </w:rPr>
        <w:t>csv.reader</w:t>
      </w:r>
      <w:proofErr w:type="spellEnd"/>
      <w:r w:rsidRPr="00FB5C1B">
        <w:rPr>
          <w:rFonts w:ascii="Courier New" w:hAnsi="Courier New" w:cs="Courier New"/>
          <w:color w:val="000000"/>
          <w:sz w:val="18"/>
          <w:szCs w:val="18"/>
        </w:rPr>
        <w:t xml:space="preserve">(f, </w:t>
      </w:r>
      <w:r w:rsidRPr="00FB5C1B">
        <w:rPr>
          <w:rFonts w:ascii="Courier New" w:hAnsi="Courier New" w:cs="Courier New"/>
          <w:color w:val="660099"/>
          <w:sz w:val="18"/>
          <w:szCs w:val="18"/>
        </w:rPr>
        <w:t>delimiter</w:t>
      </w:r>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660099"/>
          <w:sz w:val="18"/>
          <w:szCs w:val="18"/>
        </w:rPr>
        <w:t>quotechar</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row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reader:</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Str.append</w:t>
      </w:r>
      <w:proofErr w:type="spellEnd"/>
      <w:r w:rsidRPr="00FB5C1B">
        <w:rPr>
          <w:rFonts w:ascii="Courier New" w:hAnsi="Courier New" w:cs="Courier New"/>
          <w:color w:val="000000"/>
          <w:sz w:val="18"/>
          <w:szCs w:val="18"/>
        </w:rPr>
        <w:t>(row)</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return </w:t>
      </w:r>
      <w:proofErr w:type="spellStart"/>
      <w:r w:rsidRPr="00FB5C1B">
        <w:rPr>
          <w:rFonts w:ascii="Courier New" w:hAnsi="Courier New" w:cs="Courier New"/>
          <w:color w:val="000000"/>
          <w:sz w:val="18"/>
          <w:szCs w:val="18"/>
        </w:rPr>
        <w:t>Str</w:t>
      </w:r>
      <w:proofErr w:type="spellEnd"/>
    </w:p>
    <w:p w:rsidR="008F32BE" w:rsidRPr="008F32BE" w:rsidRDefault="008F32BE" w:rsidP="008F32BE">
      <w:pPr>
        <w:spacing w:before="120" w:after="120"/>
        <w:rPr>
          <w:b/>
          <w:i/>
          <w:lang w:val="en-AU"/>
        </w:rPr>
      </w:pPr>
      <w:bookmarkStart w:id="2" w:name="_Toc452019041"/>
      <w:bookmarkStart w:id="3" w:name="_Toc452132876"/>
      <w:r w:rsidRPr="008F32BE">
        <w:rPr>
          <w:b/>
          <w:i/>
          <w:lang w:val="en-AU"/>
        </w:rPr>
        <w:t>Output Functions</w:t>
      </w:r>
      <w:bookmarkEnd w:id="2"/>
      <w:bookmarkEnd w:id="3"/>
    </w:p>
    <w:p w:rsidR="008F32BE" w:rsidRDefault="008F32BE" w:rsidP="008F32BE">
      <w:pPr>
        <w:spacing w:before="120" w:after="120"/>
        <w:rPr>
          <w:lang w:val="en-AU"/>
        </w:rPr>
      </w:pPr>
      <w:r w:rsidRPr="00817AAE">
        <w:rPr>
          <w:lang w:val="en-AU"/>
        </w:rPr>
        <w:t xml:space="preserve">Function </w:t>
      </w:r>
      <w:proofErr w:type="spellStart"/>
      <w:r>
        <w:rPr>
          <w:i/>
          <w:lang w:val="en-AU"/>
        </w:rPr>
        <w:t>WriteBeDIT</w:t>
      </w:r>
      <w:proofErr w:type="spellEnd"/>
      <w:r w:rsidR="00B82EFD">
        <w:rPr>
          <w:lang w:val="en-AU"/>
        </w:rPr>
        <w:t xml:space="preserve"> (shown under this paragraph) </w:t>
      </w:r>
      <w:r>
        <w:rPr>
          <w:lang w:val="en-AU"/>
        </w:rPr>
        <w:t xml:space="preserve">is </w:t>
      </w:r>
      <w:r w:rsidRPr="00817AAE">
        <w:rPr>
          <w:lang w:val="en-AU"/>
        </w:rPr>
        <w:t>developed to output vehicle configurations. And the output form</w:t>
      </w:r>
      <w:r>
        <w:rPr>
          <w:lang w:val="en-AU"/>
        </w:rPr>
        <w:t xml:space="preserve">at is </w:t>
      </w:r>
      <w:proofErr w:type="spellStart"/>
      <w:r>
        <w:rPr>
          <w:lang w:val="en-AU"/>
        </w:rPr>
        <w:t>BeDIT</w:t>
      </w:r>
      <w:proofErr w:type="spellEnd"/>
      <w:r w:rsidR="00BC6334">
        <w:rPr>
          <w:lang w:val="en-AU"/>
        </w:rPr>
        <w:t>,</w:t>
      </w:r>
      <w:r>
        <w:rPr>
          <w:lang w:val="en-AU"/>
        </w:rPr>
        <w:t xml:space="preserve"> shown in Appendix A.</w:t>
      </w:r>
    </w:p>
    <w:p w:rsidR="002932AA" w:rsidRDefault="002932AA" w:rsidP="002932AA">
      <w:pPr>
        <w:spacing w:before="120" w:after="120"/>
        <w:rPr>
          <w:rFonts w:eastAsiaTheme="minorEastAsia"/>
        </w:rPr>
      </w:pPr>
      <w:proofErr w:type="spellStart"/>
      <w:r>
        <w:rPr>
          <w:rFonts w:eastAsiaTheme="minorEastAsia"/>
          <w:i/>
        </w:rPr>
        <w:t>writeBeDIT</w:t>
      </w:r>
      <w:proofErr w:type="spellEnd"/>
      <w:r>
        <w:rPr>
          <w:rFonts w:eastAsiaTheme="minorEastAsia"/>
          <w:i/>
        </w:rPr>
        <w:t xml:space="preserve"> </w:t>
      </w:r>
      <w:r>
        <w:rPr>
          <w:rFonts w:eastAsiaTheme="minorEastAsia"/>
        </w:rPr>
        <w:t>function:</w:t>
      </w:r>
    </w:p>
    <w:p w:rsidR="002932AA" w:rsidRPr="00FB5C1B" w:rsidRDefault="002932AA" w:rsidP="0029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proofErr w:type="spellStart"/>
      <w:r w:rsidRPr="00FB5C1B">
        <w:rPr>
          <w:rFonts w:ascii="Courier New" w:hAnsi="Courier New" w:cs="Courier New"/>
          <w:b/>
          <w:bCs/>
          <w:color w:val="000080"/>
          <w:sz w:val="18"/>
          <w:szCs w:val="18"/>
        </w:rPr>
        <w:t>def</w:t>
      </w:r>
      <w:proofErr w:type="spellEnd"/>
      <w:r w:rsidRPr="00FB5C1B">
        <w:rPr>
          <w:rFonts w:ascii="Courier New" w:hAnsi="Courier New" w:cs="Courier New"/>
          <w:b/>
          <w:bCs/>
          <w:color w:val="000080"/>
          <w:sz w:val="18"/>
          <w:szCs w:val="18"/>
        </w:rPr>
        <w:t xml:space="preserve"> </w:t>
      </w:r>
      <w:proofErr w:type="spellStart"/>
      <w:r w:rsidRPr="00FB5C1B">
        <w:rPr>
          <w:rFonts w:ascii="Courier New" w:hAnsi="Courier New" w:cs="Courier New"/>
          <w:color w:val="000000"/>
          <w:sz w:val="18"/>
          <w:szCs w:val="18"/>
        </w:rPr>
        <w:t>writeBeDIT</w:t>
      </w:r>
      <w:proofErr w:type="spellEnd"/>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t xml:space="preserve">    f = </w:t>
      </w:r>
      <w:r w:rsidRPr="00FB5C1B">
        <w:rPr>
          <w:rFonts w:ascii="Courier New" w:hAnsi="Courier New" w:cs="Courier New"/>
          <w:color w:val="000080"/>
          <w:sz w:val="18"/>
          <w:szCs w:val="18"/>
        </w:rPr>
        <w:t>open</w:t>
      </w:r>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'simulation.txt'</w:t>
      </w:r>
      <w:r w:rsidRPr="00FB5C1B">
        <w:rPr>
          <w:rFonts w:ascii="Courier New" w:hAnsi="Courier New" w:cs="Courier New"/>
          <w:color w:val="000000"/>
          <w:sz w:val="18"/>
          <w:szCs w:val="18"/>
        </w:rPr>
        <w:t xml:space="preserve">, </w:t>
      </w:r>
      <w:r w:rsidRPr="00FB5C1B">
        <w:rPr>
          <w:rFonts w:ascii="Courier New" w:hAnsi="Courier New" w:cs="Courier New"/>
          <w:b/>
          <w:bCs/>
          <w:color w:val="008000"/>
          <w:sz w:val="18"/>
          <w:szCs w:val="18"/>
        </w:rPr>
        <w:t>'w'</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count = </w:t>
      </w:r>
      <w:r w:rsidRPr="00FB5C1B">
        <w:rPr>
          <w:rFonts w:ascii="Courier New" w:hAnsi="Courier New" w:cs="Courier New"/>
          <w:color w:val="0000FF"/>
          <w:sz w:val="18"/>
          <w:szCs w:val="18"/>
        </w:rPr>
        <w:t>1</w:t>
      </w:r>
      <w:r w:rsidRPr="00FB5C1B">
        <w:rPr>
          <w:rFonts w:ascii="Courier New" w:hAnsi="Courier New" w:cs="Courier New"/>
          <w:color w:val="0000FF"/>
          <w:sz w:val="18"/>
          <w:szCs w:val="18"/>
        </w:rPr>
        <w:br/>
        <w:t xml:space="preserve">    </w:t>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'{:&gt;4}'</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i.head</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i.date.date</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i.date.month</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i.date.year</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i.time.hour</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lastRenderedPageBreak/>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i.time.minute</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i.time.second</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i.time.second</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60</w:t>
      </w:r>
      <w:r w:rsidRPr="00FB5C1B">
        <w:rPr>
          <w:rFonts w:ascii="Courier New" w:hAnsi="Courier New" w:cs="Courier New"/>
          <w:color w:val="000000"/>
          <w:sz w:val="18"/>
          <w:szCs w:val="18"/>
        </w:rPr>
        <w:t>*</w:t>
      </w:r>
      <w:r w:rsidRPr="00FB5C1B">
        <w:rPr>
          <w:rFonts w:ascii="Courier New" w:hAnsi="Courier New" w:cs="Courier New"/>
          <w:color w:val="0000FF"/>
          <w:sz w:val="18"/>
          <w:szCs w:val="18"/>
        </w:rPr>
        <w:t>100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i.speed</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'{:&gt;4}'</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i.gvm</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i.length</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'{:&gt;2}'</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i.axlen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'{:&gt;1}'</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i.direction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'{:&gt;1}'</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i.lane</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i.tlit</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j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w:t>
      </w:r>
      <w:r w:rsidRPr="00FB5C1B">
        <w:rPr>
          <w:rFonts w:ascii="Courier New" w:hAnsi="Courier New" w:cs="Courier New"/>
          <w:color w:val="0000FF"/>
          <w:sz w:val="18"/>
          <w:szCs w:val="18"/>
        </w:rPr>
        <w:t>19</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i.axlew</w:t>
      </w:r>
      <w:proofErr w:type="spellEnd"/>
      <w:r w:rsidRPr="00FB5C1B">
        <w:rPr>
          <w:rFonts w:ascii="Courier New" w:hAnsi="Courier New" w:cs="Courier New"/>
          <w:color w:val="000000"/>
          <w:sz w:val="18"/>
          <w:szCs w:val="18"/>
        </w:rPr>
        <w:t>[j]*</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i.axles</w:t>
      </w:r>
      <w:proofErr w:type="spellEnd"/>
      <w:r w:rsidRPr="00FB5C1B">
        <w:rPr>
          <w:rFonts w:ascii="Courier New" w:hAnsi="Courier New" w:cs="Courier New"/>
          <w:color w:val="000000"/>
          <w:sz w:val="18"/>
          <w:szCs w:val="18"/>
        </w:rPr>
        <w:t>[j]*</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'{:&gt;3}'</w:t>
      </w:r>
      <w:r w:rsidRPr="00FB5C1B">
        <w:rPr>
          <w:rFonts w:ascii="Courier New" w:hAnsi="Courier New" w:cs="Courier New"/>
          <w:color w:val="000000"/>
          <w:sz w:val="18"/>
          <w:szCs w:val="18"/>
        </w:rPr>
        <w:t>.format(</w:t>
      </w:r>
      <w:proofErr w:type="spellStart"/>
      <w:r w:rsidRPr="00FB5C1B">
        <w:rPr>
          <w:rFonts w:ascii="Courier New" w:hAnsi="Courier New" w:cs="Courier New"/>
          <w:color w:val="000080"/>
          <w:sz w:val="18"/>
          <w:szCs w:val="18"/>
        </w:rPr>
        <w:t>str</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r w:rsidRPr="00FB5C1B">
        <w:rPr>
          <w:rFonts w:ascii="Courier New" w:hAnsi="Courier New" w:cs="Courier New"/>
          <w:color w:val="000080"/>
          <w:sz w:val="18"/>
          <w:szCs w:val="18"/>
        </w:rPr>
        <w:t>round</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i.axlew</w:t>
      </w:r>
      <w:proofErr w:type="spellEnd"/>
      <w:r w:rsidRPr="00FB5C1B">
        <w:rPr>
          <w:rFonts w:ascii="Courier New" w:hAnsi="Courier New" w:cs="Courier New"/>
          <w:color w:val="000000"/>
          <w:sz w:val="18"/>
          <w:szCs w:val="18"/>
        </w:rPr>
        <w:t>[</w:t>
      </w:r>
      <w:r w:rsidRPr="00FB5C1B">
        <w:rPr>
          <w:rFonts w:ascii="Courier New" w:hAnsi="Courier New" w:cs="Courier New"/>
          <w:color w:val="0000FF"/>
          <w:sz w:val="18"/>
          <w:szCs w:val="18"/>
        </w:rPr>
        <w:t>19</w:t>
      </w:r>
      <w:r w:rsidRPr="00FB5C1B">
        <w:rPr>
          <w:rFonts w:ascii="Courier New" w:hAnsi="Courier New" w:cs="Courier New"/>
          <w:color w:val="000000"/>
          <w:sz w:val="18"/>
          <w:szCs w:val="18"/>
        </w:rPr>
        <w:t>]*</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if </w:t>
      </w:r>
      <w:r w:rsidRPr="00FB5C1B">
        <w:rPr>
          <w:rFonts w:ascii="Courier New" w:hAnsi="Courier New" w:cs="Courier New"/>
          <w:color w:val="000000"/>
          <w:sz w:val="18"/>
          <w:szCs w:val="18"/>
        </w:rPr>
        <w:t xml:space="preserve">count != </w:t>
      </w:r>
      <w:proofErr w:type="spellStart"/>
      <w:r w:rsidRPr="00FB5C1B">
        <w:rPr>
          <w:rFonts w:ascii="Courier New" w:hAnsi="Courier New" w:cs="Courier New"/>
          <w:color w:val="000080"/>
          <w:sz w:val="18"/>
          <w:szCs w:val="18"/>
        </w:rPr>
        <w:t>len</w:t>
      </w:r>
      <w:proofErr w:type="spellEnd"/>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f.write</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b/>
          <w:bCs/>
          <w:color w:val="000080"/>
          <w:sz w:val="18"/>
          <w:szCs w:val="18"/>
        </w:rPr>
        <w:t>\n</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count += </w:t>
      </w:r>
      <w:r w:rsidRPr="00FB5C1B">
        <w:rPr>
          <w:rFonts w:ascii="Courier New" w:hAnsi="Courier New" w:cs="Courier New"/>
          <w:color w:val="0000FF"/>
          <w:sz w:val="18"/>
          <w:szCs w:val="18"/>
        </w:rPr>
        <w:t>1</w:t>
      </w:r>
      <w:r w:rsidRPr="00FB5C1B">
        <w:rPr>
          <w:rFonts w:ascii="Courier New" w:hAnsi="Courier New" w:cs="Courier New"/>
          <w:color w:val="0000FF"/>
          <w:sz w:val="18"/>
          <w:szCs w:val="18"/>
        </w:rPr>
        <w:br/>
        <w:t xml:space="preserve">    </w:t>
      </w:r>
      <w:proofErr w:type="spellStart"/>
      <w:r w:rsidRPr="00FB5C1B">
        <w:rPr>
          <w:rFonts w:ascii="Courier New" w:hAnsi="Courier New" w:cs="Courier New"/>
          <w:color w:val="000000"/>
          <w:sz w:val="18"/>
          <w:szCs w:val="18"/>
        </w:rPr>
        <w:t>f.close</w:t>
      </w:r>
      <w:proofErr w:type="spellEnd"/>
      <w:r w:rsidRPr="00FB5C1B">
        <w:rPr>
          <w:rFonts w:ascii="Courier New" w:hAnsi="Courier New" w:cs="Courier New"/>
          <w:color w:val="000000"/>
          <w:sz w:val="18"/>
          <w:szCs w:val="18"/>
        </w:rPr>
        <w:t>()</w:t>
      </w:r>
    </w:p>
    <w:p w:rsidR="008F32BE" w:rsidRDefault="008F32BE" w:rsidP="008F32BE">
      <w:pPr>
        <w:spacing w:before="120" w:after="120"/>
        <w:rPr>
          <w:lang w:val="en-AU"/>
        </w:rPr>
      </w:pPr>
      <w:r>
        <w:rPr>
          <w:lang w:val="en-AU"/>
        </w:rPr>
        <w:t xml:space="preserve">The </w:t>
      </w:r>
      <w:r w:rsidRPr="00817AAE">
        <w:rPr>
          <w:lang w:val="en-AU"/>
        </w:rPr>
        <w:t xml:space="preserve">output data </w:t>
      </w:r>
      <w:r>
        <w:rPr>
          <w:lang w:val="en-AU"/>
        </w:rPr>
        <w:t>will be</w:t>
      </w:r>
      <w:r w:rsidRPr="00817AAE">
        <w:rPr>
          <w:lang w:val="en-AU"/>
        </w:rPr>
        <w:t xml:space="preserve"> </w:t>
      </w:r>
      <w:r>
        <w:rPr>
          <w:lang w:val="en-AU"/>
        </w:rPr>
        <w:t xml:space="preserve">tested separately using </w:t>
      </w:r>
      <w:r w:rsidR="001A4E68">
        <w:rPr>
          <w:lang w:val="en-AU"/>
        </w:rPr>
        <w:t>MATLAB.</w:t>
      </w:r>
    </w:p>
    <w:p w:rsidR="00274989" w:rsidRDefault="00274989" w:rsidP="00274989">
      <w:pPr>
        <w:pStyle w:val="ListParagraph"/>
        <w:numPr>
          <w:ilvl w:val="1"/>
          <w:numId w:val="8"/>
        </w:numPr>
        <w:spacing w:before="120" w:after="120"/>
        <w:ind w:firstLineChars="0"/>
        <w:rPr>
          <w:rFonts w:eastAsiaTheme="minorEastAsia"/>
          <w:b/>
        </w:rPr>
      </w:pPr>
      <w:r>
        <w:rPr>
          <w:rFonts w:eastAsiaTheme="minorEastAsia"/>
          <w:b/>
        </w:rPr>
        <w:t>Usage</w:t>
      </w:r>
    </w:p>
    <w:p w:rsidR="00B82EFD" w:rsidRDefault="001A4E68" w:rsidP="00274989">
      <w:pPr>
        <w:pStyle w:val="ListParagraph"/>
        <w:spacing w:before="120" w:after="120"/>
        <w:ind w:firstLineChars="0" w:firstLine="0"/>
        <w:rPr>
          <w:rFonts w:eastAsiaTheme="minorEastAsia"/>
        </w:rPr>
      </w:pPr>
      <w:r>
        <w:rPr>
          <w:rFonts w:eastAsiaTheme="minorEastAsia"/>
        </w:rPr>
        <w:t xml:space="preserve">This program does not have an interface right now. Functions will be called in the main script called </w:t>
      </w:r>
      <w:proofErr w:type="spellStart"/>
      <w:r w:rsidR="00B82EFD">
        <w:rPr>
          <w:rFonts w:eastAsiaTheme="minorEastAsia"/>
          <w:i/>
        </w:rPr>
        <w:t>GenVeh</w:t>
      </w:r>
      <w:proofErr w:type="spellEnd"/>
      <w:r w:rsidR="002932AA">
        <w:rPr>
          <w:rFonts w:eastAsiaTheme="minorEastAsia"/>
        </w:rPr>
        <w:t>.</w:t>
      </w:r>
      <w:r w:rsidR="00B82EFD">
        <w:rPr>
          <w:rFonts w:eastAsiaTheme="minorEastAsia"/>
        </w:rPr>
        <w:t xml:space="preserve"> Codes is presented below:</w:t>
      </w:r>
    </w:p>
    <w:p w:rsidR="00B82EFD" w:rsidRPr="00FB5C1B" w:rsidRDefault="00B82EFD" w:rsidP="00B8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hAnsi="Courier New" w:cs="Courier New"/>
          <w:color w:val="000000"/>
          <w:sz w:val="18"/>
          <w:szCs w:val="18"/>
        </w:rPr>
      </w:pPr>
      <w:r w:rsidRPr="00FB5C1B">
        <w:rPr>
          <w:rFonts w:ascii="Courier New" w:hAnsi="Courier New" w:cs="Courier New"/>
          <w:b/>
          <w:bCs/>
          <w:color w:val="000080"/>
          <w:sz w:val="18"/>
          <w:szCs w:val="18"/>
        </w:rPr>
        <w:t xml:space="preserve">from </w:t>
      </w:r>
      <w:proofErr w:type="spellStart"/>
      <w:proofErr w:type="gramStart"/>
      <w:r w:rsidRPr="00FB5C1B">
        <w:rPr>
          <w:rFonts w:ascii="Courier New" w:hAnsi="Courier New" w:cs="Courier New"/>
          <w:color w:val="000000"/>
          <w:sz w:val="18"/>
          <w:szCs w:val="18"/>
        </w:rPr>
        <w:t>traffic.Vehicle</w:t>
      </w:r>
      <w:proofErr w:type="spellEnd"/>
      <w:proofErr w:type="gram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Vehicle</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traffic.Pattern</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Pattern</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arrivalTime.Time</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Time</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arrivalTime.Date</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Date</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from </w:t>
      </w:r>
      <w:proofErr w:type="spellStart"/>
      <w:r w:rsidRPr="00FB5C1B">
        <w:rPr>
          <w:rFonts w:ascii="Courier New" w:hAnsi="Courier New" w:cs="Courier New"/>
          <w:color w:val="000000"/>
          <w:sz w:val="18"/>
          <w:szCs w:val="18"/>
        </w:rPr>
        <w:t>IO.WriteBeDIT</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import </w:t>
      </w:r>
      <w:proofErr w:type="spellStart"/>
      <w:r w:rsidRPr="00FB5C1B">
        <w:rPr>
          <w:rFonts w:ascii="Courier New" w:hAnsi="Courier New" w:cs="Courier New"/>
          <w:color w:val="000000"/>
          <w:sz w:val="18"/>
          <w:szCs w:val="18"/>
        </w:rPr>
        <w:t>writeBeDIT</w:t>
      </w:r>
      <w:proofErr w:type="spellEnd"/>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random</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import </w:t>
      </w:r>
      <w:r w:rsidRPr="00FB5C1B">
        <w:rPr>
          <w:rFonts w:ascii="Courier New" w:hAnsi="Courier New" w:cs="Courier New"/>
          <w:color w:val="000000"/>
          <w:sz w:val="18"/>
          <w:szCs w:val="18"/>
        </w:rPr>
        <w:t>time</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print </w:t>
      </w:r>
      <w:r w:rsidRPr="00FB5C1B">
        <w:rPr>
          <w:rFonts w:ascii="Courier New" w:hAnsi="Courier New" w:cs="Courier New"/>
          <w:b/>
          <w:bCs/>
          <w:color w:val="008000"/>
          <w:sz w:val="18"/>
          <w:szCs w:val="18"/>
        </w:rPr>
        <w:t>"How many vehicles do you want to generate?"</w:t>
      </w:r>
      <w:r w:rsidRPr="00FB5C1B">
        <w:rPr>
          <w:rFonts w:ascii="Courier New" w:hAnsi="Courier New" w:cs="Courier New"/>
          <w:b/>
          <w:bCs/>
          <w:color w:val="008000"/>
          <w:sz w:val="18"/>
          <w:szCs w:val="18"/>
        </w:rPr>
        <w:br/>
      </w:r>
      <w:r w:rsidRPr="00FB5C1B">
        <w:rPr>
          <w:rFonts w:ascii="Courier New" w:hAnsi="Courier New" w:cs="Courier New"/>
          <w:color w:val="000000"/>
          <w:sz w:val="18"/>
          <w:szCs w:val="18"/>
        </w:rPr>
        <w:t xml:space="preserve">number = </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w:t>
      </w:r>
      <w:proofErr w:type="spellStart"/>
      <w:r w:rsidRPr="00FB5C1B">
        <w:rPr>
          <w:rFonts w:ascii="Courier New" w:hAnsi="Courier New" w:cs="Courier New"/>
          <w:color w:val="000080"/>
          <w:sz w:val="18"/>
          <w:szCs w:val="18"/>
        </w:rPr>
        <w:t>raw_input</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print </w:t>
      </w:r>
      <w:r w:rsidRPr="00FB5C1B">
        <w:rPr>
          <w:rFonts w:ascii="Courier New" w:hAnsi="Courier New" w:cs="Courier New"/>
          <w:b/>
          <w:bCs/>
          <w:color w:val="008000"/>
          <w:sz w:val="18"/>
          <w:szCs w:val="18"/>
        </w:rPr>
        <w:t>"What type of Vehicles does the network have? (Enter vehicle patterns divided by comma)"</w:t>
      </w:r>
      <w:r w:rsidRPr="00FB5C1B">
        <w:rPr>
          <w:rFonts w:ascii="Courier New" w:hAnsi="Courier New" w:cs="Courier New"/>
          <w:b/>
          <w:bCs/>
          <w:color w:val="008000"/>
          <w:sz w:val="18"/>
          <w:szCs w:val="18"/>
        </w:rPr>
        <w:br/>
      </w:r>
      <w:r w:rsidRPr="00FB5C1B">
        <w:rPr>
          <w:rFonts w:ascii="Courier New" w:hAnsi="Courier New" w:cs="Courier New"/>
          <w:color w:val="000000"/>
          <w:sz w:val="18"/>
          <w:szCs w:val="18"/>
        </w:rPr>
        <w:t xml:space="preserve">pattern = </w:t>
      </w:r>
      <w:proofErr w:type="spellStart"/>
      <w:r w:rsidRPr="00FB5C1B">
        <w:rPr>
          <w:rFonts w:ascii="Courier New" w:hAnsi="Courier New" w:cs="Courier New"/>
          <w:color w:val="000080"/>
          <w:sz w:val="18"/>
          <w:szCs w:val="18"/>
        </w:rPr>
        <w:t>raw_input</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'--&gt;'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start = </w:t>
      </w:r>
      <w:proofErr w:type="spellStart"/>
      <w:r w:rsidRPr="00FB5C1B">
        <w:rPr>
          <w:rFonts w:ascii="Courier New" w:hAnsi="Courier New" w:cs="Courier New"/>
          <w:color w:val="000000"/>
          <w:sz w:val="18"/>
          <w:szCs w:val="18"/>
        </w:rPr>
        <w:t>time.clock</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pattern = </w:t>
      </w:r>
      <w:proofErr w:type="spellStart"/>
      <w:r w:rsidRPr="00FB5C1B">
        <w:rPr>
          <w:rFonts w:ascii="Courier New" w:hAnsi="Courier New" w:cs="Courier New"/>
          <w:color w:val="000000"/>
          <w:sz w:val="18"/>
          <w:szCs w:val="18"/>
        </w:rPr>
        <w:t>pattern.split</w:t>
      </w:r>
      <w:proofErr w:type="spellEnd"/>
      <w:r w:rsidRPr="00FB5C1B">
        <w:rPr>
          <w:rFonts w:ascii="Courier New" w:hAnsi="Courier New" w:cs="Courier New"/>
          <w:color w:val="000000"/>
          <w:sz w:val="18"/>
          <w:szCs w:val="18"/>
        </w:rPr>
        <w:t>(</w:t>
      </w:r>
      <w:r w:rsidRPr="00FB5C1B">
        <w:rPr>
          <w:rFonts w:ascii="Courier New" w:hAnsi="Courier New" w:cs="Courier New"/>
          <w:b/>
          <w:bCs/>
          <w:color w:val="008000"/>
          <w:sz w:val="18"/>
          <w:szCs w:val="18"/>
        </w:rPr>
        <w:t>","</w:t>
      </w:r>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t>v = []</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for </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 xml:space="preserve"> </w:t>
      </w:r>
      <w:r w:rsidRPr="00FB5C1B">
        <w:rPr>
          <w:rFonts w:ascii="Courier New" w:hAnsi="Courier New" w:cs="Courier New"/>
          <w:b/>
          <w:bCs/>
          <w:color w:val="000080"/>
          <w:sz w:val="18"/>
          <w:szCs w:val="18"/>
        </w:rPr>
        <w:t xml:space="preserve">in </w:t>
      </w:r>
      <w:r w:rsidRPr="00FB5C1B">
        <w:rPr>
          <w:rFonts w:ascii="Courier New" w:hAnsi="Courier New" w:cs="Courier New"/>
          <w:color w:val="000000"/>
          <w:sz w:val="18"/>
          <w:szCs w:val="18"/>
        </w:rPr>
        <w:t>pattern:</w:t>
      </w:r>
      <w:r w:rsidRPr="00FB5C1B">
        <w:rPr>
          <w:rFonts w:ascii="Courier New" w:hAnsi="Courier New" w:cs="Courier New"/>
          <w:color w:val="000000"/>
          <w:sz w:val="18"/>
          <w:szCs w:val="18"/>
        </w:rPr>
        <w:br/>
        <w:t xml:space="preserve">    pattern = Pattern(</w:t>
      </w:r>
      <w:proofErr w:type="spellStart"/>
      <w:r w:rsidRPr="00FB5C1B">
        <w:rPr>
          <w:rFonts w:ascii="Courier New" w:hAnsi="Courier New" w:cs="Courier New"/>
          <w:color w:val="000000"/>
          <w:sz w:val="18"/>
          <w:szCs w:val="18"/>
        </w:rPr>
        <w:t>i</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r w:rsidRPr="00FB5C1B">
        <w:rPr>
          <w:rFonts w:ascii="Courier New" w:hAnsi="Courier New" w:cs="Courier New"/>
          <w:b/>
          <w:bCs/>
          <w:color w:val="000080"/>
          <w:sz w:val="18"/>
          <w:szCs w:val="18"/>
        </w:rPr>
        <w:t xml:space="preserve">for </w:t>
      </w:r>
      <w:r w:rsidRPr="00FB5C1B">
        <w:rPr>
          <w:rFonts w:ascii="Courier New" w:hAnsi="Courier New" w:cs="Courier New"/>
          <w:color w:val="000000"/>
          <w:sz w:val="18"/>
          <w:szCs w:val="18"/>
        </w:rPr>
        <w:t xml:space="preserve">j </w:t>
      </w:r>
      <w:r w:rsidRPr="00FB5C1B">
        <w:rPr>
          <w:rFonts w:ascii="Courier New" w:hAnsi="Courier New" w:cs="Courier New"/>
          <w:b/>
          <w:bCs/>
          <w:color w:val="000080"/>
          <w:sz w:val="18"/>
          <w:szCs w:val="18"/>
        </w:rPr>
        <w:t xml:space="preserve">in </w:t>
      </w:r>
      <w:r w:rsidRPr="00FB5C1B">
        <w:rPr>
          <w:rFonts w:ascii="Courier New" w:hAnsi="Courier New" w:cs="Courier New"/>
          <w:color w:val="000080"/>
          <w:sz w:val="18"/>
          <w:szCs w:val="18"/>
        </w:rPr>
        <w:t>range</w:t>
      </w:r>
      <w:r w:rsidRPr="00FB5C1B">
        <w:rPr>
          <w:rFonts w:ascii="Courier New" w:hAnsi="Courier New" w:cs="Courier New"/>
          <w:color w:val="000000"/>
          <w:sz w:val="18"/>
          <w:szCs w:val="18"/>
        </w:rPr>
        <w:t>(</w:t>
      </w:r>
      <w:r w:rsidRPr="00FB5C1B">
        <w:rPr>
          <w:rFonts w:ascii="Courier New" w:hAnsi="Courier New" w:cs="Courier New"/>
          <w:color w:val="0000FF"/>
          <w:sz w:val="18"/>
          <w:szCs w:val="18"/>
        </w:rPr>
        <w:t>0</w:t>
      </w:r>
      <w:r w:rsidRPr="00FB5C1B">
        <w:rPr>
          <w:rFonts w:ascii="Courier New" w:hAnsi="Courier New" w:cs="Courier New"/>
          <w:color w:val="000000"/>
          <w:sz w:val="18"/>
          <w:szCs w:val="18"/>
        </w:rPr>
        <w:t xml:space="preserve">, </w:t>
      </w:r>
      <w:proofErr w:type="spellStart"/>
      <w:r w:rsidRPr="00FB5C1B">
        <w:rPr>
          <w:rFonts w:ascii="Courier New" w:hAnsi="Courier New" w:cs="Courier New"/>
          <w:color w:val="000080"/>
          <w:sz w:val="18"/>
          <w:szCs w:val="18"/>
        </w:rPr>
        <w:t>int</w:t>
      </w:r>
      <w:proofErr w:type="spellEnd"/>
      <w:r w:rsidRPr="00FB5C1B">
        <w:rPr>
          <w:rFonts w:ascii="Courier New" w:hAnsi="Courier New" w:cs="Courier New"/>
          <w:color w:val="000000"/>
          <w:sz w:val="18"/>
          <w:szCs w:val="18"/>
        </w:rPr>
        <w:t>(number*</w:t>
      </w:r>
      <w:r w:rsidRPr="00FB5C1B">
        <w:rPr>
          <w:rFonts w:ascii="Courier New" w:hAnsi="Courier New" w:cs="Courier New"/>
          <w:color w:val="000080"/>
          <w:sz w:val="18"/>
          <w:szCs w:val="18"/>
        </w:rPr>
        <w:t>float</w:t>
      </w:r>
      <w:r w:rsidRPr="00FB5C1B">
        <w:rPr>
          <w:rFonts w:ascii="Courier New" w:hAnsi="Courier New" w:cs="Courier New"/>
          <w:color w:val="000000"/>
          <w:sz w:val="18"/>
          <w:szCs w:val="18"/>
        </w:rPr>
        <w:t>(</w:t>
      </w:r>
      <w:proofErr w:type="spellStart"/>
      <w:r w:rsidRPr="00FB5C1B">
        <w:rPr>
          <w:rFonts w:ascii="Courier New" w:hAnsi="Courier New" w:cs="Courier New"/>
          <w:color w:val="000000"/>
          <w:sz w:val="18"/>
          <w:szCs w:val="18"/>
        </w:rPr>
        <w:t>pattern.proportion</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t xml:space="preserve">        </w:t>
      </w:r>
      <w:proofErr w:type="spellStart"/>
      <w:r w:rsidRPr="00FB5C1B">
        <w:rPr>
          <w:rFonts w:ascii="Courier New" w:hAnsi="Courier New" w:cs="Courier New"/>
          <w:color w:val="000000"/>
          <w:sz w:val="18"/>
          <w:szCs w:val="18"/>
        </w:rPr>
        <w:t>v.append</w:t>
      </w:r>
      <w:proofErr w:type="spellEnd"/>
      <w:r w:rsidRPr="00FB5C1B">
        <w:rPr>
          <w:rFonts w:ascii="Courier New" w:hAnsi="Courier New" w:cs="Courier New"/>
          <w:color w:val="000000"/>
          <w:sz w:val="18"/>
          <w:szCs w:val="18"/>
        </w:rPr>
        <w:t>(Vehicle(Date(</w:t>
      </w:r>
      <w:r w:rsidRPr="00FB5C1B">
        <w:rPr>
          <w:rFonts w:ascii="Courier New" w:hAnsi="Courier New" w:cs="Courier New"/>
          <w:color w:val="0000FF"/>
          <w:sz w:val="18"/>
          <w:szCs w:val="18"/>
        </w:rPr>
        <w:t>15</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6</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Time(</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1001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10</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1</w:t>
      </w:r>
      <w:r w:rsidRPr="00FB5C1B">
        <w:rPr>
          <w:rFonts w:ascii="Courier New" w:hAnsi="Courier New" w:cs="Courier New"/>
          <w:color w:val="000000"/>
          <w:sz w:val="18"/>
          <w:szCs w:val="18"/>
        </w:rPr>
        <w:t xml:space="preserve">, </w:t>
      </w:r>
      <w:r w:rsidRPr="00FB5C1B">
        <w:rPr>
          <w:rFonts w:ascii="Courier New" w:hAnsi="Courier New" w:cs="Courier New"/>
          <w:color w:val="0000FF"/>
          <w:sz w:val="18"/>
          <w:szCs w:val="18"/>
        </w:rPr>
        <w:t>0</w:t>
      </w:r>
      <w:r w:rsidRPr="00FB5C1B">
        <w:rPr>
          <w:rFonts w:ascii="Courier New" w:hAnsi="Courier New" w:cs="Courier New"/>
          <w:color w:val="000000"/>
          <w:sz w:val="18"/>
          <w:szCs w:val="18"/>
        </w:rPr>
        <w:t>, pattern))</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r>
      <w:proofErr w:type="spellStart"/>
      <w:r w:rsidRPr="00FB5C1B">
        <w:rPr>
          <w:rFonts w:ascii="Courier New" w:hAnsi="Courier New" w:cs="Courier New"/>
          <w:color w:val="000000"/>
          <w:sz w:val="18"/>
          <w:szCs w:val="18"/>
        </w:rPr>
        <w:t>random.shuffle</w:t>
      </w:r>
      <w:proofErr w:type="spellEnd"/>
      <w:r w:rsidRPr="00FB5C1B">
        <w:rPr>
          <w:rFonts w:ascii="Courier New" w:hAnsi="Courier New" w:cs="Courier New"/>
          <w:color w:val="000000"/>
          <w:sz w:val="18"/>
          <w:szCs w:val="18"/>
        </w:rPr>
        <w:t>(v)</w:t>
      </w:r>
      <w:r w:rsidRPr="00FB5C1B">
        <w:rPr>
          <w:rFonts w:ascii="Courier New" w:hAnsi="Courier New" w:cs="Courier New"/>
          <w:color w:val="000000"/>
          <w:sz w:val="18"/>
          <w:szCs w:val="18"/>
        </w:rPr>
        <w:br/>
      </w:r>
      <w:proofErr w:type="spellStart"/>
      <w:r w:rsidRPr="00FB5C1B">
        <w:rPr>
          <w:rFonts w:ascii="Courier New" w:hAnsi="Courier New" w:cs="Courier New"/>
          <w:color w:val="000000"/>
          <w:sz w:val="18"/>
          <w:szCs w:val="18"/>
        </w:rPr>
        <w:t>writeBeDIT</w:t>
      </w:r>
      <w:proofErr w:type="spellEnd"/>
      <w:r w:rsidRPr="00FB5C1B">
        <w:rPr>
          <w:rFonts w:ascii="Courier New" w:hAnsi="Courier New" w:cs="Courier New"/>
          <w:color w:val="000000"/>
          <w:sz w:val="18"/>
          <w:szCs w:val="18"/>
        </w:rPr>
        <w:t>(v)</w:t>
      </w:r>
      <w:r w:rsidRPr="00FB5C1B">
        <w:rPr>
          <w:rFonts w:ascii="Courier New" w:hAnsi="Courier New" w:cs="Courier New"/>
          <w:color w:val="000000"/>
          <w:sz w:val="18"/>
          <w:szCs w:val="18"/>
        </w:rPr>
        <w:br/>
      </w:r>
      <w:r w:rsidRPr="00FB5C1B">
        <w:rPr>
          <w:rFonts w:ascii="Courier New" w:hAnsi="Courier New" w:cs="Courier New"/>
          <w:color w:val="000000"/>
          <w:sz w:val="18"/>
          <w:szCs w:val="18"/>
        </w:rPr>
        <w:br/>
        <w:t xml:space="preserve">end = </w:t>
      </w:r>
      <w:proofErr w:type="spellStart"/>
      <w:r w:rsidRPr="00FB5C1B">
        <w:rPr>
          <w:rFonts w:ascii="Courier New" w:hAnsi="Courier New" w:cs="Courier New"/>
          <w:color w:val="000000"/>
          <w:sz w:val="18"/>
          <w:szCs w:val="18"/>
        </w:rPr>
        <w:t>time.clock</w:t>
      </w:r>
      <w:proofErr w:type="spellEnd"/>
      <w:r w:rsidRPr="00FB5C1B">
        <w:rPr>
          <w:rFonts w:ascii="Courier New" w:hAnsi="Courier New" w:cs="Courier New"/>
          <w:color w:val="000000"/>
          <w:sz w:val="18"/>
          <w:szCs w:val="18"/>
        </w:rPr>
        <w:t>()</w:t>
      </w:r>
      <w:r w:rsidRPr="00FB5C1B">
        <w:rPr>
          <w:rFonts w:ascii="Courier New" w:hAnsi="Courier New" w:cs="Courier New"/>
          <w:color w:val="000000"/>
          <w:sz w:val="18"/>
          <w:szCs w:val="18"/>
        </w:rPr>
        <w:br/>
      </w:r>
      <w:r w:rsidRPr="00FB5C1B">
        <w:rPr>
          <w:rFonts w:ascii="Courier New" w:hAnsi="Courier New" w:cs="Courier New"/>
          <w:b/>
          <w:bCs/>
          <w:color w:val="000080"/>
          <w:sz w:val="18"/>
          <w:szCs w:val="18"/>
        </w:rPr>
        <w:t xml:space="preserve">print </w:t>
      </w:r>
      <w:r w:rsidRPr="00FB5C1B">
        <w:rPr>
          <w:rFonts w:ascii="Courier New" w:hAnsi="Courier New" w:cs="Courier New"/>
          <w:b/>
          <w:bCs/>
          <w:color w:val="008000"/>
          <w:sz w:val="18"/>
          <w:szCs w:val="18"/>
        </w:rPr>
        <w:t xml:space="preserve">"Run time: %f s" </w:t>
      </w:r>
      <w:r w:rsidRPr="00FB5C1B">
        <w:rPr>
          <w:rFonts w:ascii="Courier New" w:hAnsi="Courier New" w:cs="Courier New"/>
          <w:color w:val="000000"/>
          <w:sz w:val="18"/>
          <w:szCs w:val="18"/>
        </w:rPr>
        <w:t>%(end - start)</w:t>
      </w:r>
    </w:p>
    <w:p w:rsidR="001A4E68" w:rsidRDefault="002932AA" w:rsidP="00274989">
      <w:pPr>
        <w:pStyle w:val="ListParagraph"/>
        <w:spacing w:before="120" w:after="120"/>
        <w:ind w:firstLineChars="0" w:firstLine="0"/>
        <w:rPr>
          <w:rFonts w:eastAsiaTheme="minorEastAsia"/>
        </w:rPr>
      </w:pPr>
      <w:r>
        <w:rPr>
          <w:rFonts w:eastAsiaTheme="minorEastAsia"/>
        </w:rPr>
        <w:t>For using this program, f</w:t>
      </w:r>
      <w:r w:rsidR="001A4E68">
        <w:rPr>
          <w:rFonts w:eastAsiaTheme="minorEastAsia"/>
        </w:rPr>
        <w:t>irstly, users should write parameter files in the project’s folder</w:t>
      </w:r>
      <w:r w:rsidR="0015460C">
        <w:rPr>
          <w:rFonts w:eastAsiaTheme="minorEastAsia"/>
        </w:rPr>
        <w:t xml:space="preserve">. Two </w:t>
      </w:r>
      <w:r w:rsidR="0066208F">
        <w:rPr>
          <w:rFonts w:eastAsiaTheme="minorEastAsia"/>
        </w:rPr>
        <w:t>vehicle patterns</w:t>
      </w:r>
      <w:r w:rsidR="0015460C">
        <w:rPr>
          <w:rFonts w:eastAsiaTheme="minorEastAsia"/>
        </w:rPr>
        <w:t xml:space="preserve">, ‘123’ and ‘1211’, </w:t>
      </w:r>
      <w:r w:rsidR="00BC6334">
        <w:rPr>
          <w:rFonts w:eastAsiaTheme="minorEastAsia"/>
        </w:rPr>
        <w:t>were</w:t>
      </w:r>
      <w:r w:rsidR="0015460C">
        <w:rPr>
          <w:rFonts w:eastAsiaTheme="minorEastAsia"/>
        </w:rPr>
        <w:t xml:space="preserve"> used as an example.</w:t>
      </w:r>
    </w:p>
    <w:p w:rsidR="001A4E68" w:rsidRDefault="001A4E68" w:rsidP="00274989">
      <w:pPr>
        <w:pStyle w:val="ListParagraph"/>
        <w:spacing w:before="120" w:after="120"/>
        <w:ind w:firstLineChars="0" w:firstLine="0"/>
        <w:rPr>
          <w:rFonts w:eastAsiaTheme="minorEastAsia"/>
        </w:rPr>
      </w:pPr>
      <w:r>
        <w:rPr>
          <w:rFonts w:eastAsiaTheme="minorEastAsia"/>
        </w:rPr>
        <w:t xml:space="preserve">After that, when </w:t>
      </w:r>
      <w:r w:rsidR="00BC6334">
        <w:rPr>
          <w:rFonts w:eastAsiaTheme="minorEastAsia"/>
        </w:rPr>
        <w:t>users</w:t>
      </w:r>
      <w:r>
        <w:rPr>
          <w:rFonts w:eastAsiaTheme="minorEastAsia"/>
        </w:rPr>
        <w:t xml:space="preserve"> run the program it will ask </w:t>
      </w:r>
      <w:r w:rsidR="00BC6334">
        <w:rPr>
          <w:rFonts w:eastAsiaTheme="minorEastAsia"/>
        </w:rPr>
        <w:t>they to type in</w:t>
      </w:r>
      <w:r>
        <w:rPr>
          <w:rFonts w:eastAsiaTheme="minorEastAsia"/>
        </w:rPr>
        <w:t xml:space="preserve"> the number of vehicles that will be simulated:</w:t>
      </w:r>
    </w:p>
    <w:p w:rsidR="001A4E68" w:rsidRDefault="001A4E68" w:rsidP="00274989">
      <w:pPr>
        <w:pStyle w:val="ListParagraph"/>
        <w:spacing w:before="120" w:after="120"/>
        <w:ind w:firstLineChars="0" w:firstLine="0"/>
        <w:rPr>
          <w:rFonts w:eastAsiaTheme="minorEastAsia"/>
        </w:rPr>
      </w:pPr>
      <w:r>
        <w:rPr>
          <w:noProof/>
        </w:rPr>
        <w:lastRenderedPageBreak/>
        <w:drawing>
          <wp:inline distT="0" distB="0" distL="0" distR="0" wp14:anchorId="36685FE0" wp14:editId="3FED08DA">
            <wp:extent cx="5731510" cy="431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1510" cy="431800"/>
                    </a:xfrm>
                    <a:prstGeom prst="rect">
                      <a:avLst/>
                    </a:prstGeom>
                  </pic:spPr>
                </pic:pic>
              </a:graphicData>
            </a:graphic>
          </wp:inline>
        </w:drawing>
      </w:r>
    </w:p>
    <w:p w:rsidR="001A4E68" w:rsidRDefault="001A4E68" w:rsidP="00274989">
      <w:pPr>
        <w:pStyle w:val="ListParagraph"/>
        <w:spacing w:before="120" w:after="120"/>
        <w:ind w:firstLineChars="0" w:firstLine="0"/>
        <w:rPr>
          <w:rFonts w:eastAsiaTheme="minorEastAsia"/>
        </w:rPr>
      </w:pPr>
      <w:r>
        <w:rPr>
          <w:rFonts w:eastAsiaTheme="minorEastAsia" w:hint="eastAsia"/>
        </w:rPr>
        <w:t>Fur</w:t>
      </w:r>
      <w:r>
        <w:rPr>
          <w:rFonts w:eastAsiaTheme="minorEastAsia"/>
        </w:rPr>
        <w:t>ther, users should def</w:t>
      </w:r>
      <w:r w:rsidR="0015460C">
        <w:rPr>
          <w:rFonts w:eastAsiaTheme="minorEastAsia"/>
        </w:rPr>
        <w:t>ine the composition of traffic:</w:t>
      </w:r>
    </w:p>
    <w:p w:rsidR="0015460C" w:rsidRDefault="002932AA" w:rsidP="00274989">
      <w:pPr>
        <w:pStyle w:val="ListParagraph"/>
        <w:spacing w:before="120" w:after="120"/>
        <w:ind w:firstLineChars="0" w:firstLine="0"/>
        <w:rPr>
          <w:rFonts w:eastAsiaTheme="minorEastAsia"/>
        </w:rPr>
      </w:pPr>
      <w:r>
        <w:rPr>
          <w:noProof/>
        </w:rPr>
        <w:drawing>
          <wp:inline distT="0" distB="0" distL="0" distR="0" wp14:anchorId="6D057A06" wp14:editId="4E369068">
            <wp:extent cx="5731510" cy="674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31510" cy="674370"/>
                    </a:xfrm>
                    <a:prstGeom prst="rect">
                      <a:avLst/>
                    </a:prstGeom>
                  </pic:spPr>
                </pic:pic>
              </a:graphicData>
            </a:graphic>
          </wp:inline>
        </w:drawing>
      </w:r>
    </w:p>
    <w:p w:rsidR="0015460C" w:rsidRDefault="0015460C" w:rsidP="00274989">
      <w:pPr>
        <w:pStyle w:val="ListParagraph"/>
        <w:spacing w:before="120" w:after="120"/>
        <w:ind w:firstLineChars="0" w:firstLine="0"/>
        <w:rPr>
          <w:rFonts w:eastAsiaTheme="minorEastAsia"/>
        </w:rPr>
      </w:pPr>
      <w:r>
        <w:rPr>
          <w:rFonts w:eastAsiaTheme="minorEastAsia"/>
        </w:rPr>
        <w:t xml:space="preserve">After typing </w:t>
      </w:r>
      <w:r w:rsidR="002932AA">
        <w:rPr>
          <w:rFonts w:eastAsiaTheme="minorEastAsia"/>
        </w:rPr>
        <w:t>1</w:t>
      </w:r>
      <w:r>
        <w:rPr>
          <w:rFonts w:eastAsiaTheme="minorEastAsia"/>
        </w:rPr>
        <w:t>23, 1211, program will write traffic into ‘simulation.txt’ and calculate running time:</w:t>
      </w:r>
    </w:p>
    <w:p w:rsidR="0015460C" w:rsidRDefault="00CA2726" w:rsidP="00274989">
      <w:pPr>
        <w:pStyle w:val="ListParagraph"/>
        <w:spacing w:before="120" w:after="120"/>
        <w:ind w:firstLineChars="0" w:firstLine="0"/>
        <w:rPr>
          <w:rFonts w:eastAsiaTheme="minorEastAsia"/>
        </w:rPr>
      </w:pPr>
      <w:r>
        <w:rPr>
          <w:noProof/>
        </w:rPr>
        <w:drawing>
          <wp:inline distT="0" distB="0" distL="0" distR="0" wp14:anchorId="239735B8" wp14:editId="07368C69">
            <wp:extent cx="5731510" cy="809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31510" cy="809625"/>
                    </a:xfrm>
                    <a:prstGeom prst="rect">
                      <a:avLst/>
                    </a:prstGeom>
                  </pic:spPr>
                </pic:pic>
              </a:graphicData>
            </a:graphic>
          </wp:inline>
        </w:drawing>
      </w:r>
    </w:p>
    <w:p w:rsidR="0015460C" w:rsidRDefault="0015460C" w:rsidP="00274989">
      <w:pPr>
        <w:pStyle w:val="ListParagraph"/>
        <w:spacing w:before="120" w:after="120"/>
        <w:ind w:firstLineChars="0" w:firstLine="0"/>
        <w:rPr>
          <w:rFonts w:eastAsiaTheme="minorEastAsia"/>
        </w:rPr>
      </w:pPr>
      <w:r>
        <w:rPr>
          <w:rFonts w:eastAsiaTheme="minorEastAsia"/>
        </w:rPr>
        <w:t xml:space="preserve">It can be seen that </w:t>
      </w:r>
      <w:proofErr w:type="spellStart"/>
      <w:r>
        <w:rPr>
          <w:rFonts w:eastAsiaTheme="minorEastAsia"/>
          <w:i/>
        </w:rPr>
        <w:t>GenVeh</w:t>
      </w:r>
      <w:proofErr w:type="spellEnd"/>
      <w:r>
        <w:rPr>
          <w:rFonts w:eastAsiaTheme="minorEastAsia"/>
        </w:rPr>
        <w:t xml:space="preserve"> can generate 100,000 vehicles in 1</w:t>
      </w:r>
      <w:r w:rsidR="00CA2726">
        <w:rPr>
          <w:rFonts w:eastAsiaTheme="minorEastAsia"/>
        </w:rPr>
        <w:t>6.7</w:t>
      </w:r>
      <w:r>
        <w:rPr>
          <w:rFonts w:eastAsiaTheme="minorEastAsia"/>
        </w:rPr>
        <w:t xml:space="preserve"> seconds. Screenshot of </w:t>
      </w:r>
      <w:r w:rsidR="002932AA">
        <w:rPr>
          <w:rFonts w:eastAsiaTheme="minorEastAsia"/>
        </w:rPr>
        <w:t xml:space="preserve">part of </w:t>
      </w:r>
      <w:r>
        <w:rPr>
          <w:rFonts w:eastAsiaTheme="minorEastAsia"/>
        </w:rPr>
        <w:t>the output file is shown as follows:</w:t>
      </w:r>
    </w:p>
    <w:p w:rsidR="0015460C" w:rsidRDefault="0015460C" w:rsidP="00274989">
      <w:pPr>
        <w:pStyle w:val="ListParagraph"/>
        <w:spacing w:before="120" w:after="120"/>
        <w:ind w:firstLineChars="0" w:firstLine="0"/>
        <w:rPr>
          <w:rFonts w:eastAsiaTheme="minorEastAsia"/>
        </w:rPr>
      </w:pPr>
      <w:r>
        <w:rPr>
          <w:noProof/>
        </w:rPr>
        <w:drawing>
          <wp:inline distT="0" distB="0" distL="0" distR="0" wp14:anchorId="7BC0D62D" wp14:editId="73B85FDB">
            <wp:extent cx="5731510" cy="20243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2024380"/>
                    </a:xfrm>
                    <a:prstGeom prst="rect">
                      <a:avLst/>
                    </a:prstGeom>
                  </pic:spPr>
                </pic:pic>
              </a:graphicData>
            </a:graphic>
          </wp:inline>
        </w:drawing>
      </w:r>
    </w:p>
    <w:p w:rsidR="0015460C" w:rsidRPr="0015460C" w:rsidRDefault="0015460C" w:rsidP="00274989">
      <w:pPr>
        <w:pStyle w:val="ListParagraph"/>
        <w:spacing w:before="120" w:after="120"/>
        <w:ind w:firstLineChars="0" w:firstLine="0"/>
        <w:rPr>
          <w:rFonts w:eastAsiaTheme="minorEastAsia"/>
        </w:rPr>
      </w:pPr>
      <w:r>
        <w:rPr>
          <w:rFonts w:eastAsiaTheme="minorEastAsia"/>
        </w:rPr>
        <w:t xml:space="preserve">This file has 100,000 lines in </w:t>
      </w:r>
      <w:proofErr w:type="spellStart"/>
      <w:r>
        <w:rPr>
          <w:rFonts w:eastAsiaTheme="minorEastAsia"/>
        </w:rPr>
        <w:t>BeDIT</w:t>
      </w:r>
      <w:proofErr w:type="spellEnd"/>
      <w:r>
        <w:rPr>
          <w:rFonts w:eastAsiaTheme="minorEastAsia"/>
        </w:rPr>
        <w:t xml:space="preserve"> </w:t>
      </w:r>
      <w:r w:rsidR="00CF01D0">
        <w:rPr>
          <w:rFonts w:eastAsiaTheme="minorEastAsia"/>
        </w:rPr>
        <w:t>format</w:t>
      </w:r>
      <w:r>
        <w:rPr>
          <w:rFonts w:eastAsiaTheme="minorEastAsia"/>
        </w:rPr>
        <w:t xml:space="preserve"> (APPENDIX A). As a result, my generator is efficient.</w:t>
      </w:r>
    </w:p>
    <w:p w:rsidR="00B37C84" w:rsidRDefault="00025C43" w:rsidP="00987A29">
      <w:pPr>
        <w:pStyle w:val="Title"/>
        <w:numPr>
          <w:ilvl w:val="0"/>
          <w:numId w:val="7"/>
        </w:numPr>
        <w:spacing w:before="240" w:after="240"/>
        <w:rPr>
          <w:rFonts w:eastAsiaTheme="minorEastAsia"/>
          <w:szCs w:val="24"/>
        </w:rPr>
      </w:pPr>
      <w:r w:rsidRPr="00025C43">
        <w:rPr>
          <w:rFonts w:eastAsiaTheme="minorEastAsia"/>
          <w:szCs w:val="24"/>
        </w:rPr>
        <w:t>Future Work</w:t>
      </w:r>
    </w:p>
    <w:p w:rsidR="00B82EFD" w:rsidRDefault="0015460C" w:rsidP="006B21C4">
      <w:pPr>
        <w:spacing w:before="120" w:after="120"/>
        <w:rPr>
          <w:rFonts w:eastAsiaTheme="minorEastAsia"/>
        </w:rPr>
      </w:pPr>
      <w:r>
        <w:rPr>
          <w:rFonts w:eastAsiaTheme="minorEastAsia"/>
        </w:rPr>
        <w:t xml:space="preserve">The main part of my program has been done. In next weeks, I will </w:t>
      </w:r>
      <w:r w:rsidR="00CA2726">
        <w:rPr>
          <w:rFonts w:eastAsiaTheme="minorEastAsia"/>
        </w:rPr>
        <w:t>revise</w:t>
      </w:r>
      <w:r>
        <w:rPr>
          <w:rFonts w:eastAsiaTheme="minorEastAsia"/>
        </w:rPr>
        <w:t xml:space="preserve"> </w:t>
      </w:r>
      <w:r w:rsidR="00CA2726">
        <w:rPr>
          <w:rFonts w:eastAsiaTheme="minorEastAsia"/>
        </w:rPr>
        <w:t xml:space="preserve">the </w:t>
      </w:r>
      <w:r>
        <w:rPr>
          <w:rFonts w:eastAsiaTheme="minorEastAsia"/>
        </w:rPr>
        <w:t>copula function library to apply copula correlations to axle group weights</w:t>
      </w:r>
      <w:r w:rsidR="00CA2726">
        <w:rPr>
          <w:rFonts w:eastAsiaTheme="minorEastAsia"/>
        </w:rPr>
        <w:t xml:space="preserve"> (</w:t>
      </w:r>
      <w:r w:rsidR="00B82EFD">
        <w:rPr>
          <w:rFonts w:eastAsiaTheme="minorEastAsia"/>
        </w:rPr>
        <w:t>Core code is shown under this paragraph.</w:t>
      </w:r>
      <w:r w:rsidR="00CA2726">
        <w:rPr>
          <w:rFonts w:eastAsiaTheme="minorEastAsia"/>
        </w:rPr>
        <w:t>)</w:t>
      </w:r>
      <w:r>
        <w:rPr>
          <w:rFonts w:eastAsiaTheme="minorEastAsia"/>
        </w:rPr>
        <w:t xml:space="preserve">. </w:t>
      </w:r>
      <w:r w:rsidR="00152F78">
        <w:rPr>
          <w:rFonts w:eastAsiaTheme="minorEastAsia" w:hint="eastAsia"/>
        </w:rPr>
        <w:t>A</w:t>
      </w:r>
      <w:r w:rsidR="00152F78">
        <w:rPr>
          <w:rFonts w:eastAsiaTheme="minorEastAsia"/>
        </w:rPr>
        <w:t xml:space="preserve">s is known, correlation should be applied to total samples after generating, it cannot be calculated with marginal distribution sampling, so this process </w:t>
      </w:r>
      <w:r w:rsidR="00A41B4C">
        <w:rPr>
          <w:rFonts w:eastAsiaTheme="minorEastAsia" w:hint="eastAsia"/>
        </w:rPr>
        <w:t>w</w:t>
      </w:r>
      <w:r w:rsidR="00A41B4C">
        <w:rPr>
          <w:rFonts w:eastAsiaTheme="minorEastAsia"/>
        </w:rPr>
        <w:t xml:space="preserve">ould </w:t>
      </w:r>
      <w:r w:rsidR="00152F78">
        <w:rPr>
          <w:rFonts w:eastAsiaTheme="minorEastAsia"/>
        </w:rPr>
        <w:t xml:space="preserve">increase generator’s running time. Also, timing complexity will </w:t>
      </w:r>
      <w:r w:rsidR="00A41B4C">
        <w:rPr>
          <w:rFonts w:eastAsiaTheme="minorEastAsia"/>
        </w:rPr>
        <w:t xml:space="preserve">be </w:t>
      </w:r>
      <w:r w:rsidR="00152F78">
        <w:rPr>
          <w:rFonts w:eastAsiaTheme="minorEastAsia"/>
        </w:rPr>
        <w:t>increase</w:t>
      </w:r>
      <w:r w:rsidR="00A41B4C">
        <w:rPr>
          <w:rFonts w:eastAsiaTheme="minorEastAsia"/>
        </w:rPr>
        <w:t>d,</w:t>
      </w:r>
      <w:r w:rsidR="00152F78">
        <w:rPr>
          <w:rFonts w:eastAsiaTheme="minorEastAsia"/>
        </w:rPr>
        <w:t xml:space="preserve"> caused by reading samples from multi-dimension lists for several times.</w:t>
      </w:r>
      <w:r w:rsidR="00CA2726">
        <w:rPr>
          <w:rFonts w:eastAsiaTheme="minorEastAsia"/>
        </w:rPr>
        <w:t xml:space="preserve"> </w:t>
      </w:r>
      <w:r>
        <w:rPr>
          <w:rFonts w:eastAsiaTheme="minorEastAsia"/>
        </w:rPr>
        <w:t xml:space="preserve">After that, a visualized interface will be developed </w:t>
      </w:r>
      <w:r>
        <w:rPr>
          <w:rFonts w:eastAsiaTheme="minorEastAsia"/>
        </w:rPr>
        <w:lastRenderedPageBreak/>
        <w:t xml:space="preserve">for </w:t>
      </w:r>
      <w:r>
        <w:rPr>
          <w:rFonts w:eastAsiaTheme="minorEastAsia" w:hint="eastAsia"/>
        </w:rPr>
        <w:t>be</w:t>
      </w:r>
      <w:r>
        <w:rPr>
          <w:rFonts w:eastAsiaTheme="minorEastAsia"/>
        </w:rPr>
        <w:t>tter user experience</w:t>
      </w:r>
      <w:r w:rsidR="00BC6334">
        <w:rPr>
          <w:rFonts w:eastAsiaTheme="minorEastAsia"/>
        </w:rPr>
        <w:t>. And I will compare simulation results with parametric distributions in the interface</w:t>
      </w:r>
      <w:r>
        <w:rPr>
          <w:rFonts w:eastAsiaTheme="minorEastAsia"/>
        </w:rPr>
        <w:t>. Finally, more pattern (</w:t>
      </w:r>
      <w:r w:rsidR="00BC6334">
        <w:rPr>
          <w:rFonts w:eastAsiaTheme="minorEastAsia"/>
        </w:rPr>
        <w:t>37 types</w:t>
      </w:r>
      <w:r>
        <w:rPr>
          <w:rFonts w:eastAsiaTheme="minorEastAsia"/>
        </w:rPr>
        <w:t xml:space="preserve">) input files will be set </w:t>
      </w:r>
      <w:r w:rsidR="00BC6334">
        <w:rPr>
          <w:rFonts w:eastAsiaTheme="minorEastAsia"/>
        </w:rPr>
        <w:t>for real traffic simulation.</w:t>
      </w:r>
    </w:p>
    <w:p w:rsidR="00B82EFD" w:rsidRDefault="00B82EFD" w:rsidP="00B82EFD">
      <w:pPr>
        <w:spacing w:before="120" w:after="120"/>
        <w:rPr>
          <w:rFonts w:eastAsiaTheme="minorEastAsia"/>
        </w:rPr>
      </w:pPr>
      <w:proofErr w:type="spellStart"/>
      <w:r>
        <w:rPr>
          <w:rFonts w:eastAsiaTheme="minorEastAsia"/>
          <w:i/>
        </w:rPr>
        <w:t>CopulaGenerator</w:t>
      </w:r>
      <w:proofErr w:type="spellEnd"/>
      <w:r>
        <w:rPr>
          <w:rFonts w:eastAsiaTheme="minorEastAsia"/>
          <w:i/>
        </w:rPr>
        <w:t xml:space="preserve"> </w:t>
      </w:r>
      <w:r w:rsidRPr="00CA2726">
        <w:rPr>
          <w:rFonts w:eastAsiaTheme="minorEastAsia"/>
        </w:rPr>
        <w:t>Function</w:t>
      </w:r>
      <w:r>
        <w:rPr>
          <w:rFonts w:eastAsiaTheme="minorEastAsia"/>
        </w:rPr>
        <w:t>:</w:t>
      </w:r>
    </w:p>
    <w:p w:rsidR="00B82EFD" w:rsidRPr="00CA2726" w:rsidRDefault="00B82EFD" w:rsidP="00B82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120" w:afterLines="0" w:after="120" w:line="240" w:lineRule="auto"/>
        <w:jc w:val="left"/>
        <w:rPr>
          <w:rFonts w:ascii="Courier New" w:eastAsiaTheme="minorEastAsia" w:hAnsi="Courier New" w:cs="Courier New"/>
          <w:color w:val="000000"/>
          <w:sz w:val="18"/>
          <w:szCs w:val="18"/>
        </w:rPr>
      </w:pPr>
      <w:proofErr w:type="spellStart"/>
      <w:r w:rsidRPr="00CA2726">
        <w:rPr>
          <w:rFonts w:ascii="Courier New" w:hAnsi="Courier New" w:cs="Courier New"/>
          <w:b/>
          <w:bCs/>
          <w:color w:val="000080"/>
          <w:sz w:val="18"/>
          <w:szCs w:val="18"/>
        </w:rPr>
        <w:t>def</w:t>
      </w:r>
      <w:proofErr w:type="spellEnd"/>
      <w:r w:rsidRPr="00CA2726">
        <w:rPr>
          <w:rFonts w:ascii="Courier New" w:hAnsi="Courier New" w:cs="Courier New"/>
          <w:b/>
          <w:bCs/>
          <w:color w:val="000080"/>
          <w:sz w:val="18"/>
          <w:szCs w:val="18"/>
        </w:rPr>
        <w:t xml:space="preserve"> </w:t>
      </w:r>
      <w:proofErr w:type="spellStart"/>
      <w:r w:rsidRPr="00CA2726">
        <w:rPr>
          <w:rFonts w:ascii="Courier New" w:hAnsi="Courier New" w:cs="Courier New"/>
          <w:color w:val="000000"/>
          <w:sz w:val="18"/>
          <w:szCs w:val="18"/>
        </w:rPr>
        <w:t>CopulaGenerator</w:t>
      </w:r>
      <w:proofErr w:type="spellEnd"/>
      <w:r w:rsidRPr="00CA2726">
        <w:rPr>
          <w:rFonts w:ascii="Courier New" w:hAnsi="Courier New" w:cs="Courier New"/>
          <w:color w:val="000000"/>
          <w:sz w:val="18"/>
          <w:szCs w:val="18"/>
        </w:rPr>
        <w:t>(n, theta):</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if </w:t>
      </w:r>
      <w:r w:rsidRPr="00CA2726">
        <w:rPr>
          <w:rFonts w:ascii="Courier New" w:hAnsi="Courier New" w:cs="Courier New"/>
          <w:color w:val="000000"/>
          <w:sz w:val="18"/>
          <w:szCs w:val="18"/>
        </w:rPr>
        <w:t xml:space="preserve">theta &lt;= </w:t>
      </w:r>
      <w:r w:rsidRPr="00CA2726">
        <w:rPr>
          <w:rFonts w:ascii="Courier New" w:hAnsi="Courier New" w:cs="Courier New"/>
          <w:color w:val="0000FF"/>
          <w:sz w:val="18"/>
          <w:szCs w:val="18"/>
        </w:rPr>
        <w:t>1</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raise </w:t>
      </w:r>
      <w:proofErr w:type="spellStart"/>
      <w:r w:rsidRPr="00CA2726">
        <w:rPr>
          <w:rFonts w:ascii="Courier New" w:hAnsi="Courier New" w:cs="Courier New"/>
          <w:color w:val="000080"/>
          <w:sz w:val="18"/>
          <w:szCs w:val="18"/>
        </w:rPr>
        <w:t>ValueError</w:t>
      </w:r>
      <w:proofErr w:type="spellEnd"/>
      <w:r w:rsidRPr="00CA2726">
        <w:rPr>
          <w:rFonts w:ascii="Courier New" w:hAnsi="Courier New" w:cs="Courier New"/>
          <w:color w:val="000000"/>
          <w:sz w:val="18"/>
          <w:szCs w:val="18"/>
        </w:rPr>
        <w:t>(</w:t>
      </w:r>
      <w:r w:rsidRPr="00CA2726">
        <w:rPr>
          <w:rFonts w:ascii="Courier New" w:hAnsi="Courier New" w:cs="Courier New"/>
          <w:b/>
          <w:bCs/>
          <w:color w:val="008000"/>
          <w:sz w:val="18"/>
          <w:szCs w:val="18"/>
        </w:rPr>
        <w:t>'the parameter for GUMBEL copula should be greater than 1'</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if </w:t>
      </w:r>
      <w:r w:rsidRPr="00CA2726">
        <w:rPr>
          <w:rFonts w:ascii="Courier New" w:hAnsi="Courier New" w:cs="Courier New"/>
          <w:color w:val="000000"/>
          <w:sz w:val="18"/>
          <w:szCs w:val="18"/>
        </w:rPr>
        <w:t xml:space="preserve">theta &lt;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xml:space="preserve">+ </w:t>
      </w:r>
      <w:proofErr w:type="spellStart"/>
      <w:r w:rsidRPr="00CA2726">
        <w:rPr>
          <w:rFonts w:ascii="Courier New" w:hAnsi="Courier New" w:cs="Courier New"/>
          <w:color w:val="000000"/>
          <w:sz w:val="18"/>
          <w:szCs w:val="18"/>
        </w:rPr>
        <w:t>sys.float_info.epsilon</w:t>
      </w:r>
      <w:proofErr w:type="spellEnd"/>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U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V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else</w:t>
      </w:r>
      <w:r w:rsidRPr="00CA2726">
        <w:rPr>
          <w:rFonts w:ascii="Courier New" w:hAnsi="Courier New" w:cs="Courier New"/>
          <w:color w:val="000000"/>
          <w:sz w:val="18"/>
          <w:szCs w:val="18"/>
        </w:rPr>
        <w:t>:</w:t>
      </w:r>
      <w:r w:rsidRPr="00CA2726">
        <w:rPr>
          <w:rFonts w:ascii="Courier New" w:hAnsi="Courier New" w:cs="Courier New"/>
          <w:color w:val="000000"/>
          <w:sz w:val="18"/>
          <w:szCs w:val="18"/>
        </w:rPr>
        <w:br/>
        <w:t xml:space="preserve">        u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w1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t xml:space="preserve">        w2 = </w:t>
      </w:r>
      <w:proofErr w:type="spellStart"/>
      <w:r w:rsidRPr="00CA2726">
        <w:rPr>
          <w:rFonts w:ascii="Courier New" w:hAnsi="Courier New" w:cs="Courier New"/>
          <w:color w:val="000000"/>
          <w:sz w:val="18"/>
          <w:szCs w:val="18"/>
        </w:rPr>
        <w:t>np.random.uniform</w:t>
      </w:r>
      <w:proofErr w:type="spellEnd"/>
      <w:r w:rsidRPr="00CA2726">
        <w:rPr>
          <w:rFonts w:ascii="Courier New" w:hAnsi="Courier New" w:cs="Courier New"/>
          <w:color w:val="000000"/>
          <w:sz w:val="18"/>
          <w:szCs w:val="18"/>
        </w:rPr>
        <w:t>(</w:t>
      </w:r>
      <w:r w:rsidRPr="00CA2726">
        <w:rPr>
          <w:rFonts w:ascii="Courier New" w:hAnsi="Courier New" w:cs="Courier New"/>
          <w:color w:val="660099"/>
          <w:sz w:val="18"/>
          <w:szCs w:val="18"/>
        </w:rPr>
        <w:t>size</w:t>
      </w:r>
      <w:r w:rsidRPr="00CA2726">
        <w:rPr>
          <w:rFonts w:ascii="Courier New" w:hAnsi="Courier New" w:cs="Courier New"/>
          <w:color w:val="000000"/>
          <w:sz w:val="18"/>
          <w:szCs w:val="18"/>
        </w:rPr>
        <w:t>=n)</w:t>
      </w:r>
      <w:r w:rsidRPr="00CA2726">
        <w:rPr>
          <w:rFonts w:ascii="Courier New" w:hAnsi="Courier New" w:cs="Courier New"/>
          <w:color w:val="000000"/>
          <w:sz w:val="18"/>
          <w:szCs w:val="18"/>
        </w:rPr>
        <w:br/>
      </w:r>
      <w:r w:rsidRPr="00CA2726">
        <w:rPr>
          <w:rFonts w:ascii="Courier New" w:hAnsi="Courier New" w:cs="Courier New"/>
          <w:color w:val="000000"/>
          <w:sz w:val="18"/>
          <w:szCs w:val="18"/>
        </w:rPr>
        <w:br/>
        <w:t xml:space="preserve">        u = (u - </w:t>
      </w:r>
      <w:r w:rsidRPr="00CA2726">
        <w:rPr>
          <w:rFonts w:ascii="Courier New" w:hAnsi="Courier New" w:cs="Courier New"/>
          <w:color w:val="0000FF"/>
          <w:sz w:val="18"/>
          <w:szCs w:val="18"/>
        </w:rPr>
        <w:t>0.5</w:t>
      </w:r>
      <w:r w:rsidRPr="00CA2726">
        <w:rPr>
          <w:rFonts w:ascii="Courier New" w:hAnsi="Courier New" w:cs="Courier New"/>
          <w:color w:val="000000"/>
          <w:sz w:val="18"/>
          <w:szCs w:val="18"/>
        </w:rPr>
        <w:t xml:space="preserve">) * </w:t>
      </w:r>
      <w:proofErr w:type="spellStart"/>
      <w:r w:rsidRPr="00CA2726">
        <w:rPr>
          <w:rFonts w:ascii="Courier New" w:hAnsi="Courier New" w:cs="Courier New"/>
          <w:color w:val="000000"/>
          <w:sz w:val="18"/>
          <w:szCs w:val="18"/>
        </w:rPr>
        <w:t>np.pi</w:t>
      </w:r>
      <w:proofErr w:type="spellEnd"/>
      <w:r w:rsidRPr="00CA2726">
        <w:rPr>
          <w:rFonts w:ascii="Courier New" w:hAnsi="Courier New" w:cs="Courier New"/>
          <w:color w:val="000000"/>
          <w:sz w:val="18"/>
          <w:szCs w:val="18"/>
        </w:rPr>
        <w:br/>
        <w:t xml:space="preserve">        u2 = u + </w:t>
      </w:r>
      <w:proofErr w:type="spellStart"/>
      <w:r w:rsidRPr="00CA2726">
        <w:rPr>
          <w:rFonts w:ascii="Courier New" w:hAnsi="Courier New" w:cs="Courier New"/>
          <w:color w:val="000000"/>
          <w:sz w:val="18"/>
          <w:szCs w:val="18"/>
        </w:rPr>
        <w:t>np.pi</w:t>
      </w:r>
      <w:proofErr w:type="spellEnd"/>
      <w:r w:rsidRPr="00CA2726">
        <w:rPr>
          <w:rFonts w:ascii="Courier New" w:hAnsi="Courier New" w:cs="Courier New"/>
          <w:color w:val="000000"/>
          <w:sz w:val="18"/>
          <w:szCs w:val="18"/>
        </w:rPr>
        <w:t xml:space="preserve"> / </w:t>
      </w:r>
      <w:r w:rsidRPr="00CA2726">
        <w:rPr>
          <w:rFonts w:ascii="Courier New" w:hAnsi="Courier New" w:cs="Courier New"/>
          <w:color w:val="0000FF"/>
          <w:sz w:val="18"/>
          <w:szCs w:val="18"/>
        </w:rPr>
        <w:t>2</w:t>
      </w:r>
      <w:r w:rsidRPr="00CA2726">
        <w:rPr>
          <w:rFonts w:ascii="Courier New" w:hAnsi="Courier New" w:cs="Courier New"/>
          <w:color w:val="0000FF"/>
          <w:sz w:val="18"/>
          <w:szCs w:val="18"/>
        </w:rPr>
        <w:br/>
        <w:t xml:space="preserve">        </w:t>
      </w:r>
      <w:r w:rsidRPr="00CA2726">
        <w:rPr>
          <w:rFonts w:ascii="Courier New" w:hAnsi="Courier New" w:cs="Courier New"/>
          <w:color w:val="000000"/>
          <w:sz w:val="18"/>
          <w:szCs w:val="18"/>
        </w:rPr>
        <w:t>e = -np.log(w)</w:t>
      </w:r>
      <w:r w:rsidRPr="00CA2726">
        <w:rPr>
          <w:rFonts w:ascii="Courier New" w:hAnsi="Courier New" w:cs="Courier New"/>
          <w:color w:val="000000"/>
          <w:sz w:val="18"/>
          <w:szCs w:val="18"/>
        </w:rPr>
        <w:br/>
        <w:t xml:space="preserve">        t = </w:t>
      </w:r>
      <w:proofErr w:type="spellStart"/>
      <w:r w:rsidRPr="00CA2726">
        <w:rPr>
          <w:rFonts w:ascii="Courier New" w:hAnsi="Courier New" w:cs="Courier New"/>
          <w:color w:val="000000"/>
          <w:sz w:val="18"/>
          <w:szCs w:val="18"/>
        </w:rPr>
        <w:t>np.cos</w:t>
      </w:r>
      <w:proofErr w:type="spellEnd"/>
      <w:r w:rsidRPr="00CA2726">
        <w:rPr>
          <w:rFonts w:ascii="Courier New" w:hAnsi="Courier New" w:cs="Courier New"/>
          <w:color w:val="000000"/>
          <w:sz w:val="18"/>
          <w:szCs w:val="18"/>
        </w:rPr>
        <w:t>(u - u2 / theta) / e</w:t>
      </w:r>
      <w:r w:rsidRPr="00CA2726">
        <w:rPr>
          <w:rFonts w:ascii="Courier New" w:hAnsi="Courier New" w:cs="Courier New"/>
          <w:color w:val="000000"/>
          <w:sz w:val="18"/>
          <w:szCs w:val="18"/>
        </w:rPr>
        <w:br/>
        <w:t xml:space="preserve">        gamma = (</w:t>
      </w:r>
      <w:proofErr w:type="spellStart"/>
      <w:r w:rsidRPr="00CA2726">
        <w:rPr>
          <w:rFonts w:ascii="Courier New" w:hAnsi="Courier New" w:cs="Courier New"/>
          <w:color w:val="000000"/>
          <w:sz w:val="18"/>
          <w:szCs w:val="18"/>
        </w:rPr>
        <w:t>np.sin</w:t>
      </w:r>
      <w:proofErr w:type="spellEnd"/>
      <w:r w:rsidRPr="00CA2726">
        <w:rPr>
          <w:rFonts w:ascii="Courier New" w:hAnsi="Courier New" w:cs="Courier New"/>
          <w:color w:val="000000"/>
          <w:sz w:val="18"/>
          <w:szCs w:val="18"/>
        </w:rPr>
        <w:t>(u2 / theta) / t)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xml:space="preserve">/ theta) * t / </w:t>
      </w:r>
      <w:proofErr w:type="spellStart"/>
      <w:r w:rsidRPr="00CA2726">
        <w:rPr>
          <w:rFonts w:ascii="Courier New" w:hAnsi="Courier New" w:cs="Courier New"/>
          <w:color w:val="000000"/>
          <w:sz w:val="18"/>
          <w:szCs w:val="18"/>
        </w:rPr>
        <w:t>np.cos</w:t>
      </w:r>
      <w:proofErr w:type="spellEnd"/>
      <w:r w:rsidRPr="00CA2726">
        <w:rPr>
          <w:rFonts w:ascii="Courier New" w:hAnsi="Courier New" w:cs="Courier New"/>
          <w:color w:val="000000"/>
          <w:sz w:val="18"/>
          <w:szCs w:val="18"/>
        </w:rPr>
        <w:t>(u)</w:t>
      </w:r>
      <w:r w:rsidRPr="00CA2726">
        <w:rPr>
          <w:rFonts w:ascii="Courier New" w:hAnsi="Courier New" w:cs="Courier New"/>
          <w:color w:val="000000"/>
          <w:sz w:val="18"/>
          <w:szCs w:val="18"/>
        </w:rPr>
        <w:br/>
        <w:t xml:space="preserve">        s1 = (-np.log(w1))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theta) / gamma</w:t>
      </w:r>
      <w:r w:rsidRPr="00CA2726">
        <w:rPr>
          <w:rFonts w:ascii="Courier New" w:hAnsi="Courier New" w:cs="Courier New"/>
          <w:color w:val="000000"/>
          <w:sz w:val="18"/>
          <w:szCs w:val="18"/>
        </w:rPr>
        <w:br/>
        <w:t xml:space="preserve">        s2 = (-np.log(w2)) ** (</w:t>
      </w:r>
      <w:r w:rsidRPr="00CA2726">
        <w:rPr>
          <w:rFonts w:ascii="Courier New" w:hAnsi="Courier New" w:cs="Courier New"/>
          <w:color w:val="0000FF"/>
          <w:sz w:val="18"/>
          <w:szCs w:val="18"/>
        </w:rPr>
        <w:t xml:space="preserve">1 </w:t>
      </w:r>
      <w:r w:rsidRPr="00CA2726">
        <w:rPr>
          <w:rFonts w:ascii="Courier New" w:hAnsi="Courier New" w:cs="Courier New"/>
          <w:color w:val="000000"/>
          <w:sz w:val="18"/>
          <w:szCs w:val="18"/>
        </w:rPr>
        <w:t>/ theta) / gamma</w:t>
      </w:r>
      <w:r w:rsidRPr="00CA2726">
        <w:rPr>
          <w:rFonts w:ascii="Courier New" w:hAnsi="Courier New" w:cs="Courier New"/>
          <w:color w:val="000000"/>
          <w:sz w:val="18"/>
          <w:szCs w:val="18"/>
        </w:rPr>
        <w:br/>
        <w:t xml:space="preserve">        U = </w:t>
      </w:r>
      <w:proofErr w:type="spellStart"/>
      <w:r w:rsidRPr="00CA2726">
        <w:rPr>
          <w:rFonts w:ascii="Courier New" w:hAnsi="Courier New" w:cs="Courier New"/>
          <w:color w:val="000000"/>
          <w:sz w:val="18"/>
          <w:szCs w:val="18"/>
        </w:rPr>
        <w:t>np.array</w:t>
      </w:r>
      <w:proofErr w:type="spellEnd"/>
      <w:r w:rsidRPr="00CA2726">
        <w:rPr>
          <w:rFonts w:ascii="Courier New" w:hAnsi="Courier New" w:cs="Courier New"/>
          <w:color w:val="000000"/>
          <w:sz w:val="18"/>
          <w:szCs w:val="18"/>
        </w:rPr>
        <w:t>(</w:t>
      </w:r>
      <w:proofErr w:type="spellStart"/>
      <w:r w:rsidRPr="00CA2726">
        <w:rPr>
          <w:rFonts w:ascii="Courier New" w:hAnsi="Courier New" w:cs="Courier New"/>
          <w:color w:val="000000"/>
          <w:sz w:val="18"/>
          <w:szCs w:val="18"/>
        </w:rPr>
        <w:t>np.exp</w:t>
      </w:r>
      <w:proofErr w:type="spellEnd"/>
      <w:r w:rsidRPr="00CA2726">
        <w:rPr>
          <w:rFonts w:ascii="Courier New" w:hAnsi="Courier New" w:cs="Courier New"/>
          <w:color w:val="000000"/>
          <w:sz w:val="18"/>
          <w:szCs w:val="18"/>
        </w:rPr>
        <w:t>(-s1))</w:t>
      </w:r>
      <w:r w:rsidRPr="00CA2726">
        <w:rPr>
          <w:rFonts w:ascii="Courier New" w:hAnsi="Courier New" w:cs="Courier New"/>
          <w:color w:val="000000"/>
          <w:sz w:val="18"/>
          <w:szCs w:val="18"/>
        </w:rPr>
        <w:br/>
        <w:t xml:space="preserve">        V = </w:t>
      </w:r>
      <w:proofErr w:type="spellStart"/>
      <w:r w:rsidRPr="00CA2726">
        <w:rPr>
          <w:rFonts w:ascii="Courier New" w:hAnsi="Courier New" w:cs="Courier New"/>
          <w:color w:val="000000"/>
          <w:sz w:val="18"/>
          <w:szCs w:val="18"/>
        </w:rPr>
        <w:t>np.array</w:t>
      </w:r>
      <w:proofErr w:type="spellEnd"/>
      <w:r w:rsidRPr="00CA2726">
        <w:rPr>
          <w:rFonts w:ascii="Courier New" w:hAnsi="Courier New" w:cs="Courier New"/>
          <w:color w:val="000000"/>
          <w:sz w:val="18"/>
          <w:szCs w:val="18"/>
        </w:rPr>
        <w:t>(</w:t>
      </w:r>
      <w:proofErr w:type="spellStart"/>
      <w:r w:rsidRPr="00CA2726">
        <w:rPr>
          <w:rFonts w:ascii="Courier New" w:hAnsi="Courier New" w:cs="Courier New"/>
          <w:color w:val="000000"/>
          <w:sz w:val="18"/>
          <w:szCs w:val="18"/>
        </w:rPr>
        <w:t>np.exp</w:t>
      </w:r>
      <w:proofErr w:type="spellEnd"/>
      <w:r w:rsidRPr="00CA2726">
        <w:rPr>
          <w:rFonts w:ascii="Courier New" w:hAnsi="Courier New" w:cs="Courier New"/>
          <w:color w:val="000000"/>
          <w:sz w:val="18"/>
          <w:szCs w:val="18"/>
        </w:rPr>
        <w:t>(-s2))</w:t>
      </w:r>
      <w:r w:rsidRPr="00CA2726">
        <w:rPr>
          <w:rFonts w:ascii="Courier New" w:hAnsi="Courier New" w:cs="Courier New"/>
          <w:color w:val="000000"/>
          <w:sz w:val="18"/>
          <w:szCs w:val="18"/>
        </w:rPr>
        <w:br/>
        <w:t xml:space="preserve">    </w:t>
      </w:r>
      <w:r w:rsidRPr="00CA2726">
        <w:rPr>
          <w:rFonts w:ascii="Courier New" w:hAnsi="Courier New" w:cs="Courier New"/>
          <w:b/>
          <w:bCs/>
          <w:color w:val="000080"/>
          <w:sz w:val="18"/>
          <w:szCs w:val="18"/>
        </w:rPr>
        <w:t xml:space="preserve">return </w:t>
      </w:r>
      <w:r w:rsidRPr="00CA2726">
        <w:rPr>
          <w:rFonts w:ascii="Courier New" w:hAnsi="Courier New" w:cs="Courier New"/>
          <w:color w:val="000000"/>
          <w:sz w:val="18"/>
          <w:szCs w:val="18"/>
        </w:rPr>
        <w:t>U,V</w:t>
      </w:r>
    </w:p>
    <w:p w:rsidR="002932AA" w:rsidRDefault="002932AA">
      <w:pPr>
        <w:spacing w:beforeLines="0" w:before="0" w:afterLines="0" w:after="160" w:line="259" w:lineRule="auto"/>
        <w:jc w:val="left"/>
        <w:rPr>
          <w:rFonts w:eastAsiaTheme="minorEastAsia"/>
        </w:rPr>
      </w:pPr>
      <w:r>
        <w:rPr>
          <w:rFonts w:eastAsiaTheme="minorEastAsia"/>
        </w:rPr>
        <w:br w:type="page"/>
      </w:r>
    </w:p>
    <w:p w:rsidR="0015460C" w:rsidRDefault="00BC6334" w:rsidP="0015460C">
      <w:pPr>
        <w:spacing w:before="120" w:after="120"/>
        <w:rPr>
          <w:rFonts w:eastAsiaTheme="minorEastAsia"/>
          <w:b/>
        </w:rPr>
      </w:pPr>
      <w:r w:rsidRPr="00BC6334">
        <w:rPr>
          <w:rFonts w:eastAsiaTheme="minorEastAsia"/>
          <w:b/>
        </w:rPr>
        <w:lastRenderedPageBreak/>
        <w:t>APPENDIX A</w:t>
      </w:r>
    </w:p>
    <w:p w:rsidR="00BC6334" w:rsidRDefault="00BC6334" w:rsidP="0015460C">
      <w:pPr>
        <w:spacing w:before="120" w:after="120"/>
        <w:rPr>
          <w:rFonts w:eastAsiaTheme="minorEastAsia"/>
          <w:b/>
        </w:rPr>
      </w:pPr>
      <w:proofErr w:type="spellStart"/>
      <w:r>
        <w:rPr>
          <w:rFonts w:eastAsiaTheme="minorEastAsia"/>
          <w:b/>
        </w:rPr>
        <w:t>BeDIT</w:t>
      </w:r>
      <w:proofErr w:type="spellEnd"/>
      <w:r>
        <w:rPr>
          <w:rFonts w:eastAsiaTheme="minorEastAsia"/>
          <w:b/>
        </w:rPr>
        <w:t xml:space="preserve"> File Format</w:t>
      </w:r>
    </w:p>
    <w:p w:rsidR="00BC6334" w:rsidRPr="000E1DDB" w:rsidRDefault="00BC6334" w:rsidP="002932AA">
      <w:pPr>
        <w:pStyle w:val="NoSpacing"/>
      </w:pPr>
      <w:r>
        <w:t>In the table below, the Format column gives the storage type of the data.  IX refers to an integer of X number of digits, including leading or trailing zeros.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A0" w:firstRow="1" w:lastRow="0" w:firstColumn="1" w:lastColumn="0" w:noHBand="0" w:noVBand="0"/>
      </w:tblPr>
      <w:tblGrid>
        <w:gridCol w:w="4112"/>
        <w:gridCol w:w="1053"/>
        <w:gridCol w:w="1565"/>
      </w:tblGrid>
      <w:tr w:rsidR="00BC6334" w:rsidTr="00FD6349">
        <w:trPr>
          <w:trHeight w:val="428"/>
          <w:jc w:val="center"/>
        </w:trPr>
        <w:tc>
          <w:tcPr>
            <w:tcW w:w="4112" w:type="dxa"/>
            <w:tcBorders>
              <w:top w:val="single" w:sz="4" w:space="0" w:color="auto"/>
              <w:bottom w:val="single" w:sz="4" w:space="0" w:color="auto"/>
              <w:right w:val="single" w:sz="4" w:space="0" w:color="auto"/>
            </w:tcBorders>
            <w:vAlign w:val="center"/>
          </w:tcPr>
          <w:p w:rsidR="00BC6334" w:rsidRPr="00E70A18" w:rsidRDefault="00BC6334" w:rsidP="00FD6349">
            <w:pPr>
              <w:spacing w:before="120" w:after="120" w:line="240" w:lineRule="auto"/>
              <w:jc w:val="center"/>
              <w:rPr>
                <w:b/>
              </w:rPr>
            </w:pPr>
            <w:r>
              <w:rPr>
                <w:b/>
              </w:rPr>
              <w:t>Record</w:t>
            </w:r>
          </w:p>
        </w:tc>
        <w:tc>
          <w:tcPr>
            <w:tcW w:w="1053" w:type="dxa"/>
            <w:tcBorders>
              <w:top w:val="single" w:sz="4" w:space="0" w:color="auto"/>
              <w:left w:val="single" w:sz="4" w:space="0" w:color="auto"/>
              <w:bottom w:val="single" w:sz="4" w:space="0" w:color="auto"/>
              <w:right w:val="single" w:sz="4" w:space="0" w:color="auto"/>
            </w:tcBorders>
            <w:vAlign w:val="center"/>
          </w:tcPr>
          <w:p w:rsidR="00BC6334" w:rsidRPr="00C123AA" w:rsidRDefault="00BC6334" w:rsidP="00FD6349">
            <w:pPr>
              <w:spacing w:before="120" w:after="120" w:line="240" w:lineRule="auto"/>
              <w:jc w:val="center"/>
              <w:rPr>
                <w:b/>
              </w:rPr>
            </w:pPr>
            <w:r>
              <w:rPr>
                <w:b/>
              </w:rPr>
              <w:t>Unit</w:t>
            </w:r>
          </w:p>
        </w:tc>
        <w:tc>
          <w:tcPr>
            <w:tcW w:w="1565" w:type="dxa"/>
            <w:tcBorders>
              <w:top w:val="single" w:sz="4" w:space="0" w:color="auto"/>
              <w:left w:val="single" w:sz="4" w:space="0" w:color="auto"/>
              <w:bottom w:val="single" w:sz="4" w:space="0" w:color="auto"/>
            </w:tcBorders>
            <w:vAlign w:val="center"/>
          </w:tcPr>
          <w:p w:rsidR="00BC6334" w:rsidRPr="00C123AA" w:rsidRDefault="00BC6334" w:rsidP="00FD6349">
            <w:pPr>
              <w:spacing w:before="120" w:after="120" w:line="240" w:lineRule="auto"/>
              <w:jc w:val="center"/>
              <w:rPr>
                <w:b/>
              </w:rPr>
            </w:pPr>
            <w:r>
              <w:rPr>
                <w:b/>
              </w:rPr>
              <w:t>Format</w:t>
            </w:r>
          </w:p>
        </w:tc>
      </w:tr>
      <w:tr w:rsidR="00BC6334" w:rsidTr="00FD6349">
        <w:trPr>
          <w:trHeight w:val="429"/>
          <w:jc w:val="center"/>
        </w:trPr>
        <w:tc>
          <w:tcPr>
            <w:tcW w:w="4112" w:type="dxa"/>
            <w:tcBorders>
              <w:top w:val="single" w:sz="4" w:space="0" w:color="auto"/>
              <w:bottom w:val="nil"/>
              <w:right w:val="single" w:sz="4" w:space="0" w:color="auto"/>
            </w:tcBorders>
            <w:vAlign w:val="center"/>
          </w:tcPr>
          <w:p w:rsidR="00BC6334" w:rsidRDefault="00BC6334" w:rsidP="00FD6349">
            <w:pPr>
              <w:spacing w:before="120" w:after="120" w:line="240" w:lineRule="auto"/>
            </w:pPr>
            <w:r>
              <w:t>Head</w:t>
            </w:r>
          </w:p>
        </w:tc>
        <w:tc>
          <w:tcPr>
            <w:tcW w:w="1053" w:type="dxa"/>
            <w:tcBorders>
              <w:top w:val="single" w:sz="4" w:space="0" w:color="auto"/>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single" w:sz="4" w:space="0" w:color="auto"/>
              <w:left w:val="single" w:sz="4" w:space="0" w:color="auto"/>
              <w:bottom w:val="nil"/>
            </w:tcBorders>
            <w:vAlign w:val="center"/>
          </w:tcPr>
          <w:p w:rsidR="00BC6334" w:rsidRDefault="00BC6334" w:rsidP="00FD6349">
            <w:pPr>
              <w:spacing w:before="120" w:after="120" w:line="240" w:lineRule="auto"/>
              <w:jc w:val="center"/>
            </w:pPr>
            <w:r>
              <w:t>I4</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Day</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Month</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Year</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Hour</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Minute</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Second</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Second/100</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Speed</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r>
              <w:t>/s</w:t>
            </w: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Gross Vehicle Weight - GVW</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I4</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Length</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Number of Axles</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I2</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Direction (zero-based)</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I1</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Lane</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I1</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 xml:space="preserve">Transverse Location </w:t>
            </w:r>
            <w:proofErr w:type="gramStart"/>
            <w:r>
              <w:t>In</w:t>
            </w:r>
            <w:proofErr w:type="gramEnd"/>
            <w:r>
              <w:t xml:space="preserve"> Lane</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Weight Axle 1</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Spacing Axle 1 - Axle 2</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Weight Axle 2</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r>
              <w:t>kg/100</w:t>
            </w: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Spacing Axle 2 - Axle 3</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8"/>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jc w:val="center"/>
            </w:pPr>
            <w:r w:rsidRPr="00DE7158">
              <w:rPr>
                <w:position w:val="-6"/>
              </w:rPr>
              <w:object w:dxaOrig="120" w:dyaOrig="300">
                <v:shape id="_x0000_i1067" type="#_x0000_t75" style="width:5pt;height:14.95pt" o:ole="">
                  <v:imagedata r:id="rId75" o:title=""/>
                </v:shape>
                <o:OLEObject Type="Embed" ProgID="Equation.3" ShapeID="_x0000_i1067" DrawAspect="Content" ObjectID="_1537554429" r:id="rId76"/>
              </w:objec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r w:rsidRPr="00DE7158">
              <w:rPr>
                <w:position w:val="-6"/>
              </w:rPr>
              <w:object w:dxaOrig="120" w:dyaOrig="300">
                <v:shape id="_x0000_i1068" type="#_x0000_t75" style="width:5pt;height:14.95pt" o:ole="">
                  <v:imagedata r:id="rId75" o:title=""/>
                </v:shape>
                <o:OLEObject Type="Embed" ProgID="Equation.3" ShapeID="_x0000_i1068" DrawAspect="Content" ObjectID="_1537554430" r:id="rId77"/>
              </w:object>
            </w:r>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rsidRPr="00DE7158">
              <w:rPr>
                <w:position w:val="-6"/>
              </w:rPr>
              <w:object w:dxaOrig="120" w:dyaOrig="300">
                <v:shape id="_x0000_i1069" type="#_x0000_t75" style="width:5pt;height:14.95pt" o:ole="">
                  <v:imagedata r:id="rId75" o:title=""/>
                </v:shape>
                <o:OLEObject Type="Embed" ProgID="Equation.3" ShapeID="_x0000_i1069" DrawAspect="Content" ObjectID="_1537554431" r:id="rId78"/>
              </w:object>
            </w:r>
          </w:p>
        </w:tc>
      </w:tr>
      <w:tr w:rsidR="00BC6334" w:rsidTr="00FD6349">
        <w:trPr>
          <w:trHeight w:val="429"/>
          <w:jc w:val="center"/>
        </w:trPr>
        <w:tc>
          <w:tcPr>
            <w:tcW w:w="4112" w:type="dxa"/>
            <w:tcBorders>
              <w:top w:val="nil"/>
              <w:bottom w:val="nil"/>
              <w:right w:val="single" w:sz="4" w:space="0" w:color="auto"/>
            </w:tcBorders>
            <w:vAlign w:val="center"/>
          </w:tcPr>
          <w:p w:rsidR="00BC6334" w:rsidRDefault="00BC6334" w:rsidP="00FD6349">
            <w:pPr>
              <w:spacing w:before="120" w:after="120" w:line="240" w:lineRule="auto"/>
            </w:pPr>
            <w:r>
              <w:t>Spacing Axle 19 - Axle 20</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proofErr w:type="spellStart"/>
            <w:r>
              <w:t>dm</w:t>
            </w:r>
            <w:proofErr w:type="spellEnd"/>
          </w:p>
        </w:tc>
        <w:tc>
          <w:tcPr>
            <w:tcW w:w="1565" w:type="dxa"/>
            <w:tcBorders>
              <w:top w:val="nil"/>
              <w:left w:val="single" w:sz="4" w:space="0" w:color="auto"/>
              <w:bottom w:val="nil"/>
            </w:tcBorders>
            <w:vAlign w:val="center"/>
          </w:tcPr>
          <w:p w:rsidR="00BC6334" w:rsidRDefault="00BC6334" w:rsidP="00FD6349">
            <w:pPr>
              <w:spacing w:before="120" w:after="120" w:line="240" w:lineRule="auto"/>
              <w:jc w:val="center"/>
            </w:pPr>
            <w:r>
              <w:t>I3</w:t>
            </w:r>
          </w:p>
        </w:tc>
      </w:tr>
      <w:tr w:rsidR="00BC6334" w:rsidTr="00FD6349">
        <w:trPr>
          <w:trHeight w:val="429"/>
          <w:jc w:val="center"/>
        </w:trPr>
        <w:tc>
          <w:tcPr>
            <w:tcW w:w="4112" w:type="dxa"/>
            <w:tcBorders>
              <w:top w:val="nil"/>
              <w:bottom w:val="single" w:sz="4" w:space="0" w:color="auto"/>
              <w:right w:val="single" w:sz="4" w:space="0" w:color="auto"/>
            </w:tcBorders>
            <w:vAlign w:val="center"/>
          </w:tcPr>
          <w:p w:rsidR="00BC6334" w:rsidRDefault="00BC6334" w:rsidP="00FD6349">
            <w:pPr>
              <w:spacing w:before="120" w:after="120" w:line="240" w:lineRule="auto"/>
            </w:pPr>
            <w:r>
              <w:t>Weight Axle 20</w:t>
            </w:r>
          </w:p>
        </w:tc>
        <w:tc>
          <w:tcPr>
            <w:tcW w:w="1053" w:type="dxa"/>
            <w:tcBorders>
              <w:left w:val="single" w:sz="4" w:space="0" w:color="auto"/>
              <w:right w:val="single" w:sz="4" w:space="0" w:color="auto"/>
            </w:tcBorders>
            <w:vAlign w:val="center"/>
          </w:tcPr>
          <w:p w:rsidR="00BC6334" w:rsidRDefault="00BC6334" w:rsidP="00FD6349">
            <w:pPr>
              <w:spacing w:before="120" w:after="120" w:line="240" w:lineRule="auto"/>
              <w:jc w:val="center"/>
            </w:pPr>
            <w:r>
              <w:t>kg/100</w:t>
            </w:r>
          </w:p>
        </w:tc>
        <w:tc>
          <w:tcPr>
            <w:tcW w:w="1565" w:type="dxa"/>
            <w:tcBorders>
              <w:top w:val="nil"/>
              <w:left w:val="single" w:sz="4" w:space="0" w:color="auto"/>
              <w:bottom w:val="single" w:sz="4" w:space="0" w:color="auto"/>
            </w:tcBorders>
            <w:vAlign w:val="center"/>
          </w:tcPr>
          <w:p w:rsidR="00BC6334" w:rsidRDefault="00BC6334" w:rsidP="00FD6349">
            <w:pPr>
              <w:spacing w:before="120" w:after="120" w:line="240" w:lineRule="auto"/>
              <w:jc w:val="center"/>
            </w:pPr>
            <w:r>
              <w:t>I3</w:t>
            </w:r>
          </w:p>
        </w:tc>
      </w:tr>
    </w:tbl>
    <w:p w:rsidR="00FB5C1B" w:rsidRPr="00FB5C1B" w:rsidRDefault="00FB5C1B" w:rsidP="002932AA">
      <w:pPr>
        <w:spacing w:before="120" w:after="120"/>
        <w:rPr>
          <w:rFonts w:eastAsiaTheme="minorEastAsia"/>
        </w:rPr>
      </w:pPr>
    </w:p>
    <w:sectPr w:rsidR="00FB5C1B" w:rsidRPr="00FB5C1B" w:rsidSect="00C432BF">
      <w:headerReference w:type="default" r:id="rId79"/>
      <w:footerReference w:type="default" r:id="rId80"/>
      <w:pgSz w:w="11906" w:h="16838" w:code="9"/>
      <w:pgMar w:top="1440" w:right="1440" w:bottom="1440" w:left="1440" w:header="85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F53" w:rsidRDefault="00DF4F53" w:rsidP="00624397">
      <w:pPr>
        <w:spacing w:before="120" w:after="120"/>
      </w:pPr>
      <w:r>
        <w:separator/>
      </w:r>
    </w:p>
  </w:endnote>
  <w:endnote w:type="continuationSeparator" w:id="0">
    <w:p w:rsidR="00DF4F53" w:rsidRDefault="00DF4F53" w:rsidP="0062439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46380"/>
      <w:docPartObj>
        <w:docPartGallery w:val="Page Numbers (Bottom of Page)"/>
        <w:docPartUnique/>
      </w:docPartObj>
    </w:sdtPr>
    <w:sdtEndPr>
      <w:rPr>
        <w:noProof/>
      </w:rPr>
    </w:sdtEndPr>
    <w:sdtContent>
      <w:p w:rsidR="00C432BF" w:rsidRPr="00624397" w:rsidRDefault="00C432BF" w:rsidP="00C432BF">
        <w:pPr>
          <w:pStyle w:val="Footer"/>
          <w:spacing w:before="120" w:after="120"/>
          <w:jc w:val="center"/>
        </w:pPr>
        <w:r>
          <w:fldChar w:fldCharType="begin"/>
        </w:r>
        <w:r>
          <w:instrText xml:space="preserve"> PAGE   \* MERGEFORMAT </w:instrText>
        </w:r>
        <w:r>
          <w:fldChar w:fldCharType="separate"/>
        </w:r>
        <w:r w:rsidR="00C71FB3">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F53" w:rsidRDefault="00DF4F53" w:rsidP="00624397">
      <w:pPr>
        <w:spacing w:before="120" w:after="120"/>
      </w:pPr>
      <w:r>
        <w:separator/>
      </w:r>
    </w:p>
  </w:footnote>
  <w:footnote w:type="continuationSeparator" w:id="0">
    <w:p w:rsidR="00DF4F53" w:rsidRDefault="00DF4F53" w:rsidP="0062439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2BF" w:rsidRPr="00624397" w:rsidRDefault="00A41B4C" w:rsidP="00624397">
    <w:pPr>
      <w:pStyle w:val="Header"/>
      <w:spacing w:before="120" w:after="120"/>
    </w:pPr>
    <w:r>
      <w:t xml:space="preserve">12-746 Project </w:t>
    </w:r>
    <w:r w:rsidRPr="00CA2726">
      <w:rPr>
        <w:rFonts w:hint="eastAsia"/>
      </w:rPr>
      <w:t>Progress</w:t>
    </w:r>
    <w:r>
      <w:t xml:space="preserve"> </w:t>
    </w:r>
    <w:r w:rsidRPr="00CA2726">
      <w:rPr>
        <w:rFonts w:hint="eastAsia"/>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A83"/>
    <w:multiLevelType w:val="hybridMultilevel"/>
    <w:tmpl w:val="DCDE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16786"/>
    <w:multiLevelType w:val="multilevel"/>
    <w:tmpl w:val="0A7C93C8"/>
    <w:lvl w:ilvl="0">
      <w:start w:val="1"/>
      <w:numFmt w:val="decimal"/>
      <w:lvlText w:val="CHAPTER %1."/>
      <w:lvlJc w:val="left"/>
      <w:pPr>
        <w:ind w:left="360" w:hanging="360"/>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077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152414"/>
    <w:multiLevelType w:val="hybridMultilevel"/>
    <w:tmpl w:val="78BEB52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530D6FCD"/>
    <w:multiLevelType w:val="hybridMultilevel"/>
    <w:tmpl w:val="CD724976"/>
    <w:lvl w:ilvl="0" w:tplc="E4BC83B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9B3366"/>
    <w:multiLevelType w:val="hybridMultilevel"/>
    <w:tmpl w:val="1D72D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02AC0"/>
    <w:multiLevelType w:val="multilevel"/>
    <w:tmpl w:val="78442B18"/>
    <w:lvl w:ilvl="0">
      <w:start w:val="1"/>
      <w:numFmt w:val="decimal"/>
      <w:lvlText w:val="%1."/>
      <w:lvlJc w:val="left"/>
      <w:pPr>
        <w:ind w:left="360" w:hanging="360"/>
      </w:pPr>
      <w:rPr>
        <w:rFonts w:hint="default"/>
        <w:i w:val="0"/>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0250348"/>
    <w:multiLevelType w:val="hybridMultilevel"/>
    <w:tmpl w:val="329E53C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start w:val="1"/>
      <w:numFmt w:val="bullet"/>
      <w:lvlText w:val=""/>
      <w:lvlJc w:val="left"/>
      <w:pPr>
        <w:ind w:left="2520" w:hanging="420"/>
      </w:pPr>
      <w:rPr>
        <w:rFonts w:ascii="Wingdings" w:hAnsi="Wingdings" w:hint="default"/>
      </w:rPr>
    </w:lvl>
    <w:lvl w:ilvl="7" w:tplc="04090003">
      <w:start w:val="1"/>
      <w:numFmt w:val="bullet"/>
      <w:lvlText w:val=""/>
      <w:lvlJc w:val="left"/>
      <w:pPr>
        <w:ind w:left="2940" w:hanging="420"/>
      </w:pPr>
      <w:rPr>
        <w:rFonts w:ascii="Wingdings" w:hAnsi="Wingdings" w:hint="default"/>
      </w:rPr>
    </w:lvl>
    <w:lvl w:ilvl="8" w:tplc="04090005">
      <w:start w:val="1"/>
      <w:numFmt w:val="bullet"/>
      <w:lvlText w:val=""/>
      <w:lvlJc w:val="left"/>
      <w:pPr>
        <w:ind w:left="3360" w:hanging="420"/>
      </w:pPr>
      <w:rPr>
        <w:rFonts w:ascii="Wingdings" w:hAnsi="Wingdings" w:hint="default"/>
      </w:rPr>
    </w:lvl>
  </w:abstractNum>
  <w:abstractNum w:abstractNumId="8" w15:restartNumberingAfterBreak="0">
    <w:nsid w:val="71121139"/>
    <w:multiLevelType w:val="hybridMultilevel"/>
    <w:tmpl w:val="C61E0B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B14791F"/>
    <w:multiLevelType w:val="hybridMultilevel"/>
    <w:tmpl w:val="FDE618A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5"/>
  </w:num>
  <w:num w:numId="2">
    <w:abstractNumId w:val="7"/>
  </w:num>
  <w:num w:numId="3">
    <w:abstractNumId w:val="7"/>
  </w:num>
  <w:num w:numId="4">
    <w:abstractNumId w:val="9"/>
  </w:num>
  <w:num w:numId="5">
    <w:abstractNumId w:val="3"/>
  </w:num>
  <w:num w:numId="6">
    <w:abstractNumId w:val="8"/>
  </w:num>
  <w:num w:numId="7">
    <w:abstractNumId w:val="2"/>
  </w:num>
  <w:num w:numId="8">
    <w:abstractNumId w:val="6"/>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tjQwNjY1tzQGMpR0lIJTi4sz8/NACkxrAXorwbIsAAAA"/>
  </w:docVars>
  <w:rsids>
    <w:rsidRoot w:val="00E65789"/>
    <w:rsid w:val="00025C43"/>
    <w:rsid w:val="00152F78"/>
    <w:rsid w:val="0015460C"/>
    <w:rsid w:val="001A179F"/>
    <w:rsid w:val="001A4E68"/>
    <w:rsid w:val="001F45C3"/>
    <w:rsid w:val="00211561"/>
    <w:rsid w:val="00256D85"/>
    <w:rsid w:val="002617E2"/>
    <w:rsid w:val="00274989"/>
    <w:rsid w:val="002932AA"/>
    <w:rsid w:val="0033601C"/>
    <w:rsid w:val="003861C8"/>
    <w:rsid w:val="003A51A1"/>
    <w:rsid w:val="004002FA"/>
    <w:rsid w:val="00410C35"/>
    <w:rsid w:val="00442F4F"/>
    <w:rsid w:val="004529B2"/>
    <w:rsid w:val="004653CF"/>
    <w:rsid w:val="004967EF"/>
    <w:rsid w:val="004A04D2"/>
    <w:rsid w:val="004C043E"/>
    <w:rsid w:val="004E3139"/>
    <w:rsid w:val="00523DCA"/>
    <w:rsid w:val="005B66D0"/>
    <w:rsid w:val="005F7877"/>
    <w:rsid w:val="00624397"/>
    <w:rsid w:val="0066208F"/>
    <w:rsid w:val="00664569"/>
    <w:rsid w:val="006B21C4"/>
    <w:rsid w:val="00787579"/>
    <w:rsid w:val="007D4F6D"/>
    <w:rsid w:val="00800933"/>
    <w:rsid w:val="00865367"/>
    <w:rsid w:val="00894680"/>
    <w:rsid w:val="008F29AA"/>
    <w:rsid w:val="008F32BE"/>
    <w:rsid w:val="00987A29"/>
    <w:rsid w:val="009C2D4D"/>
    <w:rsid w:val="009E2C91"/>
    <w:rsid w:val="009F63D0"/>
    <w:rsid w:val="00A31143"/>
    <w:rsid w:val="00A41B4C"/>
    <w:rsid w:val="00AC30E7"/>
    <w:rsid w:val="00B30D44"/>
    <w:rsid w:val="00B37C84"/>
    <w:rsid w:val="00B65232"/>
    <w:rsid w:val="00B82EFD"/>
    <w:rsid w:val="00BA0389"/>
    <w:rsid w:val="00BC0EC4"/>
    <w:rsid w:val="00BC6334"/>
    <w:rsid w:val="00C432BF"/>
    <w:rsid w:val="00C71FB3"/>
    <w:rsid w:val="00CA2726"/>
    <w:rsid w:val="00CE38B0"/>
    <w:rsid w:val="00CF01D0"/>
    <w:rsid w:val="00D27A5B"/>
    <w:rsid w:val="00D34601"/>
    <w:rsid w:val="00D522FB"/>
    <w:rsid w:val="00DF4F53"/>
    <w:rsid w:val="00E14198"/>
    <w:rsid w:val="00E142B0"/>
    <w:rsid w:val="00E621A9"/>
    <w:rsid w:val="00E65789"/>
    <w:rsid w:val="00EA7C16"/>
    <w:rsid w:val="00ED7947"/>
    <w:rsid w:val="00F16453"/>
    <w:rsid w:val="00F74501"/>
    <w:rsid w:val="00FA52EC"/>
    <w:rsid w:val="00FB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B68B3"/>
  <w15:chartTrackingRefBased/>
  <w15:docId w15:val="{A8F7DB48-139A-4182-AE9E-9B438476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367"/>
    <w:pPr>
      <w:spacing w:beforeLines="50" w:before="50" w:afterLines="50" w:after="50" w:line="360" w:lineRule="auto"/>
      <w:jc w:val="both"/>
    </w:pPr>
    <w:rPr>
      <w:rFonts w:ascii="Times New Roman" w:eastAsia="Times New Roman" w:hAnsi="Times New Roman"/>
      <w:sz w:val="24"/>
    </w:rPr>
  </w:style>
  <w:style w:type="paragraph" w:styleId="Heading1">
    <w:name w:val="heading 1"/>
    <w:aliases w:val="标题 A"/>
    <w:basedOn w:val="Normal"/>
    <w:next w:val="Normal"/>
    <w:link w:val="Heading1Char"/>
    <w:uiPriority w:val="9"/>
    <w:qFormat/>
    <w:rsid w:val="00AC30E7"/>
    <w:pPr>
      <w:keepNext/>
      <w:keepLines/>
      <w:spacing w:beforeLines="100" w:before="100" w:afterLines="100" w:after="100"/>
      <w:jc w:val="center"/>
      <w:outlineLvl w:val="0"/>
    </w:pPr>
    <w:rPr>
      <w:b/>
      <w:bCs/>
      <w:kern w:val="44"/>
      <w:sz w:val="28"/>
      <w:szCs w:val="44"/>
    </w:rPr>
  </w:style>
  <w:style w:type="paragraph" w:styleId="Heading2">
    <w:name w:val="heading 2"/>
    <w:aliases w:val="标题 B"/>
    <w:basedOn w:val="Normal"/>
    <w:next w:val="Normal"/>
    <w:link w:val="Heading2Char"/>
    <w:uiPriority w:val="9"/>
    <w:qFormat/>
    <w:rsid w:val="008F32BE"/>
    <w:pPr>
      <w:keepNext/>
      <w:keepLines/>
      <w:widowControl w:val="0"/>
      <w:spacing w:beforeLines="100" w:before="100" w:afterLines="100" w:after="100"/>
      <w:jc w:val="left"/>
      <w:outlineLvl w:val="1"/>
    </w:pPr>
    <w:rPr>
      <w:rFonts w:eastAsia="SimSun" w:cs="Times New Roman"/>
      <w:b/>
      <w:bCs/>
      <w:szCs w:val="32"/>
      <w:lang w:val="x-none" w:eastAsia="x-none"/>
    </w:rPr>
  </w:style>
  <w:style w:type="paragraph" w:styleId="Heading3">
    <w:name w:val="heading 3"/>
    <w:aliases w:val="标题 1.1.1"/>
    <w:basedOn w:val="Normal"/>
    <w:next w:val="Normal"/>
    <w:link w:val="Heading3Char"/>
    <w:uiPriority w:val="99"/>
    <w:unhideWhenUsed/>
    <w:qFormat/>
    <w:rsid w:val="008F32B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aliases w:val="标题 1.1"/>
    <w:basedOn w:val="Normal"/>
    <w:next w:val="Normal"/>
    <w:link w:val="Heading4Char"/>
    <w:uiPriority w:val="99"/>
    <w:rsid w:val="008F32BE"/>
    <w:pPr>
      <w:keepNext/>
      <w:keepLines/>
      <w:widowControl w:val="0"/>
      <w:spacing w:beforeLines="100" w:before="100" w:afterLines="100" w:after="100"/>
      <w:ind w:left="864" w:hanging="864"/>
      <w:jc w:val="left"/>
      <w:outlineLvl w:val="3"/>
    </w:pPr>
    <w:rPr>
      <w:rFonts w:eastAsia="SimSun" w:cs="Times New Roman"/>
      <w:b/>
      <w:bCs/>
      <w:szCs w:val="28"/>
      <w:lang w:val="x-none" w:eastAsia="x-none"/>
    </w:rPr>
  </w:style>
  <w:style w:type="paragraph" w:styleId="Heading5">
    <w:name w:val="heading 5"/>
    <w:basedOn w:val="Normal"/>
    <w:next w:val="Normal"/>
    <w:link w:val="Heading5Char"/>
    <w:uiPriority w:val="9"/>
    <w:rsid w:val="008F32BE"/>
    <w:pPr>
      <w:spacing w:beforeLines="100" w:before="200" w:afterLines="100" w:after="80"/>
      <w:ind w:left="1008" w:hanging="1008"/>
      <w:jc w:val="left"/>
      <w:outlineLvl w:val="4"/>
    </w:pPr>
    <w:rPr>
      <w:rFonts w:ascii="Cambria" w:eastAsia="SimSun" w:hAnsi="Cambria" w:cs="Times New Roman"/>
      <w:color w:val="4F81BD"/>
      <w:sz w:val="22"/>
      <w:szCs w:val="20"/>
      <w:lang w:val="x-none" w:eastAsia="en-US"/>
    </w:rPr>
  </w:style>
  <w:style w:type="paragraph" w:styleId="Heading6">
    <w:name w:val="heading 6"/>
    <w:basedOn w:val="Normal"/>
    <w:next w:val="Normal"/>
    <w:link w:val="Heading6Char"/>
    <w:uiPriority w:val="9"/>
    <w:rsid w:val="008F32BE"/>
    <w:pPr>
      <w:spacing w:beforeLines="100" w:before="280" w:afterLines="100" w:after="100"/>
      <w:ind w:left="1152" w:hanging="1152"/>
      <w:jc w:val="left"/>
      <w:outlineLvl w:val="5"/>
    </w:pPr>
    <w:rPr>
      <w:rFonts w:ascii="Cambria" w:eastAsia="SimSun" w:hAnsi="Cambria" w:cs="Times New Roman"/>
      <w:i/>
      <w:iCs/>
      <w:color w:val="4F81BD"/>
      <w:sz w:val="22"/>
      <w:szCs w:val="20"/>
      <w:lang w:val="x-none" w:eastAsia="en-US"/>
    </w:rPr>
  </w:style>
  <w:style w:type="paragraph" w:styleId="Heading7">
    <w:name w:val="heading 7"/>
    <w:basedOn w:val="Normal"/>
    <w:next w:val="Normal"/>
    <w:link w:val="Heading7Char"/>
    <w:uiPriority w:val="9"/>
    <w:rsid w:val="008F32BE"/>
    <w:pPr>
      <w:spacing w:beforeLines="100" w:before="320" w:afterLines="100" w:after="100"/>
      <w:ind w:left="1296" w:hanging="1296"/>
      <w:jc w:val="left"/>
      <w:outlineLvl w:val="6"/>
    </w:pPr>
    <w:rPr>
      <w:rFonts w:ascii="Cambria" w:eastAsia="SimSun" w:hAnsi="Cambria" w:cs="Times New Roman"/>
      <w:b/>
      <w:bCs/>
      <w:color w:val="9BBB59"/>
      <w:sz w:val="20"/>
      <w:szCs w:val="20"/>
      <w:lang w:val="x-none" w:eastAsia="en-US"/>
    </w:rPr>
  </w:style>
  <w:style w:type="paragraph" w:styleId="Heading8">
    <w:name w:val="heading 8"/>
    <w:basedOn w:val="Normal"/>
    <w:next w:val="Normal"/>
    <w:link w:val="Heading8Char"/>
    <w:uiPriority w:val="9"/>
    <w:rsid w:val="008F32BE"/>
    <w:pPr>
      <w:spacing w:beforeLines="100" w:before="320" w:afterLines="100" w:after="100"/>
      <w:ind w:left="1440" w:hanging="1440"/>
      <w:jc w:val="left"/>
      <w:outlineLvl w:val="7"/>
    </w:pPr>
    <w:rPr>
      <w:rFonts w:ascii="Cambria" w:eastAsia="SimSun" w:hAnsi="Cambria" w:cs="Times New Roman"/>
      <w:b/>
      <w:bCs/>
      <w:i/>
      <w:iCs/>
      <w:color w:val="9BBB59"/>
      <w:sz w:val="20"/>
      <w:szCs w:val="20"/>
      <w:lang w:val="x-none" w:eastAsia="en-US"/>
    </w:rPr>
  </w:style>
  <w:style w:type="paragraph" w:styleId="Heading9">
    <w:name w:val="heading 9"/>
    <w:basedOn w:val="Normal"/>
    <w:next w:val="Normal"/>
    <w:link w:val="Heading9Char"/>
    <w:uiPriority w:val="9"/>
    <w:rsid w:val="008F32BE"/>
    <w:pPr>
      <w:spacing w:beforeLines="100" w:before="320" w:afterLines="100" w:after="100"/>
      <w:ind w:left="1584" w:hanging="1584"/>
      <w:jc w:val="left"/>
      <w:outlineLvl w:val="8"/>
    </w:pPr>
    <w:rPr>
      <w:rFonts w:ascii="Cambria" w:eastAsia="SimSun" w:hAnsi="Cambria" w:cs="Times New Roman"/>
      <w:i/>
      <w:iCs/>
      <w:color w:val="9BBB59"/>
      <w:sz w:val="20"/>
      <w:szCs w:val="20"/>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43E"/>
    <w:pPr>
      <w:spacing w:after="0" w:line="240" w:lineRule="auto"/>
    </w:pPr>
    <w:rPr>
      <w:rFonts w:ascii="Times New Roman" w:hAnsi="Times New Roman"/>
      <w:sz w:val="24"/>
    </w:rPr>
  </w:style>
  <w:style w:type="paragraph" w:styleId="ListParagraph">
    <w:name w:val="List Paragraph"/>
    <w:basedOn w:val="Normal"/>
    <w:uiPriority w:val="34"/>
    <w:qFormat/>
    <w:rsid w:val="00AC30E7"/>
    <w:pPr>
      <w:ind w:firstLineChars="200" w:firstLine="420"/>
    </w:pPr>
  </w:style>
  <w:style w:type="paragraph" w:styleId="Title">
    <w:name w:val="Title"/>
    <w:basedOn w:val="Normal"/>
    <w:next w:val="Normal"/>
    <w:link w:val="TitleChar"/>
    <w:uiPriority w:val="10"/>
    <w:qFormat/>
    <w:rsid w:val="00F74501"/>
    <w:pPr>
      <w:spacing w:beforeLines="100" w:before="100" w:afterLines="100" w:after="100"/>
      <w:outlineLvl w:val="0"/>
    </w:pPr>
    <w:rPr>
      <w:rFonts w:cstheme="majorBidi"/>
      <w:b/>
      <w:bCs/>
      <w:szCs w:val="32"/>
    </w:rPr>
  </w:style>
  <w:style w:type="character" w:customStyle="1" w:styleId="TitleChar">
    <w:name w:val="Title Char"/>
    <w:basedOn w:val="DefaultParagraphFont"/>
    <w:link w:val="Title"/>
    <w:uiPriority w:val="10"/>
    <w:rsid w:val="00F74501"/>
    <w:rPr>
      <w:rFonts w:ascii="Times New Roman" w:eastAsia="Times New Roman" w:hAnsi="Times New Roman" w:cstheme="majorBidi"/>
      <w:b/>
      <w:bCs/>
      <w:sz w:val="24"/>
      <w:szCs w:val="32"/>
    </w:rPr>
  </w:style>
  <w:style w:type="character" w:customStyle="1" w:styleId="Heading1Char">
    <w:name w:val="Heading 1 Char"/>
    <w:aliases w:val="标题 A Char"/>
    <w:basedOn w:val="DefaultParagraphFont"/>
    <w:link w:val="Heading1"/>
    <w:uiPriority w:val="9"/>
    <w:rsid w:val="00AC30E7"/>
    <w:rPr>
      <w:rFonts w:ascii="Times New Roman" w:eastAsia="Times New Roman" w:hAnsi="Times New Roman"/>
      <w:b/>
      <w:bCs/>
      <w:kern w:val="44"/>
      <w:sz w:val="28"/>
      <w:szCs w:val="44"/>
    </w:rPr>
  </w:style>
  <w:style w:type="character" w:customStyle="1" w:styleId="NoSpacingChar">
    <w:name w:val="No Spacing Char"/>
    <w:link w:val="NoSpacing"/>
    <w:uiPriority w:val="1"/>
    <w:locked/>
    <w:rsid w:val="00D522FB"/>
    <w:rPr>
      <w:rFonts w:ascii="Times New Roman" w:hAnsi="Times New Roman"/>
      <w:sz w:val="24"/>
    </w:rPr>
  </w:style>
  <w:style w:type="paragraph" w:styleId="Header">
    <w:name w:val="header"/>
    <w:basedOn w:val="Normal"/>
    <w:link w:val="HeaderChar"/>
    <w:uiPriority w:val="99"/>
    <w:unhideWhenUsed/>
    <w:rsid w:val="006243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4397"/>
    <w:rPr>
      <w:rFonts w:ascii="Times New Roman" w:eastAsia="Times New Roman" w:hAnsi="Times New Roman"/>
      <w:sz w:val="18"/>
      <w:szCs w:val="18"/>
    </w:rPr>
  </w:style>
  <w:style w:type="paragraph" w:styleId="Footer">
    <w:name w:val="footer"/>
    <w:basedOn w:val="Normal"/>
    <w:link w:val="FooterChar"/>
    <w:uiPriority w:val="99"/>
    <w:unhideWhenUsed/>
    <w:rsid w:val="006243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24397"/>
    <w:rPr>
      <w:rFonts w:ascii="Times New Roman" w:eastAsia="Times New Roman" w:hAnsi="Times New Roman"/>
      <w:sz w:val="18"/>
      <w:szCs w:val="18"/>
    </w:rPr>
  </w:style>
  <w:style w:type="table" w:styleId="TableGrid">
    <w:name w:val="Table Grid"/>
    <w:basedOn w:val="TableNormal"/>
    <w:uiPriority w:val="99"/>
    <w:rsid w:val="00B3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32BF"/>
    <w:rPr>
      <w:color w:val="0563C1" w:themeColor="hyperlink"/>
      <w:u w:val="single"/>
    </w:rPr>
  </w:style>
  <w:style w:type="character" w:customStyle="1" w:styleId="Heading3Char">
    <w:name w:val="Heading 3 Char"/>
    <w:aliases w:val="标题 1.1.1 Char"/>
    <w:basedOn w:val="DefaultParagraphFont"/>
    <w:link w:val="Heading3"/>
    <w:uiPriority w:val="99"/>
    <w:rsid w:val="008F32BE"/>
    <w:rPr>
      <w:rFonts w:asciiTheme="majorHAnsi" w:eastAsiaTheme="majorEastAsia" w:hAnsiTheme="majorHAnsi" w:cstheme="majorBidi"/>
      <w:color w:val="1F4D78" w:themeColor="accent1" w:themeShade="7F"/>
      <w:sz w:val="24"/>
      <w:szCs w:val="24"/>
    </w:rPr>
  </w:style>
  <w:style w:type="character" w:customStyle="1" w:styleId="Heading2Char">
    <w:name w:val="Heading 2 Char"/>
    <w:aliases w:val="标题 B Char"/>
    <w:basedOn w:val="DefaultParagraphFont"/>
    <w:link w:val="Heading2"/>
    <w:uiPriority w:val="9"/>
    <w:rsid w:val="008F32BE"/>
    <w:rPr>
      <w:rFonts w:ascii="Times New Roman" w:eastAsia="SimSun" w:hAnsi="Times New Roman" w:cs="Times New Roman"/>
      <w:b/>
      <w:bCs/>
      <w:sz w:val="24"/>
      <w:szCs w:val="32"/>
      <w:lang w:val="x-none" w:eastAsia="x-none"/>
    </w:rPr>
  </w:style>
  <w:style w:type="character" w:customStyle="1" w:styleId="Heading4Char">
    <w:name w:val="Heading 4 Char"/>
    <w:aliases w:val="标题 1.1 Char"/>
    <w:basedOn w:val="DefaultParagraphFont"/>
    <w:link w:val="Heading4"/>
    <w:uiPriority w:val="99"/>
    <w:rsid w:val="008F32BE"/>
    <w:rPr>
      <w:rFonts w:ascii="Times New Roman" w:eastAsia="SimSun" w:hAnsi="Times New Roman" w:cs="Times New Roman"/>
      <w:b/>
      <w:bCs/>
      <w:sz w:val="24"/>
      <w:szCs w:val="28"/>
      <w:lang w:val="x-none" w:eastAsia="x-none"/>
    </w:rPr>
  </w:style>
  <w:style w:type="character" w:customStyle="1" w:styleId="Heading5Char">
    <w:name w:val="Heading 5 Char"/>
    <w:basedOn w:val="DefaultParagraphFont"/>
    <w:link w:val="Heading5"/>
    <w:uiPriority w:val="9"/>
    <w:rsid w:val="008F32BE"/>
    <w:rPr>
      <w:rFonts w:ascii="Cambria" w:eastAsia="SimSun" w:hAnsi="Cambria" w:cs="Times New Roman"/>
      <w:color w:val="4F81BD"/>
      <w:szCs w:val="20"/>
      <w:lang w:val="x-none" w:eastAsia="en-US"/>
    </w:rPr>
  </w:style>
  <w:style w:type="character" w:customStyle="1" w:styleId="Heading6Char">
    <w:name w:val="Heading 6 Char"/>
    <w:basedOn w:val="DefaultParagraphFont"/>
    <w:link w:val="Heading6"/>
    <w:uiPriority w:val="9"/>
    <w:rsid w:val="008F32BE"/>
    <w:rPr>
      <w:rFonts w:ascii="Cambria" w:eastAsia="SimSun" w:hAnsi="Cambria" w:cs="Times New Roman"/>
      <w:i/>
      <w:iCs/>
      <w:color w:val="4F81BD"/>
      <w:szCs w:val="20"/>
      <w:lang w:val="x-none" w:eastAsia="en-US"/>
    </w:rPr>
  </w:style>
  <w:style w:type="character" w:customStyle="1" w:styleId="Heading7Char">
    <w:name w:val="Heading 7 Char"/>
    <w:basedOn w:val="DefaultParagraphFont"/>
    <w:link w:val="Heading7"/>
    <w:uiPriority w:val="9"/>
    <w:rsid w:val="008F32BE"/>
    <w:rPr>
      <w:rFonts w:ascii="Cambria" w:eastAsia="SimSun" w:hAnsi="Cambria" w:cs="Times New Roman"/>
      <w:b/>
      <w:bCs/>
      <w:color w:val="9BBB59"/>
      <w:sz w:val="20"/>
      <w:szCs w:val="20"/>
      <w:lang w:val="x-none" w:eastAsia="en-US"/>
    </w:rPr>
  </w:style>
  <w:style w:type="character" w:customStyle="1" w:styleId="Heading8Char">
    <w:name w:val="Heading 8 Char"/>
    <w:basedOn w:val="DefaultParagraphFont"/>
    <w:link w:val="Heading8"/>
    <w:uiPriority w:val="9"/>
    <w:rsid w:val="008F32BE"/>
    <w:rPr>
      <w:rFonts w:ascii="Cambria" w:eastAsia="SimSun" w:hAnsi="Cambria" w:cs="Times New Roman"/>
      <w:b/>
      <w:bCs/>
      <w:i/>
      <w:iCs/>
      <w:color w:val="9BBB59"/>
      <w:sz w:val="20"/>
      <w:szCs w:val="20"/>
      <w:lang w:val="x-none" w:eastAsia="en-US"/>
    </w:rPr>
  </w:style>
  <w:style w:type="character" w:customStyle="1" w:styleId="Heading9Char">
    <w:name w:val="Heading 9 Char"/>
    <w:basedOn w:val="DefaultParagraphFont"/>
    <w:link w:val="Heading9"/>
    <w:uiPriority w:val="9"/>
    <w:rsid w:val="008F32BE"/>
    <w:rPr>
      <w:rFonts w:ascii="Cambria" w:eastAsia="SimSun" w:hAnsi="Cambria" w:cs="Times New Roman"/>
      <w:i/>
      <w:iCs/>
      <w:color w:val="9BBB59"/>
      <w:sz w:val="20"/>
      <w:szCs w:val="20"/>
      <w:lang w:val="x-none" w:eastAsia="en-US"/>
    </w:rPr>
  </w:style>
  <w:style w:type="paragraph" w:styleId="HTMLPreformatted">
    <w:name w:val="HTML Preformatted"/>
    <w:basedOn w:val="Normal"/>
    <w:link w:val="HTMLPreformattedChar"/>
    <w:uiPriority w:val="99"/>
    <w:semiHidden/>
    <w:unhideWhenUsed/>
    <w:rsid w:val="00BC6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585">
      <w:bodyDiv w:val="1"/>
      <w:marLeft w:val="0"/>
      <w:marRight w:val="0"/>
      <w:marTop w:val="0"/>
      <w:marBottom w:val="0"/>
      <w:divBdr>
        <w:top w:val="none" w:sz="0" w:space="0" w:color="auto"/>
        <w:left w:val="none" w:sz="0" w:space="0" w:color="auto"/>
        <w:bottom w:val="none" w:sz="0" w:space="0" w:color="auto"/>
        <w:right w:val="none" w:sz="0" w:space="0" w:color="auto"/>
      </w:divBdr>
    </w:div>
    <w:div w:id="323827679">
      <w:bodyDiv w:val="1"/>
      <w:marLeft w:val="0"/>
      <w:marRight w:val="0"/>
      <w:marTop w:val="0"/>
      <w:marBottom w:val="0"/>
      <w:divBdr>
        <w:top w:val="none" w:sz="0" w:space="0" w:color="auto"/>
        <w:left w:val="none" w:sz="0" w:space="0" w:color="auto"/>
        <w:bottom w:val="none" w:sz="0" w:space="0" w:color="auto"/>
        <w:right w:val="none" w:sz="0" w:space="0" w:color="auto"/>
      </w:divBdr>
    </w:div>
    <w:div w:id="420224678">
      <w:bodyDiv w:val="1"/>
      <w:marLeft w:val="0"/>
      <w:marRight w:val="0"/>
      <w:marTop w:val="0"/>
      <w:marBottom w:val="0"/>
      <w:divBdr>
        <w:top w:val="none" w:sz="0" w:space="0" w:color="auto"/>
        <w:left w:val="none" w:sz="0" w:space="0" w:color="auto"/>
        <w:bottom w:val="none" w:sz="0" w:space="0" w:color="auto"/>
        <w:right w:val="none" w:sz="0" w:space="0" w:color="auto"/>
      </w:divBdr>
    </w:div>
    <w:div w:id="495000375">
      <w:bodyDiv w:val="1"/>
      <w:marLeft w:val="0"/>
      <w:marRight w:val="0"/>
      <w:marTop w:val="0"/>
      <w:marBottom w:val="0"/>
      <w:divBdr>
        <w:top w:val="none" w:sz="0" w:space="0" w:color="auto"/>
        <w:left w:val="none" w:sz="0" w:space="0" w:color="auto"/>
        <w:bottom w:val="none" w:sz="0" w:space="0" w:color="auto"/>
        <w:right w:val="none" w:sz="0" w:space="0" w:color="auto"/>
      </w:divBdr>
    </w:div>
    <w:div w:id="669605730">
      <w:bodyDiv w:val="1"/>
      <w:marLeft w:val="0"/>
      <w:marRight w:val="0"/>
      <w:marTop w:val="0"/>
      <w:marBottom w:val="0"/>
      <w:divBdr>
        <w:top w:val="none" w:sz="0" w:space="0" w:color="auto"/>
        <w:left w:val="none" w:sz="0" w:space="0" w:color="auto"/>
        <w:bottom w:val="none" w:sz="0" w:space="0" w:color="auto"/>
        <w:right w:val="none" w:sz="0" w:space="0" w:color="auto"/>
      </w:divBdr>
    </w:div>
    <w:div w:id="691224721">
      <w:bodyDiv w:val="1"/>
      <w:marLeft w:val="0"/>
      <w:marRight w:val="0"/>
      <w:marTop w:val="0"/>
      <w:marBottom w:val="0"/>
      <w:divBdr>
        <w:top w:val="none" w:sz="0" w:space="0" w:color="auto"/>
        <w:left w:val="none" w:sz="0" w:space="0" w:color="auto"/>
        <w:bottom w:val="none" w:sz="0" w:space="0" w:color="auto"/>
        <w:right w:val="none" w:sz="0" w:space="0" w:color="auto"/>
      </w:divBdr>
    </w:div>
    <w:div w:id="829567542">
      <w:bodyDiv w:val="1"/>
      <w:marLeft w:val="0"/>
      <w:marRight w:val="0"/>
      <w:marTop w:val="0"/>
      <w:marBottom w:val="0"/>
      <w:divBdr>
        <w:top w:val="none" w:sz="0" w:space="0" w:color="auto"/>
        <w:left w:val="none" w:sz="0" w:space="0" w:color="auto"/>
        <w:bottom w:val="none" w:sz="0" w:space="0" w:color="auto"/>
        <w:right w:val="none" w:sz="0" w:space="0" w:color="auto"/>
      </w:divBdr>
    </w:div>
    <w:div w:id="848788513">
      <w:bodyDiv w:val="1"/>
      <w:marLeft w:val="0"/>
      <w:marRight w:val="0"/>
      <w:marTop w:val="0"/>
      <w:marBottom w:val="0"/>
      <w:divBdr>
        <w:top w:val="none" w:sz="0" w:space="0" w:color="auto"/>
        <w:left w:val="none" w:sz="0" w:space="0" w:color="auto"/>
        <w:bottom w:val="none" w:sz="0" w:space="0" w:color="auto"/>
        <w:right w:val="none" w:sz="0" w:space="0" w:color="auto"/>
      </w:divBdr>
    </w:div>
    <w:div w:id="986591671">
      <w:bodyDiv w:val="1"/>
      <w:marLeft w:val="0"/>
      <w:marRight w:val="0"/>
      <w:marTop w:val="0"/>
      <w:marBottom w:val="0"/>
      <w:divBdr>
        <w:top w:val="none" w:sz="0" w:space="0" w:color="auto"/>
        <w:left w:val="none" w:sz="0" w:space="0" w:color="auto"/>
        <w:bottom w:val="none" w:sz="0" w:space="0" w:color="auto"/>
        <w:right w:val="none" w:sz="0" w:space="0" w:color="auto"/>
      </w:divBdr>
    </w:div>
    <w:div w:id="1001737797">
      <w:bodyDiv w:val="1"/>
      <w:marLeft w:val="0"/>
      <w:marRight w:val="0"/>
      <w:marTop w:val="0"/>
      <w:marBottom w:val="0"/>
      <w:divBdr>
        <w:top w:val="none" w:sz="0" w:space="0" w:color="auto"/>
        <w:left w:val="none" w:sz="0" w:space="0" w:color="auto"/>
        <w:bottom w:val="none" w:sz="0" w:space="0" w:color="auto"/>
        <w:right w:val="none" w:sz="0" w:space="0" w:color="auto"/>
      </w:divBdr>
    </w:div>
    <w:div w:id="1094785865">
      <w:bodyDiv w:val="1"/>
      <w:marLeft w:val="0"/>
      <w:marRight w:val="0"/>
      <w:marTop w:val="0"/>
      <w:marBottom w:val="0"/>
      <w:divBdr>
        <w:top w:val="none" w:sz="0" w:space="0" w:color="auto"/>
        <w:left w:val="none" w:sz="0" w:space="0" w:color="auto"/>
        <w:bottom w:val="none" w:sz="0" w:space="0" w:color="auto"/>
        <w:right w:val="none" w:sz="0" w:space="0" w:color="auto"/>
      </w:divBdr>
    </w:div>
    <w:div w:id="1119492475">
      <w:bodyDiv w:val="1"/>
      <w:marLeft w:val="0"/>
      <w:marRight w:val="0"/>
      <w:marTop w:val="0"/>
      <w:marBottom w:val="0"/>
      <w:divBdr>
        <w:top w:val="none" w:sz="0" w:space="0" w:color="auto"/>
        <w:left w:val="none" w:sz="0" w:space="0" w:color="auto"/>
        <w:bottom w:val="none" w:sz="0" w:space="0" w:color="auto"/>
        <w:right w:val="none" w:sz="0" w:space="0" w:color="auto"/>
      </w:divBdr>
    </w:div>
    <w:div w:id="1337028616">
      <w:bodyDiv w:val="1"/>
      <w:marLeft w:val="0"/>
      <w:marRight w:val="0"/>
      <w:marTop w:val="0"/>
      <w:marBottom w:val="0"/>
      <w:divBdr>
        <w:top w:val="none" w:sz="0" w:space="0" w:color="auto"/>
        <w:left w:val="none" w:sz="0" w:space="0" w:color="auto"/>
        <w:bottom w:val="none" w:sz="0" w:space="0" w:color="auto"/>
        <w:right w:val="none" w:sz="0" w:space="0" w:color="auto"/>
      </w:divBdr>
    </w:div>
    <w:div w:id="19888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33.bin"/><Relationship Id="rId68" Type="http://schemas.openxmlformats.org/officeDocument/2006/relationships/oleObject" Target="embeddings/oleObject38.bin"/><Relationship Id="rId76" Type="http://schemas.openxmlformats.org/officeDocument/2006/relationships/oleObject" Target="embeddings/oleObject41.bin"/><Relationship Id="rId7" Type="http://schemas.openxmlformats.org/officeDocument/2006/relationships/endnotes" Target="endnotes.xml"/><Relationship Id="rId71"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8.bin"/><Relationship Id="rId66" Type="http://schemas.openxmlformats.org/officeDocument/2006/relationships/oleObject" Target="embeddings/oleObject36.bin"/><Relationship Id="rId74" Type="http://schemas.openxmlformats.org/officeDocument/2006/relationships/image" Target="media/image26.pn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30.bin"/><Relationship Id="rId65" Type="http://schemas.openxmlformats.org/officeDocument/2006/relationships/oleObject" Target="embeddings/oleObject35.bin"/><Relationship Id="rId73" Type="http://schemas.openxmlformats.org/officeDocument/2006/relationships/image" Target="media/image25.png"/><Relationship Id="rId78" Type="http://schemas.openxmlformats.org/officeDocument/2006/relationships/oleObject" Target="embeddings/oleObject43.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6.bin"/><Relationship Id="rId64" Type="http://schemas.openxmlformats.org/officeDocument/2006/relationships/oleObject" Target="embeddings/oleObject34.bin"/><Relationship Id="rId69" Type="http://schemas.openxmlformats.org/officeDocument/2006/relationships/oleObject" Target="embeddings/oleObject39.bin"/><Relationship Id="rId77" Type="http://schemas.openxmlformats.org/officeDocument/2006/relationships/oleObject" Target="embeddings/oleObject42.bin"/><Relationship Id="rId8" Type="http://schemas.openxmlformats.org/officeDocument/2006/relationships/hyperlink" Target="mailto:jingxial@andrew.cmu.edu" TargetMode="External"/><Relationship Id="rId51" Type="http://schemas.openxmlformats.org/officeDocument/2006/relationships/image" Target="media/image22.wmf"/><Relationship Id="rId72" Type="http://schemas.openxmlformats.org/officeDocument/2006/relationships/image" Target="media/image24.png"/><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9.bin"/><Relationship Id="rId67" Type="http://schemas.openxmlformats.org/officeDocument/2006/relationships/oleObject" Target="embeddings/oleObject37.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32.bin"/><Relationship Id="rId70" Type="http://schemas.openxmlformats.org/officeDocument/2006/relationships/oleObject" Target="embeddings/oleObject40.bin"/><Relationship Id="rId75"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D999-1B19-400A-B0C9-19C373B35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jingxial</dc:creator>
  <cp:keywords/>
  <dc:description/>
  <cp:lastModifiedBy>jingxial</cp:lastModifiedBy>
  <cp:revision>28</cp:revision>
  <cp:lastPrinted>2016-10-10T01:31:00Z</cp:lastPrinted>
  <dcterms:created xsi:type="dcterms:W3CDTF">2016-09-14T14:33:00Z</dcterms:created>
  <dcterms:modified xsi:type="dcterms:W3CDTF">2016-10-10T01:38:00Z</dcterms:modified>
</cp:coreProperties>
</file>