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spacing w:before="0" w:beforeAutospacing="0" w:after="0" w:afterAutospacing="0"/>
        <w:textAlignment w:val="baseline"/>
        <w:rPr>
          <w:rFonts w:ascii="Segoe UI" w:hAnsi="Segoe UI" w:cs="Segoe UI"/>
          <w:sz w:val="18"/>
          <w:szCs w:val="18"/>
        </w:rPr>
      </w:pPr>
      <w:r>
        <w:rPr>
          <w:rStyle w:val="10"/>
          <w:rFonts w:ascii="Calibri" w:hAnsi="Calibri" w:cs="Calibri"/>
          <w:b/>
          <w:bCs/>
          <w:sz w:val="22"/>
          <w:szCs w:val="22"/>
          <w:u w:val="single"/>
        </w:rPr>
        <w:t>Data Science Interview Questionnaire</w:t>
      </w:r>
      <w:r>
        <w:rPr>
          <w:rStyle w:val="11"/>
          <w:rFonts w:ascii="Calibri" w:hAnsi="Calibri" w:cs="Calibri"/>
          <w:sz w:val="22"/>
          <w:szCs w:val="22"/>
        </w:rPr>
        <w:t> </w:t>
      </w:r>
    </w:p>
    <w:p>
      <w:pPr>
        <w:pStyle w:val="9"/>
        <w:spacing w:before="0" w:beforeAutospacing="0" w:after="0" w:afterAutospacing="0"/>
        <w:textAlignment w:val="baseline"/>
        <w:rPr>
          <w:rFonts w:ascii="Segoe UI" w:hAnsi="Segoe UI" w:cs="Segoe UI"/>
          <w:sz w:val="18"/>
          <w:szCs w:val="18"/>
        </w:rPr>
      </w:pPr>
      <w:r>
        <w:rPr>
          <w:rStyle w:val="11"/>
          <w:rFonts w:ascii="Calibri" w:hAnsi="Calibri" w:cs="Calibri"/>
          <w:sz w:val="22"/>
          <w:szCs w:val="22"/>
        </w:rPr>
        <w:t> </w:t>
      </w:r>
    </w:p>
    <w:p>
      <w:pPr>
        <w:pStyle w:val="9"/>
        <w:spacing w:before="0" w:beforeAutospacing="0" w:after="0" w:afterAutospacing="0"/>
        <w:textAlignment w:val="baseline"/>
        <w:rPr>
          <w:rFonts w:ascii="Segoe UI" w:hAnsi="Segoe UI" w:cs="Segoe UI"/>
          <w:sz w:val="18"/>
          <w:szCs w:val="18"/>
        </w:rPr>
      </w:pPr>
      <w:r>
        <w:rPr>
          <w:rStyle w:val="10"/>
          <w:rFonts w:ascii="Calibri" w:hAnsi="Calibri" w:cs="Calibri"/>
          <w:sz w:val="22"/>
          <w:szCs w:val="22"/>
        </w:rPr>
        <w:t>This questionnaire will be divided into a few sections exploring different areas of data science work and background knowledge.</w:t>
      </w:r>
    </w:p>
    <w:p>
      <w:pPr>
        <w:pStyle w:val="9"/>
        <w:spacing w:before="0" w:beforeAutospacing="0" w:after="0" w:afterAutospacing="0"/>
        <w:textAlignment w:val="baseline"/>
        <w:rPr>
          <w:rFonts w:ascii="Segoe UI" w:hAnsi="Segoe UI" w:cs="Segoe UI"/>
          <w:sz w:val="18"/>
          <w:szCs w:val="18"/>
        </w:rPr>
      </w:pPr>
      <w:r>
        <w:rPr>
          <w:rStyle w:val="11"/>
          <w:rFonts w:ascii="Calibri" w:hAnsi="Calibri" w:cs="Calibri"/>
          <w:sz w:val="22"/>
          <w:szCs w:val="22"/>
        </w:rPr>
        <w:t> </w:t>
      </w:r>
    </w:p>
    <w:p>
      <w:pPr>
        <w:pStyle w:val="9"/>
        <w:spacing w:before="0" w:beforeAutospacing="0" w:after="0" w:afterAutospacing="0"/>
        <w:textAlignment w:val="baseline"/>
        <w:rPr>
          <w:rStyle w:val="11"/>
          <w:rFonts w:ascii="Calibri" w:hAnsi="Calibri" w:cs="Calibri"/>
          <w:sz w:val="22"/>
          <w:szCs w:val="22"/>
        </w:rPr>
      </w:pPr>
      <w:r>
        <w:rPr>
          <w:rStyle w:val="10"/>
          <w:rFonts w:ascii="Calibri" w:hAnsi="Calibri" w:cs="Calibri"/>
          <w:b/>
          <w:bCs/>
          <w:sz w:val="22"/>
          <w:szCs w:val="22"/>
        </w:rPr>
        <w:t>Programming:</w:t>
      </w:r>
      <w:r>
        <w:rPr>
          <w:rStyle w:val="11"/>
          <w:rFonts w:ascii="Calibri" w:hAnsi="Calibri" w:cs="Calibri"/>
          <w:sz w:val="22"/>
          <w:szCs w:val="22"/>
        </w:rPr>
        <w:t> </w:t>
      </w:r>
    </w:p>
    <w:p>
      <w:pPr>
        <w:pStyle w:val="9"/>
        <w:spacing w:before="0" w:beforeAutospacing="0" w:after="0" w:afterAutospacing="0"/>
        <w:textAlignment w:val="baseline"/>
        <w:rPr>
          <w:rFonts w:ascii="Segoe UI" w:hAnsi="Segoe UI" w:cs="Segoe UI"/>
          <w:sz w:val="18"/>
          <w:szCs w:val="18"/>
        </w:rPr>
      </w:pPr>
    </w:p>
    <w:p>
      <w:pPr>
        <w:pStyle w:val="9"/>
        <w:numPr>
          <w:ilvl w:val="0"/>
          <w:numId w:val="1"/>
        </w:numPr>
        <w:spacing w:before="0" w:beforeAutospacing="0" w:after="0" w:afterAutospacing="0"/>
        <w:ind w:left="1080" w:firstLine="0"/>
        <w:textAlignment w:val="baseline"/>
        <w:rPr>
          <w:rStyle w:val="10"/>
          <w:rFonts w:ascii="Calibri" w:hAnsi="Calibri" w:cs="Calibri"/>
          <w:sz w:val="22"/>
          <w:szCs w:val="22"/>
        </w:rPr>
      </w:pPr>
      <w:r>
        <w:rPr>
          <w:rStyle w:val="10"/>
          <w:rFonts w:ascii="Calibri" w:hAnsi="Calibri" w:cs="Calibri"/>
          <w:sz w:val="22"/>
          <w:szCs w:val="22"/>
        </w:rPr>
        <w:t>What are some differences between sets, lists, and tuples in Python?</w:t>
      </w:r>
      <w:r>
        <w:rPr>
          <w:rStyle w:val="11"/>
          <w:rFonts w:ascii="Calibri" w:hAnsi="Calibri" w:cs="Calibri"/>
          <w:sz w:val="22"/>
          <w:szCs w:val="22"/>
        </w:rPr>
        <w:t> </w:t>
      </w:r>
    </w:p>
    <w:p>
      <w:pPr>
        <w:pStyle w:val="9"/>
        <w:spacing w:before="0" w:beforeAutospacing="0" w:after="0" w:afterAutospacing="0"/>
        <w:ind w:left="360" w:firstLine="720"/>
        <w:textAlignment w:val="baseline"/>
        <w:rPr>
          <w:rFonts w:ascii="Segoe UI" w:hAnsi="Segoe UI" w:cs="Segoe UI"/>
          <w:sz w:val="18"/>
          <w:szCs w:val="18"/>
        </w:rPr>
      </w:pPr>
      <w:r>
        <w:rPr>
          <w:rStyle w:val="10"/>
          <w:rFonts w:ascii="Calibri" w:hAnsi="Calibri" w:cs="Calibri"/>
          <w:b/>
          <w:bCs/>
          <w:sz w:val="22"/>
          <w:szCs w:val="22"/>
        </w:rPr>
        <w:t>Answer</w:t>
      </w:r>
      <w:r>
        <w:rPr>
          <w:rStyle w:val="10"/>
          <w:rFonts w:ascii="Calibri" w:hAnsi="Calibri" w:cs="Calibri"/>
          <w:sz w:val="22"/>
          <w:szCs w:val="22"/>
        </w:rPr>
        <w:t>: </w:t>
      </w:r>
      <w:r>
        <w:rPr>
          <w:rStyle w:val="11"/>
          <w:rFonts w:ascii="Calibri" w:hAnsi="Calibri" w:cs="Calibri"/>
          <w:sz w:val="22"/>
          <w:szCs w:val="22"/>
        </w:rPr>
        <w:t> </w:t>
      </w:r>
    </w:p>
    <w:p>
      <w:pPr>
        <w:pStyle w:val="9"/>
        <w:spacing w:before="0" w:beforeAutospacing="0" w:after="0" w:afterAutospacing="0"/>
        <w:ind w:left="360" w:firstLine="720"/>
        <w:textAlignment w:val="baseline"/>
        <w:rPr>
          <w:rFonts w:ascii="Segoe UI" w:hAnsi="Segoe UI" w:cs="Segoe UI"/>
          <w:sz w:val="18"/>
          <w:szCs w:val="18"/>
        </w:rPr>
      </w:pPr>
    </w:p>
    <w:p>
      <w:pPr>
        <w:pStyle w:val="9"/>
        <w:numPr>
          <w:ilvl w:val="0"/>
          <w:numId w:val="2"/>
        </w:numPr>
        <w:spacing w:before="0" w:beforeAutospacing="0" w:after="0" w:afterAutospacing="0"/>
        <w:ind w:left="1080" w:firstLine="0"/>
        <w:textAlignment w:val="baseline"/>
        <w:rPr>
          <w:rStyle w:val="10"/>
          <w:rFonts w:ascii="Calibri" w:hAnsi="Calibri" w:cs="Calibri"/>
          <w:sz w:val="22"/>
          <w:szCs w:val="22"/>
        </w:rPr>
      </w:pPr>
      <w:r>
        <w:rPr>
          <w:rStyle w:val="10"/>
          <w:rFonts w:ascii="Calibri" w:hAnsi="Calibri" w:cs="Calibri"/>
          <w:sz w:val="22"/>
          <w:szCs w:val="22"/>
        </w:rPr>
        <w:t>What is a class?</w:t>
      </w:r>
      <w:r>
        <w:rPr>
          <w:rStyle w:val="11"/>
          <w:rFonts w:ascii="Calibri" w:hAnsi="Calibri" w:cs="Calibri"/>
          <w:sz w:val="22"/>
          <w:szCs w:val="22"/>
        </w:rPr>
        <w:t> </w:t>
      </w:r>
    </w:p>
    <w:p>
      <w:pPr>
        <w:pStyle w:val="9"/>
        <w:spacing w:before="0" w:beforeAutospacing="0" w:after="0" w:afterAutospacing="0"/>
        <w:ind w:left="720" w:firstLine="360"/>
        <w:textAlignment w:val="baseline"/>
        <w:rPr>
          <w:rFonts w:ascii="Segoe UI" w:hAnsi="Segoe UI" w:cs="Segoe UI"/>
          <w:sz w:val="18"/>
          <w:szCs w:val="18"/>
        </w:rPr>
      </w:pPr>
      <w:r>
        <w:rPr>
          <w:rStyle w:val="10"/>
          <w:rFonts w:ascii="Calibri" w:hAnsi="Calibri" w:cs="Calibri"/>
          <w:b/>
          <w:bCs/>
          <w:sz w:val="22"/>
          <w:szCs w:val="22"/>
        </w:rPr>
        <w:t>Answer: </w:t>
      </w:r>
      <w:r>
        <w:rPr>
          <w:rStyle w:val="11"/>
          <w:rFonts w:ascii="Calibri" w:hAnsi="Calibri" w:cs="Calibri"/>
          <w:sz w:val="22"/>
          <w:szCs w:val="22"/>
        </w:rPr>
        <w:t> </w:t>
      </w:r>
    </w:p>
    <w:p>
      <w:pPr>
        <w:pStyle w:val="9"/>
        <w:spacing w:before="0" w:beforeAutospacing="0" w:after="0" w:afterAutospacing="0"/>
        <w:ind w:left="720"/>
        <w:textAlignment w:val="baseline"/>
        <w:rPr>
          <w:rFonts w:ascii="Segoe UI" w:hAnsi="Segoe UI" w:cs="Segoe UI"/>
          <w:sz w:val="18"/>
          <w:szCs w:val="18"/>
        </w:rPr>
      </w:pPr>
      <w:r>
        <w:rPr>
          <w:rStyle w:val="11"/>
          <w:rFonts w:ascii="Calibri" w:hAnsi="Calibri" w:cs="Calibri"/>
          <w:sz w:val="22"/>
          <w:szCs w:val="22"/>
        </w:rPr>
        <w:t> </w:t>
      </w:r>
    </w:p>
    <w:p>
      <w:pPr>
        <w:pStyle w:val="9"/>
        <w:numPr>
          <w:ilvl w:val="0"/>
          <w:numId w:val="3"/>
        </w:numPr>
        <w:spacing w:before="0" w:beforeAutospacing="0" w:after="0" w:afterAutospacing="0"/>
        <w:ind w:left="1080" w:firstLine="0"/>
        <w:textAlignment w:val="baseline"/>
        <w:rPr>
          <w:rStyle w:val="10"/>
          <w:rFonts w:ascii="Calibri" w:hAnsi="Calibri" w:cs="Calibri"/>
          <w:sz w:val="22"/>
          <w:szCs w:val="22"/>
        </w:rPr>
      </w:pPr>
      <w:r>
        <w:rPr>
          <w:rStyle w:val="10"/>
          <w:rFonts w:ascii="Calibri" w:hAnsi="Calibri" w:cs="Calibri"/>
          <w:sz w:val="22"/>
          <w:szCs w:val="22"/>
        </w:rPr>
        <w:t>Can you explain the benefits of using a Version Control System?</w:t>
      </w:r>
      <w:r>
        <w:rPr>
          <w:rStyle w:val="11"/>
          <w:rFonts w:ascii="Calibri" w:hAnsi="Calibri" w:cs="Calibri"/>
          <w:sz w:val="22"/>
          <w:szCs w:val="22"/>
        </w:rPr>
        <w:t> </w:t>
      </w:r>
    </w:p>
    <w:p>
      <w:pPr>
        <w:pStyle w:val="9"/>
        <w:spacing w:before="0" w:beforeAutospacing="0" w:after="0" w:afterAutospacing="0"/>
        <w:ind w:left="720" w:firstLine="360"/>
        <w:textAlignment w:val="baseline"/>
        <w:rPr>
          <w:rFonts w:ascii="Segoe UI" w:hAnsi="Segoe UI" w:cs="Segoe UI"/>
          <w:sz w:val="18"/>
          <w:szCs w:val="18"/>
        </w:rPr>
      </w:pPr>
      <w:r>
        <w:rPr>
          <w:rStyle w:val="10"/>
          <w:rFonts w:ascii="Calibri" w:hAnsi="Calibri" w:cs="Calibri"/>
          <w:b/>
          <w:bCs/>
          <w:sz w:val="22"/>
          <w:szCs w:val="22"/>
        </w:rPr>
        <w:t>Answer: </w:t>
      </w:r>
      <w:r>
        <w:rPr>
          <w:rStyle w:val="11"/>
          <w:rFonts w:ascii="Calibri" w:hAnsi="Calibri" w:cs="Calibri"/>
          <w:sz w:val="22"/>
          <w:szCs w:val="22"/>
        </w:rPr>
        <w:t> </w:t>
      </w:r>
    </w:p>
    <w:p>
      <w:pPr>
        <w:pStyle w:val="9"/>
        <w:spacing w:before="0" w:beforeAutospacing="0" w:after="0" w:afterAutospacing="0"/>
        <w:textAlignment w:val="baseline"/>
        <w:rPr>
          <w:rFonts w:ascii="Segoe UI" w:hAnsi="Segoe UI" w:cs="Segoe UI"/>
          <w:sz w:val="18"/>
          <w:szCs w:val="18"/>
        </w:rPr>
      </w:pPr>
    </w:p>
    <w:p>
      <w:pPr>
        <w:pStyle w:val="9"/>
        <w:numPr>
          <w:ilvl w:val="0"/>
          <w:numId w:val="4"/>
        </w:numPr>
        <w:spacing w:before="0" w:beforeAutospacing="0" w:after="0" w:afterAutospacing="0"/>
        <w:ind w:left="1080" w:firstLine="0"/>
        <w:textAlignment w:val="baseline"/>
        <w:rPr>
          <w:rFonts w:ascii="Calibri" w:hAnsi="Calibri" w:cs="Calibri"/>
          <w:sz w:val="22"/>
          <w:szCs w:val="22"/>
        </w:rPr>
      </w:pPr>
      <w:r>
        <w:rPr>
          <w:rStyle w:val="10"/>
          <w:rFonts w:ascii="Calibri" w:hAnsi="Calibri" w:cs="Calibri"/>
          <w:sz w:val="22"/>
          <w:szCs w:val="22"/>
        </w:rPr>
        <w:t>Why is it important to build shared coding standards within a team?</w:t>
      </w:r>
      <w:r>
        <w:rPr>
          <w:rStyle w:val="11"/>
          <w:rFonts w:ascii="Calibri" w:hAnsi="Calibri" w:cs="Calibri"/>
          <w:sz w:val="22"/>
          <w:szCs w:val="22"/>
        </w:rPr>
        <w:t> </w:t>
      </w:r>
    </w:p>
    <w:p>
      <w:pPr>
        <w:pStyle w:val="9"/>
        <w:spacing w:before="0" w:beforeAutospacing="0" w:after="0" w:afterAutospacing="0"/>
        <w:ind w:left="720" w:firstLine="360"/>
        <w:textAlignment w:val="baseline"/>
        <w:rPr>
          <w:rFonts w:ascii="Segoe UI" w:hAnsi="Segoe UI" w:cs="Segoe UI"/>
          <w:sz w:val="18"/>
          <w:szCs w:val="18"/>
        </w:rPr>
      </w:pPr>
      <w:r>
        <w:rPr>
          <w:rStyle w:val="10"/>
          <w:rFonts w:ascii="Calibri" w:hAnsi="Calibri" w:cs="Calibri"/>
          <w:b/>
          <w:bCs/>
          <w:sz w:val="22"/>
          <w:szCs w:val="22"/>
        </w:rPr>
        <w:t>Answer: </w:t>
      </w:r>
      <w:r>
        <w:rPr>
          <w:rStyle w:val="11"/>
          <w:rFonts w:ascii="Calibri" w:hAnsi="Calibri" w:cs="Calibri"/>
          <w:sz w:val="22"/>
          <w:szCs w:val="22"/>
        </w:rPr>
        <w:t> </w:t>
      </w:r>
    </w:p>
    <w:p>
      <w:pPr>
        <w:pStyle w:val="9"/>
        <w:spacing w:before="0" w:beforeAutospacing="0" w:after="0" w:afterAutospacing="0"/>
        <w:ind w:left="720"/>
        <w:textAlignment w:val="baseline"/>
        <w:rPr>
          <w:rFonts w:ascii="Segoe UI" w:hAnsi="Segoe UI" w:cs="Segoe UI"/>
          <w:sz w:val="18"/>
          <w:szCs w:val="18"/>
        </w:rPr>
      </w:pPr>
      <w:r>
        <w:rPr>
          <w:rStyle w:val="11"/>
          <w:rFonts w:ascii="Calibri" w:hAnsi="Calibri" w:cs="Calibri"/>
          <w:sz w:val="22"/>
          <w:szCs w:val="22"/>
        </w:rPr>
        <w:t> </w:t>
      </w:r>
    </w:p>
    <w:p>
      <w:pPr>
        <w:pStyle w:val="9"/>
        <w:spacing w:before="0" w:beforeAutospacing="0" w:after="0" w:afterAutospacing="0"/>
        <w:textAlignment w:val="baseline"/>
        <w:rPr>
          <w:rStyle w:val="11"/>
          <w:rFonts w:ascii="Calibri" w:hAnsi="Calibri" w:cs="Calibri"/>
          <w:sz w:val="22"/>
          <w:szCs w:val="22"/>
        </w:rPr>
      </w:pPr>
      <w:r>
        <w:rPr>
          <w:rStyle w:val="10"/>
          <w:rFonts w:ascii="Calibri" w:hAnsi="Calibri" w:cs="Calibri"/>
          <w:b/>
          <w:bCs/>
          <w:sz w:val="22"/>
          <w:szCs w:val="22"/>
        </w:rPr>
        <w:t>Data Science:</w:t>
      </w:r>
      <w:r>
        <w:rPr>
          <w:rStyle w:val="11"/>
          <w:rFonts w:ascii="Calibri" w:hAnsi="Calibri" w:cs="Calibri"/>
          <w:sz w:val="22"/>
          <w:szCs w:val="22"/>
        </w:rPr>
        <w:t> </w:t>
      </w:r>
    </w:p>
    <w:p>
      <w:pPr>
        <w:pStyle w:val="9"/>
        <w:spacing w:before="0" w:beforeAutospacing="0" w:after="0" w:afterAutospacing="0"/>
        <w:textAlignment w:val="baseline"/>
        <w:rPr>
          <w:rFonts w:ascii="Segoe UI" w:hAnsi="Segoe UI" w:cs="Segoe UI"/>
          <w:sz w:val="18"/>
          <w:szCs w:val="18"/>
        </w:rPr>
      </w:pPr>
    </w:p>
    <w:p>
      <w:pPr>
        <w:pStyle w:val="9"/>
        <w:numPr>
          <w:ilvl w:val="0"/>
          <w:numId w:val="5"/>
        </w:numPr>
        <w:spacing w:before="0" w:beforeAutospacing="0" w:after="0" w:afterAutospacing="0"/>
        <w:ind w:left="1080" w:firstLine="0"/>
        <w:textAlignment w:val="baseline"/>
        <w:rPr>
          <w:rStyle w:val="10"/>
          <w:rFonts w:ascii="Calibri" w:hAnsi="Calibri" w:cs="Calibri"/>
          <w:sz w:val="22"/>
          <w:szCs w:val="22"/>
        </w:rPr>
      </w:pPr>
      <w:r>
        <w:rPr>
          <w:rStyle w:val="10"/>
          <w:rFonts w:ascii="Calibri" w:hAnsi="Calibri" w:cs="Calibri"/>
          <w:sz w:val="22"/>
          <w:szCs w:val="22"/>
        </w:rPr>
        <w:t>What is the Curse of Dimensionality?</w:t>
      </w:r>
      <w:r>
        <w:rPr>
          <w:rStyle w:val="11"/>
          <w:rFonts w:ascii="Calibri" w:hAnsi="Calibri" w:cs="Calibri"/>
          <w:sz w:val="22"/>
          <w:szCs w:val="22"/>
        </w:rPr>
        <w:t> </w:t>
      </w:r>
    </w:p>
    <w:p>
      <w:pPr>
        <w:pStyle w:val="9"/>
        <w:spacing w:before="0" w:beforeAutospacing="0" w:after="0" w:afterAutospacing="0"/>
        <w:ind w:left="720" w:firstLine="360"/>
        <w:textAlignment w:val="baseline"/>
        <w:rPr>
          <w:rStyle w:val="11"/>
          <w:rFonts w:ascii="Calibri" w:hAnsi="Calibri" w:cs="Calibri"/>
          <w:sz w:val="22"/>
          <w:szCs w:val="22"/>
        </w:rPr>
      </w:pPr>
      <w:r>
        <w:rPr>
          <w:rStyle w:val="10"/>
          <w:rFonts w:ascii="Calibri" w:hAnsi="Calibri" w:cs="Calibri"/>
          <w:b/>
          <w:bCs/>
          <w:sz w:val="22"/>
          <w:szCs w:val="22"/>
        </w:rPr>
        <w:t>Answer:  </w:t>
      </w:r>
    </w:p>
    <w:p>
      <w:pPr>
        <w:pStyle w:val="9"/>
        <w:spacing w:before="0" w:beforeAutospacing="0" w:after="0" w:afterAutospacing="0"/>
        <w:ind w:left="720"/>
        <w:textAlignment w:val="baseline"/>
        <w:rPr>
          <w:rFonts w:ascii="Segoe UI" w:hAnsi="Segoe UI" w:cs="Segoe UI"/>
          <w:sz w:val="18"/>
          <w:szCs w:val="18"/>
        </w:rPr>
      </w:pPr>
    </w:p>
    <w:p>
      <w:pPr>
        <w:pStyle w:val="9"/>
        <w:numPr>
          <w:ilvl w:val="0"/>
          <w:numId w:val="6"/>
        </w:numPr>
        <w:spacing w:before="0" w:beforeAutospacing="0" w:after="0" w:afterAutospacing="0"/>
        <w:ind w:left="1080" w:firstLine="0"/>
        <w:textAlignment w:val="baseline"/>
        <w:rPr>
          <w:rStyle w:val="10"/>
          <w:rFonts w:ascii="Calibri" w:hAnsi="Calibri" w:cs="Calibri"/>
          <w:sz w:val="22"/>
          <w:szCs w:val="22"/>
        </w:rPr>
      </w:pPr>
      <w:r>
        <w:rPr>
          <w:rStyle w:val="10"/>
          <w:rFonts w:ascii="Calibri" w:hAnsi="Calibri" w:cs="Calibri"/>
          <w:sz w:val="22"/>
          <w:szCs w:val="22"/>
        </w:rPr>
        <w:t>Can you tell us some ways of reducing dimensionality?</w:t>
      </w:r>
      <w:r>
        <w:rPr>
          <w:rStyle w:val="11"/>
          <w:rFonts w:ascii="Calibri" w:hAnsi="Calibri" w:cs="Calibri"/>
          <w:sz w:val="22"/>
          <w:szCs w:val="22"/>
        </w:rPr>
        <w:t> </w:t>
      </w:r>
    </w:p>
    <w:p>
      <w:pPr>
        <w:pStyle w:val="9"/>
        <w:spacing w:before="0" w:beforeAutospacing="0" w:after="0" w:afterAutospacing="0"/>
        <w:ind w:left="720" w:firstLine="360"/>
        <w:textAlignment w:val="baseline"/>
        <w:rPr>
          <w:rStyle w:val="10"/>
          <w:rFonts w:ascii="Calibri" w:hAnsi="Calibri" w:cs="Calibri"/>
          <w:b/>
          <w:bCs/>
          <w:sz w:val="22"/>
          <w:szCs w:val="22"/>
        </w:rPr>
      </w:pPr>
      <w:r>
        <w:rPr>
          <w:rStyle w:val="10"/>
          <w:rFonts w:ascii="Calibri" w:hAnsi="Calibri" w:cs="Calibri"/>
          <w:b/>
          <w:bCs/>
          <w:sz w:val="22"/>
          <w:szCs w:val="22"/>
        </w:rPr>
        <w:t>Answer: </w:t>
      </w:r>
    </w:p>
    <w:p>
      <w:pPr>
        <w:pStyle w:val="9"/>
        <w:spacing w:before="0" w:beforeAutospacing="0" w:after="0" w:afterAutospacing="0"/>
        <w:ind w:left="720" w:firstLine="360"/>
        <w:textAlignment w:val="baseline"/>
        <w:rPr>
          <w:rFonts w:ascii="Segoe UI" w:hAnsi="Segoe UI" w:cs="Segoe UI"/>
          <w:sz w:val="18"/>
          <w:szCs w:val="18"/>
        </w:rPr>
      </w:pPr>
    </w:p>
    <w:p>
      <w:pPr>
        <w:pStyle w:val="9"/>
        <w:numPr>
          <w:ilvl w:val="0"/>
          <w:numId w:val="7"/>
        </w:numPr>
        <w:spacing w:before="0" w:beforeAutospacing="0" w:after="0" w:afterAutospacing="0"/>
        <w:ind w:left="1080" w:firstLine="0"/>
        <w:textAlignment w:val="baseline"/>
        <w:rPr>
          <w:rFonts w:ascii="Calibri" w:hAnsi="Calibri" w:cs="Calibri"/>
          <w:sz w:val="22"/>
          <w:szCs w:val="22"/>
        </w:rPr>
      </w:pPr>
      <w:r>
        <w:rPr>
          <w:rStyle w:val="10"/>
          <w:rFonts w:ascii="Calibri" w:hAnsi="Calibri" w:cs="Calibri"/>
          <w:sz w:val="22"/>
          <w:szCs w:val="22"/>
        </w:rPr>
        <w:t>Can you explain what bagging is?</w:t>
      </w:r>
      <w:r>
        <w:rPr>
          <w:rStyle w:val="11"/>
          <w:rFonts w:ascii="Calibri" w:hAnsi="Calibri" w:cs="Calibri"/>
          <w:sz w:val="22"/>
          <w:szCs w:val="22"/>
        </w:rPr>
        <w:t> </w:t>
      </w:r>
    </w:p>
    <w:p>
      <w:pPr>
        <w:pStyle w:val="9"/>
        <w:spacing w:before="0" w:beforeAutospacing="0" w:after="0" w:afterAutospacing="0"/>
        <w:ind w:left="720" w:firstLine="360"/>
        <w:textAlignment w:val="baseline"/>
        <w:rPr>
          <w:rStyle w:val="10"/>
          <w:rFonts w:hint="default" w:ascii="Calibri" w:hAnsi="Calibri" w:eastAsia="SimSun" w:cs="Calibri"/>
          <w:b w:val="0"/>
          <w:bCs w:val="0"/>
          <w:sz w:val="22"/>
          <w:szCs w:val="22"/>
          <w:lang w:val="en-US" w:eastAsia="zh-CN"/>
        </w:rPr>
      </w:pPr>
      <w:r>
        <w:rPr>
          <w:rStyle w:val="10"/>
          <w:rFonts w:ascii="Calibri" w:hAnsi="Calibri" w:cs="Calibri"/>
          <w:b/>
          <w:bCs/>
          <w:sz w:val="22"/>
          <w:szCs w:val="22"/>
        </w:rPr>
        <w:t>Answer: </w:t>
      </w:r>
      <w:r>
        <w:rPr>
          <w:rStyle w:val="10"/>
          <w:rFonts w:hint="eastAsia" w:ascii="Calibri" w:hAnsi="Calibri" w:eastAsia="SimSun" w:cs="Calibri"/>
          <w:b w:val="0"/>
          <w:bCs w:val="0"/>
          <w:sz w:val="22"/>
          <w:szCs w:val="22"/>
          <w:lang w:val="en-US" w:eastAsia="zh-CN"/>
        </w:rPr>
        <w:t xml:space="preserve">bagging is an ensemble learning method. It sample subsets from the entire data </w:t>
      </w:r>
      <w:r>
        <w:rPr>
          <w:rStyle w:val="10"/>
          <w:rFonts w:hint="eastAsia" w:ascii="Calibri" w:hAnsi="Calibri" w:eastAsia="SimSun" w:cs="Calibri"/>
          <w:b w:val="0"/>
          <w:bCs w:val="0"/>
          <w:sz w:val="22"/>
          <w:szCs w:val="22"/>
          <w:lang w:val="en-US" w:eastAsia="zh-CN"/>
        </w:rPr>
        <w:tab/>
        <w:t>set with replacement, and then train the same model with the same hyper-</w:t>
      </w:r>
      <w:r>
        <w:rPr>
          <w:rStyle w:val="10"/>
          <w:rFonts w:hint="eastAsia" w:ascii="Calibri" w:hAnsi="Calibri" w:eastAsia="SimSun" w:cs="Calibri"/>
          <w:b w:val="0"/>
          <w:bCs w:val="0"/>
          <w:sz w:val="22"/>
          <w:szCs w:val="22"/>
          <w:lang w:val="en-US" w:eastAsia="zh-CN"/>
        </w:rPr>
        <w:tab/>
        <w:t xml:space="preserve">parameters from different subsets, and produce different trained weak models, and </w:t>
      </w:r>
      <w:r>
        <w:rPr>
          <w:rStyle w:val="10"/>
          <w:rFonts w:hint="eastAsia" w:ascii="Calibri" w:hAnsi="Calibri" w:eastAsia="SimSun" w:cs="Calibri"/>
          <w:b w:val="0"/>
          <w:bCs w:val="0"/>
          <w:sz w:val="22"/>
          <w:szCs w:val="22"/>
          <w:lang w:val="en-US" w:eastAsia="zh-CN"/>
        </w:rPr>
        <w:tab/>
        <w:t xml:space="preserve">finally average the predictions of these models to produce the final prediction. This </w:t>
      </w:r>
      <w:r>
        <w:rPr>
          <w:rStyle w:val="10"/>
          <w:rFonts w:hint="eastAsia" w:ascii="Calibri" w:hAnsi="Calibri" w:eastAsia="SimSun" w:cs="Calibri"/>
          <w:b w:val="0"/>
          <w:bCs w:val="0"/>
          <w:sz w:val="22"/>
          <w:szCs w:val="22"/>
          <w:lang w:val="en-US" w:eastAsia="zh-CN"/>
        </w:rPr>
        <w:tab/>
      </w:r>
      <w:bookmarkStart w:id="0" w:name="_GoBack"/>
      <w:bookmarkEnd w:id="0"/>
      <w:r>
        <w:rPr>
          <w:rStyle w:val="10"/>
          <w:rFonts w:hint="eastAsia" w:ascii="Calibri" w:hAnsi="Calibri" w:eastAsia="SimSun" w:cs="Calibri"/>
          <w:b w:val="0"/>
          <w:bCs w:val="0"/>
          <w:sz w:val="22"/>
          <w:szCs w:val="22"/>
          <w:lang w:val="en-US" w:eastAsia="zh-CN"/>
        </w:rPr>
        <w:t>methodology is  suitable for the models with big variants, like decision tree.</w:t>
      </w:r>
    </w:p>
    <w:p>
      <w:pPr>
        <w:pStyle w:val="9"/>
        <w:spacing w:before="0" w:beforeAutospacing="0" w:after="0" w:afterAutospacing="0"/>
        <w:ind w:left="720" w:firstLine="720"/>
        <w:textAlignment w:val="baseline"/>
        <w:rPr>
          <w:rFonts w:ascii="Segoe UI" w:hAnsi="Segoe UI" w:cs="Segoe UI"/>
          <w:sz w:val="18"/>
          <w:szCs w:val="18"/>
        </w:rPr>
      </w:pPr>
    </w:p>
    <w:p>
      <w:pPr>
        <w:pStyle w:val="9"/>
        <w:numPr>
          <w:ilvl w:val="0"/>
          <w:numId w:val="8"/>
        </w:numPr>
        <w:spacing w:before="0" w:beforeAutospacing="0" w:after="0" w:afterAutospacing="0"/>
        <w:ind w:left="1080" w:firstLine="0"/>
        <w:textAlignment w:val="baseline"/>
        <w:rPr>
          <w:rFonts w:ascii="Calibri" w:hAnsi="Calibri" w:cs="Calibri"/>
          <w:sz w:val="22"/>
          <w:szCs w:val="22"/>
        </w:rPr>
      </w:pPr>
      <w:r>
        <w:rPr>
          <w:rStyle w:val="10"/>
          <w:rFonts w:ascii="Calibri" w:hAnsi="Calibri" w:cs="Calibri"/>
          <w:b/>
          <w:bCs/>
          <w:sz w:val="22"/>
          <w:szCs w:val="22"/>
        </w:rPr>
        <w:t>True or False?</w:t>
      </w:r>
      <w:r>
        <w:rPr>
          <w:rStyle w:val="10"/>
          <w:rFonts w:ascii="Calibri" w:hAnsi="Calibri" w:cs="Calibri"/>
          <w:sz w:val="22"/>
          <w:szCs w:val="22"/>
        </w:rPr>
        <w:t> Statistical significance of a factor or effect on a process affecting a variable Y implies it will have a big impact on changing Y:</w:t>
      </w:r>
      <w:r>
        <w:rPr>
          <w:rStyle w:val="11"/>
          <w:rFonts w:ascii="Calibri" w:hAnsi="Calibri" w:cs="Calibri"/>
          <w:sz w:val="22"/>
          <w:szCs w:val="22"/>
        </w:rPr>
        <w:t> </w:t>
      </w:r>
    </w:p>
    <w:p>
      <w:pPr>
        <w:pStyle w:val="9"/>
        <w:spacing w:before="0" w:beforeAutospacing="0" w:after="0" w:afterAutospacing="0"/>
        <w:ind w:left="720" w:firstLine="360"/>
        <w:textAlignment w:val="baseline"/>
        <w:rPr>
          <w:rStyle w:val="11"/>
          <w:rFonts w:hint="default" w:ascii="Calibri" w:hAnsi="Calibri" w:eastAsia="SimSun" w:cs="Calibri"/>
          <w:b/>
          <w:bCs/>
          <w:sz w:val="22"/>
          <w:szCs w:val="22"/>
          <w:lang w:val="en-US" w:eastAsia="zh-CN"/>
        </w:rPr>
      </w:pPr>
      <w:r>
        <w:rPr>
          <w:rStyle w:val="10"/>
          <w:rFonts w:ascii="Calibri" w:hAnsi="Calibri" w:cs="Calibri"/>
          <w:b/>
          <w:bCs/>
          <w:sz w:val="22"/>
          <w:szCs w:val="22"/>
        </w:rPr>
        <w:t>Answer: </w:t>
      </w:r>
      <w:r>
        <w:rPr>
          <w:rStyle w:val="11"/>
          <w:rFonts w:ascii="Calibri" w:hAnsi="Calibri" w:cs="Calibri"/>
          <w:sz w:val="22"/>
          <w:szCs w:val="22"/>
        </w:rPr>
        <w:t> </w:t>
      </w:r>
      <w:r>
        <w:rPr>
          <w:rStyle w:val="11"/>
          <w:rFonts w:hint="eastAsia" w:ascii="Calibri" w:hAnsi="Calibri" w:eastAsia="SimSun" w:cs="Calibri"/>
          <w:sz w:val="22"/>
          <w:szCs w:val="22"/>
          <w:lang w:val="en-US" w:eastAsia="zh-CN"/>
        </w:rPr>
        <w:t xml:space="preserve">False. </w:t>
      </w:r>
      <w:r>
        <w:rPr>
          <w:rStyle w:val="10"/>
          <w:rFonts w:ascii="Calibri" w:hAnsi="Calibri" w:cs="Calibri"/>
          <w:sz w:val="22"/>
          <w:szCs w:val="22"/>
        </w:rPr>
        <w:t>Statistical significance</w:t>
      </w:r>
      <w:r>
        <w:rPr>
          <w:rStyle w:val="10"/>
          <w:rFonts w:hint="eastAsia" w:ascii="Calibri" w:hAnsi="Calibri" w:eastAsia="SimSun" w:cs="Calibri"/>
          <w:sz w:val="22"/>
          <w:szCs w:val="22"/>
          <w:lang w:val="en-US" w:eastAsia="zh-CN"/>
        </w:rPr>
        <w:t xml:space="preserve"> is a measure of how confidence we are about the </w:t>
      </w:r>
      <w:r>
        <w:rPr>
          <w:rStyle w:val="10"/>
          <w:rFonts w:hint="eastAsia" w:ascii="Calibri" w:hAnsi="Calibri" w:eastAsia="SimSun" w:cs="Calibri"/>
          <w:sz w:val="22"/>
          <w:szCs w:val="22"/>
          <w:lang w:val="en-US" w:eastAsia="zh-CN"/>
        </w:rPr>
        <w:tab/>
        <w:t xml:space="preserve">association between X and Y, not how big impact on the change of Y. How big the </w:t>
      </w:r>
      <w:r>
        <w:rPr>
          <w:rStyle w:val="10"/>
          <w:rFonts w:hint="eastAsia" w:ascii="Calibri" w:hAnsi="Calibri" w:eastAsia="SimSun" w:cs="Calibri"/>
          <w:sz w:val="22"/>
          <w:szCs w:val="22"/>
          <w:lang w:val="en-US" w:eastAsia="zh-CN"/>
        </w:rPr>
        <w:tab/>
        <w:t>impact is X on the change of Y is measured by the coefficient, not the p-value.</w:t>
      </w:r>
    </w:p>
    <w:p>
      <w:pPr>
        <w:pStyle w:val="9"/>
        <w:spacing w:before="0" w:beforeAutospacing="0" w:after="0" w:afterAutospacing="0"/>
        <w:textAlignment w:val="baseline"/>
        <w:rPr>
          <w:rFonts w:ascii="Calibri" w:hAnsi="Calibri" w:cs="Calibri"/>
          <w:b/>
          <w:bCs/>
          <w:sz w:val="22"/>
          <w:szCs w:val="22"/>
        </w:rPr>
      </w:pPr>
      <w:r>
        <w:rPr>
          <w:rStyle w:val="11"/>
          <w:rFonts w:ascii="Calibri" w:hAnsi="Calibri" w:cs="Calibri"/>
          <w:sz w:val="22"/>
          <w:szCs w:val="22"/>
        </w:rPr>
        <w:tab/>
      </w:r>
      <w:r>
        <w:rPr>
          <w:rStyle w:val="11"/>
          <w:rFonts w:ascii="Calibri" w:hAnsi="Calibri" w:cs="Calibri"/>
          <w:sz w:val="22"/>
          <w:szCs w:val="22"/>
        </w:rPr>
        <w:tab/>
      </w:r>
    </w:p>
    <w:p>
      <w:pPr>
        <w:pStyle w:val="9"/>
        <w:numPr>
          <w:ilvl w:val="0"/>
          <w:numId w:val="9"/>
        </w:numPr>
        <w:spacing w:before="0" w:beforeAutospacing="0" w:after="0" w:afterAutospacing="0"/>
        <w:ind w:left="1080" w:firstLine="0"/>
        <w:textAlignment w:val="baseline"/>
        <w:rPr>
          <w:rFonts w:ascii="Calibri" w:hAnsi="Calibri" w:cs="Calibri"/>
          <w:sz w:val="22"/>
          <w:szCs w:val="22"/>
        </w:rPr>
      </w:pPr>
      <w:r>
        <w:rPr>
          <w:rStyle w:val="10"/>
          <w:rFonts w:ascii="Calibri" w:hAnsi="Calibri" w:cs="Calibri"/>
          <w:b/>
          <w:bCs/>
          <w:sz w:val="22"/>
          <w:szCs w:val="22"/>
        </w:rPr>
        <w:t>True or False?</w:t>
      </w:r>
      <w:r>
        <w:rPr>
          <w:rStyle w:val="10"/>
          <w:rFonts w:ascii="Calibri" w:hAnsi="Calibri" w:cs="Calibri"/>
          <w:sz w:val="22"/>
          <w:szCs w:val="22"/>
        </w:rPr>
        <w:t> Standardising predictor variables generally changes the predictions of statistical models.</w:t>
      </w:r>
      <w:r>
        <w:rPr>
          <w:rStyle w:val="10"/>
          <w:rFonts w:ascii="Calibri" w:hAnsi="Calibri" w:cs="Calibri"/>
          <w:b/>
          <w:bCs/>
          <w:sz w:val="22"/>
          <w:szCs w:val="22"/>
        </w:rPr>
        <w:t> </w:t>
      </w:r>
      <w:r>
        <w:rPr>
          <w:rStyle w:val="10"/>
          <w:rFonts w:ascii="Calibri" w:hAnsi="Calibri" w:cs="Calibri"/>
          <w:sz w:val="22"/>
          <w:szCs w:val="22"/>
        </w:rPr>
        <w:t>Explain your answer.</w:t>
      </w:r>
      <w:r>
        <w:rPr>
          <w:rStyle w:val="11"/>
          <w:rFonts w:ascii="Calibri" w:hAnsi="Calibri" w:cs="Calibri"/>
          <w:sz w:val="22"/>
          <w:szCs w:val="22"/>
        </w:rPr>
        <w:t> </w:t>
      </w:r>
    </w:p>
    <w:p>
      <w:pPr>
        <w:pStyle w:val="9"/>
        <w:spacing w:before="0" w:beforeAutospacing="0" w:after="0" w:afterAutospacing="0"/>
        <w:ind w:left="720" w:firstLine="360"/>
        <w:textAlignment w:val="baseline"/>
        <w:rPr>
          <w:rStyle w:val="11"/>
          <w:rFonts w:ascii="Calibri" w:hAnsi="Calibri" w:cs="Calibri"/>
          <w:sz w:val="22"/>
          <w:szCs w:val="22"/>
        </w:rPr>
      </w:pPr>
      <w:r>
        <w:rPr>
          <w:rStyle w:val="10"/>
          <w:rFonts w:ascii="Calibri" w:hAnsi="Calibri" w:cs="Calibri"/>
          <w:b/>
          <w:bCs/>
          <w:sz w:val="22"/>
          <w:szCs w:val="22"/>
        </w:rPr>
        <w:t>Answer: </w:t>
      </w:r>
      <w:r>
        <w:rPr>
          <w:rStyle w:val="11"/>
          <w:rFonts w:ascii="Calibri" w:hAnsi="Calibri" w:cs="Calibri"/>
          <w:sz w:val="22"/>
          <w:szCs w:val="22"/>
        </w:rPr>
        <w:t> </w:t>
      </w:r>
    </w:p>
    <w:p>
      <w:pPr>
        <w:pStyle w:val="9"/>
        <w:spacing w:before="0" w:beforeAutospacing="0" w:after="0" w:afterAutospacing="0"/>
        <w:ind w:left="720" w:firstLine="360"/>
        <w:textAlignment w:val="baseline"/>
        <w:rPr>
          <w:rFonts w:ascii="Segoe UI" w:hAnsi="Segoe UI" w:cs="Segoe UI"/>
          <w:sz w:val="18"/>
          <w:szCs w:val="18"/>
        </w:rPr>
      </w:pPr>
    </w:p>
    <w:p>
      <w:pPr>
        <w:pStyle w:val="9"/>
        <w:numPr>
          <w:ilvl w:val="0"/>
          <w:numId w:val="10"/>
        </w:numPr>
        <w:spacing w:before="0" w:beforeAutospacing="0" w:after="0" w:afterAutospacing="0"/>
        <w:ind w:left="1080" w:firstLine="0"/>
        <w:textAlignment w:val="baseline"/>
        <w:rPr>
          <w:rFonts w:ascii="Calibri" w:hAnsi="Calibri" w:cs="Calibri"/>
          <w:sz w:val="22"/>
          <w:szCs w:val="22"/>
        </w:rPr>
      </w:pPr>
      <w:r>
        <w:rPr>
          <w:rStyle w:val="10"/>
          <w:rFonts w:ascii="Calibri" w:hAnsi="Calibri" w:cs="Calibri"/>
          <w:b/>
          <w:bCs/>
          <w:sz w:val="22"/>
          <w:szCs w:val="22"/>
        </w:rPr>
        <w:t>True or False?</w:t>
      </w:r>
      <w:r>
        <w:rPr>
          <w:rStyle w:val="10"/>
          <w:rFonts w:ascii="Calibri" w:hAnsi="Calibri" w:cs="Calibri"/>
          <w:sz w:val="22"/>
          <w:szCs w:val="22"/>
        </w:rPr>
        <w:t> A random forest model can extrapolate a gradient between a predictor variable and target variable beyond the limits of the predictor variable in its training data. Explain your answer.</w:t>
      </w:r>
      <w:r>
        <w:rPr>
          <w:rStyle w:val="11"/>
          <w:rFonts w:ascii="Calibri" w:hAnsi="Calibri" w:cs="Calibri"/>
          <w:sz w:val="22"/>
          <w:szCs w:val="22"/>
        </w:rPr>
        <w:t> </w:t>
      </w:r>
    </w:p>
    <w:p>
      <w:pPr>
        <w:pStyle w:val="9"/>
        <w:spacing w:before="0" w:beforeAutospacing="0" w:after="0" w:afterAutospacing="0"/>
        <w:ind w:left="720" w:firstLine="360"/>
        <w:textAlignment w:val="baseline"/>
        <w:rPr>
          <w:rStyle w:val="11"/>
          <w:rFonts w:hint="eastAsia" w:ascii="Calibri" w:hAnsi="Calibri" w:eastAsia="SimSun" w:cs="Calibri"/>
          <w:b/>
          <w:bCs/>
          <w:sz w:val="22"/>
          <w:szCs w:val="22"/>
          <w:lang w:val="en-US" w:eastAsia="zh-CN"/>
        </w:rPr>
      </w:pPr>
      <w:r>
        <w:rPr>
          <w:rStyle w:val="10"/>
          <w:rFonts w:ascii="Calibri" w:hAnsi="Calibri" w:cs="Calibri"/>
          <w:b/>
          <w:bCs/>
          <w:sz w:val="22"/>
          <w:szCs w:val="22"/>
        </w:rPr>
        <w:t>Answer:</w:t>
      </w:r>
      <w:r>
        <w:rPr>
          <w:rStyle w:val="10"/>
          <w:rFonts w:ascii="Calibri" w:hAnsi="Calibri" w:cs="Calibri"/>
          <w:sz w:val="22"/>
          <w:szCs w:val="22"/>
        </w:rPr>
        <w:t xml:space="preserve"> </w:t>
      </w:r>
      <w:r>
        <w:rPr>
          <w:rStyle w:val="10"/>
          <w:rFonts w:hint="eastAsia" w:ascii="Calibri" w:hAnsi="Calibri" w:eastAsia="SimSun" w:cs="Calibri"/>
          <w:sz w:val="22"/>
          <w:szCs w:val="22"/>
          <w:lang w:val="en-US" w:eastAsia="zh-CN"/>
        </w:rPr>
        <w:t xml:space="preserve">True. Over fitting can be avoided by random forest, thus it can </w:t>
      </w:r>
      <w:r>
        <w:rPr>
          <w:rStyle w:val="10"/>
          <w:rFonts w:ascii="Calibri" w:hAnsi="Calibri" w:cs="Calibri"/>
          <w:sz w:val="22"/>
          <w:szCs w:val="22"/>
        </w:rPr>
        <w:t xml:space="preserve">extrapolate </w:t>
      </w:r>
      <w:r>
        <w:rPr>
          <w:rStyle w:val="10"/>
          <w:rFonts w:hint="eastAsia" w:ascii="Calibri" w:hAnsi="Calibri" w:eastAsia="SimSun" w:cs="Calibri"/>
          <w:sz w:val="22"/>
          <w:szCs w:val="22"/>
          <w:lang w:val="en-US" w:eastAsia="zh-CN"/>
        </w:rPr>
        <w:t xml:space="preserve"> </w:t>
      </w:r>
      <w:r>
        <w:rPr>
          <w:rStyle w:val="10"/>
          <w:rFonts w:hint="eastAsia" w:ascii="Calibri" w:hAnsi="Calibri" w:eastAsia="SimSun" w:cs="Calibri"/>
          <w:sz w:val="22"/>
          <w:szCs w:val="22"/>
          <w:lang w:val="en-US" w:eastAsia="zh-CN"/>
        </w:rPr>
        <w:tab/>
      </w:r>
      <w:r>
        <w:rPr>
          <w:rStyle w:val="10"/>
          <w:rFonts w:ascii="Calibri" w:hAnsi="Calibri" w:cs="Calibri"/>
          <w:sz w:val="22"/>
          <w:szCs w:val="22"/>
        </w:rPr>
        <w:t xml:space="preserve">beyond </w:t>
      </w:r>
      <w:r>
        <w:rPr>
          <w:rStyle w:val="10"/>
          <w:rFonts w:hint="eastAsia" w:ascii="Calibri" w:hAnsi="Calibri" w:eastAsia="SimSun" w:cs="Calibri"/>
          <w:sz w:val="22"/>
          <w:szCs w:val="22"/>
          <w:lang w:val="en-US" w:eastAsia="zh-CN"/>
        </w:rPr>
        <w:t xml:space="preserve">its training set. The reason is random forest use only a sub-set of the </w:t>
      </w:r>
      <w:r>
        <w:rPr>
          <w:rStyle w:val="10"/>
          <w:rFonts w:hint="eastAsia" w:ascii="Calibri" w:hAnsi="Calibri" w:eastAsia="SimSun" w:cs="Calibri"/>
          <w:sz w:val="22"/>
          <w:szCs w:val="22"/>
          <w:lang w:val="en-US" w:eastAsia="zh-CN"/>
        </w:rPr>
        <w:tab/>
        <w:t xml:space="preserve">predictor variables to split the training set while constructing a node, thus it will not </w:t>
      </w:r>
      <w:r>
        <w:rPr>
          <w:rStyle w:val="10"/>
          <w:rFonts w:hint="eastAsia" w:ascii="Calibri" w:hAnsi="Calibri" w:eastAsia="SimSun" w:cs="Calibri"/>
          <w:sz w:val="22"/>
          <w:szCs w:val="22"/>
          <w:lang w:val="en-US" w:eastAsia="zh-CN"/>
        </w:rPr>
        <w:tab/>
        <w:t xml:space="preserve">be over fitted to some variables. This gives the model the ability to </w:t>
      </w:r>
      <w:r>
        <w:rPr>
          <w:rStyle w:val="10"/>
          <w:rFonts w:hint="eastAsia" w:ascii="Calibri" w:hAnsi="Calibri" w:eastAsia="SimSun"/>
          <w:sz w:val="22"/>
          <w:szCs w:val="22"/>
          <w:lang w:val="en-US" w:eastAsia="zh-CN"/>
        </w:rPr>
        <w:t xml:space="preserve">generalize </w:t>
      </w:r>
      <w:r>
        <w:rPr>
          <w:rStyle w:val="10"/>
          <w:rFonts w:hint="eastAsia" w:ascii="Calibri" w:hAnsi="Calibri" w:eastAsia="SimSun"/>
          <w:sz w:val="22"/>
          <w:szCs w:val="22"/>
          <w:lang w:val="en-US" w:eastAsia="zh-CN"/>
        </w:rPr>
        <w:tab/>
      </w:r>
      <w:r>
        <w:rPr>
          <w:rStyle w:val="10"/>
          <w:rFonts w:ascii="Calibri" w:hAnsi="Calibri" w:cs="Calibri"/>
          <w:sz w:val="22"/>
          <w:szCs w:val="22"/>
        </w:rPr>
        <w:t>beyond the limits of the predictor variable</w:t>
      </w:r>
      <w:r>
        <w:rPr>
          <w:rStyle w:val="10"/>
          <w:rFonts w:hint="eastAsia" w:ascii="Calibri" w:hAnsi="Calibri" w:eastAsia="SimSun" w:cs="Calibri"/>
          <w:sz w:val="22"/>
          <w:szCs w:val="22"/>
          <w:lang w:val="en-US" w:eastAsia="zh-CN"/>
        </w:rPr>
        <w:t>.</w:t>
      </w:r>
    </w:p>
    <w:p>
      <w:pPr>
        <w:pStyle w:val="9"/>
        <w:spacing w:before="0" w:beforeAutospacing="0" w:after="0" w:afterAutospacing="0"/>
        <w:ind w:left="720" w:firstLine="360"/>
        <w:rPr>
          <w:rStyle w:val="11"/>
          <w:sz w:val="22"/>
          <w:szCs w:val="22"/>
        </w:rPr>
      </w:pPr>
    </w:p>
    <w:p>
      <w:pPr>
        <w:pStyle w:val="9"/>
        <w:numPr>
          <w:ilvl w:val="0"/>
          <w:numId w:val="11"/>
        </w:numPr>
        <w:spacing w:before="0" w:beforeAutospacing="0" w:after="0" w:afterAutospacing="0"/>
        <w:ind w:left="1080" w:firstLine="0"/>
        <w:textAlignment w:val="baseline"/>
        <w:rPr>
          <w:rFonts w:ascii="Calibri" w:hAnsi="Calibri" w:cs="Calibri"/>
          <w:sz w:val="22"/>
          <w:szCs w:val="22"/>
        </w:rPr>
      </w:pPr>
      <w:r>
        <w:rPr>
          <w:rStyle w:val="10"/>
          <w:rFonts w:ascii="Calibri" w:hAnsi="Calibri" w:cs="Calibri"/>
          <w:b/>
          <w:bCs/>
          <w:sz w:val="22"/>
          <w:szCs w:val="22"/>
        </w:rPr>
        <w:t>True or False?</w:t>
      </w:r>
      <w:r>
        <w:rPr>
          <w:rStyle w:val="10"/>
          <w:rFonts w:ascii="Calibri" w:hAnsi="Calibri" w:cs="Calibri"/>
          <w:sz w:val="22"/>
          <w:szCs w:val="22"/>
        </w:rPr>
        <w:t> You build a GLM with 2 predictor variables. The more correlated your predictor variables are with each other, the less likely your regression coefficients will change drastically when you train the model on new data. Explain your answer.</w:t>
      </w:r>
      <w:r>
        <w:rPr>
          <w:rStyle w:val="11"/>
          <w:rFonts w:ascii="Calibri" w:hAnsi="Calibri" w:cs="Calibri"/>
          <w:sz w:val="22"/>
          <w:szCs w:val="22"/>
        </w:rPr>
        <w:t> </w:t>
      </w:r>
    </w:p>
    <w:p>
      <w:pPr>
        <w:pStyle w:val="9"/>
        <w:spacing w:before="0" w:beforeAutospacing="0" w:after="0" w:afterAutospacing="0"/>
        <w:ind w:left="720" w:firstLine="360"/>
        <w:textAlignment w:val="baseline"/>
        <w:rPr>
          <w:rFonts w:hint="default" w:ascii="Calibri" w:hAnsi="Calibri" w:eastAsia="SimSun" w:cs="Calibri"/>
          <w:sz w:val="22"/>
          <w:szCs w:val="22"/>
          <w:lang w:val="en-US" w:eastAsia="zh-CN"/>
        </w:rPr>
      </w:pPr>
      <w:r>
        <w:rPr>
          <w:rStyle w:val="10"/>
          <w:rFonts w:ascii="Calibri" w:hAnsi="Calibri" w:cs="Calibri"/>
          <w:b/>
          <w:bCs/>
          <w:sz w:val="22"/>
          <w:szCs w:val="22"/>
        </w:rPr>
        <w:t>Answer: </w:t>
      </w:r>
      <w:r>
        <w:rPr>
          <w:rStyle w:val="10"/>
          <w:rFonts w:hint="eastAsia" w:ascii="Calibri" w:hAnsi="Calibri" w:cs="Calibri" w:eastAsiaTheme="minorHAnsi"/>
          <w:sz w:val="22"/>
          <w:szCs w:val="22"/>
          <w:lang w:val="en-US" w:eastAsia="zh-CN"/>
        </w:rPr>
        <w:t>Flase.</w:t>
      </w:r>
      <w:r>
        <w:rPr>
          <w:rStyle w:val="10"/>
          <w:rFonts w:ascii="Calibri" w:hAnsi="Calibri" w:cs="Calibri" w:eastAsiaTheme="minorHAnsi"/>
          <w:sz w:val="22"/>
          <w:szCs w:val="22"/>
        </w:rPr>
        <w:t> </w:t>
      </w:r>
      <w:r>
        <w:rPr>
          <w:rStyle w:val="11"/>
          <w:rFonts w:hint="eastAsia" w:ascii="Calibri" w:hAnsi="Calibri" w:eastAsia="SimSun" w:cs="Calibri"/>
          <w:sz w:val="22"/>
          <w:szCs w:val="22"/>
          <w:lang w:val="en-US" w:eastAsia="zh-CN"/>
        </w:rPr>
        <w:t xml:space="preserve">The </w:t>
      </w:r>
      <w:r>
        <w:rPr>
          <w:rStyle w:val="10"/>
          <w:rFonts w:ascii="Calibri" w:hAnsi="Calibri" w:cs="Calibri"/>
          <w:sz w:val="22"/>
          <w:szCs w:val="22"/>
        </w:rPr>
        <w:t xml:space="preserve">correlated </w:t>
      </w:r>
      <w:r>
        <w:rPr>
          <w:rStyle w:val="10"/>
          <w:rFonts w:hint="eastAsia" w:ascii="Calibri" w:hAnsi="Calibri" w:eastAsia="SimSun" w:cs="Calibri"/>
          <w:sz w:val="22"/>
          <w:szCs w:val="22"/>
          <w:lang w:val="en-US" w:eastAsia="zh-CN"/>
        </w:rPr>
        <w:t xml:space="preserve"> </w:t>
      </w:r>
      <w:r>
        <w:rPr>
          <w:rStyle w:val="10"/>
          <w:rFonts w:ascii="Calibri" w:hAnsi="Calibri" w:cs="Calibri"/>
          <w:sz w:val="22"/>
          <w:szCs w:val="22"/>
        </w:rPr>
        <w:t>predictor variables</w:t>
      </w:r>
      <w:r>
        <w:rPr>
          <w:rStyle w:val="10"/>
          <w:rFonts w:hint="eastAsia" w:ascii="Calibri" w:hAnsi="Calibri" w:eastAsia="SimSun" w:cs="Calibri"/>
          <w:sz w:val="22"/>
          <w:szCs w:val="22"/>
          <w:lang w:val="en-US" w:eastAsia="zh-CN"/>
        </w:rPr>
        <w:t xml:space="preserve"> leads to the problem of </w:t>
      </w:r>
      <w:r>
        <w:rPr>
          <w:rStyle w:val="10"/>
          <w:rFonts w:hint="eastAsia" w:ascii="Calibri" w:hAnsi="Calibri" w:eastAsia="SimSun" w:cs="Calibri"/>
          <w:sz w:val="22"/>
          <w:szCs w:val="22"/>
          <w:lang w:val="en-US" w:eastAsia="zh-CN"/>
        </w:rPr>
        <w:tab/>
        <w:t/>
      </w:r>
      <w:r>
        <w:rPr>
          <w:rStyle w:val="10"/>
          <w:rFonts w:hint="eastAsia" w:ascii="Calibri" w:hAnsi="Calibri" w:eastAsia="SimSun" w:cs="Calibri"/>
          <w:sz w:val="22"/>
          <w:szCs w:val="22"/>
          <w:lang w:val="en-US" w:eastAsia="zh-CN"/>
        </w:rPr>
        <w:tab/>
        <w:t xml:space="preserve">multicollinearity. Multicollinearity </w:t>
      </w:r>
      <w:r>
        <w:rPr>
          <w:rStyle w:val="10"/>
          <w:rFonts w:hint="eastAsia" w:ascii="Calibri" w:hAnsi="Calibri" w:eastAsia="SimSun"/>
          <w:sz w:val="22"/>
          <w:szCs w:val="22"/>
          <w:lang w:val="en-US" w:eastAsia="zh-CN"/>
        </w:rPr>
        <w:t xml:space="preserve">Interpretation will makes model coefficients </w:t>
      </w:r>
      <w:r>
        <w:rPr>
          <w:rStyle w:val="10"/>
          <w:rFonts w:hint="eastAsia" w:ascii="Calibri" w:hAnsi="Calibri" w:eastAsia="SimSun"/>
          <w:sz w:val="22"/>
          <w:szCs w:val="22"/>
          <w:lang w:val="en-US" w:eastAsia="zh-CN"/>
        </w:rPr>
        <w:tab/>
        <w:t xml:space="preserve">swing wildly, some times even the signs can be inverted. Thus the p-value of the </w:t>
      </w:r>
      <w:r>
        <w:rPr>
          <w:rStyle w:val="10"/>
          <w:rFonts w:hint="eastAsia" w:ascii="Calibri" w:hAnsi="Calibri" w:eastAsia="SimSun"/>
          <w:sz w:val="22"/>
          <w:szCs w:val="22"/>
          <w:lang w:val="en-US" w:eastAsia="zh-CN"/>
        </w:rPr>
        <w:tab/>
        <w:t xml:space="preserve">coefficients are not reliable anymore. </w:t>
      </w:r>
    </w:p>
    <w:sectPr>
      <w:headerReference r:id="rId7" w:type="first"/>
      <w:footerReference r:id="rId10" w:type="first"/>
      <w:headerReference r:id="rId5" w:type="default"/>
      <w:footerReference r:id="rId8" w:type="default"/>
      <w:headerReference r:id="rId6" w:type="even"/>
      <w:footerReference r:id="rId9" w:type="even"/>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8D51E4"/>
    <w:multiLevelType w:val="multilevel"/>
    <w:tmpl w:val="008D51E4"/>
    <w:lvl w:ilvl="0" w:tentative="0">
      <w:start w:val="4"/>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0C6402CC"/>
    <w:multiLevelType w:val="multilevel"/>
    <w:tmpl w:val="0C6402CC"/>
    <w:lvl w:ilvl="0" w:tentative="0">
      <w:start w:val="4"/>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0E312CE1"/>
    <w:multiLevelType w:val="multilevel"/>
    <w:tmpl w:val="0E312CE1"/>
    <w:lvl w:ilvl="0" w:tentative="0">
      <w:start w:val="1"/>
      <w:numFmt w:val="decimal"/>
      <w:lvlText w:val="%1."/>
      <w:lvlJc w:val="left"/>
      <w:pPr>
        <w:tabs>
          <w:tab w:val="left" w:pos="0"/>
        </w:tabs>
        <w:ind w:left="0" w:hanging="360"/>
      </w:pPr>
    </w:lvl>
    <w:lvl w:ilvl="1" w:tentative="0">
      <w:start w:val="1"/>
      <w:numFmt w:val="decimal"/>
      <w:lvlText w:val="%2."/>
      <w:lvlJc w:val="left"/>
      <w:pPr>
        <w:tabs>
          <w:tab w:val="left" w:pos="720"/>
        </w:tabs>
        <w:ind w:left="72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2160"/>
        </w:tabs>
        <w:ind w:left="2160" w:hanging="360"/>
      </w:pPr>
    </w:lvl>
    <w:lvl w:ilvl="4" w:tentative="0">
      <w:start w:val="1"/>
      <w:numFmt w:val="decimal"/>
      <w:lvlText w:val="%5."/>
      <w:lvlJc w:val="left"/>
      <w:pPr>
        <w:tabs>
          <w:tab w:val="left" w:pos="2880"/>
        </w:tabs>
        <w:ind w:left="2880" w:hanging="360"/>
      </w:pPr>
    </w:lvl>
    <w:lvl w:ilvl="5" w:tentative="0">
      <w:start w:val="1"/>
      <w:numFmt w:val="decimal"/>
      <w:lvlText w:val="%6."/>
      <w:lvlJc w:val="left"/>
      <w:pPr>
        <w:tabs>
          <w:tab w:val="left" w:pos="3600"/>
        </w:tabs>
        <w:ind w:left="3600" w:hanging="360"/>
      </w:pPr>
    </w:lvl>
    <w:lvl w:ilvl="6" w:tentative="0">
      <w:start w:val="1"/>
      <w:numFmt w:val="decimal"/>
      <w:lvlText w:val="%7."/>
      <w:lvlJc w:val="left"/>
      <w:pPr>
        <w:tabs>
          <w:tab w:val="left" w:pos="4320"/>
        </w:tabs>
        <w:ind w:left="4320" w:hanging="360"/>
      </w:pPr>
    </w:lvl>
    <w:lvl w:ilvl="7" w:tentative="0">
      <w:start w:val="1"/>
      <w:numFmt w:val="decimal"/>
      <w:lvlText w:val="%8."/>
      <w:lvlJc w:val="left"/>
      <w:pPr>
        <w:tabs>
          <w:tab w:val="left" w:pos="5040"/>
        </w:tabs>
        <w:ind w:left="5040" w:hanging="360"/>
      </w:pPr>
    </w:lvl>
    <w:lvl w:ilvl="8" w:tentative="0">
      <w:start w:val="1"/>
      <w:numFmt w:val="decimal"/>
      <w:lvlText w:val="%9."/>
      <w:lvlJc w:val="left"/>
      <w:pPr>
        <w:tabs>
          <w:tab w:val="left" w:pos="5760"/>
        </w:tabs>
        <w:ind w:left="5760" w:hanging="360"/>
      </w:pPr>
    </w:lvl>
  </w:abstractNum>
  <w:abstractNum w:abstractNumId="3">
    <w:nsid w:val="16F15C66"/>
    <w:multiLevelType w:val="multilevel"/>
    <w:tmpl w:val="16F15C66"/>
    <w:lvl w:ilvl="0" w:tentative="0">
      <w:start w:val="2"/>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1CA47F95"/>
    <w:multiLevelType w:val="multilevel"/>
    <w:tmpl w:val="1CA47F95"/>
    <w:lvl w:ilvl="0" w:tentative="0">
      <w:start w:val="6"/>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1EB1222B"/>
    <w:multiLevelType w:val="multilevel"/>
    <w:tmpl w:val="1EB1222B"/>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2AC17702"/>
    <w:multiLevelType w:val="multilevel"/>
    <w:tmpl w:val="2AC17702"/>
    <w:lvl w:ilvl="0" w:tentative="0">
      <w:start w:val="7"/>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
    <w:nsid w:val="2C4D40A9"/>
    <w:multiLevelType w:val="multilevel"/>
    <w:tmpl w:val="2C4D40A9"/>
    <w:lvl w:ilvl="0" w:tentative="0">
      <w:start w:val="3"/>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
    <w:nsid w:val="48453513"/>
    <w:multiLevelType w:val="multilevel"/>
    <w:tmpl w:val="48453513"/>
    <w:lvl w:ilvl="0" w:tentative="0">
      <w:start w:val="3"/>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
    <w:nsid w:val="4E707795"/>
    <w:multiLevelType w:val="multilevel"/>
    <w:tmpl w:val="4E707795"/>
    <w:lvl w:ilvl="0" w:tentative="0">
      <w:start w:val="2"/>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0">
    <w:nsid w:val="7A4B55C2"/>
    <w:multiLevelType w:val="multilevel"/>
    <w:tmpl w:val="7A4B55C2"/>
    <w:lvl w:ilvl="0" w:tentative="0">
      <w:start w:val="5"/>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2"/>
  </w:num>
  <w:num w:numId="2">
    <w:abstractNumId w:val="9"/>
  </w:num>
  <w:num w:numId="3">
    <w:abstractNumId w:val="7"/>
  </w:num>
  <w:num w:numId="4">
    <w:abstractNumId w:val="1"/>
  </w:num>
  <w:num w:numId="5">
    <w:abstractNumId w:val="5"/>
  </w:num>
  <w:num w:numId="6">
    <w:abstractNumId w:val="3"/>
  </w:num>
  <w:num w:numId="7">
    <w:abstractNumId w:val="8"/>
  </w:num>
  <w:num w:numId="8">
    <w:abstractNumId w:val="0"/>
  </w:num>
  <w:num w:numId="9">
    <w:abstractNumId w:val="10"/>
  </w:num>
  <w:num w:numId="10">
    <w:abstractNumId w:val="4"/>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6D23"/>
    <w:rsid w:val="00007C8A"/>
    <w:rsid w:val="00013662"/>
    <w:rsid w:val="000228CB"/>
    <w:rsid w:val="0005427D"/>
    <w:rsid w:val="000C2B23"/>
    <w:rsid w:val="000F4B6C"/>
    <w:rsid w:val="00100F80"/>
    <w:rsid w:val="00126416"/>
    <w:rsid w:val="0016137F"/>
    <w:rsid w:val="00172946"/>
    <w:rsid w:val="00182E2F"/>
    <w:rsid w:val="001A22F4"/>
    <w:rsid w:val="001D4A4A"/>
    <w:rsid w:val="002870EF"/>
    <w:rsid w:val="002A7880"/>
    <w:rsid w:val="002E4F3F"/>
    <w:rsid w:val="0037327A"/>
    <w:rsid w:val="003747A2"/>
    <w:rsid w:val="003C3DD0"/>
    <w:rsid w:val="003C5945"/>
    <w:rsid w:val="003D0819"/>
    <w:rsid w:val="004024AF"/>
    <w:rsid w:val="00430FE1"/>
    <w:rsid w:val="004359A5"/>
    <w:rsid w:val="004961F9"/>
    <w:rsid w:val="00502091"/>
    <w:rsid w:val="00522B52"/>
    <w:rsid w:val="005331B9"/>
    <w:rsid w:val="00567CC0"/>
    <w:rsid w:val="005E461F"/>
    <w:rsid w:val="00632E7D"/>
    <w:rsid w:val="006D5E91"/>
    <w:rsid w:val="00717DB0"/>
    <w:rsid w:val="00730616"/>
    <w:rsid w:val="00755992"/>
    <w:rsid w:val="007A4807"/>
    <w:rsid w:val="007B2448"/>
    <w:rsid w:val="007C046A"/>
    <w:rsid w:val="008306DC"/>
    <w:rsid w:val="00831EED"/>
    <w:rsid w:val="00853F1B"/>
    <w:rsid w:val="008A1331"/>
    <w:rsid w:val="008B762D"/>
    <w:rsid w:val="008C110E"/>
    <w:rsid w:val="008F6B7B"/>
    <w:rsid w:val="009212E4"/>
    <w:rsid w:val="00942478"/>
    <w:rsid w:val="00954AE8"/>
    <w:rsid w:val="0098599F"/>
    <w:rsid w:val="00997FA9"/>
    <w:rsid w:val="009B5805"/>
    <w:rsid w:val="009B7EAB"/>
    <w:rsid w:val="009D330F"/>
    <w:rsid w:val="00A00FA9"/>
    <w:rsid w:val="00A278B7"/>
    <w:rsid w:val="00A4196C"/>
    <w:rsid w:val="00A42208"/>
    <w:rsid w:val="00A6279C"/>
    <w:rsid w:val="00A864F0"/>
    <w:rsid w:val="00AB6D23"/>
    <w:rsid w:val="00AC6087"/>
    <w:rsid w:val="00AF485F"/>
    <w:rsid w:val="00B90FCF"/>
    <w:rsid w:val="00BB191E"/>
    <w:rsid w:val="00BE2B89"/>
    <w:rsid w:val="00BE5086"/>
    <w:rsid w:val="00C0016B"/>
    <w:rsid w:val="00C03482"/>
    <w:rsid w:val="00C6521C"/>
    <w:rsid w:val="00C829F3"/>
    <w:rsid w:val="00CD485D"/>
    <w:rsid w:val="00CE615D"/>
    <w:rsid w:val="00CF09A6"/>
    <w:rsid w:val="00CF48A8"/>
    <w:rsid w:val="00D55227"/>
    <w:rsid w:val="00D777AB"/>
    <w:rsid w:val="00D941C1"/>
    <w:rsid w:val="00DE34C0"/>
    <w:rsid w:val="00DE64F8"/>
    <w:rsid w:val="00E31749"/>
    <w:rsid w:val="00E63369"/>
    <w:rsid w:val="00FC0183"/>
    <w:rsid w:val="00FC5DE2"/>
    <w:rsid w:val="01A6DF5C"/>
    <w:rsid w:val="01E4AB4B"/>
    <w:rsid w:val="0288547F"/>
    <w:rsid w:val="04421551"/>
    <w:rsid w:val="04716D2C"/>
    <w:rsid w:val="047EB1AB"/>
    <w:rsid w:val="06270CAF"/>
    <w:rsid w:val="0732CF76"/>
    <w:rsid w:val="07D67E8C"/>
    <w:rsid w:val="0933662B"/>
    <w:rsid w:val="0B65E320"/>
    <w:rsid w:val="0D756ADF"/>
    <w:rsid w:val="1159552F"/>
    <w:rsid w:val="119B268C"/>
    <w:rsid w:val="15AE3288"/>
    <w:rsid w:val="18BA3FB8"/>
    <w:rsid w:val="1B15408D"/>
    <w:rsid w:val="1C706D78"/>
    <w:rsid w:val="1DD86D37"/>
    <w:rsid w:val="235A1D87"/>
    <w:rsid w:val="24461EF6"/>
    <w:rsid w:val="247CB478"/>
    <w:rsid w:val="2540671E"/>
    <w:rsid w:val="25E53072"/>
    <w:rsid w:val="2746E188"/>
    <w:rsid w:val="2A805233"/>
    <w:rsid w:val="2B787AC2"/>
    <w:rsid w:val="2B805539"/>
    <w:rsid w:val="2D409F75"/>
    <w:rsid w:val="2F6E4E49"/>
    <w:rsid w:val="300304E5"/>
    <w:rsid w:val="31E8816C"/>
    <w:rsid w:val="32754CBA"/>
    <w:rsid w:val="34132438"/>
    <w:rsid w:val="34C561D0"/>
    <w:rsid w:val="35E22BDF"/>
    <w:rsid w:val="35FF9DDA"/>
    <w:rsid w:val="365673ED"/>
    <w:rsid w:val="366D7249"/>
    <w:rsid w:val="3919CCA1"/>
    <w:rsid w:val="3A907EBC"/>
    <w:rsid w:val="427B1D7C"/>
    <w:rsid w:val="431B8E7C"/>
    <w:rsid w:val="437406D7"/>
    <w:rsid w:val="438647E3"/>
    <w:rsid w:val="4425CED3"/>
    <w:rsid w:val="445E099B"/>
    <w:rsid w:val="4619341E"/>
    <w:rsid w:val="473622B2"/>
    <w:rsid w:val="479C0D90"/>
    <w:rsid w:val="48262D44"/>
    <w:rsid w:val="493846EC"/>
    <w:rsid w:val="4C0C0292"/>
    <w:rsid w:val="4C6F7EB3"/>
    <w:rsid w:val="4D210C43"/>
    <w:rsid w:val="4F9513AE"/>
    <w:rsid w:val="4FEAE774"/>
    <w:rsid w:val="514A367B"/>
    <w:rsid w:val="51F0BEC0"/>
    <w:rsid w:val="55287C87"/>
    <w:rsid w:val="57BB4F78"/>
    <w:rsid w:val="58047B83"/>
    <w:rsid w:val="5CB65865"/>
    <w:rsid w:val="60B34A01"/>
    <w:rsid w:val="61D5B570"/>
    <w:rsid w:val="61D76565"/>
    <w:rsid w:val="633303CB"/>
    <w:rsid w:val="6356B9C4"/>
    <w:rsid w:val="65C73D00"/>
    <w:rsid w:val="692D0CA3"/>
    <w:rsid w:val="69638E0D"/>
    <w:rsid w:val="69D6E820"/>
    <w:rsid w:val="6C9B2ECF"/>
    <w:rsid w:val="6D3A48DA"/>
    <w:rsid w:val="6D84BDEB"/>
    <w:rsid w:val="6F095548"/>
    <w:rsid w:val="6FA27810"/>
    <w:rsid w:val="6FB94C62"/>
    <w:rsid w:val="70E349A3"/>
    <w:rsid w:val="71997AF4"/>
    <w:rsid w:val="734EDC16"/>
    <w:rsid w:val="736E391F"/>
    <w:rsid w:val="760ABEF5"/>
    <w:rsid w:val="768A4AF2"/>
    <w:rsid w:val="7AB1D441"/>
    <w:rsid w:val="7B180158"/>
    <w:rsid w:val="7B2825B5"/>
    <w:rsid w:val="7E4AF7EB"/>
    <w:rsid w:val="7E7831AD"/>
    <w:rsid w:val="7F16412D"/>
    <w:rsid w:val="7F75EDEA"/>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GB"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8"/>
    <w:unhideWhenUsed/>
    <w:uiPriority w:val="99"/>
    <w:pPr>
      <w:tabs>
        <w:tab w:val="center" w:pos="4513"/>
        <w:tab w:val="right" w:pos="9026"/>
      </w:tabs>
      <w:spacing w:after="0" w:line="240" w:lineRule="auto"/>
    </w:pPr>
  </w:style>
  <w:style w:type="paragraph" w:styleId="5">
    <w:name w:val="header"/>
    <w:basedOn w:val="1"/>
    <w:link w:val="7"/>
    <w:unhideWhenUsed/>
    <w:uiPriority w:val="99"/>
    <w:pPr>
      <w:tabs>
        <w:tab w:val="center" w:pos="4513"/>
        <w:tab w:val="right" w:pos="9026"/>
      </w:tabs>
      <w:spacing w:after="0" w:line="240" w:lineRule="auto"/>
    </w:pPr>
  </w:style>
  <w:style w:type="paragraph" w:styleId="6">
    <w:name w:val="List Paragraph"/>
    <w:basedOn w:val="1"/>
    <w:qFormat/>
    <w:uiPriority w:val="34"/>
    <w:pPr>
      <w:ind w:left="720"/>
      <w:contextualSpacing/>
    </w:pPr>
  </w:style>
  <w:style w:type="character" w:customStyle="1" w:styleId="7">
    <w:name w:val="Header Char"/>
    <w:basedOn w:val="2"/>
    <w:link w:val="5"/>
    <w:uiPriority w:val="99"/>
  </w:style>
  <w:style w:type="character" w:customStyle="1" w:styleId="8">
    <w:name w:val="Footer Char"/>
    <w:basedOn w:val="2"/>
    <w:link w:val="4"/>
    <w:uiPriority w:val="99"/>
  </w:style>
  <w:style w:type="paragraph" w:customStyle="1" w:styleId="9">
    <w:name w:val="paragraph"/>
    <w:basedOn w:val="1"/>
    <w:uiPriority w:val="0"/>
    <w:pPr>
      <w:spacing w:before="100" w:beforeAutospacing="1" w:after="100" w:afterAutospacing="1" w:line="240" w:lineRule="auto"/>
    </w:pPr>
    <w:rPr>
      <w:rFonts w:ascii="Times New Roman" w:hAnsi="Times New Roman" w:eastAsia="Times New Roman" w:cs="Times New Roman"/>
      <w:sz w:val="24"/>
      <w:szCs w:val="24"/>
      <w:lang w:eastAsia="en-GB"/>
    </w:rPr>
  </w:style>
  <w:style w:type="character" w:customStyle="1" w:styleId="10">
    <w:name w:val="normaltextrun"/>
    <w:basedOn w:val="2"/>
    <w:uiPriority w:val="0"/>
  </w:style>
  <w:style w:type="character" w:customStyle="1" w:styleId="11">
    <w:name w:val="eop"/>
    <w:basedOn w:val="2"/>
    <w:uiPriority w:val="0"/>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238</Words>
  <Characters>1358</Characters>
  <Lines>11</Lines>
  <Paragraphs>3</Paragraphs>
  <TotalTime>13</TotalTime>
  <ScaleCrop>false</ScaleCrop>
  <LinksUpToDate>false</LinksUpToDate>
  <CharactersWithSpaces>1593</CharactersWithSpaces>
  <Application>WPS Office_11.2.0.10323_F1E327BC-269C-435d-A152-05C5408002CA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2021-07-05T13:53:00Z</dcterms:created>
  <dc:creator>Abhi Mallick</dc:creator>
  <cp:lastModifiedBy>Jim</cp:lastModifiedBy>
  <dcterms:modified xsi:type="dcterms:W3CDTF">2021-10-21T14:37:23Z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965ea9b-f72f-4764-b611-4a472883da51_Enabled">
    <vt:lpwstr>true</vt:lpwstr>
  </property>
  <property fmtid="{D5CDD505-2E9C-101B-9397-08002B2CF9AE}" pid="3" name="MSIP_Label_9965ea9b-f72f-4764-b611-4a472883da51_SetDate">
    <vt:lpwstr>2021-07-02T10:28:37Z</vt:lpwstr>
  </property>
  <property fmtid="{D5CDD505-2E9C-101B-9397-08002B2CF9AE}" pid="4" name="MSIP_Label_9965ea9b-f72f-4764-b611-4a472883da51_Method">
    <vt:lpwstr>Privileged</vt:lpwstr>
  </property>
  <property fmtid="{D5CDD505-2E9C-101B-9397-08002B2CF9AE}" pid="5" name="MSIP_Label_9965ea9b-f72f-4764-b611-4a472883da51_Name">
    <vt:lpwstr>Public</vt:lpwstr>
  </property>
  <property fmtid="{D5CDD505-2E9C-101B-9397-08002B2CF9AE}" pid="6" name="MSIP_Label_9965ea9b-f72f-4764-b611-4a472883da51_SiteId">
    <vt:lpwstr>c0a69990-8afe-4246-a993-81d0e8ac664c</vt:lpwstr>
  </property>
  <property fmtid="{D5CDD505-2E9C-101B-9397-08002B2CF9AE}" pid="7" name="MSIP_Label_9965ea9b-f72f-4764-b611-4a472883da51_ActionId">
    <vt:lpwstr>93eafd3d-61a9-4baa-9e4a-f2e67b8c2499</vt:lpwstr>
  </property>
  <property fmtid="{D5CDD505-2E9C-101B-9397-08002B2CF9AE}" pid="8" name="MSIP_Label_9965ea9b-f72f-4764-b611-4a472883da51_ContentBits">
    <vt:lpwstr>0</vt:lpwstr>
  </property>
  <property fmtid="{D5CDD505-2E9C-101B-9397-08002B2CF9AE}" pid="9" name="KSOProductBuildVer">
    <vt:lpwstr>1033-11.2.0.10323</vt:lpwstr>
  </property>
  <property fmtid="{D5CDD505-2E9C-101B-9397-08002B2CF9AE}" pid="10" name="ICV">
    <vt:lpwstr>961703DCB90A4E11A6764D101D5ABFE9</vt:lpwstr>
  </property>
</Properties>
</file>