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E2861" w14:textId="77777777" w:rsidR="00216B67" w:rsidRDefault="00216B67" w:rsidP="00216B67">
      <w:pPr>
        <w:rPr>
          <w:b/>
          <w:bCs/>
        </w:rPr>
      </w:pPr>
    </w:p>
    <w:p w14:paraId="424E99E6" w14:textId="4BA2D91F" w:rsidR="00216B67" w:rsidRDefault="00216B67" w:rsidP="00216B67">
      <w:pPr>
        <w:rPr>
          <w:b/>
          <w:bCs/>
        </w:rPr>
      </w:pPr>
      <w:r w:rsidRPr="00216B67">
        <w:rPr>
          <w:b/>
          <w:bCs/>
        </w:rPr>
        <w:t>Table 2. Sample by country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886"/>
        <w:gridCol w:w="1061"/>
        <w:gridCol w:w="1070"/>
        <w:gridCol w:w="1078"/>
        <w:gridCol w:w="1385"/>
        <w:gridCol w:w="997"/>
        <w:gridCol w:w="1445"/>
      </w:tblGrid>
      <w:tr w:rsidR="00216B67" w:rsidRPr="00216B67" w14:paraId="06610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B3366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83FCE9C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Parties (radical right)</w:t>
            </w:r>
          </w:p>
        </w:tc>
        <w:tc>
          <w:tcPr>
            <w:tcW w:w="0" w:type="auto"/>
            <w:vAlign w:val="center"/>
            <w:hideMark/>
          </w:tcPr>
          <w:p w14:paraId="32E6087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Releases</w:t>
            </w:r>
          </w:p>
        </w:tc>
        <w:tc>
          <w:tcPr>
            <w:tcW w:w="0" w:type="auto"/>
            <w:vAlign w:val="center"/>
            <w:hideMark/>
          </w:tcPr>
          <w:p w14:paraId="3DE0B11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Party-weeks (with releases)</w:t>
            </w:r>
          </w:p>
        </w:tc>
        <w:tc>
          <w:tcPr>
            <w:tcW w:w="0" w:type="auto"/>
            <w:vAlign w:val="center"/>
            <w:hideMark/>
          </w:tcPr>
          <w:p w14:paraId="6FF6F86D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Last week observed</w:t>
            </w:r>
          </w:p>
        </w:tc>
        <w:tc>
          <w:tcPr>
            <w:tcW w:w="0" w:type="auto"/>
            <w:vAlign w:val="center"/>
            <w:hideMark/>
          </w:tcPr>
          <w:p w14:paraId="70A56076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Immigration share, %</w:t>
            </w:r>
          </w:p>
        </w:tc>
        <w:tc>
          <w:tcPr>
            <w:tcW w:w="0" w:type="auto"/>
            <w:vAlign w:val="center"/>
            <w:hideMark/>
          </w:tcPr>
          <w:p w14:paraId="13727A3E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Law-and-crime share, %</w:t>
            </w:r>
          </w:p>
        </w:tc>
        <w:tc>
          <w:tcPr>
            <w:tcW w:w="0" w:type="auto"/>
            <w:vAlign w:val="center"/>
            <w:hideMark/>
          </w:tcPr>
          <w:p w14:paraId="29C85B3D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Asylum applications per 100,000, mean (maximum)</w:t>
            </w:r>
          </w:p>
        </w:tc>
      </w:tr>
      <w:tr w:rsidR="00216B67" w:rsidRPr="00216B67" w14:paraId="1F1E9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6879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Austria</w:t>
            </w:r>
          </w:p>
        </w:tc>
        <w:tc>
          <w:tcPr>
            <w:tcW w:w="0" w:type="auto"/>
            <w:vAlign w:val="center"/>
            <w:hideMark/>
          </w:tcPr>
          <w:p w14:paraId="044DCA05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5 (1)</w:t>
            </w:r>
          </w:p>
        </w:tc>
        <w:tc>
          <w:tcPr>
            <w:tcW w:w="0" w:type="auto"/>
            <w:vAlign w:val="center"/>
            <w:hideMark/>
          </w:tcPr>
          <w:p w14:paraId="374BD00C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53,542</w:t>
            </w:r>
          </w:p>
        </w:tc>
        <w:tc>
          <w:tcPr>
            <w:tcW w:w="0" w:type="auto"/>
            <w:vAlign w:val="center"/>
            <w:hideMark/>
          </w:tcPr>
          <w:p w14:paraId="727938F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2,510 (2,414)</w:t>
            </w:r>
          </w:p>
        </w:tc>
        <w:tc>
          <w:tcPr>
            <w:tcW w:w="0" w:type="auto"/>
            <w:vAlign w:val="center"/>
            <w:hideMark/>
          </w:tcPr>
          <w:p w14:paraId="2F8B6F6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May 2020</w:t>
            </w:r>
          </w:p>
        </w:tc>
        <w:tc>
          <w:tcPr>
            <w:tcW w:w="0" w:type="auto"/>
            <w:vAlign w:val="center"/>
            <w:hideMark/>
          </w:tcPr>
          <w:p w14:paraId="133E0FF3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14:paraId="4EF699F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657D9DE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26.6 (143.0)</w:t>
            </w:r>
          </w:p>
        </w:tc>
      </w:tr>
      <w:tr w:rsidR="00216B67" w:rsidRPr="00216B67" w14:paraId="6DA05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604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0BC59DA7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6 (1)</w:t>
            </w:r>
          </w:p>
        </w:tc>
        <w:tc>
          <w:tcPr>
            <w:tcW w:w="0" w:type="auto"/>
            <w:vAlign w:val="center"/>
            <w:hideMark/>
          </w:tcPr>
          <w:p w14:paraId="373DD953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44,943</w:t>
            </w:r>
          </w:p>
        </w:tc>
        <w:tc>
          <w:tcPr>
            <w:tcW w:w="0" w:type="auto"/>
            <w:vAlign w:val="center"/>
            <w:hideMark/>
          </w:tcPr>
          <w:p w14:paraId="5AC70DD5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2,791 (2,748)</w:t>
            </w:r>
          </w:p>
        </w:tc>
        <w:tc>
          <w:tcPr>
            <w:tcW w:w="0" w:type="auto"/>
            <w:vAlign w:val="center"/>
            <w:hideMark/>
          </w:tcPr>
          <w:p w14:paraId="216A859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July 2019</w:t>
            </w:r>
          </w:p>
        </w:tc>
        <w:tc>
          <w:tcPr>
            <w:tcW w:w="0" w:type="auto"/>
            <w:vAlign w:val="center"/>
            <w:hideMark/>
          </w:tcPr>
          <w:p w14:paraId="0E92AF5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5.8</w:t>
            </w:r>
          </w:p>
        </w:tc>
        <w:tc>
          <w:tcPr>
            <w:tcW w:w="0" w:type="auto"/>
            <w:vAlign w:val="center"/>
            <w:hideMark/>
          </w:tcPr>
          <w:p w14:paraId="2C5D8821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14:paraId="1B3C2691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24.9 (114.8)</w:t>
            </w:r>
          </w:p>
        </w:tc>
      </w:tr>
      <w:tr w:rsidR="00216B67" w:rsidRPr="00216B67" w14:paraId="6858B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8BAE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Netherlands</w:t>
            </w:r>
          </w:p>
        </w:tc>
        <w:tc>
          <w:tcPr>
            <w:tcW w:w="0" w:type="auto"/>
            <w:vAlign w:val="center"/>
            <w:hideMark/>
          </w:tcPr>
          <w:p w14:paraId="46D06AD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10 (1)</w:t>
            </w:r>
          </w:p>
        </w:tc>
        <w:tc>
          <w:tcPr>
            <w:tcW w:w="0" w:type="auto"/>
            <w:vAlign w:val="center"/>
            <w:hideMark/>
          </w:tcPr>
          <w:p w14:paraId="44A00277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23,773</w:t>
            </w:r>
          </w:p>
        </w:tc>
        <w:tc>
          <w:tcPr>
            <w:tcW w:w="0" w:type="auto"/>
            <w:vAlign w:val="center"/>
            <w:hideMark/>
          </w:tcPr>
          <w:p w14:paraId="498B5DD4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4,084 (3,466)</w:t>
            </w:r>
          </w:p>
        </w:tc>
        <w:tc>
          <w:tcPr>
            <w:tcW w:w="0" w:type="auto"/>
            <w:vAlign w:val="center"/>
            <w:hideMark/>
          </w:tcPr>
          <w:p w14:paraId="029B7C9D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July 2019</w:t>
            </w:r>
          </w:p>
        </w:tc>
        <w:tc>
          <w:tcPr>
            <w:tcW w:w="0" w:type="auto"/>
            <w:vAlign w:val="center"/>
            <w:hideMark/>
          </w:tcPr>
          <w:p w14:paraId="22084A69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331B5A8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5.8</w:t>
            </w:r>
          </w:p>
        </w:tc>
        <w:tc>
          <w:tcPr>
            <w:tcW w:w="0" w:type="auto"/>
            <w:vAlign w:val="center"/>
            <w:hideMark/>
          </w:tcPr>
          <w:p w14:paraId="3B6D3A0C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10.6 (59.9)</w:t>
            </w:r>
          </w:p>
        </w:tc>
      </w:tr>
      <w:tr w:rsidR="00216B67" w:rsidRPr="00216B67" w14:paraId="64980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5045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Poland</w:t>
            </w:r>
          </w:p>
        </w:tc>
        <w:tc>
          <w:tcPr>
            <w:tcW w:w="0" w:type="auto"/>
            <w:vAlign w:val="center"/>
            <w:hideMark/>
          </w:tcPr>
          <w:p w14:paraId="4C2135A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8 (2)</w:t>
            </w:r>
          </w:p>
        </w:tc>
        <w:tc>
          <w:tcPr>
            <w:tcW w:w="0" w:type="auto"/>
            <w:vAlign w:val="center"/>
            <w:hideMark/>
          </w:tcPr>
          <w:p w14:paraId="3114A95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18,860</w:t>
            </w:r>
          </w:p>
        </w:tc>
        <w:tc>
          <w:tcPr>
            <w:tcW w:w="0" w:type="auto"/>
            <w:vAlign w:val="center"/>
            <w:hideMark/>
          </w:tcPr>
          <w:p w14:paraId="00B1BF6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2,336 (1,934)</w:t>
            </w:r>
          </w:p>
        </w:tc>
        <w:tc>
          <w:tcPr>
            <w:tcW w:w="0" w:type="auto"/>
            <w:vAlign w:val="center"/>
            <w:hideMark/>
          </w:tcPr>
          <w:p w14:paraId="3E09C1B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April 2021</w:t>
            </w:r>
          </w:p>
        </w:tc>
        <w:tc>
          <w:tcPr>
            <w:tcW w:w="0" w:type="auto"/>
            <w:vAlign w:val="center"/>
            <w:hideMark/>
          </w:tcPr>
          <w:p w14:paraId="175972C2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5D94434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10.9</w:t>
            </w:r>
          </w:p>
        </w:tc>
        <w:tc>
          <w:tcPr>
            <w:tcW w:w="0" w:type="auto"/>
            <w:vAlign w:val="center"/>
            <w:hideMark/>
          </w:tcPr>
          <w:p w14:paraId="1BE613F3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1.7 (7.9)</w:t>
            </w:r>
          </w:p>
        </w:tc>
      </w:tr>
      <w:tr w:rsidR="00216B67" w:rsidRPr="00216B67" w14:paraId="57B0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9FAE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Spain</w:t>
            </w:r>
          </w:p>
        </w:tc>
        <w:tc>
          <w:tcPr>
            <w:tcW w:w="0" w:type="auto"/>
            <w:vAlign w:val="center"/>
            <w:hideMark/>
          </w:tcPr>
          <w:p w14:paraId="2C33AE1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3 (0)</w:t>
            </w:r>
          </w:p>
        </w:tc>
        <w:tc>
          <w:tcPr>
            <w:tcW w:w="0" w:type="auto"/>
            <w:vAlign w:val="center"/>
            <w:hideMark/>
          </w:tcPr>
          <w:p w14:paraId="55AAF7C2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25,943</w:t>
            </w:r>
          </w:p>
        </w:tc>
        <w:tc>
          <w:tcPr>
            <w:tcW w:w="0" w:type="auto"/>
            <w:vAlign w:val="center"/>
            <w:hideMark/>
          </w:tcPr>
          <w:p w14:paraId="1AEF9EED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1,296 (960)</w:t>
            </w:r>
          </w:p>
        </w:tc>
        <w:tc>
          <w:tcPr>
            <w:tcW w:w="0" w:type="auto"/>
            <w:vAlign w:val="center"/>
            <w:hideMark/>
          </w:tcPr>
          <w:p w14:paraId="75B0AE94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April 2018</w:t>
            </w:r>
          </w:p>
        </w:tc>
        <w:tc>
          <w:tcPr>
            <w:tcW w:w="0" w:type="auto"/>
            <w:vAlign w:val="center"/>
            <w:hideMark/>
          </w:tcPr>
          <w:p w14:paraId="162664B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59F2B18C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13.2</w:t>
            </w:r>
          </w:p>
        </w:tc>
        <w:tc>
          <w:tcPr>
            <w:tcW w:w="0" w:type="auto"/>
            <w:vAlign w:val="center"/>
            <w:hideMark/>
          </w:tcPr>
          <w:p w14:paraId="4E92255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2.0 (10.9)</w:t>
            </w:r>
          </w:p>
        </w:tc>
      </w:tr>
      <w:tr w:rsidR="00216B67" w:rsidRPr="00216B67" w14:paraId="44AC0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6E1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Sweden</w:t>
            </w:r>
          </w:p>
        </w:tc>
        <w:tc>
          <w:tcPr>
            <w:tcW w:w="0" w:type="auto"/>
            <w:vAlign w:val="center"/>
            <w:hideMark/>
          </w:tcPr>
          <w:p w14:paraId="5580160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8 (1)</w:t>
            </w:r>
          </w:p>
        </w:tc>
        <w:tc>
          <w:tcPr>
            <w:tcW w:w="0" w:type="auto"/>
            <w:vAlign w:val="center"/>
            <w:hideMark/>
          </w:tcPr>
          <w:p w14:paraId="2DDA0FEB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7,192</w:t>
            </w:r>
          </w:p>
        </w:tc>
        <w:tc>
          <w:tcPr>
            <w:tcW w:w="0" w:type="auto"/>
            <w:vAlign w:val="center"/>
            <w:hideMark/>
          </w:tcPr>
          <w:p w14:paraId="21A16A23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3,298 (2,290)</w:t>
            </w:r>
          </w:p>
        </w:tc>
        <w:tc>
          <w:tcPr>
            <w:tcW w:w="0" w:type="auto"/>
            <w:vAlign w:val="center"/>
            <w:hideMark/>
          </w:tcPr>
          <w:p w14:paraId="48718A4B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May 2021</w:t>
            </w:r>
          </w:p>
        </w:tc>
        <w:tc>
          <w:tcPr>
            <w:tcW w:w="0" w:type="auto"/>
            <w:vAlign w:val="center"/>
            <w:hideMark/>
          </w:tcPr>
          <w:p w14:paraId="46D34752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6.8</w:t>
            </w:r>
          </w:p>
        </w:tc>
        <w:tc>
          <w:tcPr>
            <w:tcW w:w="0" w:type="auto"/>
            <w:vAlign w:val="center"/>
            <w:hideMark/>
          </w:tcPr>
          <w:p w14:paraId="3263FA1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14:paraId="407E346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41.4 (400.7)</w:t>
            </w:r>
          </w:p>
        </w:tc>
      </w:tr>
      <w:tr w:rsidR="00216B67" w:rsidRPr="00216B67" w14:paraId="0618E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9BC5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All six</w:t>
            </w:r>
          </w:p>
        </w:tc>
        <w:tc>
          <w:tcPr>
            <w:tcW w:w="0" w:type="auto"/>
            <w:vAlign w:val="center"/>
            <w:hideMark/>
          </w:tcPr>
          <w:p w14:paraId="2BAD9E99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40 (6)</w:t>
            </w:r>
          </w:p>
        </w:tc>
        <w:tc>
          <w:tcPr>
            <w:tcW w:w="0" w:type="auto"/>
            <w:vAlign w:val="center"/>
            <w:hideMark/>
          </w:tcPr>
          <w:p w14:paraId="3EAA18BE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174,253</w:t>
            </w:r>
          </w:p>
        </w:tc>
        <w:tc>
          <w:tcPr>
            <w:tcW w:w="0" w:type="auto"/>
            <w:vAlign w:val="center"/>
            <w:hideMark/>
          </w:tcPr>
          <w:p w14:paraId="1E83FD9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16,315 (13,812)</w:t>
            </w:r>
          </w:p>
        </w:tc>
        <w:tc>
          <w:tcPr>
            <w:tcW w:w="0" w:type="auto"/>
            <w:vAlign w:val="center"/>
            <w:hideMark/>
          </w:tcPr>
          <w:p w14:paraId="48A4C8D9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May 2021</w:t>
            </w:r>
          </w:p>
        </w:tc>
        <w:tc>
          <w:tcPr>
            <w:tcW w:w="0" w:type="auto"/>
            <w:vAlign w:val="center"/>
            <w:hideMark/>
          </w:tcPr>
          <w:p w14:paraId="74BA06BE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1FA1A607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176B2FE4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19.8 (400.7)</w:t>
            </w:r>
          </w:p>
        </w:tc>
      </w:tr>
    </w:tbl>
    <w:p w14:paraId="40F49732" w14:textId="77777777" w:rsidR="00216B67" w:rsidRDefault="00216B67" w:rsidP="00216B67">
      <w:pPr>
        <w:rPr>
          <w:b/>
          <w:bCs/>
        </w:rPr>
      </w:pPr>
    </w:p>
    <w:p w14:paraId="32E9C054" w14:textId="77777777" w:rsidR="00216B67" w:rsidRDefault="00216B67" w:rsidP="00216B67">
      <w:pPr>
        <w:rPr>
          <w:b/>
          <w:bCs/>
        </w:rPr>
      </w:pPr>
    </w:p>
    <w:p w14:paraId="12E68F0F" w14:textId="77777777" w:rsidR="00216B67" w:rsidRPr="00216B67" w:rsidRDefault="00216B67" w:rsidP="00216B67">
      <w:pPr>
        <w:rPr>
          <w:b/>
          <w:bCs/>
        </w:rPr>
      </w:pPr>
      <w:r w:rsidRPr="00216B67">
        <w:rPr>
          <w:b/>
          <w:bCs/>
        </w:rPr>
        <w:t>Table 3. Treatment structure by country, January 2010 to May 2021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156"/>
        <w:gridCol w:w="1396"/>
        <w:gridCol w:w="1498"/>
        <w:gridCol w:w="668"/>
        <w:gridCol w:w="638"/>
        <w:gridCol w:w="665"/>
        <w:gridCol w:w="706"/>
        <w:gridCol w:w="674"/>
        <w:gridCol w:w="755"/>
      </w:tblGrid>
      <w:tr w:rsidR="00216B67" w:rsidRPr="00216B67" w14:paraId="25002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88DE9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EB9149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Immigration events</w:t>
            </w:r>
          </w:p>
        </w:tc>
        <w:tc>
          <w:tcPr>
            <w:tcW w:w="0" w:type="auto"/>
            <w:vAlign w:val="center"/>
            <w:hideMark/>
          </w:tcPr>
          <w:p w14:paraId="2D56A7E3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Demonstrative</w:t>
            </w:r>
          </w:p>
        </w:tc>
        <w:tc>
          <w:tcPr>
            <w:tcW w:w="0" w:type="auto"/>
            <w:vAlign w:val="center"/>
            <w:hideMark/>
          </w:tcPr>
          <w:p w14:paraId="7073858E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Confrontational or violent</w:t>
            </w:r>
          </w:p>
        </w:tc>
        <w:tc>
          <w:tcPr>
            <w:tcW w:w="0" w:type="auto"/>
            <w:vAlign w:val="center"/>
            <w:hideMark/>
          </w:tcPr>
          <w:p w14:paraId="1AD78D7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 xml:space="preserve">Weeks with an event </w:t>
            </w:r>
            <w:r w:rsidRPr="00216B67">
              <w:rPr>
                <w:b/>
                <w:bCs/>
              </w:rPr>
              <w:lastRenderedPageBreak/>
              <w:t>(of 592)</w:t>
            </w:r>
          </w:p>
        </w:tc>
        <w:tc>
          <w:tcPr>
            <w:tcW w:w="0" w:type="auto"/>
            <w:vAlign w:val="center"/>
            <w:hideMark/>
          </w:tcPr>
          <w:p w14:paraId="5A5B4295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lastRenderedPageBreak/>
              <w:t>Share of weeks</w:t>
            </w:r>
          </w:p>
        </w:tc>
        <w:tc>
          <w:tcPr>
            <w:tcW w:w="0" w:type="auto"/>
            <w:vAlign w:val="center"/>
            <w:hideMark/>
          </w:tcPr>
          <w:p w14:paraId="7A162FFB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Most events in one week</w:t>
            </w:r>
          </w:p>
        </w:tc>
        <w:tc>
          <w:tcPr>
            <w:tcW w:w="0" w:type="auto"/>
            <w:vAlign w:val="center"/>
            <w:hideMark/>
          </w:tcPr>
          <w:p w14:paraId="403BB8EE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Onsets</w:t>
            </w:r>
          </w:p>
        </w:tc>
        <w:tc>
          <w:tcPr>
            <w:tcW w:w="0" w:type="auto"/>
            <w:vAlign w:val="center"/>
            <w:hideMark/>
          </w:tcPr>
          <w:p w14:paraId="4E3248F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Clean onsets</w:t>
            </w:r>
          </w:p>
        </w:tc>
        <w:tc>
          <w:tcPr>
            <w:tcW w:w="0" w:type="auto"/>
            <w:vAlign w:val="center"/>
            <w:hideMark/>
          </w:tcPr>
          <w:p w14:paraId="7A262902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 xml:space="preserve">Treated weeks in </w:t>
            </w:r>
            <w:r w:rsidRPr="00216B67">
              <w:rPr>
                <w:b/>
                <w:bCs/>
              </w:rPr>
              <w:lastRenderedPageBreak/>
              <w:t>2015–2016</w:t>
            </w:r>
          </w:p>
        </w:tc>
      </w:tr>
      <w:tr w:rsidR="00216B67" w:rsidRPr="00216B67" w14:paraId="213F9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5CDE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lastRenderedPageBreak/>
              <w:t>Austria</w:t>
            </w:r>
          </w:p>
        </w:tc>
        <w:tc>
          <w:tcPr>
            <w:tcW w:w="0" w:type="auto"/>
            <w:vAlign w:val="center"/>
            <w:hideMark/>
          </w:tcPr>
          <w:p w14:paraId="749E773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E50F051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2204432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AE4F3E1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2C6CBDA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62B59CDE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4FD6A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DE99A21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5CAD44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24</w:t>
            </w:r>
          </w:p>
        </w:tc>
      </w:tr>
      <w:tr w:rsidR="00216B67" w:rsidRPr="00216B67" w14:paraId="3565F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3387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6A9A8D92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638</w:t>
            </w:r>
          </w:p>
        </w:tc>
        <w:tc>
          <w:tcPr>
            <w:tcW w:w="0" w:type="auto"/>
            <w:vAlign w:val="center"/>
            <w:hideMark/>
          </w:tcPr>
          <w:p w14:paraId="4635F779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415</w:t>
            </w:r>
          </w:p>
        </w:tc>
        <w:tc>
          <w:tcPr>
            <w:tcW w:w="0" w:type="auto"/>
            <w:vAlign w:val="center"/>
            <w:hideMark/>
          </w:tcPr>
          <w:p w14:paraId="1F63CA34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223</w:t>
            </w:r>
          </w:p>
        </w:tc>
        <w:tc>
          <w:tcPr>
            <w:tcW w:w="0" w:type="auto"/>
            <w:vAlign w:val="center"/>
            <w:hideMark/>
          </w:tcPr>
          <w:p w14:paraId="52510049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262</w:t>
            </w:r>
          </w:p>
        </w:tc>
        <w:tc>
          <w:tcPr>
            <w:tcW w:w="0" w:type="auto"/>
            <w:vAlign w:val="center"/>
            <w:hideMark/>
          </w:tcPr>
          <w:p w14:paraId="0884D0BB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44%</w:t>
            </w:r>
          </w:p>
        </w:tc>
        <w:tc>
          <w:tcPr>
            <w:tcW w:w="0" w:type="auto"/>
            <w:vAlign w:val="center"/>
            <w:hideMark/>
          </w:tcPr>
          <w:p w14:paraId="6A485219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38283D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7107B0A1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F100A3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88</w:t>
            </w:r>
          </w:p>
        </w:tc>
      </w:tr>
      <w:tr w:rsidR="00216B67" w:rsidRPr="00216B67" w14:paraId="28609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EA21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Netherlands</w:t>
            </w:r>
          </w:p>
        </w:tc>
        <w:tc>
          <w:tcPr>
            <w:tcW w:w="0" w:type="auto"/>
            <w:vAlign w:val="center"/>
            <w:hideMark/>
          </w:tcPr>
          <w:p w14:paraId="4F0E4F82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730D1CAB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911C24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9572F3B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0BBB39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7BE47FF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0D183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966E3E6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B41DA4C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21</w:t>
            </w:r>
          </w:p>
        </w:tc>
      </w:tr>
      <w:tr w:rsidR="00216B67" w:rsidRPr="00216B67" w14:paraId="2E17F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B10DD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Poland</w:t>
            </w:r>
          </w:p>
        </w:tc>
        <w:tc>
          <w:tcPr>
            <w:tcW w:w="0" w:type="auto"/>
            <w:vAlign w:val="center"/>
            <w:hideMark/>
          </w:tcPr>
          <w:p w14:paraId="7B12A1A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4D1A7A5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A191C2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05A4C14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325666B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2CD6F7D4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EE5B81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C393563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9C1E26B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19</w:t>
            </w:r>
          </w:p>
        </w:tc>
      </w:tr>
      <w:tr w:rsidR="00216B67" w:rsidRPr="00216B67" w14:paraId="23919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5499B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Spain</w:t>
            </w:r>
          </w:p>
        </w:tc>
        <w:tc>
          <w:tcPr>
            <w:tcW w:w="0" w:type="auto"/>
            <w:vAlign w:val="center"/>
            <w:hideMark/>
          </w:tcPr>
          <w:p w14:paraId="73A5B8B1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37AB420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010FDC1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6E3AE93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7AD38F5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5B6EFCF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ECB55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52F61B0E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678CE5D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5</w:t>
            </w:r>
          </w:p>
        </w:tc>
      </w:tr>
      <w:tr w:rsidR="00216B67" w:rsidRPr="00216B67" w14:paraId="5A1D7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72C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Sweden</w:t>
            </w:r>
          </w:p>
        </w:tc>
        <w:tc>
          <w:tcPr>
            <w:tcW w:w="0" w:type="auto"/>
            <w:vAlign w:val="center"/>
            <w:hideMark/>
          </w:tcPr>
          <w:p w14:paraId="23DD2EE4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775CA37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37F6EBE3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16C4220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7D5A5A14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0E3EB4EB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6AF5465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5F4562E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3F1462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17</w:t>
            </w:r>
          </w:p>
        </w:tc>
      </w:tr>
    </w:tbl>
    <w:p w14:paraId="49BE7951" w14:textId="77777777" w:rsidR="00216B67" w:rsidRDefault="00216B67" w:rsidP="00216B67">
      <w:pPr>
        <w:rPr>
          <w:b/>
          <w:bCs/>
        </w:rPr>
      </w:pPr>
    </w:p>
    <w:p w14:paraId="1C28A4CA" w14:textId="77777777" w:rsidR="00216B67" w:rsidRDefault="00216B67" w:rsidP="00216B67">
      <w:pPr>
        <w:rPr>
          <w:b/>
          <w:bCs/>
        </w:rPr>
      </w:pPr>
    </w:p>
    <w:p w14:paraId="56D56038" w14:textId="77777777" w:rsidR="00216B67" w:rsidRDefault="00216B67" w:rsidP="00216B67">
      <w:pPr>
        <w:rPr>
          <w:b/>
          <w:bCs/>
        </w:rPr>
      </w:pPr>
    </w:p>
    <w:p w14:paraId="6E14667E" w14:textId="77777777" w:rsidR="00216B67" w:rsidRDefault="00216B67" w:rsidP="00216B67">
      <w:pPr>
        <w:rPr>
          <w:b/>
          <w:bCs/>
        </w:rPr>
      </w:pPr>
    </w:p>
    <w:p w14:paraId="491774A3" w14:textId="77777777" w:rsidR="00216B67" w:rsidRDefault="00216B67" w:rsidP="00216B67">
      <w:pPr>
        <w:rPr>
          <w:b/>
          <w:bCs/>
        </w:rPr>
      </w:pPr>
    </w:p>
    <w:p w14:paraId="77137B6E" w14:textId="77777777" w:rsidR="00216B67" w:rsidRDefault="00216B67" w:rsidP="00216B67">
      <w:pPr>
        <w:rPr>
          <w:b/>
          <w:bCs/>
        </w:rPr>
      </w:pPr>
    </w:p>
    <w:p w14:paraId="79D0217D" w14:textId="77777777" w:rsidR="00216B67" w:rsidRDefault="00216B67" w:rsidP="00216B67">
      <w:pPr>
        <w:rPr>
          <w:b/>
          <w:bCs/>
        </w:rPr>
      </w:pPr>
    </w:p>
    <w:p w14:paraId="4D196149" w14:textId="77777777" w:rsidR="00216B67" w:rsidRPr="00216B67" w:rsidRDefault="00216B67" w:rsidP="00216B67">
      <w:pPr>
        <w:rPr>
          <w:b/>
          <w:bCs/>
        </w:rPr>
      </w:pPr>
      <w:r w:rsidRPr="00216B67">
        <w:rPr>
          <w:b/>
          <w:bCs/>
        </w:rPr>
        <w:t>Table 4. Matched difference-in-differences: mean effect over weeks 1–6</w:t>
      </w:r>
    </w:p>
    <w:p w14:paraId="14F26ADB" w14:textId="77777777" w:rsidR="00216B67" w:rsidRDefault="00216B67" w:rsidP="00216B67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653"/>
        <w:gridCol w:w="718"/>
        <w:gridCol w:w="825"/>
        <w:gridCol w:w="613"/>
        <w:gridCol w:w="608"/>
        <w:gridCol w:w="610"/>
        <w:gridCol w:w="1163"/>
        <w:gridCol w:w="938"/>
        <w:gridCol w:w="912"/>
      </w:tblGrid>
      <w:tr w:rsidR="00216B67" w:rsidRPr="00216B67" w14:paraId="1A38D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0E8E6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263B3EC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Treatment → outcome</w:t>
            </w:r>
          </w:p>
        </w:tc>
        <w:tc>
          <w:tcPr>
            <w:tcW w:w="0" w:type="auto"/>
            <w:vAlign w:val="center"/>
            <w:hideMark/>
          </w:tcPr>
          <w:p w14:paraId="15FA1BA9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Mean effect, weeks 1–6 (pp)</w:t>
            </w:r>
          </w:p>
        </w:tc>
        <w:tc>
          <w:tcPr>
            <w:tcW w:w="0" w:type="auto"/>
            <w:vAlign w:val="center"/>
            <w:hideMark/>
          </w:tcPr>
          <w:p w14:paraId="3703DB57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95% interval</w:t>
            </w:r>
          </w:p>
        </w:tc>
        <w:tc>
          <w:tcPr>
            <w:tcW w:w="0" w:type="auto"/>
            <w:vAlign w:val="center"/>
            <w:hideMark/>
          </w:tcPr>
          <w:p w14:paraId="2A02743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 xml:space="preserve">One-sided </w:t>
            </w:r>
            <w:r w:rsidRPr="00216B67">
              <w:rPr>
                <w:b/>
                <w:bCs/>
                <w:i/>
                <w:i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B324DFC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 xml:space="preserve">Holm </w:t>
            </w:r>
            <w:r w:rsidRPr="00216B67">
              <w:rPr>
                <w:b/>
                <w:bCs/>
                <w:i/>
                <w:i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3E67FC3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MDE (80%)</w:t>
            </w:r>
          </w:p>
        </w:tc>
        <w:tc>
          <w:tcPr>
            <w:tcW w:w="0" w:type="auto"/>
            <w:vAlign w:val="center"/>
            <w:hideMark/>
          </w:tcPr>
          <w:p w14:paraId="0CC00CB2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Transitions</w:t>
            </w:r>
          </w:p>
        </w:tc>
        <w:tc>
          <w:tcPr>
            <w:tcW w:w="0" w:type="auto"/>
            <w:vAlign w:val="center"/>
            <w:hideMark/>
          </w:tcPr>
          <w:p w14:paraId="3EB3CCA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Matched sets</w:t>
            </w:r>
          </w:p>
        </w:tc>
        <w:tc>
          <w:tcPr>
            <w:tcW w:w="0" w:type="auto"/>
            <w:vAlign w:val="center"/>
            <w:hideMark/>
          </w:tcPr>
          <w:p w14:paraId="12BDE64D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Median controls</w:t>
            </w:r>
          </w:p>
        </w:tc>
      </w:tr>
      <w:tr w:rsidR="00216B67" w:rsidRPr="00216B67" w14:paraId="418DE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F4E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4A7C7944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All events → immigration share</w:t>
            </w:r>
          </w:p>
        </w:tc>
        <w:tc>
          <w:tcPr>
            <w:tcW w:w="0" w:type="auto"/>
            <w:vAlign w:val="center"/>
            <w:hideMark/>
          </w:tcPr>
          <w:p w14:paraId="244511C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0.37</w:t>
            </w:r>
          </w:p>
        </w:tc>
        <w:tc>
          <w:tcPr>
            <w:tcW w:w="0" w:type="auto"/>
            <w:vAlign w:val="center"/>
            <w:hideMark/>
          </w:tcPr>
          <w:p w14:paraId="08C6C9B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−0.62 to 1.47</w:t>
            </w:r>
          </w:p>
        </w:tc>
        <w:tc>
          <w:tcPr>
            <w:tcW w:w="0" w:type="auto"/>
            <w:vAlign w:val="center"/>
            <w:hideMark/>
          </w:tcPr>
          <w:p w14:paraId="4D365371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382BF297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0.49</w:t>
            </w:r>
          </w:p>
        </w:tc>
        <w:tc>
          <w:tcPr>
            <w:tcW w:w="0" w:type="auto"/>
            <w:vAlign w:val="center"/>
            <w:hideMark/>
          </w:tcPr>
          <w:p w14:paraId="09064AD9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1.33</w:t>
            </w:r>
          </w:p>
        </w:tc>
        <w:tc>
          <w:tcPr>
            <w:tcW w:w="0" w:type="auto"/>
            <w:vAlign w:val="center"/>
            <w:hideMark/>
          </w:tcPr>
          <w:p w14:paraId="51721EF4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1,064</w:t>
            </w:r>
          </w:p>
        </w:tc>
        <w:tc>
          <w:tcPr>
            <w:tcW w:w="0" w:type="auto"/>
            <w:vAlign w:val="center"/>
            <w:hideMark/>
          </w:tcPr>
          <w:p w14:paraId="221A525B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305</w:t>
            </w:r>
          </w:p>
        </w:tc>
        <w:tc>
          <w:tcPr>
            <w:tcW w:w="0" w:type="auto"/>
            <w:vAlign w:val="center"/>
            <w:hideMark/>
          </w:tcPr>
          <w:p w14:paraId="66D62D1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3</w:t>
            </w:r>
          </w:p>
        </w:tc>
      </w:tr>
      <w:tr w:rsidR="00216B67" w:rsidRPr="00216B67" w14:paraId="7ABE5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BB11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lastRenderedPageBreak/>
              <w:t>H1a</w:t>
            </w:r>
          </w:p>
        </w:tc>
        <w:tc>
          <w:tcPr>
            <w:tcW w:w="0" w:type="auto"/>
            <w:vAlign w:val="center"/>
            <w:hideMark/>
          </w:tcPr>
          <w:p w14:paraId="08C6885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Demonstrative → immigration share</w:t>
            </w:r>
          </w:p>
        </w:tc>
        <w:tc>
          <w:tcPr>
            <w:tcW w:w="0" w:type="auto"/>
            <w:vAlign w:val="center"/>
            <w:hideMark/>
          </w:tcPr>
          <w:p w14:paraId="43695389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0.13</w:t>
            </w:r>
          </w:p>
        </w:tc>
        <w:tc>
          <w:tcPr>
            <w:tcW w:w="0" w:type="auto"/>
            <w:vAlign w:val="center"/>
            <w:hideMark/>
          </w:tcPr>
          <w:p w14:paraId="3AB6981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−1.91 to 1.73</w:t>
            </w:r>
          </w:p>
        </w:tc>
        <w:tc>
          <w:tcPr>
            <w:tcW w:w="0" w:type="auto"/>
            <w:vAlign w:val="center"/>
            <w:hideMark/>
          </w:tcPr>
          <w:p w14:paraId="09F69F94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55549AB9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0.49</w:t>
            </w:r>
          </w:p>
        </w:tc>
        <w:tc>
          <w:tcPr>
            <w:tcW w:w="0" w:type="auto"/>
            <w:vAlign w:val="center"/>
            <w:hideMark/>
          </w:tcPr>
          <w:p w14:paraId="29C0A09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2.32</w:t>
            </w:r>
          </w:p>
        </w:tc>
        <w:tc>
          <w:tcPr>
            <w:tcW w:w="0" w:type="auto"/>
            <w:vAlign w:val="center"/>
            <w:hideMark/>
          </w:tcPr>
          <w:p w14:paraId="5DDEBF7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819</w:t>
            </w:r>
          </w:p>
        </w:tc>
        <w:tc>
          <w:tcPr>
            <w:tcW w:w="0" w:type="auto"/>
            <w:vAlign w:val="center"/>
            <w:hideMark/>
          </w:tcPr>
          <w:p w14:paraId="4563170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282</w:t>
            </w:r>
          </w:p>
        </w:tc>
        <w:tc>
          <w:tcPr>
            <w:tcW w:w="0" w:type="auto"/>
            <w:vAlign w:val="center"/>
            <w:hideMark/>
          </w:tcPr>
          <w:p w14:paraId="05787F75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3</w:t>
            </w:r>
          </w:p>
        </w:tc>
      </w:tr>
      <w:tr w:rsidR="00216B67" w:rsidRPr="00216B67" w14:paraId="52EED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41EAE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48C9FF6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Confrontational or violent → law-and-crime share</w:t>
            </w:r>
          </w:p>
        </w:tc>
        <w:tc>
          <w:tcPr>
            <w:tcW w:w="0" w:type="auto"/>
            <w:vAlign w:val="center"/>
            <w:hideMark/>
          </w:tcPr>
          <w:p w14:paraId="08581EE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−0.32</w:t>
            </w:r>
          </w:p>
        </w:tc>
        <w:tc>
          <w:tcPr>
            <w:tcW w:w="0" w:type="auto"/>
            <w:vAlign w:val="center"/>
            <w:hideMark/>
          </w:tcPr>
          <w:p w14:paraId="37A69A3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−2.51 to 1.67</w:t>
            </w:r>
          </w:p>
        </w:tc>
        <w:tc>
          <w:tcPr>
            <w:tcW w:w="0" w:type="auto"/>
            <w:vAlign w:val="center"/>
            <w:hideMark/>
          </w:tcPr>
          <w:p w14:paraId="0D7764C9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386231F6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A237406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2.59</w:t>
            </w:r>
          </w:p>
        </w:tc>
        <w:tc>
          <w:tcPr>
            <w:tcW w:w="0" w:type="auto"/>
            <w:vAlign w:val="center"/>
            <w:hideMark/>
          </w:tcPr>
          <w:p w14:paraId="2D26D2DD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673</w:t>
            </w:r>
          </w:p>
        </w:tc>
        <w:tc>
          <w:tcPr>
            <w:tcW w:w="0" w:type="auto"/>
            <w:vAlign w:val="center"/>
            <w:hideMark/>
          </w:tcPr>
          <w:p w14:paraId="4574231B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13738CD7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4</w:t>
            </w:r>
          </w:p>
        </w:tc>
      </w:tr>
      <w:tr w:rsidR="00216B67" w:rsidRPr="00216B67" w14:paraId="08362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D24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  <w:i/>
                <w:iCs/>
              </w:rPr>
              <w:t>H3 scenarios (all events → immigration share; descriptive)</w:t>
            </w:r>
          </w:p>
        </w:tc>
        <w:tc>
          <w:tcPr>
            <w:tcW w:w="0" w:type="auto"/>
            <w:vAlign w:val="center"/>
            <w:hideMark/>
          </w:tcPr>
          <w:p w14:paraId="36BCE00F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6EC795E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8F8BD6D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87D3DE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AD7BA40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110F17B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20CD96B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FDC0A0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D3A38D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</w:tr>
      <w:tr w:rsidR="00216B67" w:rsidRPr="00216B67" w14:paraId="329D5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FDF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Left bloc</w:t>
            </w:r>
          </w:p>
        </w:tc>
        <w:tc>
          <w:tcPr>
            <w:tcW w:w="0" w:type="auto"/>
            <w:vAlign w:val="center"/>
            <w:hideMark/>
          </w:tcPr>
          <w:p w14:paraId="30C4AB7E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F3C94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3A7E8895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−0.63 to 2.28</w:t>
            </w:r>
          </w:p>
        </w:tc>
        <w:tc>
          <w:tcPr>
            <w:tcW w:w="0" w:type="auto"/>
            <w:vAlign w:val="center"/>
            <w:hideMark/>
          </w:tcPr>
          <w:p w14:paraId="234A8E67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45C9D3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65C9DA2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1844F7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01A8DE6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25C2860D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3</w:t>
            </w:r>
          </w:p>
        </w:tc>
      </w:tr>
      <w:tr w:rsidR="00216B67" w:rsidRPr="00216B67" w14:paraId="2057E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C984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Liberal bloc</w:t>
            </w:r>
          </w:p>
        </w:tc>
        <w:tc>
          <w:tcPr>
            <w:tcW w:w="0" w:type="auto"/>
            <w:vAlign w:val="center"/>
            <w:hideMark/>
          </w:tcPr>
          <w:p w14:paraId="1D0DABD1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08522C1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1.08</w:t>
            </w:r>
          </w:p>
        </w:tc>
        <w:tc>
          <w:tcPr>
            <w:tcW w:w="0" w:type="auto"/>
            <w:vAlign w:val="center"/>
            <w:hideMark/>
          </w:tcPr>
          <w:p w14:paraId="7E9317EE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−1.99 to 4.69</w:t>
            </w:r>
          </w:p>
        </w:tc>
        <w:tc>
          <w:tcPr>
            <w:tcW w:w="0" w:type="auto"/>
            <w:vAlign w:val="center"/>
            <w:hideMark/>
          </w:tcPr>
          <w:p w14:paraId="6C0A1326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98D853A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53CD59E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DBD62E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B47CF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42C3E1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</w:t>
            </w:r>
          </w:p>
        </w:tc>
      </w:tr>
      <w:tr w:rsidR="00216B67" w:rsidRPr="00216B67" w14:paraId="402BD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B392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Right bloc</w:t>
            </w:r>
          </w:p>
        </w:tc>
        <w:tc>
          <w:tcPr>
            <w:tcW w:w="0" w:type="auto"/>
            <w:vAlign w:val="center"/>
            <w:hideMark/>
          </w:tcPr>
          <w:p w14:paraId="4AAFC506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2660F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−0.28</w:t>
            </w:r>
          </w:p>
        </w:tc>
        <w:tc>
          <w:tcPr>
            <w:tcW w:w="0" w:type="auto"/>
            <w:vAlign w:val="center"/>
            <w:hideMark/>
          </w:tcPr>
          <w:p w14:paraId="5F6342F1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−1.90 to 1.18</w:t>
            </w:r>
          </w:p>
        </w:tc>
        <w:tc>
          <w:tcPr>
            <w:tcW w:w="0" w:type="auto"/>
            <w:vAlign w:val="center"/>
            <w:hideMark/>
          </w:tcPr>
          <w:p w14:paraId="7E0BF582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BD673E3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D28A873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BD32D93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884C85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131</w:t>
            </w:r>
          </w:p>
        </w:tc>
        <w:tc>
          <w:tcPr>
            <w:tcW w:w="0" w:type="auto"/>
            <w:vAlign w:val="center"/>
            <w:hideMark/>
          </w:tcPr>
          <w:p w14:paraId="5AEC8EB7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3</w:t>
            </w:r>
          </w:p>
        </w:tc>
      </w:tr>
      <w:tr w:rsidR="00216B67" w:rsidRPr="00216B67" w14:paraId="4887D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8A0C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Right bloc without radical-right party-weeks</w:t>
            </w:r>
          </w:p>
        </w:tc>
        <w:tc>
          <w:tcPr>
            <w:tcW w:w="0" w:type="auto"/>
            <w:vAlign w:val="center"/>
            <w:hideMark/>
          </w:tcPr>
          <w:p w14:paraId="779ACD71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C8553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−0.65</w:t>
            </w:r>
          </w:p>
        </w:tc>
        <w:tc>
          <w:tcPr>
            <w:tcW w:w="0" w:type="auto"/>
            <w:vAlign w:val="center"/>
            <w:hideMark/>
          </w:tcPr>
          <w:p w14:paraId="087A3836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−2.72 to 0.84</w:t>
            </w:r>
          </w:p>
        </w:tc>
        <w:tc>
          <w:tcPr>
            <w:tcW w:w="0" w:type="auto"/>
            <w:vAlign w:val="center"/>
            <w:hideMark/>
          </w:tcPr>
          <w:p w14:paraId="53CB348D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ABE342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E3A333F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CCAA50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BAEA244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7593F76C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</w:t>
            </w:r>
          </w:p>
        </w:tc>
      </w:tr>
      <w:tr w:rsidR="00216B67" w:rsidRPr="00216B67" w14:paraId="1A133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B96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Same, Law and Justice radical right only from 2015</w:t>
            </w:r>
          </w:p>
        </w:tc>
        <w:tc>
          <w:tcPr>
            <w:tcW w:w="0" w:type="auto"/>
            <w:vAlign w:val="center"/>
            <w:hideMark/>
          </w:tcPr>
          <w:p w14:paraId="3C96872D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CC8C41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−0.74</w:t>
            </w:r>
          </w:p>
        </w:tc>
        <w:tc>
          <w:tcPr>
            <w:tcW w:w="0" w:type="auto"/>
            <w:vAlign w:val="center"/>
            <w:hideMark/>
          </w:tcPr>
          <w:p w14:paraId="432DA1A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−2.45 to 0.59</w:t>
            </w:r>
          </w:p>
        </w:tc>
        <w:tc>
          <w:tcPr>
            <w:tcW w:w="0" w:type="auto"/>
            <w:vAlign w:val="center"/>
            <w:hideMark/>
          </w:tcPr>
          <w:p w14:paraId="48A08B05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020D7E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3CC69F9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0A4F12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8848AB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3958ADE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</w:t>
            </w:r>
          </w:p>
        </w:tc>
      </w:tr>
      <w:tr w:rsidR="00216B67" w:rsidRPr="00216B67" w14:paraId="1CC39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19A3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lastRenderedPageBreak/>
              <w:t>Opposition parties</w:t>
            </w:r>
          </w:p>
        </w:tc>
        <w:tc>
          <w:tcPr>
            <w:tcW w:w="0" w:type="auto"/>
            <w:vAlign w:val="center"/>
            <w:hideMark/>
          </w:tcPr>
          <w:p w14:paraId="459865A5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280464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14:paraId="0E14FBB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−0.80 to 1.36</w:t>
            </w:r>
          </w:p>
        </w:tc>
        <w:tc>
          <w:tcPr>
            <w:tcW w:w="0" w:type="auto"/>
            <w:vAlign w:val="center"/>
            <w:hideMark/>
          </w:tcPr>
          <w:p w14:paraId="560A7BB8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392E90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BC39A9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FCB8DF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04D30DB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3C582656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2</w:t>
            </w:r>
          </w:p>
        </w:tc>
      </w:tr>
      <w:tr w:rsidR="00216B67" w:rsidRPr="00216B67" w14:paraId="78DB4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C20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Government parties</w:t>
            </w:r>
          </w:p>
        </w:tc>
        <w:tc>
          <w:tcPr>
            <w:tcW w:w="0" w:type="auto"/>
            <w:vAlign w:val="center"/>
            <w:hideMark/>
          </w:tcPr>
          <w:p w14:paraId="17E53233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C38AD8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1.13</w:t>
            </w:r>
          </w:p>
        </w:tc>
        <w:tc>
          <w:tcPr>
            <w:tcW w:w="0" w:type="auto"/>
            <w:vAlign w:val="center"/>
            <w:hideMark/>
          </w:tcPr>
          <w:p w14:paraId="3EB262C6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−2.00 to 2.88</w:t>
            </w:r>
          </w:p>
        </w:tc>
        <w:tc>
          <w:tcPr>
            <w:tcW w:w="0" w:type="auto"/>
            <w:vAlign w:val="center"/>
            <w:hideMark/>
          </w:tcPr>
          <w:p w14:paraId="5C842BC1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8F858C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031E0D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8A4E2E4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A11C92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67D1DB69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</w:t>
            </w:r>
          </w:p>
        </w:tc>
      </w:tr>
    </w:tbl>
    <w:p w14:paraId="51EC7D8B" w14:textId="77777777" w:rsidR="00216B67" w:rsidRDefault="00216B67" w:rsidP="00216B67">
      <w:pPr>
        <w:rPr>
          <w:b/>
          <w:bCs/>
        </w:rPr>
      </w:pPr>
    </w:p>
    <w:p w14:paraId="257CE044" w14:textId="77777777" w:rsidR="00216B67" w:rsidRDefault="00216B67" w:rsidP="00216B67">
      <w:pPr>
        <w:rPr>
          <w:b/>
          <w:bCs/>
        </w:rPr>
      </w:pPr>
    </w:p>
    <w:p w14:paraId="1E5CA8B0" w14:textId="77777777" w:rsidR="00216B67" w:rsidRDefault="00216B67" w:rsidP="00216B67">
      <w:pPr>
        <w:rPr>
          <w:b/>
          <w:bCs/>
        </w:rPr>
      </w:pPr>
    </w:p>
    <w:p w14:paraId="5E4FA781" w14:textId="77777777" w:rsidR="00216B67" w:rsidRDefault="00216B67" w:rsidP="00216B67">
      <w:pPr>
        <w:rPr>
          <w:b/>
          <w:bCs/>
        </w:rPr>
      </w:pPr>
    </w:p>
    <w:p w14:paraId="71612DEA" w14:textId="63C02B72" w:rsidR="00216B67" w:rsidRPr="00216B67" w:rsidRDefault="00216B67" w:rsidP="00216B67">
      <w:pPr>
        <w:rPr>
          <w:b/>
          <w:bCs/>
        </w:rPr>
      </w:pPr>
      <w:r w:rsidRPr="00216B67">
        <w:rPr>
          <w:b/>
          <w:bCs/>
        </w:rPr>
        <w:t>Table 5. Two-way fixed-effects models of weekly immigration attention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156"/>
        <w:gridCol w:w="1776"/>
        <w:gridCol w:w="1156"/>
        <w:gridCol w:w="1856"/>
        <w:gridCol w:w="1043"/>
      </w:tblGrid>
      <w:tr w:rsidR="00216B67" w:rsidRPr="00216B67" w14:paraId="39569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6232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62D92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(1) All events</w:t>
            </w:r>
          </w:p>
        </w:tc>
        <w:tc>
          <w:tcPr>
            <w:tcW w:w="0" w:type="auto"/>
            <w:vAlign w:val="center"/>
            <w:hideMark/>
          </w:tcPr>
          <w:p w14:paraId="32308CF9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(2) Demonstrative</w:t>
            </w:r>
          </w:p>
        </w:tc>
        <w:tc>
          <w:tcPr>
            <w:tcW w:w="0" w:type="auto"/>
            <w:vAlign w:val="center"/>
            <w:hideMark/>
          </w:tcPr>
          <w:p w14:paraId="0B9CF91D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(3) All events + lead</w:t>
            </w:r>
          </w:p>
        </w:tc>
        <w:tc>
          <w:tcPr>
            <w:tcW w:w="0" w:type="auto"/>
            <w:vAlign w:val="center"/>
            <w:hideMark/>
          </w:tcPr>
          <w:p w14:paraId="200D7A0B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(4) Demonstrative + lead</w:t>
            </w:r>
          </w:p>
        </w:tc>
        <w:tc>
          <w:tcPr>
            <w:tcW w:w="0" w:type="auto"/>
            <w:vAlign w:val="center"/>
            <w:hideMark/>
          </w:tcPr>
          <w:p w14:paraId="400FCDCA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(5) Log count</w:t>
            </w:r>
          </w:p>
        </w:tc>
      </w:tr>
      <w:tr w:rsidR="00216B67" w:rsidRPr="00216B67" w14:paraId="4ADAB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F5CD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 xml:space="preserve">Events, weeks </w:t>
            </w:r>
            <w:r w:rsidRPr="00216B67">
              <w:rPr>
                <w:b/>
                <w:bCs/>
                <w:i/>
                <w:iCs/>
              </w:rPr>
              <w:t>t</w:t>
            </w:r>
            <w:r w:rsidRPr="00216B67">
              <w:rPr>
                <w:b/>
                <w:bCs/>
              </w:rPr>
              <w:t xml:space="preserve">−6 to </w:t>
            </w:r>
            <w:r w:rsidRPr="00216B67">
              <w:rPr>
                <w:b/>
                <w:bCs/>
                <w:i/>
                <w:iCs/>
              </w:rPr>
              <w:t>t</w:t>
            </w:r>
            <w:r w:rsidRPr="00216B67">
              <w:rPr>
                <w:b/>
                <w:bCs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3BB499D5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0.059 (−0.042, 0.161)</w:t>
            </w:r>
          </w:p>
        </w:tc>
        <w:tc>
          <w:tcPr>
            <w:tcW w:w="0" w:type="auto"/>
            <w:vAlign w:val="center"/>
            <w:hideMark/>
          </w:tcPr>
          <w:p w14:paraId="1A7E4A7C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9FC432C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0.020 (−0.069, 0.110)</w:t>
            </w:r>
          </w:p>
        </w:tc>
        <w:tc>
          <w:tcPr>
            <w:tcW w:w="0" w:type="auto"/>
            <w:vAlign w:val="center"/>
            <w:hideMark/>
          </w:tcPr>
          <w:p w14:paraId="5DA9DDCD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8AEF430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</w:tr>
      <w:tr w:rsidR="00216B67" w:rsidRPr="00216B67" w14:paraId="47A48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2263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 xml:space="preserve">Demonstrative events, </w:t>
            </w:r>
            <w:r w:rsidRPr="00216B67">
              <w:rPr>
                <w:b/>
                <w:bCs/>
                <w:i/>
                <w:iCs/>
              </w:rPr>
              <w:t>t</w:t>
            </w:r>
            <w:r w:rsidRPr="00216B67">
              <w:rPr>
                <w:b/>
                <w:bCs/>
              </w:rPr>
              <w:t xml:space="preserve">−6 to </w:t>
            </w:r>
            <w:r w:rsidRPr="00216B67">
              <w:rPr>
                <w:b/>
                <w:bCs/>
                <w:i/>
                <w:iCs/>
              </w:rPr>
              <w:t>t</w:t>
            </w:r>
            <w:r w:rsidRPr="00216B67">
              <w:rPr>
                <w:b/>
                <w:bCs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76D6077A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E9D985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0.037 (−0.107, 0.182)</w:t>
            </w:r>
          </w:p>
        </w:tc>
        <w:tc>
          <w:tcPr>
            <w:tcW w:w="0" w:type="auto"/>
            <w:vAlign w:val="center"/>
            <w:hideMark/>
          </w:tcPr>
          <w:p w14:paraId="254A8315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938636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−0.051 (−0.198, 0.095)</w:t>
            </w:r>
          </w:p>
        </w:tc>
        <w:tc>
          <w:tcPr>
            <w:tcW w:w="0" w:type="auto"/>
            <w:vAlign w:val="center"/>
            <w:hideMark/>
          </w:tcPr>
          <w:p w14:paraId="54908754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</w:tr>
      <w:tr w:rsidR="00216B67" w:rsidRPr="00216B67" w14:paraId="195DB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EFF2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 xml:space="preserve">Events, weeks </w:t>
            </w:r>
            <w:r w:rsidRPr="00216B67">
              <w:rPr>
                <w:b/>
                <w:bCs/>
                <w:i/>
                <w:iCs/>
              </w:rPr>
              <w:t>t</w:t>
            </w:r>
            <w:r w:rsidRPr="00216B67">
              <w:rPr>
                <w:b/>
                <w:bCs/>
              </w:rPr>
              <w:t xml:space="preserve">+1 to </w:t>
            </w:r>
            <w:r w:rsidRPr="00216B67">
              <w:rPr>
                <w:b/>
                <w:bCs/>
                <w:i/>
                <w:iCs/>
              </w:rPr>
              <w:t>t</w:t>
            </w:r>
            <w:r w:rsidRPr="00216B67">
              <w:rPr>
                <w:b/>
                <w:bCs/>
              </w:rPr>
              <w:t>+6</w:t>
            </w:r>
          </w:p>
        </w:tc>
        <w:tc>
          <w:tcPr>
            <w:tcW w:w="0" w:type="auto"/>
            <w:vAlign w:val="center"/>
            <w:hideMark/>
          </w:tcPr>
          <w:p w14:paraId="3D05DF98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55FAB67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23F5872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0.063 (−0.026, 0.151)</w:t>
            </w:r>
          </w:p>
        </w:tc>
        <w:tc>
          <w:tcPr>
            <w:tcW w:w="0" w:type="auto"/>
            <w:vAlign w:val="center"/>
            <w:hideMark/>
          </w:tcPr>
          <w:p w14:paraId="3330F8F0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CADBC3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</w:tr>
      <w:tr w:rsidR="00216B67" w:rsidRPr="00216B67" w14:paraId="198E1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977CC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 xml:space="preserve">Demonstrative events, </w:t>
            </w:r>
            <w:r w:rsidRPr="00216B67">
              <w:rPr>
                <w:b/>
                <w:bCs/>
                <w:i/>
                <w:iCs/>
              </w:rPr>
              <w:t>t</w:t>
            </w:r>
            <w:r w:rsidRPr="00216B67">
              <w:rPr>
                <w:b/>
                <w:bCs/>
              </w:rPr>
              <w:t xml:space="preserve">+1 to </w:t>
            </w:r>
            <w:r w:rsidRPr="00216B67">
              <w:rPr>
                <w:b/>
                <w:bCs/>
                <w:i/>
                <w:iCs/>
              </w:rPr>
              <w:t>t</w:t>
            </w:r>
            <w:r w:rsidRPr="00216B67">
              <w:rPr>
                <w:b/>
                <w:bCs/>
              </w:rPr>
              <w:t>+6</w:t>
            </w:r>
          </w:p>
        </w:tc>
        <w:tc>
          <w:tcPr>
            <w:tcW w:w="0" w:type="auto"/>
            <w:vAlign w:val="center"/>
            <w:hideMark/>
          </w:tcPr>
          <w:p w14:paraId="5535ACB8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72FDFFF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B0E23F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E475F5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0.171 (0.029, 0.313)</w:t>
            </w:r>
          </w:p>
        </w:tc>
        <w:tc>
          <w:tcPr>
            <w:tcW w:w="0" w:type="auto"/>
            <w:vAlign w:val="center"/>
            <w:hideMark/>
          </w:tcPr>
          <w:p w14:paraId="658E277F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</w:tr>
      <w:tr w:rsidR="00216B67" w:rsidRPr="00216B67" w14:paraId="0F0D6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91DE" w14:textId="77777777" w:rsidR="00216B67" w:rsidRPr="00216B67" w:rsidRDefault="00216B67" w:rsidP="00216B67">
            <w:pPr>
              <w:rPr>
                <w:b/>
                <w:bCs/>
              </w:rPr>
            </w:pPr>
            <w:proofErr w:type="gramStart"/>
            <w:r w:rsidRPr="00216B67">
              <w:rPr>
                <w:b/>
                <w:bCs/>
              </w:rPr>
              <w:t>log(</w:t>
            </w:r>
            <w:proofErr w:type="gramEnd"/>
            <w:r w:rsidRPr="00216B67">
              <w:rPr>
                <w:b/>
                <w:bCs/>
              </w:rPr>
              <w:t xml:space="preserve">1 + events, </w:t>
            </w:r>
            <w:r w:rsidRPr="00216B67">
              <w:rPr>
                <w:b/>
                <w:bCs/>
                <w:i/>
                <w:iCs/>
              </w:rPr>
              <w:t>t</w:t>
            </w:r>
            <w:r w:rsidRPr="00216B67">
              <w:rPr>
                <w:b/>
                <w:bCs/>
              </w:rPr>
              <w:t xml:space="preserve">−6 to </w:t>
            </w:r>
            <w:r w:rsidRPr="00216B67">
              <w:rPr>
                <w:b/>
                <w:bCs/>
                <w:i/>
                <w:iCs/>
              </w:rPr>
              <w:t>t</w:t>
            </w:r>
            <w:r w:rsidRPr="00216B67">
              <w:rPr>
                <w:b/>
                <w:bCs/>
              </w:rPr>
              <w:t>−1)</w:t>
            </w:r>
          </w:p>
        </w:tc>
        <w:tc>
          <w:tcPr>
            <w:tcW w:w="0" w:type="auto"/>
            <w:vAlign w:val="center"/>
            <w:hideMark/>
          </w:tcPr>
          <w:p w14:paraId="5E12DF6B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511E9C2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4181CE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B1D9CDE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A17D32E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0.13 (−0.50, 0.76)</w:t>
            </w:r>
          </w:p>
        </w:tc>
      </w:tr>
      <w:tr w:rsidR="00216B67" w:rsidRPr="00216B67" w14:paraId="08F48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CD57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Government party</w:t>
            </w:r>
          </w:p>
        </w:tc>
        <w:tc>
          <w:tcPr>
            <w:tcW w:w="0" w:type="auto"/>
            <w:vAlign w:val="center"/>
            <w:hideMark/>
          </w:tcPr>
          <w:p w14:paraId="1E712F91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−0.52 (−1.59, 0.56)</w:t>
            </w:r>
          </w:p>
        </w:tc>
        <w:tc>
          <w:tcPr>
            <w:tcW w:w="0" w:type="auto"/>
            <w:vAlign w:val="center"/>
            <w:hideMark/>
          </w:tcPr>
          <w:p w14:paraId="773A808D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−0.52 (−1.63, 0.58)</w:t>
            </w:r>
          </w:p>
        </w:tc>
        <w:tc>
          <w:tcPr>
            <w:tcW w:w="0" w:type="auto"/>
            <w:vAlign w:val="center"/>
            <w:hideMark/>
          </w:tcPr>
          <w:p w14:paraId="1A6287E1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−0.51 (−1.57, 0.55)</w:t>
            </w:r>
          </w:p>
        </w:tc>
        <w:tc>
          <w:tcPr>
            <w:tcW w:w="0" w:type="auto"/>
            <w:vAlign w:val="center"/>
            <w:hideMark/>
          </w:tcPr>
          <w:p w14:paraId="51037085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−0.51 (−1.57, 0.55)</w:t>
            </w:r>
          </w:p>
        </w:tc>
        <w:tc>
          <w:tcPr>
            <w:tcW w:w="0" w:type="auto"/>
            <w:vAlign w:val="center"/>
            <w:hideMark/>
          </w:tcPr>
          <w:p w14:paraId="0C00777C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−0.52 (−1.64, 0.60)</w:t>
            </w:r>
          </w:p>
        </w:tc>
      </w:tr>
      <w:tr w:rsidR="00216B67" w:rsidRPr="00216B67" w14:paraId="225C0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B344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lastRenderedPageBreak/>
              <w:t>Asylum applications per 100,000 (previous month)</w:t>
            </w:r>
          </w:p>
        </w:tc>
        <w:tc>
          <w:tcPr>
            <w:tcW w:w="0" w:type="auto"/>
            <w:vAlign w:val="center"/>
            <w:hideMark/>
          </w:tcPr>
          <w:p w14:paraId="3B58028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0.034 (0.018, 0.050)</w:t>
            </w:r>
          </w:p>
        </w:tc>
        <w:tc>
          <w:tcPr>
            <w:tcW w:w="0" w:type="auto"/>
            <w:vAlign w:val="center"/>
            <w:hideMark/>
          </w:tcPr>
          <w:p w14:paraId="3A66ED09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0.035 (0.018, 0.052)</w:t>
            </w:r>
          </w:p>
        </w:tc>
        <w:tc>
          <w:tcPr>
            <w:tcW w:w="0" w:type="auto"/>
            <w:vAlign w:val="center"/>
            <w:hideMark/>
          </w:tcPr>
          <w:p w14:paraId="19A037E1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0.035 (0.018, 0.051)</w:t>
            </w:r>
          </w:p>
        </w:tc>
        <w:tc>
          <w:tcPr>
            <w:tcW w:w="0" w:type="auto"/>
            <w:vAlign w:val="center"/>
            <w:hideMark/>
          </w:tcPr>
          <w:p w14:paraId="328C82C3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0.035 (0.019, 0.052)</w:t>
            </w:r>
          </w:p>
        </w:tc>
        <w:tc>
          <w:tcPr>
            <w:tcW w:w="0" w:type="auto"/>
            <w:vAlign w:val="center"/>
            <w:hideMark/>
          </w:tcPr>
          <w:p w14:paraId="53814C61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0.035 (0.018, 0.051)</w:t>
            </w:r>
          </w:p>
        </w:tc>
      </w:tr>
      <w:tr w:rsidR="00216B67" w:rsidRPr="00216B67" w14:paraId="40A60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8FEE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Party-weeks</w:t>
            </w:r>
          </w:p>
        </w:tc>
        <w:tc>
          <w:tcPr>
            <w:tcW w:w="0" w:type="auto"/>
            <w:vAlign w:val="center"/>
            <w:hideMark/>
          </w:tcPr>
          <w:p w14:paraId="49D46A3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13,810</w:t>
            </w:r>
          </w:p>
        </w:tc>
        <w:tc>
          <w:tcPr>
            <w:tcW w:w="0" w:type="auto"/>
            <w:vAlign w:val="center"/>
            <w:hideMark/>
          </w:tcPr>
          <w:p w14:paraId="74FA8D46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13,810</w:t>
            </w:r>
          </w:p>
        </w:tc>
        <w:tc>
          <w:tcPr>
            <w:tcW w:w="0" w:type="auto"/>
            <w:vAlign w:val="center"/>
            <w:hideMark/>
          </w:tcPr>
          <w:p w14:paraId="4B0AAE77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13,810</w:t>
            </w:r>
          </w:p>
        </w:tc>
        <w:tc>
          <w:tcPr>
            <w:tcW w:w="0" w:type="auto"/>
            <w:vAlign w:val="center"/>
            <w:hideMark/>
          </w:tcPr>
          <w:p w14:paraId="73D3E4C4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13,810</w:t>
            </w:r>
          </w:p>
        </w:tc>
        <w:tc>
          <w:tcPr>
            <w:tcW w:w="0" w:type="auto"/>
            <w:vAlign w:val="center"/>
            <w:hideMark/>
          </w:tcPr>
          <w:p w14:paraId="22FC35BB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13,810</w:t>
            </w:r>
          </w:p>
        </w:tc>
      </w:tr>
      <w:tr w:rsidR="00216B67" w:rsidRPr="00216B67" w14:paraId="3A8E0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43E2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Fixed effects</w:t>
            </w:r>
          </w:p>
        </w:tc>
        <w:tc>
          <w:tcPr>
            <w:tcW w:w="0" w:type="auto"/>
            <w:vAlign w:val="center"/>
            <w:hideMark/>
          </w:tcPr>
          <w:p w14:paraId="0EC606B4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Party, week</w:t>
            </w:r>
          </w:p>
        </w:tc>
        <w:tc>
          <w:tcPr>
            <w:tcW w:w="0" w:type="auto"/>
            <w:vAlign w:val="center"/>
            <w:hideMark/>
          </w:tcPr>
          <w:p w14:paraId="5DFBD372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Party, week</w:t>
            </w:r>
          </w:p>
        </w:tc>
        <w:tc>
          <w:tcPr>
            <w:tcW w:w="0" w:type="auto"/>
            <w:vAlign w:val="center"/>
            <w:hideMark/>
          </w:tcPr>
          <w:p w14:paraId="20EBB520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Party, week</w:t>
            </w:r>
          </w:p>
        </w:tc>
        <w:tc>
          <w:tcPr>
            <w:tcW w:w="0" w:type="auto"/>
            <w:vAlign w:val="center"/>
            <w:hideMark/>
          </w:tcPr>
          <w:p w14:paraId="0D905802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Party, week</w:t>
            </w:r>
          </w:p>
        </w:tc>
        <w:tc>
          <w:tcPr>
            <w:tcW w:w="0" w:type="auto"/>
            <w:vAlign w:val="center"/>
            <w:hideMark/>
          </w:tcPr>
          <w:p w14:paraId="758CEDDC" w14:textId="77777777" w:rsidR="00216B67" w:rsidRPr="00216B67" w:rsidRDefault="00216B67" w:rsidP="00216B67">
            <w:pPr>
              <w:rPr>
                <w:b/>
                <w:bCs/>
              </w:rPr>
            </w:pPr>
          </w:p>
        </w:tc>
      </w:tr>
    </w:tbl>
    <w:p w14:paraId="71FD6DCC" w14:textId="77777777" w:rsidR="00216B67" w:rsidRDefault="00216B67" w:rsidP="00216B67">
      <w:pPr>
        <w:rPr>
          <w:b/>
          <w:bCs/>
        </w:rPr>
      </w:pPr>
    </w:p>
    <w:p w14:paraId="03D2CBF7" w14:textId="77777777" w:rsidR="00216B67" w:rsidRDefault="00216B67" w:rsidP="00216B67">
      <w:pPr>
        <w:rPr>
          <w:b/>
          <w:bCs/>
        </w:rPr>
      </w:pPr>
    </w:p>
    <w:p w14:paraId="74C268FF" w14:textId="77777777" w:rsidR="00216B67" w:rsidRDefault="00216B67" w:rsidP="00216B67">
      <w:pPr>
        <w:rPr>
          <w:b/>
          <w:bCs/>
        </w:rPr>
      </w:pPr>
    </w:p>
    <w:p w14:paraId="5C2F4347" w14:textId="77777777" w:rsidR="00216B67" w:rsidRDefault="00216B67" w:rsidP="00216B67">
      <w:pPr>
        <w:rPr>
          <w:b/>
          <w:bCs/>
        </w:rPr>
      </w:pPr>
    </w:p>
    <w:p w14:paraId="31D0FC65" w14:textId="77777777" w:rsidR="00216B67" w:rsidRDefault="00216B67" w:rsidP="00216B67">
      <w:pPr>
        <w:rPr>
          <w:b/>
          <w:bCs/>
        </w:rPr>
      </w:pPr>
    </w:p>
    <w:p w14:paraId="062642F9" w14:textId="77777777" w:rsidR="00216B67" w:rsidRDefault="00216B67" w:rsidP="00216B67">
      <w:pPr>
        <w:rPr>
          <w:b/>
          <w:bCs/>
        </w:rPr>
      </w:pPr>
    </w:p>
    <w:p w14:paraId="36EE09E3" w14:textId="77777777" w:rsidR="00216B67" w:rsidRDefault="00216B67" w:rsidP="00216B67">
      <w:pPr>
        <w:rPr>
          <w:b/>
          <w:bCs/>
        </w:rPr>
      </w:pPr>
    </w:p>
    <w:p w14:paraId="05F3499F" w14:textId="77777777" w:rsidR="00216B67" w:rsidRDefault="00216B67" w:rsidP="00216B67">
      <w:pPr>
        <w:rPr>
          <w:b/>
          <w:bCs/>
        </w:rPr>
      </w:pPr>
    </w:p>
    <w:p w14:paraId="427F778F" w14:textId="64FE2C38" w:rsidR="00216B67" w:rsidRPr="00216B67" w:rsidRDefault="00216B67" w:rsidP="00216B67">
      <w:r w:rsidRPr="00216B67">
        <w:rPr>
          <w:b/>
          <w:bCs/>
        </w:rPr>
        <w:t>Table 6.</w:t>
      </w:r>
      <w:r w:rsidRPr="00216B67">
        <w:t xml:space="preserve"> Leave-one-country-out estimates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3204"/>
        <w:gridCol w:w="1263"/>
        <w:gridCol w:w="3328"/>
      </w:tblGrid>
      <w:tr w:rsidR="00216B67" w:rsidRPr="00216B67" w14:paraId="4111B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7C7F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Country left out</w:t>
            </w:r>
          </w:p>
        </w:tc>
        <w:tc>
          <w:tcPr>
            <w:tcW w:w="0" w:type="auto"/>
            <w:vAlign w:val="center"/>
            <w:hideMark/>
          </w:tcPr>
          <w:p w14:paraId="2626DBEC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 xml:space="preserve">Matched </w:t>
            </w:r>
            <w:proofErr w:type="spellStart"/>
            <w:r w:rsidRPr="00216B67">
              <w:rPr>
                <w:b/>
                <w:bCs/>
              </w:rPr>
              <w:t>DiD</w:t>
            </w:r>
            <w:proofErr w:type="spellEnd"/>
            <w:r w:rsidRPr="00216B67">
              <w:rPr>
                <w:b/>
                <w:bCs/>
              </w:rPr>
              <w:t>, mean effect weeks 1–6 (95% interval)</w:t>
            </w:r>
          </w:p>
        </w:tc>
        <w:tc>
          <w:tcPr>
            <w:tcW w:w="0" w:type="auto"/>
            <w:vAlign w:val="center"/>
            <w:hideMark/>
          </w:tcPr>
          <w:p w14:paraId="3BCFA0A9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Matched sets</w:t>
            </w:r>
          </w:p>
        </w:tc>
        <w:tc>
          <w:tcPr>
            <w:tcW w:w="0" w:type="auto"/>
            <w:vAlign w:val="center"/>
            <w:hideMark/>
          </w:tcPr>
          <w:p w14:paraId="27534884" w14:textId="77777777" w:rsidR="00216B67" w:rsidRPr="00216B67" w:rsidRDefault="00216B67" w:rsidP="00216B67">
            <w:pPr>
              <w:rPr>
                <w:b/>
                <w:bCs/>
              </w:rPr>
            </w:pPr>
            <w:r w:rsidRPr="00216B67">
              <w:rPr>
                <w:b/>
                <w:bCs/>
              </w:rPr>
              <w:t>Frequency model, events coefficient (95% interval)</w:t>
            </w:r>
          </w:p>
        </w:tc>
      </w:tr>
      <w:tr w:rsidR="00216B67" w:rsidRPr="00216B67" w14:paraId="57C70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16DDF" w14:textId="77777777" w:rsidR="00216B67" w:rsidRPr="00216B67" w:rsidRDefault="00216B67" w:rsidP="00216B67">
            <w:r w:rsidRPr="00216B67">
              <w:t>Austria</w:t>
            </w:r>
          </w:p>
        </w:tc>
        <w:tc>
          <w:tcPr>
            <w:tcW w:w="0" w:type="auto"/>
            <w:vAlign w:val="center"/>
            <w:hideMark/>
          </w:tcPr>
          <w:p w14:paraId="57D0E0FF" w14:textId="77777777" w:rsidR="00216B67" w:rsidRPr="00216B67" w:rsidRDefault="00216B67" w:rsidP="00216B67">
            <w:r w:rsidRPr="00216B67">
              <w:t>0.15 (−0.94 to 1.16)</w:t>
            </w:r>
          </w:p>
        </w:tc>
        <w:tc>
          <w:tcPr>
            <w:tcW w:w="0" w:type="auto"/>
            <w:vAlign w:val="center"/>
            <w:hideMark/>
          </w:tcPr>
          <w:p w14:paraId="03548071" w14:textId="77777777" w:rsidR="00216B67" w:rsidRPr="00216B67" w:rsidRDefault="00216B67" w:rsidP="00216B67">
            <w:r w:rsidRPr="00216B67">
              <w:t>198</w:t>
            </w:r>
          </w:p>
        </w:tc>
        <w:tc>
          <w:tcPr>
            <w:tcW w:w="0" w:type="auto"/>
            <w:vAlign w:val="center"/>
            <w:hideMark/>
          </w:tcPr>
          <w:p w14:paraId="5BD00E72" w14:textId="77777777" w:rsidR="00216B67" w:rsidRPr="00216B67" w:rsidRDefault="00216B67" w:rsidP="00216B67">
            <w:r w:rsidRPr="00216B67">
              <w:t>0.074 (−0.038 to 0.187)</w:t>
            </w:r>
          </w:p>
        </w:tc>
      </w:tr>
      <w:tr w:rsidR="00216B67" w:rsidRPr="00216B67" w14:paraId="5C803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902E" w14:textId="77777777" w:rsidR="00216B67" w:rsidRPr="00216B67" w:rsidRDefault="00216B67" w:rsidP="00216B67">
            <w:r w:rsidRPr="00216B67">
              <w:t>Germany</w:t>
            </w:r>
          </w:p>
        </w:tc>
        <w:tc>
          <w:tcPr>
            <w:tcW w:w="0" w:type="auto"/>
            <w:vAlign w:val="center"/>
            <w:hideMark/>
          </w:tcPr>
          <w:p w14:paraId="150AE232" w14:textId="77777777" w:rsidR="00216B67" w:rsidRPr="00216B67" w:rsidRDefault="00216B67" w:rsidP="00216B67">
            <w:r w:rsidRPr="00216B67">
              <w:t>0.24 (−0.94 to 1.39)</w:t>
            </w:r>
          </w:p>
        </w:tc>
        <w:tc>
          <w:tcPr>
            <w:tcW w:w="0" w:type="auto"/>
            <w:vAlign w:val="center"/>
            <w:hideMark/>
          </w:tcPr>
          <w:p w14:paraId="5D945574" w14:textId="77777777" w:rsidR="00216B67" w:rsidRPr="00216B67" w:rsidRDefault="00216B67" w:rsidP="00216B67">
            <w:r w:rsidRPr="00216B67">
              <w:t>235</w:t>
            </w:r>
          </w:p>
        </w:tc>
        <w:tc>
          <w:tcPr>
            <w:tcW w:w="0" w:type="auto"/>
            <w:vAlign w:val="center"/>
            <w:hideMark/>
          </w:tcPr>
          <w:p w14:paraId="1E9F3350" w14:textId="77777777" w:rsidR="00216B67" w:rsidRPr="00216B67" w:rsidRDefault="00216B67" w:rsidP="00216B67">
            <w:r w:rsidRPr="00216B67">
              <w:t>−0.033 (−0.260 to 0.195)</w:t>
            </w:r>
          </w:p>
        </w:tc>
      </w:tr>
      <w:tr w:rsidR="00216B67" w:rsidRPr="00216B67" w14:paraId="49777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E05E" w14:textId="77777777" w:rsidR="00216B67" w:rsidRPr="00216B67" w:rsidRDefault="00216B67" w:rsidP="00216B67">
            <w:r w:rsidRPr="00216B67">
              <w:t>Netherlands</w:t>
            </w:r>
          </w:p>
        </w:tc>
        <w:tc>
          <w:tcPr>
            <w:tcW w:w="0" w:type="auto"/>
            <w:vAlign w:val="center"/>
            <w:hideMark/>
          </w:tcPr>
          <w:p w14:paraId="3BA340ED" w14:textId="77777777" w:rsidR="00216B67" w:rsidRPr="00216B67" w:rsidRDefault="00216B67" w:rsidP="00216B67">
            <w:r w:rsidRPr="00216B67">
              <w:t>0.39 (−0.97 to 1.58)</w:t>
            </w:r>
          </w:p>
        </w:tc>
        <w:tc>
          <w:tcPr>
            <w:tcW w:w="0" w:type="auto"/>
            <w:vAlign w:val="center"/>
            <w:hideMark/>
          </w:tcPr>
          <w:p w14:paraId="00FEA895" w14:textId="77777777" w:rsidR="00216B67" w:rsidRPr="00216B67" w:rsidRDefault="00216B67" w:rsidP="00216B67">
            <w:r w:rsidRPr="00216B67">
              <w:t>192</w:t>
            </w:r>
          </w:p>
        </w:tc>
        <w:tc>
          <w:tcPr>
            <w:tcW w:w="0" w:type="auto"/>
            <w:vAlign w:val="center"/>
            <w:hideMark/>
          </w:tcPr>
          <w:p w14:paraId="4495FF7F" w14:textId="77777777" w:rsidR="00216B67" w:rsidRPr="00216B67" w:rsidRDefault="00216B67" w:rsidP="00216B67">
            <w:r w:rsidRPr="00216B67">
              <w:t>0.071 (−0.030 to 0.172)</w:t>
            </w:r>
          </w:p>
        </w:tc>
      </w:tr>
      <w:tr w:rsidR="00216B67" w:rsidRPr="00216B67" w14:paraId="0262D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598C" w14:textId="77777777" w:rsidR="00216B67" w:rsidRPr="00216B67" w:rsidRDefault="00216B67" w:rsidP="00216B67">
            <w:r w:rsidRPr="00216B67">
              <w:t>Poland</w:t>
            </w:r>
          </w:p>
        </w:tc>
        <w:tc>
          <w:tcPr>
            <w:tcW w:w="0" w:type="auto"/>
            <w:vAlign w:val="center"/>
            <w:hideMark/>
          </w:tcPr>
          <w:p w14:paraId="46AE123F" w14:textId="77777777" w:rsidR="00216B67" w:rsidRPr="00216B67" w:rsidRDefault="00216B67" w:rsidP="00216B67">
            <w:r w:rsidRPr="00216B67">
              <w:t>0.49 (−0.60 to 1.56)</w:t>
            </w:r>
          </w:p>
        </w:tc>
        <w:tc>
          <w:tcPr>
            <w:tcW w:w="0" w:type="auto"/>
            <w:vAlign w:val="center"/>
            <w:hideMark/>
          </w:tcPr>
          <w:p w14:paraId="1EFED22E" w14:textId="77777777" w:rsidR="00216B67" w:rsidRPr="00216B67" w:rsidRDefault="00216B67" w:rsidP="00216B67">
            <w:r w:rsidRPr="00216B67">
              <w:t>260</w:t>
            </w:r>
          </w:p>
        </w:tc>
        <w:tc>
          <w:tcPr>
            <w:tcW w:w="0" w:type="auto"/>
            <w:vAlign w:val="center"/>
            <w:hideMark/>
          </w:tcPr>
          <w:p w14:paraId="30D1F9A4" w14:textId="77777777" w:rsidR="00216B67" w:rsidRPr="00216B67" w:rsidRDefault="00216B67" w:rsidP="00216B67">
            <w:r w:rsidRPr="00216B67">
              <w:t>0.045 (−0.063 to 0.153)</w:t>
            </w:r>
          </w:p>
        </w:tc>
      </w:tr>
      <w:tr w:rsidR="00216B67" w:rsidRPr="00216B67" w14:paraId="75DBE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0C57" w14:textId="77777777" w:rsidR="00216B67" w:rsidRPr="00216B67" w:rsidRDefault="00216B67" w:rsidP="00216B67">
            <w:r w:rsidRPr="00216B67">
              <w:t>Spain</w:t>
            </w:r>
          </w:p>
        </w:tc>
        <w:tc>
          <w:tcPr>
            <w:tcW w:w="0" w:type="auto"/>
            <w:vAlign w:val="center"/>
            <w:hideMark/>
          </w:tcPr>
          <w:p w14:paraId="78DA3601" w14:textId="77777777" w:rsidR="00216B67" w:rsidRPr="00216B67" w:rsidRDefault="00216B67" w:rsidP="00216B67">
            <w:r w:rsidRPr="00216B67">
              <w:t>0.48 (−0.54 to 1.63)</w:t>
            </w:r>
          </w:p>
        </w:tc>
        <w:tc>
          <w:tcPr>
            <w:tcW w:w="0" w:type="auto"/>
            <w:vAlign w:val="center"/>
            <w:hideMark/>
          </w:tcPr>
          <w:p w14:paraId="6656B162" w14:textId="77777777" w:rsidR="00216B67" w:rsidRPr="00216B67" w:rsidRDefault="00216B67" w:rsidP="00216B67">
            <w:r w:rsidRPr="00216B67">
              <w:t>260</w:t>
            </w:r>
          </w:p>
        </w:tc>
        <w:tc>
          <w:tcPr>
            <w:tcW w:w="0" w:type="auto"/>
            <w:vAlign w:val="center"/>
            <w:hideMark/>
          </w:tcPr>
          <w:p w14:paraId="26DFE188" w14:textId="77777777" w:rsidR="00216B67" w:rsidRPr="00216B67" w:rsidRDefault="00216B67" w:rsidP="00216B67">
            <w:r w:rsidRPr="00216B67">
              <w:t>0.043 (−0.063 to 0.149)</w:t>
            </w:r>
          </w:p>
        </w:tc>
      </w:tr>
      <w:tr w:rsidR="00216B67" w:rsidRPr="00216B67" w14:paraId="75EB3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906B" w14:textId="77777777" w:rsidR="00216B67" w:rsidRPr="00216B67" w:rsidRDefault="00216B67" w:rsidP="00216B67">
            <w:r w:rsidRPr="00216B67">
              <w:t>Sweden</w:t>
            </w:r>
          </w:p>
        </w:tc>
        <w:tc>
          <w:tcPr>
            <w:tcW w:w="0" w:type="auto"/>
            <w:vAlign w:val="center"/>
            <w:hideMark/>
          </w:tcPr>
          <w:p w14:paraId="6B5611E4" w14:textId="77777777" w:rsidR="00216B67" w:rsidRPr="00216B67" w:rsidRDefault="00216B67" w:rsidP="00216B67">
            <w:r w:rsidRPr="00216B67">
              <w:t>0.51 (−0.75 to 1.98)</w:t>
            </w:r>
          </w:p>
        </w:tc>
        <w:tc>
          <w:tcPr>
            <w:tcW w:w="0" w:type="auto"/>
            <w:vAlign w:val="center"/>
            <w:hideMark/>
          </w:tcPr>
          <w:p w14:paraId="5FF93A6F" w14:textId="77777777" w:rsidR="00216B67" w:rsidRPr="00216B67" w:rsidRDefault="00216B67" w:rsidP="00216B67">
            <w:r w:rsidRPr="00216B67">
              <w:t>257</w:t>
            </w:r>
          </w:p>
        </w:tc>
        <w:tc>
          <w:tcPr>
            <w:tcW w:w="0" w:type="auto"/>
            <w:vAlign w:val="center"/>
            <w:hideMark/>
          </w:tcPr>
          <w:p w14:paraId="77438FA9" w14:textId="77777777" w:rsidR="00216B67" w:rsidRPr="00216B67" w:rsidRDefault="00216B67" w:rsidP="00216B67">
            <w:r w:rsidRPr="00216B67">
              <w:t>0.066 (−0.033 to 0.166)</w:t>
            </w:r>
          </w:p>
        </w:tc>
      </w:tr>
    </w:tbl>
    <w:p w14:paraId="0F1C0874" w14:textId="77777777" w:rsidR="00216B67" w:rsidRDefault="00216B67"/>
    <w:p w14:paraId="35584214" w14:textId="77777777" w:rsidR="00216B67" w:rsidRDefault="00216B67"/>
    <w:p w14:paraId="10AA4008" w14:textId="77777777" w:rsidR="00216B67" w:rsidRDefault="00216B67"/>
    <w:p w14:paraId="23EE2703" w14:textId="77777777" w:rsidR="007A1336" w:rsidRPr="007A1336" w:rsidRDefault="007A1336" w:rsidP="007A1336">
      <w:r w:rsidRPr="007A1336">
        <w:rPr>
          <w:b/>
          <w:bCs/>
        </w:rPr>
        <w:lastRenderedPageBreak/>
        <w:t>Table 7.</w:t>
      </w:r>
      <w:r w:rsidRPr="007A1336">
        <w:t xml:space="preserve"> Measurement checks for H1: mean effect over weeks 1–6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1704"/>
        <w:gridCol w:w="1100"/>
        <w:gridCol w:w="957"/>
        <w:gridCol w:w="2060"/>
      </w:tblGrid>
      <w:tr w:rsidR="007A1336" w:rsidRPr="007A1336" w14:paraId="5A836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1FBB9" w14:textId="77777777" w:rsidR="007A1336" w:rsidRPr="007A1336" w:rsidRDefault="007A1336" w:rsidP="007A1336">
            <w:pPr>
              <w:rPr>
                <w:b/>
                <w:bCs/>
              </w:rPr>
            </w:pPr>
            <w:r w:rsidRPr="007A1336">
              <w:rPr>
                <w:b/>
                <w:bCs/>
              </w:rPr>
              <w:t>Check (one rule changed; own-party rule kept)</w:t>
            </w:r>
          </w:p>
        </w:tc>
        <w:tc>
          <w:tcPr>
            <w:tcW w:w="0" w:type="auto"/>
            <w:vAlign w:val="center"/>
            <w:hideMark/>
          </w:tcPr>
          <w:p w14:paraId="30A2DDEC" w14:textId="77777777" w:rsidR="007A1336" w:rsidRPr="007A1336" w:rsidRDefault="007A1336" w:rsidP="007A1336">
            <w:pPr>
              <w:rPr>
                <w:b/>
                <w:bCs/>
              </w:rPr>
            </w:pPr>
            <w:r w:rsidRPr="007A1336">
              <w:rPr>
                <w:b/>
                <w:bCs/>
              </w:rPr>
              <w:t>Mean effect, weeks 1–6 (pp)</w:t>
            </w:r>
          </w:p>
        </w:tc>
        <w:tc>
          <w:tcPr>
            <w:tcW w:w="0" w:type="auto"/>
            <w:vAlign w:val="center"/>
            <w:hideMark/>
          </w:tcPr>
          <w:p w14:paraId="732867EB" w14:textId="77777777" w:rsidR="007A1336" w:rsidRPr="007A1336" w:rsidRDefault="007A1336" w:rsidP="007A1336">
            <w:pPr>
              <w:rPr>
                <w:b/>
                <w:bCs/>
              </w:rPr>
            </w:pPr>
            <w:r w:rsidRPr="007A1336">
              <w:rPr>
                <w:b/>
                <w:bCs/>
              </w:rPr>
              <w:t>95% interval</w:t>
            </w:r>
          </w:p>
        </w:tc>
        <w:tc>
          <w:tcPr>
            <w:tcW w:w="0" w:type="auto"/>
            <w:vAlign w:val="center"/>
            <w:hideMark/>
          </w:tcPr>
          <w:p w14:paraId="7027A39F" w14:textId="77777777" w:rsidR="007A1336" w:rsidRPr="007A1336" w:rsidRDefault="007A1336" w:rsidP="007A1336">
            <w:pPr>
              <w:rPr>
                <w:b/>
                <w:bCs/>
              </w:rPr>
            </w:pPr>
            <w:r w:rsidRPr="007A1336">
              <w:rPr>
                <w:b/>
                <w:bCs/>
              </w:rPr>
              <w:t xml:space="preserve">One-sided </w:t>
            </w:r>
            <w:r w:rsidRPr="007A1336">
              <w:rPr>
                <w:b/>
                <w:bCs/>
                <w:i/>
                <w:i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BBCF157" w14:textId="77777777" w:rsidR="007A1336" w:rsidRPr="007A1336" w:rsidRDefault="007A1336" w:rsidP="007A1336">
            <w:pPr>
              <w:rPr>
                <w:b/>
                <w:bCs/>
              </w:rPr>
            </w:pPr>
            <w:r w:rsidRPr="007A1336">
              <w:rPr>
                <w:b/>
                <w:bCs/>
              </w:rPr>
              <w:t>Matched sets (median controls)</w:t>
            </w:r>
          </w:p>
        </w:tc>
      </w:tr>
      <w:tr w:rsidR="007A1336" w:rsidRPr="007A1336" w14:paraId="58C45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ED11" w14:textId="77777777" w:rsidR="007A1336" w:rsidRPr="007A1336" w:rsidRDefault="007A1336" w:rsidP="007A1336">
            <w:r w:rsidRPr="007A1336">
              <w:t>Main specification (Table 4)</w:t>
            </w:r>
          </w:p>
        </w:tc>
        <w:tc>
          <w:tcPr>
            <w:tcW w:w="0" w:type="auto"/>
            <w:vAlign w:val="center"/>
            <w:hideMark/>
          </w:tcPr>
          <w:p w14:paraId="5557AEF8" w14:textId="77777777" w:rsidR="007A1336" w:rsidRPr="007A1336" w:rsidRDefault="007A1336" w:rsidP="007A1336">
            <w:r w:rsidRPr="007A1336">
              <w:t>0.37</w:t>
            </w:r>
          </w:p>
        </w:tc>
        <w:tc>
          <w:tcPr>
            <w:tcW w:w="0" w:type="auto"/>
            <w:vAlign w:val="center"/>
            <w:hideMark/>
          </w:tcPr>
          <w:p w14:paraId="1FE03B6F" w14:textId="77777777" w:rsidR="007A1336" w:rsidRPr="007A1336" w:rsidRDefault="007A1336" w:rsidP="007A1336">
            <w:r w:rsidRPr="007A1336">
              <w:t>−0.62 to 1.47</w:t>
            </w:r>
          </w:p>
        </w:tc>
        <w:tc>
          <w:tcPr>
            <w:tcW w:w="0" w:type="auto"/>
            <w:vAlign w:val="center"/>
            <w:hideMark/>
          </w:tcPr>
          <w:p w14:paraId="7854D4E8" w14:textId="77777777" w:rsidR="007A1336" w:rsidRPr="007A1336" w:rsidRDefault="007A1336" w:rsidP="007A1336">
            <w:r w:rsidRPr="007A1336">
              <w:t>0.25</w:t>
            </w:r>
          </w:p>
        </w:tc>
        <w:tc>
          <w:tcPr>
            <w:tcW w:w="0" w:type="auto"/>
            <w:vAlign w:val="center"/>
            <w:hideMark/>
          </w:tcPr>
          <w:p w14:paraId="6978C256" w14:textId="77777777" w:rsidR="007A1336" w:rsidRPr="007A1336" w:rsidRDefault="007A1336" w:rsidP="007A1336">
            <w:r w:rsidRPr="007A1336">
              <w:t>305 (3)</w:t>
            </w:r>
          </w:p>
        </w:tc>
      </w:tr>
      <w:tr w:rsidR="007A1336" w:rsidRPr="007A1336" w14:paraId="54129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7711" w14:textId="77777777" w:rsidR="007A1336" w:rsidRPr="007A1336" w:rsidRDefault="007A1336" w:rsidP="007A1336">
            <w:r w:rsidRPr="007A1336">
              <w:t>Release-free weeks coded as zero attention</w:t>
            </w:r>
          </w:p>
        </w:tc>
        <w:tc>
          <w:tcPr>
            <w:tcW w:w="0" w:type="auto"/>
            <w:vAlign w:val="center"/>
            <w:hideMark/>
          </w:tcPr>
          <w:p w14:paraId="3032BF4A" w14:textId="77777777" w:rsidR="007A1336" w:rsidRPr="007A1336" w:rsidRDefault="007A1336" w:rsidP="007A1336">
            <w:r w:rsidRPr="007A1336">
              <w:t>0.40</w:t>
            </w:r>
          </w:p>
        </w:tc>
        <w:tc>
          <w:tcPr>
            <w:tcW w:w="0" w:type="auto"/>
            <w:vAlign w:val="center"/>
            <w:hideMark/>
          </w:tcPr>
          <w:p w14:paraId="25E133F4" w14:textId="77777777" w:rsidR="007A1336" w:rsidRPr="007A1336" w:rsidRDefault="007A1336" w:rsidP="007A1336">
            <w:r w:rsidRPr="007A1336">
              <w:t>−0.33 to 1.18</w:t>
            </w:r>
          </w:p>
        </w:tc>
        <w:tc>
          <w:tcPr>
            <w:tcW w:w="0" w:type="auto"/>
            <w:vAlign w:val="center"/>
            <w:hideMark/>
          </w:tcPr>
          <w:p w14:paraId="4B92E8B6" w14:textId="77777777" w:rsidR="007A1336" w:rsidRPr="007A1336" w:rsidRDefault="007A1336" w:rsidP="007A1336">
            <w:r w:rsidRPr="007A1336">
              <w:t>0.16</w:t>
            </w:r>
          </w:p>
        </w:tc>
        <w:tc>
          <w:tcPr>
            <w:tcW w:w="0" w:type="auto"/>
            <w:vAlign w:val="center"/>
            <w:hideMark/>
          </w:tcPr>
          <w:p w14:paraId="5DF67C7C" w14:textId="77777777" w:rsidR="007A1336" w:rsidRPr="007A1336" w:rsidRDefault="007A1336" w:rsidP="007A1336">
            <w:r w:rsidRPr="007A1336">
              <w:t>575 (4)</w:t>
            </w:r>
          </w:p>
        </w:tc>
      </w:tr>
      <w:tr w:rsidR="007A1336" w:rsidRPr="007A1336" w14:paraId="27826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6347" w14:textId="77777777" w:rsidR="007A1336" w:rsidRPr="007A1336" w:rsidRDefault="007A1336" w:rsidP="007A1336">
            <w:r w:rsidRPr="007A1336">
              <w:t>At least three releases per week</w:t>
            </w:r>
          </w:p>
        </w:tc>
        <w:tc>
          <w:tcPr>
            <w:tcW w:w="0" w:type="auto"/>
            <w:vAlign w:val="center"/>
            <w:hideMark/>
          </w:tcPr>
          <w:p w14:paraId="5FD182F1" w14:textId="77777777" w:rsidR="007A1336" w:rsidRPr="007A1336" w:rsidRDefault="007A1336" w:rsidP="007A1336">
            <w:r w:rsidRPr="007A1336">
              <w:t>1.23</w:t>
            </w:r>
          </w:p>
        </w:tc>
        <w:tc>
          <w:tcPr>
            <w:tcW w:w="0" w:type="auto"/>
            <w:vAlign w:val="center"/>
            <w:hideMark/>
          </w:tcPr>
          <w:p w14:paraId="039943D4" w14:textId="77777777" w:rsidR="007A1336" w:rsidRPr="007A1336" w:rsidRDefault="007A1336" w:rsidP="007A1336">
            <w:r w:rsidRPr="007A1336">
              <w:t>−0.08 to 2.91</w:t>
            </w:r>
          </w:p>
        </w:tc>
        <w:tc>
          <w:tcPr>
            <w:tcW w:w="0" w:type="auto"/>
            <w:vAlign w:val="center"/>
            <w:hideMark/>
          </w:tcPr>
          <w:p w14:paraId="29CBBB30" w14:textId="77777777" w:rsidR="007A1336" w:rsidRPr="007A1336" w:rsidRDefault="007A1336" w:rsidP="007A1336">
            <w:r w:rsidRPr="007A1336">
              <w:t>0.055</w:t>
            </w:r>
          </w:p>
        </w:tc>
        <w:tc>
          <w:tcPr>
            <w:tcW w:w="0" w:type="auto"/>
            <w:vAlign w:val="center"/>
            <w:hideMark/>
          </w:tcPr>
          <w:p w14:paraId="07D8E97F" w14:textId="77777777" w:rsidR="007A1336" w:rsidRPr="007A1336" w:rsidRDefault="007A1336" w:rsidP="007A1336">
            <w:r w:rsidRPr="007A1336">
              <w:t>182 (2)</w:t>
            </w:r>
          </w:p>
        </w:tc>
      </w:tr>
      <w:tr w:rsidR="007A1336" w:rsidRPr="007A1336" w14:paraId="48C14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D21C" w14:textId="77777777" w:rsidR="007A1336" w:rsidRPr="007A1336" w:rsidRDefault="007A1336" w:rsidP="007A1336">
            <w:r w:rsidRPr="007A1336">
              <w:t>Monolingual PARTYPRESS classifier</w:t>
            </w:r>
          </w:p>
        </w:tc>
        <w:tc>
          <w:tcPr>
            <w:tcW w:w="0" w:type="auto"/>
            <w:vAlign w:val="center"/>
            <w:hideMark/>
          </w:tcPr>
          <w:p w14:paraId="3AB06991" w14:textId="77777777" w:rsidR="007A1336" w:rsidRPr="007A1336" w:rsidRDefault="007A1336" w:rsidP="007A1336">
            <w:r w:rsidRPr="007A1336">
              <w:t>1.05</w:t>
            </w:r>
          </w:p>
        </w:tc>
        <w:tc>
          <w:tcPr>
            <w:tcW w:w="0" w:type="auto"/>
            <w:vAlign w:val="center"/>
            <w:hideMark/>
          </w:tcPr>
          <w:p w14:paraId="1CCEC103" w14:textId="77777777" w:rsidR="007A1336" w:rsidRPr="007A1336" w:rsidRDefault="007A1336" w:rsidP="007A1336">
            <w:r w:rsidRPr="007A1336">
              <w:t>0.05 to 2.24</w:t>
            </w:r>
          </w:p>
        </w:tc>
        <w:tc>
          <w:tcPr>
            <w:tcW w:w="0" w:type="auto"/>
            <w:vAlign w:val="center"/>
            <w:hideMark/>
          </w:tcPr>
          <w:p w14:paraId="42CF41B1" w14:textId="77777777" w:rsidR="007A1336" w:rsidRPr="007A1336" w:rsidRDefault="007A1336" w:rsidP="007A1336">
            <w:r w:rsidRPr="007A1336">
              <w:t>0.030</w:t>
            </w:r>
          </w:p>
        </w:tc>
        <w:tc>
          <w:tcPr>
            <w:tcW w:w="0" w:type="auto"/>
            <w:vAlign w:val="center"/>
            <w:hideMark/>
          </w:tcPr>
          <w:p w14:paraId="24180695" w14:textId="77777777" w:rsidR="007A1336" w:rsidRPr="007A1336" w:rsidRDefault="007A1336" w:rsidP="007A1336">
            <w:r w:rsidRPr="007A1336">
              <w:t>305 (3)</w:t>
            </w:r>
          </w:p>
        </w:tc>
      </w:tr>
      <w:tr w:rsidR="007A1336" w:rsidRPr="007A1336" w14:paraId="7EBD2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005D" w14:textId="77777777" w:rsidR="007A1336" w:rsidRPr="007A1336" w:rsidRDefault="007A1336" w:rsidP="007A1336">
            <w:r w:rsidRPr="007A1336">
              <w:t>Wider issue rule (adds "Islam and internal minorities")</w:t>
            </w:r>
          </w:p>
        </w:tc>
        <w:tc>
          <w:tcPr>
            <w:tcW w:w="0" w:type="auto"/>
            <w:vAlign w:val="center"/>
            <w:hideMark/>
          </w:tcPr>
          <w:p w14:paraId="3CA4C6DA" w14:textId="77777777" w:rsidR="007A1336" w:rsidRPr="007A1336" w:rsidRDefault="007A1336" w:rsidP="007A1336">
            <w:r w:rsidRPr="007A1336">
              <w:t>1.78</w:t>
            </w:r>
          </w:p>
        </w:tc>
        <w:tc>
          <w:tcPr>
            <w:tcW w:w="0" w:type="auto"/>
            <w:vAlign w:val="center"/>
            <w:hideMark/>
          </w:tcPr>
          <w:p w14:paraId="186D7596" w14:textId="77777777" w:rsidR="007A1336" w:rsidRPr="007A1336" w:rsidRDefault="007A1336" w:rsidP="007A1336">
            <w:r w:rsidRPr="007A1336">
              <w:t>0.31 to 3.77</w:t>
            </w:r>
          </w:p>
        </w:tc>
        <w:tc>
          <w:tcPr>
            <w:tcW w:w="0" w:type="auto"/>
            <w:vAlign w:val="center"/>
            <w:hideMark/>
          </w:tcPr>
          <w:p w14:paraId="3A44AD8C" w14:textId="77777777" w:rsidR="007A1336" w:rsidRPr="007A1336" w:rsidRDefault="007A1336" w:rsidP="007A1336">
            <w:r w:rsidRPr="007A1336">
              <w:t>0.021</w:t>
            </w:r>
          </w:p>
        </w:tc>
        <w:tc>
          <w:tcPr>
            <w:tcW w:w="0" w:type="auto"/>
            <w:vAlign w:val="center"/>
            <w:hideMark/>
          </w:tcPr>
          <w:p w14:paraId="77C29438" w14:textId="77777777" w:rsidR="007A1336" w:rsidRPr="007A1336" w:rsidRDefault="007A1336" w:rsidP="007A1336">
            <w:r w:rsidRPr="007A1336">
              <w:t>324 (2)</w:t>
            </w:r>
          </w:p>
        </w:tc>
      </w:tr>
      <w:tr w:rsidR="007A1336" w:rsidRPr="007A1336" w14:paraId="082B3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72BE" w14:textId="77777777" w:rsidR="007A1336" w:rsidRPr="007A1336" w:rsidRDefault="007A1336" w:rsidP="007A1336">
            <w:r w:rsidRPr="007A1336">
              <w:t>Events dated to the fifteenth of a month excluded</w:t>
            </w:r>
          </w:p>
        </w:tc>
        <w:tc>
          <w:tcPr>
            <w:tcW w:w="0" w:type="auto"/>
            <w:vAlign w:val="center"/>
            <w:hideMark/>
          </w:tcPr>
          <w:p w14:paraId="71E2B2F8" w14:textId="77777777" w:rsidR="007A1336" w:rsidRPr="007A1336" w:rsidRDefault="007A1336" w:rsidP="007A1336">
            <w:r w:rsidRPr="007A1336">
              <w:t>0.32</w:t>
            </w:r>
          </w:p>
        </w:tc>
        <w:tc>
          <w:tcPr>
            <w:tcW w:w="0" w:type="auto"/>
            <w:vAlign w:val="center"/>
            <w:hideMark/>
          </w:tcPr>
          <w:p w14:paraId="20F8CD08" w14:textId="77777777" w:rsidR="007A1336" w:rsidRPr="007A1336" w:rsidRDefault="007A1336" w:rsidP="007A1336">
            <w:r w:rsidRPr="007A1336">
              <w:t>−0.60 to 1.35</w:t>
            </w:r>
          </w:p>
        </w:tc>
        <w:tc>
          <w:tcPr>
            <w:tcW w:w="0" w:type="auto"/>
            <w:vAlign w:val="center"/>
            <w:hideMark/>
          </w:tcPr>
          <w:p w14:paraId="03DE65FB" w14:textId="77777777" w:rsidR="007A1336" w:rsidRPr="007A1336" w:rsidRDefault="007A1336" w:rsidP="007A1336">
            <w:r w:rsidRPr="007A1336">
              <w:t>0.27</w:t>
            </w:r>
          </w:p>
        </w:tc>
        <w:tc>
          <w:tcPr>
            <w:tcW w:w="0" w:type="auto"/>
            <w:vAlign w:val="center"/>
            <w:hideMark/>
          </w:tcPr>
          <w:p w14:paraId="05FAF8E6" w14:textId="77777777" w:rsidR="007A1336" w:rsidRPr="007A1336" w:rsidRDefault="007A1336" w:rsidP="007A1336">
            <w:r w:rsidRPr="007A1336">
              <w:t>297 (3)</w:t>
            </w:r>
          </w:p>
        </w:tc>
      </w:tr>
      <w:tr w:rsidR="007A1336" w:rsidRPr="007A1336" w14:paraId="67ACB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B3A5B" w14:textId="77777777" w:rsidR="007A1336" w:rsidRPr="007A1336" w:rsidRDefault="007A1336" w:rsidP="007A1336">
            <w:r w:rsidRPr="007A1336">
              <w:t>National-level events only</w:t>
            </w:r>
          </w:p>
        </w:tc>
        <w:tc>
          <w:tcPr>
            <w:tcW w:w="0" w:type="auto"/>
            <w:vAlign w:val="center"/>
            <w:hideMark/>
          </w:tcPr>
          <w:p w14:paraId="55CAA42D" w14:textId="77777777" w:rsidR="007A1336" w:rsidRPr="007A1336" w:rsidRDefault="007A1336" w:rsidP="007A1336">
            <w:r w:rsidRPr="007A1336">
              <w:t>0.98</w:t>
            </w:r>
          </w:p>
        </w:tc>
        <w:tc>
          <w:tcPr>
            <w:tcW w:w="0" w:type="auto"/>
            <w:vAlign w:val="center"/>
            <w:hideMark/>
          </w:tcPr>
          <w:p w14:paraId="5A093A92" w14:textId="77777777" w:rsidR="007A1336" w:rsidRPr="007A1336" w:rsidRDefault="007A1336" w:rsidP="007A1336">
            <w:r w:rsidRPr="007A1336">
              <w:t>−1.13 to 3.01</w:t>
            </w:r>
          </w:p>
        </w:tc>
        <w:tc>
          <w:tcPr>
            <w:tcW w:w="0" w:type="auto"/>
            <w:vAlign w:val="center"/>
            <w:hideMark/>
          </w:tcPr>
          <w:p w14:paraId="2F18E648" w14:textId="77777777" w:rsidR="007A1336" w:rsidRPr="007A1336" w:rsidRDefault="007A1336" w:rsidP="007A1336">
            <w:r w:rsidRPr="007A1336">
              <w:t>0.17</w:t>
            </w:r>
          </w:p>
        </w:tc>
        <w:tc>
          <w:tcPr>
            <w:tcW w:w="0" w:type="auto"/>
            <w:vAlign w:val="center"/>
            <w:hideMark/>
          </w:tcPr>
          <w:p w14:paraId="69471991" w14:textId="77777777" w:rsidR="007A1336" w:rsidRPr="007A1336" w:rsidRDefault="007A1336" w:rsidP="007A1336">
            <w:r w:rsidRPr="007A1336">
              <w:t>245 (4)</w:t>
            </w:r>
          </w:p>
        </w:tc>
      </w:tr>
      <w:tr w:rsidR="007A1336" w:rsidRPr="007A1336" w14:paraId="24080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38BB" w14:textId="77777777" w:rsidR="007A1336" w:rsidRPr="007A1336" w:rsidRDefault="007A1336" w:rsidP="007A1336">
            <w:r w:rsidRPr="007A1336">
              <w:t>Monthly panel (six months of history and outcome)</w:t>
            </w:r>
          </w:p>
        </w:tc>
        <w:tc>
          <w:tcPr>
            <w:tcW w:w="0" w:type="auto"/>
            <w:vAlign w:val="center"/>
            <w:hideMark/>
          </w:tcPr>
          <w:p w14:paraId="799F4B7A" w14:textId="77777777" w:rsidR="007A1336" w:rsidRPr="007A1336" w:rsidRDefault="007A1336" w:rsidP="007A1336">
            <w:r w:rsidRPr="007A1336">
              <w:t>−0.55</w:t>
            </w:r>
          </w:p>
        </w:tc>
        <w:tc>
          <w:tcPr>
            <w:tcW w:w="0" w:type="auto"/>
            <w:vAlign w:val="center"/>
            <w:hideMark/>
          </w:tcPr>
          <w:p w14:paraId="6F1F7696" w14:textId="77777777" w:rsidR="007A1336" w:rsidRPr="007A1336" w:rsidRDefault="007A1336" w:rsidP="007A1336">
            <w:r w:rsidRPr="007A1336">
              <w:t>−2.77 to 1.22</w:t>
            </w:r>
          </w:p>
        </w:tc>
        <w:tc>
          <w:tcPr>
            <w:tcW w:w="0" w:type="auto"/>
            <w:vAlign w:val="center"/>
            <w:hideMark/>
          </w:tcPr>
          <w:p w14:paraId="25154EA8" w14:textId="77777777" w:rsidR="007A1336" w:rsidRPr="007A1336" w:rsidRDefault="007A1336" w:rsidP="007A1336">
            <w:r w:rsidRPr="007A1336">
              <w:t>0.70</w:t>
            </w:r>
          </w:p>
        </w:tc>
        <w:tc>
          <w:tcPr>
            <w:tcW w:w="0" w:type="auto"/>
            <w:vAlign w:val="center"/>
            <w:hideMark/>
          </w:tcPr>
          <w:p w14:paraId="3D7747BE" w14:textId="77777777" w:rsidR="007A1336" w:rsidRPr="007A1336" w:rsidRDefault="007A1336" w:rsidP="007A1336">
            <w:r w:rsidRPr="007A1336">
              <w:t>96 (2)</w:t>
            </w:r>
          </w:p>
        </w:tc>
      </w:tr>
      <w:tr w:rsidR="007A1336" w:rsidRPr="007A1336" w14:paraId="319F2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75CB" w14:textId="77777777" w:rsidR="007A1336" w:rsidRPr="007A1336" w:rsidRDefault="007A1336" w:rsidP="007A1336">
            <w:r w:rsidRPr="007A1336">
              <w:t>PSOE excluded (releases dated to the first of a month; post hoc)</w:t>
            </w:r>
          </w:p>
        </w:tc>
        <w:tc>
          <w:tcPr>
            <w:tcW w:w="0" w:type="auto"/>
            <w:vAlign w:val="center"/>
            <w:hideMark/>
          </w:tcPr>
          <w:p w14:paraId="27CCEAC7" w14:textId="77777777" w:rsidR="007A1336" w:rsidRPr="007A1336" w:rsidRDefault="007A1336" w:rsidP="007A1336">
            <w:r w:rsidRPr="007A1336">
              <w:t>0.37</w:t>
            </w:r>
          </w:p>
        </w:tc>
        <w:tc>
          <w:tcPr>
            <w:tcW w:w="0" w:type="auto"/>
            <w:vAlign w:val="center"/>
            <w:hideMark/>
          </w:tcPr>
          <w:p w14:paraId="7B579BB2" w14:textId="77777777" w:rsidR="007A1336" w:rsidRPr="007A1336" w:rsidRDefault="007A1336" w:rsidP="007A1336">
            <w:r w:rsidRPr="007A1336">
              <w:t>−0.61 to 1.44</w:t>
            </w:r>
          </w:p>
        </w:tc>
        <w:tc>
          <w:tcPr>
            <w:tcW w:w="0" w:type="auto"/>
            <w:vAlign w:val="center"/>
            <w:hideMark/>
          </w:tcPr>
          <w:p w14:paraId="6AFCFFD6" w14:textId="77777777" w:rsidR="007A1336" w:rsidRPr="007A1336" w:rsidRDefault="007A1336" w:rsidP="007A1336">
            <w:r w:rsidRPr="007A1336">
              <w:t>0.24</w:t>
            </w:r>
          </w:p>
        </w:tc>
        <w:tc>
          <w:tcPr>
            <w:tcW w:w="0" w:type="auto"/>
            <w:vAlign w:val="center"/>
            <w:hideMark/>
          </w:tcPr>
          <w:p w14:paraId="06EF9E78" w14:textId="77777777" w:rsidR="007A1336" w:rsidRPr="007A1336" w:rsidRDefault="007A1336" w:rsidP="007A1336">
            <w:r w:rsidRPr="007A1336">
              <w:t>305 (3)</w:t>
            </w:r>
          </w:p>
        </w:tc>
      </w:tr>
    </w:tbl>
    <w:p w14:paraId="0577B7F1" w14:textId="77777777" w:rsidR="00216B67" w:rsidRDefault="00216B67"/>
    <w:sectPr w:rsidR="00216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67"/>
    <w:rsid w:val="00216B67"/>
    <w:rsid w:val="002C56F6"/>
    <w:rsid w:val="007A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322B"/>
  <w15:chartTrackingRefBased/>
  <w15:docId w15:val="{87B68A7F-F969-4307-A098-B02E106A2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Jingyao Xiang</dc:creator>
  <cp:keywords/>
  <dc:description/>
  <cp:lastModifiedBy>Jingyao Xiang</cp:lastModifiedBy>
  <cp:revision>2</cp:revision>
  <dcterms:created xsi:type="dcterms:W3CDTF">2026-10-26T01:59:00Z</dcterms:created>
  <dcterms:modified xsi:type="dcterms:W3CDTF">2026-10-26T02:03:00Z</dcterms:modified>
</cp:coreProperties>
</file>