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8"/>
        </w:rPr>
        <w:t>BUSINESS REQUIREMENTS DOCUMENT</w:t>
      </w:r>
    </w:p>
    <w:p/>
    <w:p>
      <w:pPr>
        <w:jc w:val="center"/>
      </w:pPr>
      <w:r>
        <w:rPr>
          <w:b/>
          <w:color w:val="4472C4"/>
          <w:sz w:val="36"/>
        </w:rPr>
        <w:t>Auto Count Social Media Reach</w:t>
      </w:r>
    </w:p>
    <w:p/>
    <w:p>
      <w:pPr>
        <w:jc w:val="center"/>
      </w:pPr>
      <w:r>
        <w:rPr>
          <w:i/>
          <w:color w:val="595959"/>
          <w:sz w:val="26"/>
        </w:rPr>
        <w:t>AI-Assisted Video Metrics Automation System</w:t>
      </w:r>
    </w:p>
    <w:p/>
    <w:p/>
    <w:tbl>
      <w:tblPr>
        <w:tblW w:type="auto" w:w="0"/>
        <w:jc w:val="center"/>
        <w:tblLook w:firstColumn="1" w:firstRow="1" w:lastColumn="0" w:lastRow="0" w:noHBand="0" w:noVBand="1" w:val="04A0"/>
      </w:tblPr>
      <w:tblGrid>
        <w:gridCol w:w="4680"/>
        <w:gridCol w:w="4680"/>
      </w:tblGrid>
      <w:tr>
        <w:tc>
          <w:tcPr>
            <w:tcW w:type="dxa" w:w="4680"/>
            <w:tcW w:w="3168" w:type="dxa"/>
            <w:shd w:val="clear" w:color="auto" w:fill="D6E4F7"/>
            <w:tcBorders>
              <w:top w:val="single" w:sz="4" w:space="0" w:color="CCCCCC"/>
              <w:left w:val="single" w:sz="4" w:space="0" w:color="CCCCCC"/>
              <w:bottom w:val="single" w:sz="4" w:space="0" w:color="CCCCCC"/>
              <w:right w:val="single" w:sz="4" w:space="0" w:color="CCCCCC"/>
            </w:tcBorders>
          </w:tcPr>
          <w:p>
            <w:r>
              <w:rPr>
                <w:b/>
                <w:sz w:val="20"/>
              </w:rPr>
              <w:t>Document Version:</w:t>
            </w:r>
          </w:p>
        </w:tc>
        <w:tc>
          <w:tcPr>
            <w:tcW w:type="dxa" w:w="4680"/>
            <w:tcW w:w="6192" w:type="dxa"/>
            <w:tcBorders>
              <w:top w:val="single" w:sz="4" w:space="0" w:color="CCCCCC"/>
              <w:left w:val="single" w:sz="4" w:space="0" w:color="CCCCCC"/>
              <w:bottom w:val="single" w:sz="4" w:space="0" w:color="CCCCCC"/>
              <w:right w:val="single" w:sz="4" w:space="0" w:color="CCCCCC"/>
            </w:tcBorders>
          </w:tcPr>
          <w:p>
            <w:r>
              <w:rPr>
                <w:sz w:val="20"/>
              </w:rPr>
              <w:t>4.0</w:t>
            </w:r>
          </w:p>
        </w:tc>
      </w:tr>
      <w:tr>
        <w:tc>
          <w:tcPr>
            <w:tcW w:type="dxa" w:w="4680"/>
            <w:tcW w:w="3168" w:type="dxa"/>
            <w:shd w:val="clear" w:color="auto" w:fill="D6E4F7"/>
            <w:tcBorders>
              <w:top w:val="single" w:sz="4" w:space="0" w:color="CCCCCC"/>
              <w:left w:val="single" w:sz="4" w:space="0" w:color="CCCCCC"/>
              <w:bottom w:val="single" w:sz="4" w:space="0" w:color="CCCCCC"/>
              <w:right w:val="single" w:sz="4" w:space="0" w:color="CCCCCC"/>
            </w:tcBorders>
          </w:tcPr>
          <w:p>
            <w:r>
              <w:rPr>
                <w:b/>
                <w:sz w:val="20"/>
              </w:rPr>
              <w:t>Date:</w:t>
            </w:r>
          </w:p>
        </w:tc>
        <w:tc>
          <w:tcPr>
            <w:tcW w:type="dxa" w:w="4680"/>
            <w:tcW w:w="6192" w:type="dxa"/>
            <w:tcBorders>
              <w:top w:val="single" w:sz="4" w:space="0" w:color="CCCCCC"/>
              <w:left w:val="single" w:sz="4" w:space="0" w:color="CCCCCC"/>
              <w:bottom w:val="single" w:sz="4" w:space="0" w:color="CCCCCC"/>
              <w:right w:val="single" w:sz="4" w:space="0" w:color="CCCCCC"/>
            </w:tcBorders>
          </w:tcPr>
          <w:p>
            <w:r>
              <w:rPr>
                <w:sz w:val="20"/>
              </w:rPr>
              <w:t>11 May 2026</w:t>
            </w:r>
          </w:p>
        </w:tc>
      </w:tr>
      <w:tr>
        <w:tc>
          <w:tcPr>
            <w:tcW w:type="dxa" w:w="4680"/>
            <w:tcW w:w="3168" w:type="dxa"/>
            <w:shd w:val="clear" w:color="auto" w:fill="D6E4F7"/>
            <w:tcBorders>
              <w:top w:val="single" w:sz="4" w:space="0" w:color="CCCCCC"/>
              <w:left w:val="single" w:sz="4" w:space="0" w:color="CCCCCC"/>
              <w:bottom w:val="single" w:sz="4" w:space="0" w:color="CCCCCC"/>
              <w:right w:val="single" w:sz="4" w:space="0" w:color="CCCCCC"/>
            </w:tcBorders>
          </w:tcPr>
          <w:p>
            <w:r>
              <w:rPr>
                <w:b/>
                <w:sz w:val="20"/>
              </w:rPr>
              <w:t>Status:</w:t>
            </w:r>
          </w:p>
        </w:tc>
        <w:tc>
          <w:tcPr>
            <w:tcW w:type="dxa" w:w="4680"/>
            <w:tcW w:w="6192" w:type="dxa"/>
            <w:tcBorders>
              <w:top w:val="single" w:sz="4" w:space="0" w:color="CCCCCC"/>
              <w:left w:val="single" w:sz="4" w:space="0" w:color="CCCCCC"/>
              <w:bottom w:val="single" w:sz="4" w:space="0" w:color="CCCCCC"/>
              <w:right w:val="single" w:sz="4" w:space="0" w:color="CCCCCC"/>
            </w:tcBorders>
          </w:tcPr>
          <w:p>
            <w:r>
              <w:rPr>
                <w:sz w:val="20"/>
              </w:rPr>
              <w:t>Final</w:t>
            </w:r>
          </w:p>
        </w:tc>
      </w:tr>
      <w:tr>
        <w:tc>
          <w:tcPr>
            <w:tcW w:type="dxa" w:w="4680"/>
            <w:tcW w:w="3168" w:type="dxa"/>
            <w:shd w:val="clear" w:color="auto" w:fill="D6E4F7"/>
            <w:tcBorders>
              <w:top w:val="single" w:sz="4" w:space="0" w:color="CCCCCC"/>
              <w:left w:val="single" w:sz="4" w:space="0" w:color="CCCCCC"/>
              <w:bottom w:val="single" w:sz="4" w:space="0" w:color="CCCCCC"/>
              <w:right w:val="single" w:sz="4" w:space="0" w:color="CCCCCC"/>
            </w:tcBorders>
          </w:tcPr>
          <w:p>
            <w:r>
              <w:rPr>
                <w:b/>
                <w:sz w:val="20"/>
              </w:rPr>
              <w:t>Prepared By:</w:t>
            </w:r>
          </w:p>
        </w:tc>
        <w:tc>
          <w:tcPr>
            <w:tcW w:type="dxa" w:w="4680"/>
            <w:tcW w:w="6192" w:type="dxa"/>
            <w:tcBorders>
              <w:top w:val="single" w:sz="4" w:space="0" w:color="CCCCCC"/>
              <w:left w:val="single" w:sz="4" w:space="0" w:color="CCCCCC"/>
              <w:bottom w:val="single" w:sz="4" w:space="0" w:color="CCCCCC"/>
              <w:right w:val="single" w:sz="4" w:space="0" w:color="CCCCCC"/>
            </w:tcBorders>
          </w:tcPr>
          <w:p>
            <w:r>
              <w:rPr>
                <w:sz w:val="20"/>
              </w:rPr>
              <w:t>jingyi-rere</w:t>
            </w:r>
          </w:p>
        </w:tc>
      </w:tr>
      <w:tr>
        <w:tc>
          <w:tcPr>
            <w:tcW w:type="dxa" w:w="4680"/>
            <w:tcW w:w="3168" w:type="dxa"/>
            <w:shd w:val="clear" w:color="auto" w:fill="D6E4F7"/>
            <w:tcBorders>
              <w:top w:val="single" w:sz="4" w:space="0" w:color="CCCCCC"/>
              <w:left w:val="single" w:sz="4" w:space="0" w:color="CCCCCC"/>
              <w:bottom w:val="single" w:sz="4" w:space="0" w:color="CCCCCC"/>
              <w:right w:val="single" w:sz="4" w:space="0" w:color="CCCCCC"/>
            </w:tcBorders>
          </w:tcPr>
          <w:p>
            <w:r>
              <w:rPr>
                <w:b/>
                <w:sz w:val="20"/>
              </w:rPr>
              <w:t>Reviewed By:</w:t>
            </w:r>
          </w:p>
        </w:tc>
        <w:tc>
          <w:tcPr>
            <w:tcW w:type="dxa" w:w="4680"/>
            <w:tcW w:w="6192" w:type="dxa"/>
            <w:tcBorders>
              <w:top w:val="single" w:sz="4" w:space="0" w:color="CCCCCC"/>
              <w:left w:val="single" w:sz="4" w:space="0" w:color="CCCCCC"/>
              <w:bottom w:val="single" w:sz="4" w:space="0" w:color="CCCCCC"/>
              <w:right w:val="single" w:sz="4" w:space="0" w:color="CCCCCC"/>
            </w:tcBorders>
          </w:tcPr>
          <w:p>
            <w:r>
              <w:rPr>
                <w:sz w:val="20"/>
              </w:rPr>
              <w:t>Pending</w:t>
            </w:r>
          </w:p>
        </w:tc>
      </w:tr>
    </w:tbl>
    <w:p/>
    <w:p/>
    <w:p>
      <w:pPr>
        <w:pStyle w:val="Heading2"/>
      </w:pPr>
      <w:r>
        <w:t>Document Version History</w:t>
      </w:r>
    </w:p>
    <w:tbl>
      <w:tblPr>
        <w:tblW w:type="auto" w:w="0"/>
        <w:jc w:val="left"/>
        <w:tblLook w:firstColumn="1" w:firstRow="1" w:lastColumn="0" w:lastRow="0" w:noHBand="0" w:noVBand="1" w:val="04A0"/>
      </w:tblPr>
      <w:tblGrid>
        <w:gridCol w:w="2340"/>
        <w:gridCol w:w="2340"/>
        <w:gridCol w:w="2340"/>
        <w:gridCol w:w="2340"/>
      </w:tblGrid>
      <w:tr>
        <w:tc>
          <w:tcPr>
            <w:tcW w:type="dxa" w:w="2340"/>
            <w:tcW w:w="1007"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Version</w:t>
            </w:r>
          </w:p>
        </w:tc>
        <w:tc>
          <w:tcPr>
            <w:tcW w:type="dxa" w:w="2340"/>
            <w:tcW w:w="216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Date</w:t>
            </w:r>
          </w:p>
        </w:tc>
        <w:tc>
          <w:tcPr>
            <w:tcW w:type="dxa" w:w="2340"/>
            <w:tcW w:w="216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Author</w:t>
            </w:r>
          </w:p>
        </w:tc>
        <w:tc>
          <w:tcPr>
            <w:tcW w:type="dxa" w:w="2340"/>
            <w:tcW w:w="5472"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Changes</w:t>
            </w:r>
          </w:p>
        </w:tc>
      </w:tr>
      <w:tr>
        <w:tc>
          <w:tcPr>
            <w:tcW w:type="dxa" w:w="2340"/>
            <w:tcW w:w="1007" w:type="dxa"/>
            <w:shd w:val="clear" w:color="auto" w:fill="FFFFFF"/>
            <w:tcBorders>
              <w:top w:val="single" w:sz="4" w:space="0" w:color="CCCCCC"/>
              <w:left w:val="single" w:sz="4" w:space="0" w:color="CCCCCC"/>
              <w:bottom w:val="single" w:sz="4" w:space="0" w:color="CCCCCC"/>
              <w:right w:val="single" w:sz="4" w:space="0" w:color="CCCCCC"/>
            </w:tcBorders>
          </w:tcPr>
          <w:p>
            <w:r>
              <w:rPr>
                <w:sz w:val="20"/>
              </w:rPr>
              <w:t>1.0</w:t>
            </w:r>
          </w:p>
        </w:tc>
        <w:tc>
          <w:tcPr>
            <w:tcW w:type="dxa" w:w="234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07 May 2026</w:t>
            </w:r>
          </w:p>
        </w:tc>
        <w:tc>
          <w:tcPr>
            <w:tcW w:type="dxa" w:w="234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jingyi-rere</w:t>
            </w:r>
          </w:p>
        </w:tc>
        <w:tc>
          <w:tcPr>
            <w:tcW w:type="dxa" w:w="2340"/>
            <w:tcW w:w="547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Initial draft</w:t>
            </w:r>
          </w:p>
        </w:tc>
      </w:tr>
      <w:tr>
        <w:tc>
          <w:tcPr>
            <w:tcW w:type="dxa" w:w="2340"/>
            <w:tcW w:w="1007" w:type="dxa"/>
            <w:shd w:val="clear" w:color="auto" w:fill="F0F4FF"/>
            <w:tcBorders>
              <w:top w:val="single" w:sz="4" w:space="0" w:color="CCCCCC"/>
              <w:left w:val="single" w:sz="4" w:space="0" w:color="CCCCCC"/>
              <w:bottom w:val="single" w:sz="4" w:space="0" w:color="CCCCCC"/>
              <w:right w:val="single" w:sz="4" w:space="0" w:color="CCCCCC"/>
            </w:tcBorders>
          </w:tcPr>
          <w:p>
            <w:r>
              <w:rPr>
                <w:sz w:val="20"/>
              </w:rPr>
              <w:t>2.0</w:t>
            </w:r>
          </w:p>
        </w:tc>
        <w:tc>
          <w:tcPr>
            <w:tcW w:type="dxa" w:w="2340"/>
            <w:tcW w:w="21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09 May 2026</w:t>
            </w:r>
          </w:p>
        </w:tc>
        <w:tc>
          <w:tcPr>
            <w:tcW w:type="dxa" w:w="2340"/>
            <w:tcW w:w="21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jingyi-rere</w:t>
            </w:r>
          </w:p>
        </w:tc>
        <w:tc>
          <w:tcPr>
            <w:tcW w:type="dxa" w:w="2340"/>
            <w:tcW w:w="547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Added user stories, MoSCoW, As-Is vs To-Be, Risk Register, Roadmap</w:t>
            </w:r>
          </w:p>
        </w:tc>
      </w:tr>
      <w:tr>
        <w:tc>
          <w:tcPr>
            <w:tcW w:type="dxa" w:w="2340"/>
            <w:tcW w:w="1007" w:type="dxa"/>
            <w:shd w:val="clear" w:color="auto" w:fill="FFFFFF"/>
            <w:tcBorders>
              <w:top w:val="single" w:sz="4" w:space="0" w:color="CCCCCC"/>
              <w:left w:val="single" w:sz="4" w:space="0" w:color="CCCCCC"/>
              <w:bottom w:val="single" w:sz="4" w:space="0" w:color="CCCCCC"/>
              <w:right w:val="single" w:sz="4" w:space="0" w:color="CCCCCC"/>
            </w:tcBorders>
          </w:tcPr>
          <w:p>
            <w:r>
              <w:rPr>
                <w:sz w:val="20"/>
              </w:rPr>
              <w:t>3.0</w:t>
            </w:r>
          </w:p>
        </w:tc>
        <w:tc>
          <w:tcPr>
            <w:tcW w:type="dxa" w:w="234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09 May 2026</w:t>
            </w:r>
          </w:p>
        </w:tc>
        <w:tc>
          <w:tcPr>
            <w:tcW w:type="dxa" w:w="234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jingyi-rere</w:t>
            </w:r>
          </w:p>
        </w:tc>
        <w:tc>
          <w:tcPr>
            <w:tcW w:type="dxa" w:w="2340"/>
            <w:tcW w:w="547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Updated: video content only, Lark Sheet output, exact column mapping A-H</w:t>
            </w:r>
          </w:p>
        </w:tc>
      </w:tr>
      <w:tr>
        <w:tc>
          <w:tcPr>
            <w:tcW w:type="dxa" w:w="2340"/>
            <w:tcW w:w="1007" w:type="dxa"/>
            <w:shd w:val="clear" w:color="auto" w:fill="F0F4FF"/>
            <w:tcBorders>
              <w:top w:val="single" w:sz="4" w:space="0" w:color="CCCCCC"/>
              <w:left w:val="single" w:sz="4" w:space="0" w:color="CCCCCC"/>
              <w:bottom w:val="single" w:sz="4" w:space="0" w:color="CCCCCC"/>
              <w:right w:val="single" w:sz="4" w:space="0" w:color="CCCCCC"/>
            </w:tcBorders>
          </w:tcPr>
          <w:p>
            <w:r>
              <w:rPr>
                <w:sz w:val="20"/>
              </w:rPr>
              <w:t>4.0</w:t>
            </w:r>
          </w:p>
        </w:tc>
        <w:tc>
          <w:tcPr>
            <w:tcW w:type="dxa" w:w="2340"/>
            <w:tcW w:w="21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11 May 2026</w:t>
            </w:r>
          </w:p>
        </w:tc>
        <w:tc>
          <w:tcPr>
            <w:tcW w:type="dxa" w:w="2340"/>
            <w:tcW w:w="21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jingyi-rere</w:t>
            </w:r>
          </w:p>
        </w:tc>
        <w:tc>
          <w:tcPr>
            <w:tcW w:type="dxa" w:w="2340"/>
            <w:tcW w:w="547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Updated: Playwright + Claude Vision approach (no platform APIs), hard column rules, run.py trigger, write to A/D/E/G only</w:t>
            </w:r>
          </w:p>
        </w:tc>
      </w:tr>
    </w:tbl>
    <w:p/>
    <w:p>
      <w:r>
        <w:br w:type="page"/>
      </w:r>
    </w:p>
    <w:p>
      <w:pPr>
        <w:pStyle w:val="Heading1"/>
      </w:pPr>
      <w:r>
        <w:t>1. Executive Summary</w:t>
      </w:r>
    </w:p>
    <w:p>
      <w:pPr/>
      <w:r>
        <w:rPr>
          <w:b w:val="0"/>
          <w:i w:val="0"/>
          <w:sz w:val="22"/>
        </w:rPr>
        <w:t>This document defines the business requirements for an AI-assisted Social Media Video Metrics Automation system. The system is for a single video content creator managing video content across 7 social media platforms. The user pastes video URLs directly into their Lark Sheet (Column F). The system then automatically reads those URLs, opens each video in a real browser using Playwright, takes a screenshot, and uses Claude AI Vision to extract the posted date, video caption, and view count. The extracted data is written into the correct Lark Sheet columns automatically. The system runs via a single command: python run.py. No UI is required.</w:t>
      </w:r>
    </w:p>
    <w:p>
      <w:pPr>
        <w:pStyle w:val="Heading1"/>
      </w:pPr>
      <w:r>
        <w:t>2. Hard Rules (NEVER Violate)</w:t>
      </w:r>
    </w:p>
    <w:p>
      <w:pPr/>
      <w:r>
        <w:rPr>
          <w:b/>
          <w:i w:val="0"/>
          <w:color w:val="C00000"/>
          <w:sz w:val="22"/>
        </w:rPr>
        <w:t>These rules are enforced in code and must never be broken under any circumstance:</w:t>
      </w:r>
    </w:p>
    <w:p/>
    <w:tbl>
      <w:tblPr>
        <w:tblW w:type="auto" w:w="0"/>
        <w:jc w:val="left"/>
        <w:tblLook w:firstColumn="1" w:firstRow="1" w:lastColumn="0" w:lastRow="0" w:noHBand="0" w:noVBand="1" w:val="04A0"/>
      </w:tblPr>
      <w:tblGrid>
        <w:gridCol w:w="4680"/>
        <w:gridCol w:w="4680"/>
      </w:tblGrid>
      <w:tr>
        <w:tc>
          <w:tcPr>
            <w:tcW w:type="dxa" w:w="4680"/>
            <w:tcW w:w="1728"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Rule</w:t>
            </w:r>
          </w:p>
        </w:tc>
        <w:tc>
          <w:tcPr>
            <w:tcW w:type="dxa" w:w="4680"/>
            <w:tcW w:w="9072"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Description</w:t>
            </w:r>
          </w:p>
        </w:tc>
      </w:tr>
      <w:tr>
        <w:tc>
          <w:tcPr>
            <w:tcW w:type="dxa" w:w="4680"/>
            <w:tcW w:w="1728" w:type="dxa"/>
            <w:shd w:val="clear" w:color="auto" w:fill="FFFFFF"/>
            <w:tcBorders>
              <w:top w:val="single" w:sz="4" w:space="0" w:color="CCCCCC"/>
              <w:left w:val="single" w:sz="4" w:space="0" w:color="CCCCCC"/>
              <w:bottom w:val="single" w:sz="4" w:space="0" w:color="CCCCCC"/>
              <w:right w:val="single" w:sz="4" w:space="0" w:color="CCCCCC"/>
            </w:tcBorders>
          </w:tcPr>
          <w:p>
            <w:r>
              <w:rPr>
                <w:b/>
                <w:color w:val="C00000"/>
                <w:sz w:val="20"/>
              </w:rPr>
              <w:t>RULE-01</w:t>
            </w:r>
          </w:p>
        </w:tc>
        <w:tc>
          <w:tcPr>
            <w:tcW w:type="dxa" w:w="4680"/>
            <w:tcW w:w="907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Only write to Lark columns A, D, E, G. Writing to B, C, F, or H must raise an exception immediately.</w:t>
            </w:r>
          </w:p>
        </w:tc>
      </w:tr>
      <w:tr>
        <w:tc>
          <w:tcPr>
            <w:tcW w:type="dxa" w:w="4680"/>
            <w:tcW w:w="1728" w:type="dxa"/>
            <w:shd w:val="clear" w:color="auto" w:fill="F0F4FF"/>
            <w:tcBorders>
              <w:top w:val="single" w:sz="4" w:space="0" w:color="CCCCCC"/>
              <w:left w:val="single" w:sz="4" w:space="0" w:color="CCCCCC"/>
              <w:bottom w:val="single" w:sz="4" w:space="0" w:color="CCCCCC"/>
              <w:right w:val="single" w:sz="4" w:space="0" w:color="CCCCCC"/>
            </w:tcBorders>
          </w:tcPr>
          <w:p>
            <w:r>
              <w:rPr>
                <w:b/>
                <w:color w:val="C00000"/>
                <w:sz w:val="20"/>
              </w:rPr>
              <w:t>RULE-02</w:t>
            </w:r>
          </w:p>
        </w:tc>
        <w:tc>
          <w:tcPr>
            <w:tcW w:type="dxa" w:w="4680"/>
            <w:tcW w:w="907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Never overwrite Column F. The user pastes URLs into Column F manually — the system must never touch it.</w:t>
            </w:r>
          </w:p>
        </w:tc>
      </w:tr>
      <w:tr>
        <w:tc>
          <w:tcPr>
            <w:tcW w:type="dxa" w:w="4680"/>
            <w:tcW w:w="1728" w:type="dxa"/>
            <w:shd w:val="clear" w:color="auto" w:fill="FFFFFF"/>
            <w:tcBorders>
              <w:top w:val="single" w:sz="4" w:space="0" w:color="CCCCCC"/>
              <w:left w:val="single" w:sz="4" w:space="0" w:color="CCCCCC"/>
              <w:bottom w:val="single" w:sz="4" w:space="0" w:color="CCCCCC"/>
              <w:right w:val="single" w:sz="4" w:space="0" w:color="CCCCCC"/>
            </w:tcBorders>
          </w:tcPr>
          <w:p>
            <w:r>
              <w:rPr>
                <w:b/>
                <w:color w:val="C00000"/>
                <w:sz w:val="20"/>
              </w:rPr>
              <w:t>RULE-03</w:t>
            </w:r>
          </w:p>
        </w:tc>
        <w:tc>
          <w:tcPr>
            <w:tcW w:type="dxa" w:w="4680"/>
            <w:tcW w:w="907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Never append new rows. Always write into the existing row identified by the URL in Column F.</w:t>
            </w:r>
          </w:p>
        </w:tc>
      </w:tr>
      <w:tr>
        <w:tc>
          <w:tcPr>
            <w:tcW w:type="dxa" w:w="4680"/>
            <w:tcW w:w="1728" w:type="dxa"/>
            <w:shd w:val="clear" w:color="auto" w:fill="F0F4FF"/>
            <w:tcBorders>
              <w:top w:val="single" w:sz="4" w:space="0" w:color="CCCCCC"/>
              <w:left w:val="single" w:sz="4" w:space="0" w:color="CCCCCC"/>
              <w:bottom w:val="single" w:sz="4" w:space="0" w:color="CCCCCC"/>
              <w:right w:val="single" w:sz="4" w:space="0" w:color="CCCCCC"/>
            </w:tcBorders>
          </w:tcPr>
          <w:p>
            <w:r>
              <w:rPr>
                <w:b/>
                <w:color w:val="C00000"/>
                <w:sz w:val="20"/>
              </w:rPr>
              <w:t>RULE-04</w:t>
            </w:r>
          </w:p>
        </w:tc>
        <w:tc>
          <w:tcPr>
            <w:tcW w:type="dxa" w:w="4680"/>
            <w:tcW w:w="907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Strip ALL hashtags from caption (Unicode-aware) before writing to Column D. No hashtags may remain.</w:t>
            </w:r>
          </w:p>
        </w:tc>
      </w:tr>
      <w:tr>
        <w:tc>
          <w:tcPr>
            <w:tcW w:type="dxa" w:w="4680"/>
            <w:tcW w:w="1728" w:type="dxa"/>
            <w:shd w:val="clear" w:color="auto" w:fill="FFFFFF"/>
            <w:tcBorders>
              <w:top w:val="single" w:sz="4" w:space="0" w:color="CCCCCC"/>
              <w:left w:val="single" w:sz="4" w:space="0" w:color="CCCCCC"/>
              <w:bottom w:val="single" w:sz="4" w:space="0" w:color="CCCCCC"/>
              <w:right w:val="single" w:sz="4" w:space="0" w:color="CCCCCC"/>
            </w:tcBorders>
          </w:tcPr>
          <w:p>
            <w:r>
              <w:rPr>
                <w:b/>
                <w:color w:val="C00000"/>
                <w:sz w:val="20"/>
              </w:rPr>
              <w:t>RULE-05</w:t>
            </w:r>
          </w:p>
        </w:tc>
        <w:tc>
          <w:tcPr>
            <w:tcW w:type="dxa" w:w="4680"/>
            <w:tcW w:w="907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Column E must always be exactly "Content Casual" — hardcoded, no exceptions.</w:t>
            </w:r>
          </w:p>
        </w:tc>
      </w:tr>
    </w:tbl>
    <w:p/>
    <w:p>
      <w:pPr>
        <w:pStyle w:val="Heading1"/>
      </w:pPr>
      <w:r>
        <w:t>3. Problem Statement</w:t>
      </w:r>
    </w:p>
    <w:p>
      <w:pPr>
        <w:pStyle w:val="Heading2"/>
      </w:pPr>
      <w:r>
        <w:t>3.1 As-Is Process (Current — Manual)</w:t>
      </w:r>
    </w:p>
    <w:p>
      <w:pPr/>
      <w:r>
        <w:rPr>
          <w:b w:val="0"/>
          <w:i w:val="0"/>
          <w:sz w:val="22"/>
        </w:rPr>
        <w:t>Every reporting cycle, the user has to manually:</w:t>
      </w:r>
    </w:p>
    <w:tbl>
      <w:tblPr>
        <w:tblW w:type="auto" w:w="0"/>
        <w:jc w:val="left"/>
        <w:tblLook w:firstColumn="1" w:firstRow="1" w:lastColumn="0" w:lastRow="0" w:noHBand="0" w:noVBand="1" w:val="04A0"/>
      </w:tblPr>
      <w:tblGrid>
        <w:gridCol w:w="3120"/>
        <w:gridCol w:w="3120"/>
        <w:gridCol w:w="3120"/>
      </w:tblGrid>
      <w:tr>
        <w:tc>
          <w:tcPr>
            <w:tcW w:type="dxa" w:w="3120"/>
            <w:tcW w:w="72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Step</w:t>
            </w:r>
          </w:p>
        </w:tc>
        <w:tc>
          <w:tcPr>
            <w:tcW w:type="dxa" w:w="3120"/>
            <w:tcW w:w="216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Platform</w:t>
            </w:r>
          </w:p>
        </w:tc>
        <w:tc>
          <w:tcPr>
            <w:tcW w:type="dxa" w:w="3120"/>
            <w:tcW w:w="792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What the User Does Manually</w:t>
            </w:r>
          </w:p>
        </w:tc>
      </w:tr>
      <w:tr>
        <w:tc>
          <w:tcPr>
            <w:tcW w:type="dxa" w:w="3120"/>
            <w:tcW w:w="7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1</w:t>
            </w:r>
          </w:p>
        </w:tc>
        <w:tc>
          <w:tcPr>
            <w:tcW w:type="dxa" w:w="312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Instagram</w:t>
            </w:r>
          </w:p>
        </w:tc>
        <w:tc>
          <w:tcPr>
            <w:tcW w:type="dxa" w:w="3120"/>
            <w:tcW w:w="79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Open each Reel, note posted date, copy caption, record view count</w:t>
            </w:r>
          </w:p>
        </w:tc>
      </w:tr>
      <w:tr>
        <w:tc>
          <w:tcPr>
            <w:tcW w:type="dxa" w:w="3120"/>
            <w:tcW w:w="7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2</w:t>
            </w:r>
          </w:p>
        </w:tc>
        <w:tc>
          <w:tcPr>
            <w:tcW w:type="dxa" w:w="3120"/>
            <w:tcW w:w="21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TikTok</w:t>
            </w:r>
          </w:p>
        </w:tc>
        <w:tc>
          <w:tcPr>
            <w:tcW w:type="dxa" w:w="3120"/>
            <w:tcW w:w="79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Open each video, note posted date, copy caption, record view count</w:t>
            </w:r>
          </w:p>
        </w:tc>
      </w:tr>
      <w:tr>
        <w:tc>
          <w:tcPr>
            <w:tcW w:type="dxa" w:w="3120"/>
            <w:tcW w:w="7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3</w:t>
            </w:r>
          </w:p>
        </w:tc>
        <w:tc>
          <w:tcPr>
            <w:tcW w:type="dxa" w:w="312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Facebook</w:t>
            </w:r>
          </w:p>
        </w:tc>
        <w:tc>
          <w:tcPr>
            <w:tcW w:type="dxa" w:w="3120"/>
            <w:tcW w:w="79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Open each video, note posted date, copy caption, record view count</w:t>
            </w:r>
          </w:p>
        </w:tc>
      </w:tr>
      <w:tr>
        <w:tc>
          <w:tcPr>
            <w:tcW w:type="dxa" w:w="3120"/>
            <w:tcW w:w="7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4</w:t>
            </w:r>
          </w:p>
        </w:tc>
        <w:tc>
          <w:tcPr>
            <w:tcW w:type="dxa" w:w="3120"/>
            <w:tcW w:w="21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YouTube</w:t>
            </w:r>
          </w:p>
        </w:tc>
        <w:tc>
          <w:tcPr>
            <w:tcW w:type="dxa" w:w="3120"/>
            <w:tcW w:w="79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Open each video, note posted date, copy title, record view count</w:t>
            </w:r>
          </w:p>
        </w:tc>
      </w:tr>
      <w:tr>
        <w:tc>
          <w:tcPr>
            <w:tcW w:type="dxa" w:w="3120"/>
            <w:tcW w:w="7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5</w:t>
            </w:r>
          </w:p>
        </w:tc>
        <w:tc>
          <w:tcPr>
            <w:tcW w:type="dxa" w:w="312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X (Twitter)</w:t>
            </w:r>
          </w:p>
        </w:tc>
        <w:tc>
          <w:tcPr>
            <w:tcW w:type="dxa" w:w="3120"/>
            <w:tcW w:w="79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Open each post, note posted date, copy caption, record view count</w:t>
            </w:r>
          </w:p>
        </w:tc>
      </w:tr>
      <w:tr>
        <w:tc>
          <w:tcPr>
            <w:tcW w:type="dxa" w:w="3120"/>
            <w:tcW w:w="7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6</w:t>
            </w:r>
          </w:p>
        </w:tc>
        <w:tc>
          <w:tcPr>
            <w:tcW w:type="dxa" w:w="3120"/>
            <w:tcW w:w="21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RedNote</w:t>
            </w:r>
          </w:p>
        </w:tc>
        <w:tc>
          <w:tcPr>
            <w:tcW w:type="dxa" w:w="3120"/>
            <w:tcW w:w="79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Open each video, note posted date, copy caption, record view count</w:t>
            </w:r>
          </w:p>
        </w:tc>
      </w:tr>
      <w:tr>
        <w:tc>
          <w:tcPr>
            <w:tcW w:type="dxa" w:w="3120"/>
            <w:tcW w:w="7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7</w:t>
            </w:r>
          </w:p>
        </w:tc>
        <w:tc>
          <w:tcPr>
            <w:tcW w:type="dxa" w:w="312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Threads</w:t>
            </w:r>
          </w:p>
        </w:tc>
        <w:tc>
          <w:tcPr>
            <w:tcW w:type="dxa" w:w="3120"/>
            <w:tcW w:w="79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Open each post, note posted date, copy caption, record view count</w:t>
            </w:r>
          </w:p>
        </w:tc>
      </w:tr>
      <w:tr>
        <w:tc>
          <w:tcPr>
            <w:tcW w:type="dxa" w:w="3120"/>
            <w:tcW w:w="7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8</w:t>
            </w:r>
          </w:p>
        </w:tc>
        <w:tc>
          <w:tcPr>
            <w:tcW w:type="dxa" w:w="3120"/>
            <w:tcW w:w="21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Lark Sheet</w:t>
            </w:r>
          </w:p>
        </w:tc>
        <w:tc>
          <w:tcPr>
            <w:tcW w:type="dxa" w:w="3120"/>
            <w:tcW w:w="79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Manually type all data into columns A, D, E, G — very error prone</w:t>
            </w:r>
          </w:p>
        </w:tc>
      </w:tr>
    </w:tbl>
    <w:p/>
    <w:p>
      <w:pPr>
        <w:pStyle w:val="Heading2"/>
      </w:pPr>
      <w:r>
        <w:t>3.2 To-Be Process (Future — Automated)</w:t>
      </w:r>
    </w:p>
    <w:p>
      <w:pPr/>
      <w:r>
        <w:rPr>
          <w:b w:val="0"/>
          <w:i w:val="0"/>
          <w:sz w:val="22"/>
        </w:rPr>
        <w:t>With the new system, the user only does TWO things:</w:t>
      </w:r>
    </w:p>
    <w:tbl>
      <w:tblPr>
        <w:tblW w:type="auto" w:w="0"/>
        <w:jc w:val="left"/>
        <w:tblLook w:firstColumn="1" w:firstRow="1" w:lastColumn="0" w:lastRow="0" w:noHBand="0" w:noVBand="1" w:val="04A0"/>
      </w:tblPr>
      <w:tblGrid>
        <w:gridCol w:w="3120"/>
        <w:gridCol w:w="3120"/>
        <w:gridCol w:w="3120"/>
      </w:tblGrid>
      <w:tr>
        <w:tc>
          <w:tcPr>
            <w:tcW w:type="dxa" w:w="3120"/>
            <w:tcW w:w="72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Step</w:t>
            </w:r>
          </w:p>
        </w:tc>
        <w:tc>
          <w:tcPr>
            <w:tcW w:type="dxa" w:w="3120"/>
            <w:tcW w:w="4031"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What the User Does</w:t>
            </w:r>
          </w:p>
        </w:tc>
        <w:tc>
          <w:tcPr>
            <w:tcW w:type="dxa" w:w="3120"/>
            <w:tcW w:w="6048"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What the System Does</w:t>
            </w:r>
          </w:p>
        </w:tc>
      </w:tr>
      <w:tr>
        <w:tc>
          <w:tcPr>
            <w:tcW w:type="dxa" w:w="3120"/>
            <w:tcW w:w="7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1</w:t>
            </w:r>
          </w:p>
        </w:tc>
        <w:tc>
          <w:tcPr>
            <w:tcW w:type="dxa" w:w="3120"/>
            <w:tcW w:w="4031"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Paste video URLs into Column F of the Lark Sheet</w:t>
            </w:r>
          </w:p>
        </w:tc>
        <w:tc>
          <w:tcPr>
            <w:tcW w:type="dxa" w:w="3120"/>
            <w:tcW w:w="604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Nothing yet — waits for user to finish</w:t>
            </w:r>
          </w:p>
        </w:tc>
      </w:tr>
      <w:tr>
        <w:tc>
          <w:tcPr>
            <w:tcW w:type="dxa" w:w="3120"/>
            <w:tcW w:w="7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2</w:t>
            </w:r>
          </w:p>
        </w:tc>
        <w:tc>
          <w:tcPr>
            <w:tcW w:type="dxa" w:w="3120"/>
            <w:tcW w:w="4031"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Run: python run.py</w:t>
            </w:r>
          </w:p>
        </w:tc>
        <w:tc>
          <w:tcPr>
            <w:tcW w:type="dxa" w:w="3120"/>
            <w:tcW w:w="604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Reads URLs from Column F, opens each in browser, takes screenshot, uses Claude Vision to extract data, writes to columns A/D/E/G</w:t>
            </w:r>
          </w:p>
        </w:tc>
      </w:tr>
    </w:tbl>
    <w:p/>
    <w:p>
      <w:pPr>
        <w:pStyle w:val="Heading2"/>
      </w:pPr>
      <w:r>
        <w:t>3.3 Pain Points</w:t>
      </w:r>
    </w:p>
    <w:tbl>
      <w:tblPr>
        <w:tblW w:type="auto" w:w="0"/>
        <w:jc w:val="left"/>
        <w:tblLook w:firstColumn="1" w:firstRow="1" w:lastColumn="0" w:lastRow="0" w:noHBand="0" w:noVBand="1" w:val="04A0"/>
      </w:tblPr>
      <w:tblGrid>
        <w:gridCol w:w="3120"/>
        <w:gridCol w:w="3120"/>
        <w:gridCol w:w="3120"/>
      </w:tblGrid>
      <w:tr>
        <w:tc>
          <w:tcPr>
            <w:tcW w:type="dxa" w:w="3120"/>
            <w:tcW w:w="72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w:t>
            </w:r>
          </w:p>
        </w:tc>
        <w:tc>
          <w:tcPr>
            <w:tcW w:type="dxa" w:w="3120"/>
            <w:tcW w:w="432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Pain Point</w:t>
            </w:r>
          </w:p>
        </w:tc>
        <w:tc>
          <w:tcPr>
            <w:tcW w:type="dxa" w:w="3120"/>
            <w:tcW w:w="576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Impact</w:t>
            </w:r>
          </w:p>
        </w:tc>
      </w:tr>
      <w:tr>
        <w:tc>
          <w:tcPr>
            <w:tcW w:type="dxa" w:w="3120"/>
            <w:tcW w:w="7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1</w:t>
            </w:r>
          </w:p>
        </w:tc>
        <w:tc>
          <w:tcPr>
            <w:tcW w:type="dxa" w:w="3120"/>
            <w:tcW w:w="43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Opens 7 platforms manually every reporting cycle</w:t>
            </w:r>
          </w:p>
        </w:tc>
        <w:tc>
          <w:tcPr>
            <w:tcW w:type="dxa" w:w="3120"/>
            <w:tcW w:w="57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Very time-consuming</w:t>
            </w:r>
          </w:p>
        </w:tc>
      </w:tr>
      <w:tr>
        <w:tc>
          <w:tcPr>
            <w:tcW w:type="dxa" w:w="3120"/>
            <w:tcW w:w="7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2</w:t>
            </w:r>
          </w:p>
        </w:tc>
        <w:tc>
          <w:tcPr>
            <w:tcW w:type="dxa" w:w="3120"/>
            <w:tcW w:w="43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Manually types data into wrong Lark column accidentally</w:t>
            </w:r>
          </w:p>
        </w:tc>
        <w:tc>
          <w:tcPr>
            <w:tcW w:type="dxa" w:w="3120"/>
            <w:tcW w:w="57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Data errors hard to spot</w:t>
            </w:r>
          </w:p>
        </w:tc>
      </w:tr>
      <w:tr>
        <w:tc>
          <w:tcPr>
            <w:tcW w:type="dxa" w:w="3120"/>
            <w:tcW w:w="7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3</w:t>
            </w:r>
          </w:p>
        </w:tc>
        <w:tc>
          <w:tcPr>
            <w:tcW w:type="dxa" w:w="3120"/>
            <w:tcW w:w="43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Removes hashtags from captions manually</w:t>
            </w:r>
          </w:p>
        </w:tc>
        <w:tc>
          <w:tcPr>
            <w:tcW w:type="dxa" w:w="3120"/>
            <w:tcW w:w="57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Easy to miss some hashtags</w:t>
            </w:r>
          </w:p>
        </w:tc>
      </w:tr>
      <w:tr>
        <w:tc>
          <w:tcPr>
            <w:tcW w:type="dxa" w:w="3120"/>
            <w:tcW w:w="7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4</w:t>
            </w:r>
          </w:p>
        </w:tc>
        <w:tc>
          <w:tcPr>
            <w:tcW w:type="dxa" w:w="3120"/>
            <w:tcW w:w="43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No performance analysis</w:t>
            </w:r>
          </w:p>
        </w:tc>
        <w:tc>
          <w:tcPr>
            <w:tcW w:type="dxa" w:w="3120"/>
            <w:tcW w:w="57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Cannot quickly see which videos worked best</w:t>
            </w:r>
          </w:p>
        </w:tc>
      </w:tr>
      <w:tr>
        <w:tc>
          <w:tcPr>
            <w:tcW w:type="dxa" w:w="3120"/>
            <w:tcW w:w="7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5</w:t>
            </w:r>
          </w:p>
        </w:tc>
        <w:tc>
          <w:tcPr>
            <w:tcW w:type="dxa" w:w="3120"/>
            <w:tcW w:w="43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Repetitive task takes time away from content creation</w:t>
            </w:r>
          </w:p>
        </w:tc>
        <w:tc>
          <w:tcPr>
            <w:tcW w:type="dxa" w:w="3120"/>
            <w:tcW w:w="57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Less time for creative work</w:t>
            </w:r>
          </w:p>
        </w:tc>
      </w:tr>
    </w:tbl>
    <w:p/>
    <w:p>
      <w:pPr>
        <w:pStyle w:val="Heading1"/>
      </w:pPr>
      <w:r>
        <w:t>4. Business Objectives</w:t>
      </w:r>
    </w:p>
    <w:p>
      <w:pPr>
        <w:pStyle w:val="ListBullet"/>
      </w:pPr>
      <w:r>
        <w:rPr>
          <w:sz w:val="22"/>
        </w:rPr>
        <w:t>Save time — reduce reporting time by at least 80% per cycle.</w:t>
      </w:r>
    </w:p>
    <w:p>
      <w:pPr>
        <w:pStyle w:val="ListBullet"/>
      </w:pPr>
      <w:r>
        <w:rPr>
          <w:sz w:val="22"/>
        </w:rPr>
        <w:t>User pastes URLs into Column F — system fills A, D, E, G automatically.</w:t>
      </w:r>
    </w:p>
    <w:p>
      <w:pPr>
        <w:pStyle w:val="ListBullet"/>
      </w:pPr>
      <w:r>
        <w:rPr>
          <w:sz w:val="22"/>
        </w:rPr>
        <w:t>Extract video captions and remove all hashtags (Unicode-aware) automatically.</w:t>
      </w:r>
    </w:p>
    <w:p>
      <w:pPr>
        <w:pStyle w:val="ListBullet"/>
      </w:pPr>
      <w:r>
        <w:rPr>
          <w:sz w:val="22"/>
        </w:rPr>
        <w:t>Default Content Type to "Content Casual" in Column E — always.</w:t>
      </w:r>
    </w:p>
    <w:p>
      <w:pPr>
        <w:pStyle w:val="ListBullet"/>
      </w:pPr>
      <w:r>
        <w:rPr>
          <w:sz w:val="22"/>
        </w:rPr>
        <w:t>Generate AI-powered video performance analysis and content recommendations.</w:t>
      </w:r>
    </w:p>
    <w:p>
      <w:pPr>
        <w:pStyle w:val="ListBullet"/>
      </w:pPr>
      <w:r>
        <w:rPr>
          <w:sz w:val="22"/>
        </w:rPr>
        <w:t>Support all 7 platforms using Playwright browser automation + Claude Vision.</w:t>
      </w:r>
    </w:p>
    <w:p>
      <w:pPr>
        <w:pStyle w:val="ListBullet"/>
      </w:pPr>
      <w:r>
        <w:rPr>
          <w:sz w:val="22"/>
        </w:rPr>
        <w:t>Run with a single command: python run.py. No UI, no manual steps.</w:t>
      </w:r>
    </w:p>
    <w:p>
      <w:pPr>
        <w:pStyle w:val="Heading1"/>
      </w:pPr>
      <w:r>
        <w:t>5. User Stories</w:t>
      </w:r>
    </w:p>
    <w:tbl>
      <w:tblPr>
        <w:tblW w:type="auto" w:w="0"/>
        <w:jc w:val="left"/>
        <w:tblLook w:firstColumn="1" w:firstRow="1" w:lastColumn="0" w:lastRow="0" w:noHBand="0" w:noVBand="1" w:val="04A0"/>
      </w:tblPr>
      <w:tblGrid>
        <w:gridCol w:w="4680"/>
        <w:gridCol w:w="4680"/>
      </w:tblGrid>
      <w:tr>
        <w:tc>
          <w:tcPr>
            <w:tcW w:type="dxa" w:w="4680"/>
            <w:tcW w:w="1152"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ID</w:t>
            </w:r>
          </w:p>
        </w:tc>
        <w:tc>
          <w:tcPr>
            <w:tcW w:type="dxa" w:w="4680"/>
            <w:tcW w:w="9648"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User Story</w:t>
            </w:r>
          </w:p>
        </w:tc>
      </w:tr>
      <w:tr>
        <w:tc>
          <w:tcPr>
            <w:tcW w:type="dxa" w:w="4680"/>
            <w:tcW w:w="115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US-01</w:t>
            </w:r>
          </w:p>
        </w:tc>
        <w:tc>
          <w:tcPr>
            <w:tcW w:type="dxa" w:w="4680"/>
            <w:tcW w:w="964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As a video content creator, I want to paste video URLs into Column F of my Lark Sheet and run python run.py so the system fills columns A, D, E, G automatically.</w:t>
            </w:r>
          </w:p>
        </w:tc>
      </w:tr>
      <w:tr>
        <w:tc>
          <w:tcPr>
            <w:tcW w:type="dxa" w:w="4680"/>
            <w:tcW w:w="115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US-02</w:t>
            </w:r>
          </w:p>
        </w:tc>
        <w:tc>
          <w:tcPr>
            <w:tcW w:type="dxa" w:w="4680"/>
            <w:tcW w:w="964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As a user, I want Column A filled with the original video posted date so I do not have to look it up.</w:t>
            </w:r>
          </w:p>
        </w:tc>
      </w:tr>
      <w:tr>
        <w:tc>
          <w:tcPr>
            <w:tcW w:type="dxa" w:w="4680"/>
            <w:tcW w:w="115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US-03</w:t>
            </w:r>
          </w:p>
        </w:tc>
        <w:tc>
          <w:tcPr>
            <w:tcW w:type="dxa" w:w="4680"/>
            <w:tcW w:w="964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As a user, I want Column D filled with the video caption with all hashtags removed so my sheet stays clean.</w:t>
            </w:r>
          </w:p>
        </w:tc>
      </w:tr>
      <w:tr>
        <w:tc>
          <w:tcPr>
            <w:tcW w:type="dxa" w:w="4680"/>
            <w:tcW w:w="115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US-04</w:t>
            </w:r>
          </w:p>
        </w:tc>
        <w:tc>
          <w:tcPr>
            <w:tcW w:type="dxa" w:w="4680"/>
            <w:tcW w:w="964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As a user, I want Column E always set to "Content Casual" automatically without me selecting it.</w:t>
            </w:r>
          </w:p>
        </w:tc>
      </w:tr>
      <w:tr>
        <w:tc>
          <w:tcPr>
            <w:tcW w:type="dxa" w:w="4680"/>
            <w:tcW w:w="115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US-05</w:t>
            </w:r>
          </w:p>
        </w:tc>
        <w:tc>
          <w:tcPr>
            <w:tcW w:type="dxa" w:w="4680"/>
            <w:tcW w:w="964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As a user, I want Column F (my URL) to never be touched or overwritten by the system.</w:t>
            </w:r>
          </w:p>
        </w:tc>
      </w:tr>
      <w:tr>
        <w:tc>
          <w:tcPr>
            <w:tcW w:type="dxa" w:w="4680"/>
            <w:tcW w:w="115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US-06</w:t>
            </w:r>
          </w:p>
        </w:tc>
        <w:tc>
          <w:tcPr>
            <w:tcW w:type="dxa" w:w="4680"/>
            <w:tcW w:w="964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As a user, I want Column G filled with the video view count automatically.</w:t>
            </w:r>
          </w:p>
        </w:tc>
      </w:tr>
      <w:tr>
        <w:tc>
          <w:tcPr>
            <w:tcW w:type="dxa" w:w="4680"/>
            <w:tcW w:w="115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US-07</w:t>
            </w:r>
          </w:p>
        </w:tc>
        <w:tc>
          <w:tcPr>
            <w:tcW w:type="dxa" w:w="4680"/>
            <w:tcW w:w="964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As a user, I want the system to leave Columns B, C, and H completely untouched always.</w:t>
            </w:r>
          </w:p>
        </w:tc>
      </w:tr>
      <w:tr>
        <w:tc>
          <w:tcPr>
            <w:tcW w:type="dxa" w:w="4680"/>
            <w:tcW w:w="115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US-08</w:t>
            </w:r>
          </w:p>
        </w:tc>
        <w:tc>
          <w:tcPr>
            <w:tcW w:type="dxa" w:w="4680"/>
            <w:tcW w:w="964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As a user, I want AI recommendations so I know what type of videos to make next cycle.</w:t>
            </w:r>
          </w:p>
        </w:tc>
      </w:tr>
      <w:tr>
        <w:tc>
          <w:tcPr>
            <w:tcW w:type="dxa" w:w="4680"/>
            <w:tcW w:w="115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US-09</w:t>
            </w:r>
          </w:p>
        </w:tc>
        <w:tc>
          <w:tcPr>
            <w:tcW w:type="dxa" w:w="4680"/>
            <w:tcW w:w="964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As a user, I want a clear run summary after python run.py so I know what succeeded and what failed.</w:t>
            </w:r>
          </w:p>
        </w:tc>
      </w:tr>
    </w:tbl>
    <w:p/>
    <w:p>
      <w:pPr>
        <w:pStyle w:val="Heading1"/>
      </w:pPr>
      <w:r>
        <w:t>6. Lark Sheet Column Mapping</w:t>
      </w:r>
    </w:p>
    <w:p>
      <w:pPr/>
      <w:r>
        <w:rPr>
          <w:b/>
          <w:i w:val="0"/>
          <w:color w:val="C00000"/>
          <w:sz w:val="22"/>
        </w:rPr>
        <w:t>CRITICAL: The system uses a hard allowlist. Only columns A, D, E, G are writable. Any attempt to write to B, C, F, or H raises an exception.</w:t>
      </w:r>
    </w:p>
    <w:p/>
    <w:tbl>
      <w:tblPr>
        <w:tblW w:type="auto" w:w="0"/>
        <w:jc w:val="left"/>
        <w:tblLook w:firstColumn="1" w:firstRow="1" w:lastColumn="0" w:lastRow="0" w:noHBand="0" w:noVBand="1" w:val="04A0"/>
      </w:tblPr>
      <w:tblGrid>
        <w:gridCol w:w="2340"/>
        <w:gridCol w:w="2340"/>
        <w:gridCol w:w="2340"/>
        <w:gridCol w:w="2340"/>
      </w:tblGrid>
      <w:tr>
        <w:tc>
          <w:tcPr>
            <w:tcW w:type="dxa" w:w="2340"/>
            <w:tcW w:w="864"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Column</w:t>
            </w:r>
          </w:p>
        </w:tc>
        <w:tc>
          <w:tcPr>
            <w:tcW w:type="dxa" w:w="2340"/>
            <w:tcW w:w="1872"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Field Name</w:t>
            </w:r>
          </w:p>
        </w:tc>
        <w:tc>
          <w:tcPr>
            <w:tcW w:type="dxa" w:w="2340"/>
            <w:tcW w:w="360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Who Fills It</w:t>
            </w:r>
          </w:p>
        </w:tc>
        <w:tc>
          <w:tcPr>
            <w:tcW w:type="dxa" w:w="2340"/>
            <w:tcW w:w="4464"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Rule / Detail</w:t>
            </w:r>
          </w:p>
        </w:tc>
      </w:tr>
      <w:tr>
        <w:tc>
          <w:tcPr>
            <w:tcW w:type="dxa" w:w="2340"/>
            <w:tcW w:w="86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w:t>
            </w:r>
          </w:p>
        </w:tc>
        <w:tc>
          <w:tcPr>
            <w:tcW w:type="dxa" w:w="2340"/>
            <w:tcW w:w="187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Date</w:t>
            </w:r>
          </w:p>
        </w:tc>
        <w:tc>
          <w:tcPr>
            <w:tcW w:type="dxa" w:w="2340"/>
            <w:tcW w:w="3600" w:type="dxa"/>
            <w:shd w:val="clear" w:color="auto" w:fill="FFFFFF"/>
            <w:tcBorders>
              <w:top w:val="single" w:sz="4" w:space="0" w:color="CCCCCC"/>
              <w:left w:val="single" w:sz="4" w:space="0" w:color="CCCCCC"/>
              <w:bottom w:val="single" w:sz="4" w:space="0" w:color="CCCCCC"/>
              <w:right w:val="single" w:sz="4" w:space="0" w:color="CCCCCC"/>
            </w:tcBorders>
          </w:tcPr>
          <w:p>
            <w:r>
              <w:rPr>
                <w:b w:val="0"/>
                <w:color w:val="007000"/>
                <w:sz w:val="20"/>
              </w:rPr>
              <w:t>System writes automatically</w:t>
            </w:r>
          </w:p>
        </w:tc>
        <w:tc>
          <w:tcPr>
            <w:tcW w:type="dxa" w:w="2340"/>
            <w:tcW w:w="446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Original video posted date extracted via Claude Vision. Format: DD/MM/YYYY</w:t>
            </w:r>
          </w:p>
        </w:tc>
      </w:tr>
      <w:tr>
        <w:tc>
          <w:tcPr>
            <w:tcW w:type="dxa" w:w="2340"/>
            <w:tcW w:w="86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B</w:t>
            </w:r>
          </w:p>
        </w:tc>
        <w:tc>
          <w:tcPr>
            <w:tcW w:type="dxa" w:w="2340"/>
            <w:tcW w:w="187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Week</w:t>
            </w:r>
          </w:p>
        </w:tc>
        <w:tc>
          <w:tcPr>
            <w:tcW w:type="dxa" w:w="2340"/>
            <w:tcW w:w="3600" w:type="dxa"/>
            <w:shd w:val="clear" w:color="auto" w:fill="F0F4FF"/>
            <w:tcBorders>
              <w:top w:val="single" w:sz="4" w:space="0" w:color="CCCCCC"/>
              <w:left w:val="single" w:sz="4" w:space="0" w:color="CCCCCC"/>
              <w:bottom w:val="single" w:sz="4" w:space="0" w:color="CCCCCC"/>
              <w:right w:val="single" w:sz="4" w:space="0" w:color="CCCCCC"/>
            </w:tcBorders>
          </w:tcPr>
          <w:p>
            <w:r>
              <w:rPr>
                <w:b w:val="0"/>
                <w:color w:val="C00000"/>
                <w:sz w:val="20"/>
              </w:rPr>
              <w:t>User fills manually — NEVER TOUCH</w:t>
            </w:r>
          </w:p>
        </w:tc>
        <w:tc>
          <w:tcPr>
            <w:tcW w:type="dxa" w:w="2340"/>
            <w:tcW w:w="446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User fills manually. System raises exception if it tries to write here.</w:t>
            </w:r>
          </w:p>
        </w:tc>
      </w:tr>
      <w:tr>
        <w:tc>
          <w:tcPr>
            <w:tcW w:type="dxa" w:w="2340"/>
            <w:tcW w:w="86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w:t>
            </w:r>
          </w:p>
        </w:tc>
        <w:tc>
          <w:tcPr>
            <w:tcW w:type="dxa" w:w="2340"/>
            <w:tcW w:w="187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PIC</w:t>
            </w:r>
          </w:p>
        </w:tc>
        <w:tc>
          <w:tcPr>
            <w:tcW w:type="dxa" w:w="2340"/>
            <w:tcW w:w="3600" w:type="dxa"/>
            <w:shd w:val="clear" w:color="auto" w:fill="FFFFFF"/>
            <w:tcBorders>
              <w:top w:val="single" w:sz="4" w:space="0" w:color="CCCCCC"/>
              <w:left w:val="single" w:sz="4" w:space="0" w:color="CCCCCC"/>
              <w:bottom w:val="single" w:sz="4" w:space="0" w:color="CCCCCC"/>
              <w:right w:val="single" w:sz="4" w:space="0" w:color="CCCCCC"/>
            </w:tcBorders>
          </w:tcPr>
          <w:p>
            <w:r>
              <w:rPr>
                <w:b w:val="0"/>
                <w:color w:val="C00000"/>
                <w:sz w:val="20"/>
              </w:rPr>
              <w:t>User fills manually — NEVER TOUCH</w:t>
            </w:r>
          </w:p>
        </w:tc>
        <w:tc>
          <w:tcPr>
            <w:tcW w:type="dxa" w:w="2340"/>
            <w:tcW w:w="446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User fills manually. System raises exception if it tries to write here.</w:t>
            </w:r>
          </w:p>
        </w:tc>
      </w:tr>
      <w:tr>
        <w:tc>
          <w:tcPr>
            <w:tcW w:type="dxa" w:w="2340"/>
            <w:tcW w:w="86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D</w:t>
            </w:r>
          </w:p>
        </w:tc>
        <w:tc>
          <w:tcPr>
            <w:tcW w:type="dxa" w:w="2340"/>
            <w:tcW w:w="187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Title</w:t>
            </w:r>
          </w:p>
        </w:tc>
        <w:tc>
          <w:tcPr>
            <w:tcW w:type="dxa" w:w="2340"/>
            <w:tcW w:w="3600" w:type="dxa"/>
            <w:shd w:val="clear" w:color="auto" w:fill="F0F4FF"/>
            <w:tcBorders>
              <w:top w:val="single" w:sz="4" w:space="0" w:color="CCCCCC"/>
              <w:left w:val="single" w:sz="4" w:space="0" w:color="CCCCCC"/>
              <w:bottom w:val="single" w:sz="4" w:space="0" w:color="CCCCCC"/>
              <w:right w:val="single" w:sz="4" w:space="0" w:color="CCCCCC"/>
            </w:tcBorders>
          </w:tcPr>
          <w:p>
            <w:r>
              <w:rPr>
                <w:b w:val="0"/>
                <w:color w:val="007000"/>
                <w:sz w:val="20"/>
              </w:rPr>
              <w:t>System writes automatically</w:t>
            </w:r>
          </w:p>
        </w:tc>
        <w:tc>
          <w:tcPr>
            <w:tcW w:type="dxa" w:w="2340"/>
            <w:tcW w:w="446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Video caption extracted via Claude Vision. ALL hashtags stripped (Unicode-aware). Write "No caption" if empty.</w:t>
            </w:r>
          </w:p>
        </w:tc>
      </w:tr>
      <w:tr>
        <w:tc>
          <w:tcPr>
            <w:tcW w:type="dxa" w:w="2340"/>
            <w:tcW w:w="86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E</w:t>
            </w:r>
          </w:p>
        </w:tc>
        <w:tc>
          <w:tcPr>
            <w:tcW w:type="dxa" w:w="2340"/>
            <w:tcW w:w="187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Content Type</w:t>
            </w:r>
          </w:p>
        </w:tc>
        <w:tc>
          <w:tcPr>
            <w:tcW w:type="dxa" w:w="2340"/>
            <w:tcW w:w="3600" w:type="dxa"/>
            <w:shd w:val="clear" w:color="auto" w:fill="FFFFFF"/>
            <w:tcBorders>
              <w:top w:val="single" w:sz="4" w:space="0" w:color="CCCCCC"/>
              <w:left w:val="single" w:sz="4" w:space="0" w:color="CCCCCC"/>
              <w:bottom w:val="single" w:sz="4" w:space="0" w:color="CCCCCC"/>
              <w:right w:val="single" w:sz="4" w:space="0" w:color="CCCCCC"/>
            </w:tcBorders>
          </w:tcPr>
          <w:p>
            <w:r>
              <w:rPr>
                <w:b w:val="0"/>
                <w:color w:val="4472C4"/>
                <w:sz w:val="20"/>
              </w:rPr>
              <w:t>System fills with hardcoded default</w:t>
            </w:r>
          </w:p>
        </w:tc>
        <w:tc>
          <w:tcPr>
            <w:tcW w:type="dxa" w:w="2340"/>
            <w:tcW w:w="446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Hardcoded as "Content Casual". Always. No exceptions.No overrides.</w:t>
            </w:r>
          </w:p>
        </w:tc>
      </w:tr>
      <w:tr>
        <w:tc>
          <w:tcPr>
            <w:tcW w:type="dxa" w:w="2340"/>
            <w:tcW w:w="86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F</w:t>
            </w:r>
          </w:p>
        </w:tc>
        <w:tc>
          <w:tcPr>
            <w:tcW w:type="dxa" w:w="2340"/>
            <w:tcW w:w="187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Link</w:t>
            </w:r>
          </w:p>
        </w:tc>
        <w:tc>
          <w:tcPr>
            <w:tcW w:type="dxa" w:w="2340"/>
            <w:tcW w:w="3600" w:type="dxa"/>
            <w:shd w:val="clear" w:color="auto" w:fill="F0F4FF"/>
            <w:tcBorders>
              <w:top w:val="single" w:sz="4" w:space="0" w:color="CCCCCC"/>
              <w:left w:val="single" w:sz="4" w:space="0" w:color="CCCCCC"/>
              <w:bottom w:val="single" w:sz="4" w:space="0" w:color="CCCCCC"/>
              <w:right w:val="single" w:sz="4" w:space="0" w:color="CCCCCC"/>
            </w:tcBorders>
          </w:tcPr>
          <w:p>
            <w:r>
              <w:rPr>
                <w:b w:val="0"/>
                <w:color w:val="C00000"/>
                <w:sz w:val="20"/>
              </w:rPr>
              <w:t>User fills manually — NEVER TOUCH</w:t>
            </w:r>
          </w:p>
        </w:tc>
        <w:tc>
          <w:tcPr>
            <w:tcW w:type="dxa" w:w="2340"/>
            <w:tcW w:w="446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USER pastes URL here. System READS this column but NEVER writes to it. Exception raised if write attempted.</w:t>
            </w:r>
          </w:p>
        </w:tc>
      </w:tr>
      <w:tr>
        <w:tc>
          <w:tcPr>
            <w:tcW w:type="dxa" w:w="2340"/>
            <w:tcW w:w="86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G</w:t>
            </w:r>
          </w:p>
        </w:tc>
        <w:tc>
          <w:tcPr>
            <w:tcW w:type="dxa" w:w="2340"/>
            <w:tcW w:w="187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Reach</w:t>
            </w:r>
          </w:p>
        </w:tc>
        <w:tc>
          <w:tcPr>
            <w:tcW w:type="dxa" w:w="2340"/>
            <w:tcW w:w="3600" w:type="dxa"/>
            <w:shd w:val="clear" w:color="auto" w:fill="FFFFFF"/>
            <w:tcBorders>
              <w:top w:val="single" w:sz="4" w:space="0" w:color="CCCCCC"/>
              <w:left w:val="single" w:sz="4" w:space="0" w:color="CCCCCC"/>
              <w:bottom w:val="single" w:sz="4" w:space="0" w:color="CCCCCC"/>
              <w:right w:val="single" w:sz="4" w:space="0" w:color="CCCCCC"/>
            </w:tcBorders>
          </w:tcPr>
          <w:p>
            <w:r>
              <w:rPr>
                <w:b w:val="0"/>
                <w:color w:val="007000"/>
                <w:sz w:val="20"/>
              </w:rPr>
              <w:t>System writes automatically</w:t>
            </w:r>
          </w:p>
        </w:tc>
        <w:tc>
          <w:tcPr>
            <w:tcW w:type="dxa" w:w="2340"/>
            <w:tcW w:w="446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Video view count extracted via Claude Vision.</w:t>
            </w:r>
          </w:p>
        </w:tc>
      </w:tr>
      <w:tr>
        <w:tc>
          <w:tcPr>
            <w:tcW w:type="dxa" w:w="2340"/>
            <w:tcW w:w="86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H</w:t>
            </w:r>
          </w:p>
        </w:tc>
        <w:tc>
          <w:tcPr>
            <w:tcW w:type="dxa" w:w="2340"/>
            <w:tcW w:w="187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Final Reach</w:t>
            </w:r>
          </w:p>
        </w:tc>
        <w:tc>
          <w:tcPr>
            <w:tcW w:type="dxa" w:w="2340"/>
            <w:tcW w:w="3600" w:type="dxa"/>
            <w:shd w:val="clear" w:color="auto" w:fill="F0F4FF"/>
            <w:tcBorders>
              <w:top w:val="single" w:sz="4" w:space="0" w:color="CCCCCC"/>
              <w:left w:val="single" w:sz="4" w:space="0" w:color="CCCCCC"/>
              <w:bottom w:val="single" w:sz="4" w:space="0" w:color="CCCCCC"/>
              <w:right w:val="single" w:sz="4" w:space="0" w:color="CCCCCC"/>
            </w:tcBorders>
          </w:tcPr>
          <w:p>
            <w:r>
              <w:rPr>
                <w:b w:val="0"/>
                <w:color w:val="C00000"/>
                <w:sz w:val="20"/>
              </w:rPr>
              <w:t>User fills manually — NEVER TOUCH</w:t>
            </w:r>
          </w:p>
        </w:tc>
        <w:tc>
          <w:tcPr>
            <w:tcW w:type="dxa" w:w="2340"/>
            <w:tcW w:w="446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User fills manually. System raises exception if it tries to write here.</w:t>
            </w:r>
          </w:p>
        </w:tc>
      </w:tr>
    </w:tbl>
    <w:p/>
    <w:p>
      <w:pPr>
        <w:pStyle w:val="Heading1"/>
      </w:pPr>
      <w:r>
        <w:t>7. How the System Works</w:t>
      </w:r>
    </w:p>
    <w:p>
      <w:pPr/>
      <w:r>
        <w:rPr>
          <w:b w:val="0"/>
          <w:i/>
          <w:color w:val="595959"/>
          <w:sz w:val="22"/>
        </w:rPr>
        <w:t>The system uses NO platform APIs. Instead it uses a real browser + AI vision:</w:t>
      </w:r>
    </w:p>
    <w:p/>
    <w:tbl>
      <w:tblPr>
        <w:tblW w:type="auto" w:w="0"/>
        <w:jc w:val="left"/>
        <w:tblLook w:firstColumn="1" w:firstRow="1" w:lastColumn="0" w:lastRow="0" w:noHBand="0" w:noVBand="1" w:val="04A0"/>
      </w:tblPr>
      <w:tblGrid>
        <w:gridCol w:w="3120"/>
        <w:gridCol w:w="3120"/>
        <w:gridCol w:w="3120"/>
      </w:tblGrid>
      <w:tr>
        <w:tc>
          <w:tcPr>
            <w:tcW w:type="dxa" w:w="3120"/>
            <w:tcW w:w="72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Step</w:t>
            </w:r>
          </w:p>
        </w:tc>
        <w:tc>
          <w:tcPr>
            <w:tcW w:type="dxa" w:w="3120"/>
            <w:tcW w:w="504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What Happens</w:t>
            </w:r>
          </w:p>
        </w:tc>
        <w:tc>
          <w:tcPr>
            <w:tcW w:type="dxa" w:w="3120"/>
            <w:tcW w:w="504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Technology Used</w:t>
            </w:r>
          </w:p>
        </w:tc>
      </w:tr>
      <w:tr>
        <w:tc>
          <w:tcPr>
            <w:tcW w:type="dxa" w:w="3120"/>
            <w:tcW w:w="7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1</w:t>
            </w:r>
          </w:p>
        </w:tc>
        <w:tc>
          <w:tcPr>
            <w:tcW w:type="dxa" w:w="3120"/>
            <w:tcW w:w="504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User pastes video URLs into Column F of Lark Sheet</w:t>
            </w:r>
          </w:p>
        </w:tc>
        <w:tc>
          <w:tcPr>
            <w:tcW w:type="dxa" w:w="3120"/>
            <w:tcW w:w="504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User action</w:t>
            </w:r>
          </w:p>
        </w:tc>
      </w:tr>
      <w:tr>
        <w:tc>
          <w:tcPr>
            <w:tcW w:type="dxa" w:w="3120"/>
            <w:tcW w:w="7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2</w:t>
            </w:r>
          </w:p>
        </w:tc>
        <w:tc>
          <w:tcPr>
            <w:tcW w:type="dxa" w:w="3120"/>
            <w:tcW w:w="504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User runs: python run.py</w:t>
            </w:r>
          </w:p>
        </w:tc>
        <w:tc>
          <w:tcPr>
            <w:tcW w:type="dxa" w:w="3120"/>
            <w:tcW w:w="504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Terminal command</w:t>
            </w:r>
          </w:p>
        </w:tc>
      </w:tr>
      <w:tr>
        <w:tc>
          <w:tcPr>
            <w:tcW w:type="dxa" w:w="3120"/>
            <w:tcW w:w="7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3</w:t>
            </w:r>
          </w:p>
        </w:tc>
        <w:tc>
          <w:tcPr>
            <w:tcW w:type="dxa" w:w="3120"/>
            <w:tcW w:w="504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System reads Lark Sheet — finds rows where Column F has a URL but A/D/E/G are empty</w:t>
            </w:r>
          </w:p>
        </w:tc>
        <w:tc>
          <w:tcPr>
            <w:tcW w:type="dxa" w:w="3120"/>
            <w:tcW w:w="504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lark_reader.py + Lark API</w:t>
            </w:r>
          </w:p>
        </w:tc>
      </w:tr>
      <w:tr>
        <w:tc>
          <w:tcPr>
            <w:tcW w:type="dxa" w:w="3120"/>
            <w:tcW w:w="7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4</w:t>
            </w:r>
          </w:p>
        </w:tc>
        <w:tc>
          <w:tcPr>
            <w:tcW w:type="dxa" w:w="3120"/>
            <w:tcW w:w="504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For each URL, system opens the video in a real Chrome browser</w:t>
            </w:r>
          </w:p>
        </w:tc>
        <w:tc>
          <w:tcPr>
            <w:tcW w:type="dxa" w:w="3120"/>
            <w:tcW w:w="504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Playwright + persistent Chrome profile</w:t>
            </w:r>
          </w:p>
        </w:tc>
      </w:tr>
      <w:tr>
        <w:tc>
          <w:tcPr>
            <w:tcW w:type="dxa" w:w="3120"/>
            <w:tcW w:w="7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5</w:t>
            </w:r>
          </w:p>
        </w:tc>
        <w:tc>
          <w:tcPr>
            <w:tcW w:type="dxa" w:w="3120"/>
            <w:tcW w:w="504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System takes a screenshot of the video page</w:t>
            </w:r>
          </w:p>
        </w:tc>
        <w:tc>
          <w:tcPr>
            <w:tcW w:type="dxa" w:w="3120"/>
            <w:tcW w:w="504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Playwright screenshot</w:t>
            </w:r>
          </w:p>
        </w:tc>
      </w:tr>
      <w:tr>
        <w:tc>
          <w:tcPr>
            <w:tcW w:type="dxa" w:w="3120"/>
            <w:tcW w:w="7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6</w:t>
            </w:r>
          </w:p>
        </w:tc>
        <w:tc>
          <w:tcPr>
            <w:tcW w:type="dxa" w:w="3120"/>
            <w:tcW w:w="504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Claude AI Vision analyses the screenshot and extracts: posted date, caption, view count</w:t>
            </w:r>
          </w:p>
        </w:tc>
        <w:tc>
          <w:tcPr>
            <w:tcW w:type="dxa" w:w="3120"/>
            <w:tcW w:w="504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claude-haiku-4-5 vision model</w:t>
            </w:r>
          </w:p>
        </w:tc>
      </w:tr>
      <w:tr>
        <w:tc>
          <w:tcPr>
            <w:tcW w:type="dxa" w:w="3120"/>
            <w:tcW w:w="7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7</w:t>
            </w:r>
          </w:p>
        </w:tc>
        <w:tc>
          <w:tcPr>
            <w:tcW w:type="dxa" w:w="3120"/>
            <w:tcW w:w="504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System cleans the caption (removes all hashtags)</w:t>
            </w:r>
          </w:p>
        </w:tc>
        <w:tc>
          <w:tcPr>
            <w:tcW w:type="dxa" w:w="3120"/>
            <w:tcW w:w="504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processor.py with Unicode regex</w:t>
            </w:r>
          </w:p>
        </w:tc>
      </w:tr>
      <w:tr>
        <w:tc>
          <w:tcPr>
            <w:tcW w:type="dxa" w:w="3120"/>
            <w:tcW w:w="7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8</w:t>
            </w:r>
          </w:p>
        </w:tc>
        <w:tc>
          <w:tcPr>
            <w:tcW w:type="dxa" w:w="3120"/>
            <w:tcW w:w="504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System writes data to columns A, D, E, G only</w:t>
            </w:r>
          </w:p>
        </w:tc>
        <w:tc>
          <w:tcPr>
            <w:tcW w:type="dxa" w:w="3120"/>
            <w:tcW w:w="504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lark_writer.py with hard allowlist</w:t>
            </w:r>
          </w:p>
        </w:tc>
      </w:tr>
      <w:tr>
        <w:tc>
          <w:tcPr>
            <w:tcW w:type="dxa" w:w="3120"/>
            <w:tcW w:w="7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9</w:t>
            </w:r>
          </w:p>
        </w:tc>
        <w:tc>
          <w:tcPr>
            <w:tcW w:type="dxa" w:w="3120"/>
            <w:tcW w:w="504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System prints a run summary showing success/failure for each URL</w:t>
            </w:r>
          </w:p>
        </w:tc>
        <w:tc>
          <w:tcPr>
            <w:tcW w:type="dxa" w:w="3120"/>
            <w:tcW w:w="504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reporter.py</w:t>
            </w:r>
          </w:p>
        </w:tc>
      </w:tr>
    </w:tbl>
    <w:p/>
    <w:p>
      <w:pPr>
        <w:pStyle w:val="Heading1"/>
      </w:pPr>
      <w:r>
        <w:t>8. Supported Platforms</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tcW w:w="1584"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Platform</w:t>
            </w:r>
          </w:p>
        </w:tc>
        <w:tc>
          <w:tcPr>
            <w:tcW w:type="dxa" w:w="1872"/>
            <w:tcW w:w="1584"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Video Format</w:t>
            </w:r>
          </w:p>
        </w:tc>
        <w:tc>
          <w:tcPr>
            <w:tcW w:type="dxa" w:w="1872"/>
            <w:tcW w:w="1872"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Column G (Views)</w:t>
            </w:r>
          </w:p>
        </w:tc>
        <w:tc>
          <w:tcPr>
            <w:tcW w:type="dxa" w:w="1872"/>
            <w:tcW w:w="3024"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Column D (Caption)</w:t>
            </w:r>
          </w:p>
        </w:tc>
        <w:tc>
          <w:tcPr>
            <w:tcW w:type="dxa" w:w="1872"/>
            <w:tcW w:w="2736"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Data Source</w:t>
            </w:r>
          </w:p>
        </w:tc>
      </w:tr>
      <w:tr>
        <w:tc>
          <w:tcPr>
            <w:tcW w:type="dxa" w:w="1872"/>
            <w:tcW w:w="158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Instagram</w:t>
            </w:r>
          </w:p>
        </w:tc>
        <w:tc>
          <w:tcPr>
            <w:tcW w:type="dxa" w:w="1872"/>
            <w:tcW w:w="158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Reels</w:t>
            </w:r>
          </w:p>
        </w:tc>
        <w:tc>
          <w:tcPr>
            <w:tcW w:type="dxa" w:w="1872"/>
            <w:tcW w:w="187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Reels view count</w:t>
            </w:r>
          </w:p>
        </w:tc>
        <w:tc>
          <w:tcPr>
            <w:tcW w:type="dxa" w:w="1872"/>
            <w:tcW w:w="302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Post caption — hashtags removed</w:t>
            </w:r>
          </w:p>
        </w:tc>
        <w:tc>
          <w:tcPr>
            <w:tcW w:type="dxa" w:w="1872"/>
            <w:tcW w:w="2736"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Playwright + Claude Vision</w:t>
            </w:r>
          </w:p>
        </w:tc>
      </w:tr>
      <w:tr>
        <w:tc>
          <w:tcPr>
            <w:tcW w:type="dxa" w:w="1872"/>
            <w:tcW w:w="158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TikTok</w:t>
            </w:r>
          </w:p>
        </w:tc>
        <w:tc>
          <w:tcPr>
            <w:tcW w:type="dxa" w:w="1872"/>
            <w:tcW w:w="158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Video</w:t>
            </w:r>
          </w:p>
        </w:tc>
        <w:tc>
          <w:tcPr>
            <w:tcW w:type="dxa" w:w="1872"/>
            <w:tcW w:w="187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Total video views</w:t>
            </w:r>
          </w:p>
        </w:tc>
        <w:tc>
          <w:tcPr>
            <w:tcW w:type="dxa" w:w="1872"/>
            <w:tcW w:w="302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Video description — hashtags removed</w:t>
            </w:r>
          </w:p>
        </w:tc>
        <w:tc>
          <w:tcPr>
            <w:tcW w:type="dxa" w:w="1872"/>
            <w:tcW w:w="2736"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Playwright + Claude Vision</w:t>
            </w:r>
          </w:p>
        </w:tc>
      </w:tr>
      <w:tr>
        <w:tc>
          <w:tcPr>
            <w:tcW w:type="dxa" w:w="1872"/>
            <w:tcW w:w="158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Facebook</w:t>
            </w:r>
          </w:p>
        </w:tc>
        <w:tc>
          <w:tcPr>
            <w:tcW w:type="dxa" w:w="1872"/>
            <w:tcW w:w="158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Video / Reels</w:t>
            </w:r>
          </w:p>
        </w:tc>
        <w:tc>
          <w:tcPr>
            <w:tcW w:type="dxa" w:w="1872"/>
            <w:tcW w:w="187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Video views</w:t>
            </w:r>
          </w:p>
        </w:tc>
        <w:tc>
          <w:tcPr>
            <w:tcW w:type="dxa" w:w="1872"/>
            <w:tcW w:w="302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Post caption — hashtags removed</w:t>
            </w:r>
          </w:p>
        </w:tc>
        <w:tc>
          <w:tcPr>
            <w:tcW w:type="dxa" w:w="1872"/>
            <w:tcW w:w="2736"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Playwright + Claude Vision</w:t>
            </w:r>
          </w:p>
        </w:tc>
      </w:tr>
      <w:tr>
        <w:tc>
          <w:tcPr>
            <w:tcW w:type="dxa" w:w="1872"/>
            <w:tcW w:w="158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YouTube</w:t>
            </w:r>
          </w:p>
        </w:tc>
        <w:tc>
          <w:tcPr>
            <w:tcW w:type="dxa" w:w="1872"/>
            <w:tcW w:w="158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Video / Shorts</w:t>
            </w:r>
          </w:p>
        </w:tc>
        <w:tc>
          <w:tcPr>
            <w:tcW w:type="dxa" w:w="1872"/>
            <w:tcW w:w="187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Total video views</w:t>
            </w:r>
          </w:p>
        </w:tc>
        <w:tc>
          <w:tcPr>
            <w:tcW w:type="dxa" w:w="1872"/>
            <w:tcW w:w="302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Video title</w:t>
            </w:r>
          </w:p>
        </w:tc>
        <w:tc>
          <w:tcPr>
            <w:tcW w:type="dxa" w:w="1872"/>
            <w:tcW w:w="2736"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Playwright + Claude Vision</w:t>
            </w:r>
          </w:p>
        </w:tc>
      </w:tr>
      <w:tr>
        <w:tc>
          <w:tcPr>
            <w:tcW w:type="dxa" w:w="1872"/>
            <w:tcW w:w="158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X (Twitter)</w:t>
            </w:r>
          </w:p>
        </w:tc>
        <w:tc>
          <w:tcPr>
            <w:tcW w:type="dxa" w:w="1872"/>
            <w:tcW w:w="158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Video post</w:t>
            </w:r>
          </w:p>
        </w:tc>
        <w:tc>
          <w:tcPr>
            <w:tcW w:type="dxa" w:w="1872"/>
            <w:tcW w:w="187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Video views</w:t>
            </w:r>
          </w:p>
        </w:tc>
        <w:tc>
          <w:tcPr>
            <w:tcW w:type="dxa" w:w="1872"/>
            <w:tcW w:w="302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Tweet text — hashtags removed</w:t>
            </w:r>
          </w:p>
        </w:tc>
        <w:tc>
          <w:tcPr>
            <w:tcW w:type="dxa" w:w="1872"/>
            <w:tcW w:w="2736"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Playwright + Claude Vision</w:t>
            </w:r>
          </w:p>
        </w:tc>
      </w:tr>
      <w:tr>
        <w:tc>
          <w:tcPr>
            <w:tcW w:type="dxa" w:w="1872"/>
            <w:tcW w:w="158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RedNote</w:t>
            </w:r>
          </w:p>
        </w:tc>
        <w:tc>
          <w:tcPr>
            <w:tcW w:type="dxa" w:w="1872"/>
            <w:tcW w:w="158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Video</w:t>
            </w:r>
          </w:p>
        </w:tc>
        <w:tc>
          <w:tcPr>
            <w:tcW w:type="dxa" w:w="1872"/>
            <w:tcW w:w="187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Video views</w:t>
            </w:r>
          </w:p>
        </w:tc>
        <w:tc>
          <w:tcPr>
            <w:tcW w:type="dxa" w:w="1872"/>
            <w:tcW w:w="302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Post caption — hashtags removed</w:t>
            </w:r>
          </w:p>
        </w:tc>
        <w:tc>
          <w:tcPr>
            <w:tcW w:type="dxa" w:w="1872"/>
            <w:tcW w:w="2736"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Playwright + Claude Vision</w:t>
            </w:r>
          </w:p>
        </w:tc>
      </w:tr>
      <w:tr>
        <w:tc>
          <w:tcPr>
            <w:tcW w:type="dxa" w:w="1872"/>
            <w:tcW w:w="158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Threads</w:t>
            </w:r>
          </w:p>
        </w:tc>
        <w:tc>
          <w:tcPr>
            <w:tcW w:type="dxa" w:w="1872"/>
            <w:tcW w:w="158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Video post</w:t>
            </w:r>
          </w:p>
        </w:tc>
        <w:tc>
          <w:tcPr>
            <w:tcW w:type="dxa" w:w="1872"/>
            <w:tcW w:w="187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Video views</w:t>
            </w:r>
          </w:p>
        </w:tc>
        <w:tc>
          <w:tcPr>
            <w:tcW w:type="dxa" w:w="1872"/>
            <w:tcW w:w="302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Post caption — hashtags removed</w:t>
            </w:r>
          </w:p>
        </w:tc>
        <w:tc>
          <w:tcPr>
            <w:tcW w:type="dxa" w:w="1872"/>
            <w:tcW w:w="2736"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Playwright + Claude Vision</w:t>
            </w:r>
          </w:p>
        </w:tc>
      </w:tr>
    </w:tbl>
    <w:p/>
    <w:p>
      <w:pPr>
        <w:pStyle w:val="Heading1"/>
      </w:pPr>
      <w:r>
        <w:t>9. Functional Requirements</w:t>
      </w:r>
    </w:p>
    <w:p>
      <w:pPr/>
      <w:r>
        <w:rPr>
          <w:b w:val="0"/>
          <w:i/>
          <w:color w:val="595959"/>
          <w:sz w:val="22"/>
        </w:rPr>
        <w:t>Priority: M = Must Have   S = Should Have   C = Could Have</w:t>
      </w:r>
    </w:p>
    <w:p/>
    <w:tbl>
      <w:tblPr>
        <w:tblW w:type="auto" w:w="0"/>
        <w:jc w:val="left"/>
        <w:tblLook w:firstColumn="1" w:firstRow="1" w:lastColumn="0" w:lastRow="0" w:noHBand="0" w:noVBand="1" w:val="04A0"/>
      </w:tblPr>
      <w:tblGrid>
        <w:gridCol w:w="3120"/>
        <w:gridCol w:w="3120"/>
        <w:gridCol w:w="3120"/>
      </w:tblGrid>
      <w:tr>
        <w:tc>
          <w:tcPr>
            <w:tcW w:type="dxa" w:w="3120"/>
            <w:tcW w:w="1152"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ID</w:t>
            </w:r>
          </w:p>
        </w:tc>
        <w:tc>
          <w:tcPr>
            <w:tcW w:type="dxa" w:w="3120"/>
            <w:tcW w:w="1152"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Priority</w:t>
            </w:r>
          </w:p>
        </w:tc>
        <w:tc>
          <w:tcPr>
            <w:tcW w:type="dxa" w:w="3120"/>
            <w:tcW w:w="8496"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Requirement</w:t>
            </w:r>
          </w:p>
        </w:tc>
      </w:tr>
      <w:tr>
        <w:tc>
          <w:tcPr>
            <w:tcW w:type="dxa" w:w="3120"/>
            <w:tcW w:w="115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FR-01</w:t>
            </w:r>
          </w:p>
        </w:tc>
        <w:tc>
          <w:tcPr>
            <w:tcW w:type="dxa" w:w="3120"/>
            <w:tcW w:w="1152" w:type="dxa"/>
            <w:shd w:val="clear" w:color="auto" w:fill="FFFFFF"/>
            <w:tcBorders>
              <w:top w:val="single" w:sz="4" w:space="0" w:color="CCCCCC"/>
              <w:left w:val="single" w:sz="4" w:space="0" w:color="CCCCCC"/>
              <w:bottom w:val="single" w:sz="4" w:space="0" w:color="CCCCCC"/>
              <w:right w:val="single" w:sz="4" w:space="0" w:color="CCCCCC"/>
            </w:tcBorders>
          </w:tcPr>
          <w:p>
            <w:r>
              <w:rPr>
                <w:b w:val="0"/>
                <w:color w:val="007000"/>
                <w:sz w:val="20"/>
              </w:rPr>
              <w:t>M</w:t>
            </w:r>
          </w:p>
        </w:tc>
        <w:tc>
          <w:tcPr>
            <w:tcW w:type="dxa" w:w="3120"/>
            <w:tcW w:w="8496"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System reads Lark Sheet to find rows where Column F has a URL and columns A/D/E/G are empty.</w:t>
            </w:r>
          </w:p>
        </w:tc>
      </w:tr>
      <w:tr>
        <w:tc>
          <w:tcPr>
            <w:tcW w:type="dxa" w:w="3120"/>
            <w:tcW w:w="115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FR-02</w:t>
            </w:r>
          </w:p>
        </w:tc>
        <w:tc>
          <w:tcPr>
            <w:tcW w:type="dxa" w:w="3120"/>
            <w:tcW w:w="1152" w:type="dxa"/>
            <w:shd w:val="clear" w:color="auto" w:fill="F0F4FF"/>
            <w:tcBorders>
              <w:top w:val="single" w:sz="4" w:space="0" w:color="CCCCCC"/>
              <w:left w:val="single" w:sz="4" w:space="0" w:color="CCCCCC"/>
              <w:bottom w:val="single" w:sz="4" w:space="0" w:color="CCCCCC"/>
              <w:right w:val="single" w:sz="4" w:space="0" w:color="CCCCCC"/>
            </w:tcBorders>
          </w:tcPr>
          <w:p>
            <w:r>
              <w:rPr>
                <w:b w:val="0"/>
                <w:color w:val="007000"/>
                <w:sz w:val="20"/>
              </w:rPr>
              <w:t>M</w:t>
            </w:r>
          </w:p>
        </w:tc>
        <w:tc>
          <w:tcPr>
            <w:tcW w:type="dxa" w:w="3120"/>
            <w:tcW w:w="8496"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System opens each video URL in a real Chrome browser using Playwright with a persistent profile.</w:t>
            </w:r>
          </w:p>
        </w:tc>
      </w:tr>
      <w:tr>
        <w:tc>
          <w:tcPr>
            <w:tcW w:type="dxa" w:w="3120"/>
            <w:tcW w:w="115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FR-03</w:t>
            </w:r>
          </w:p>
        </w:tc>
        <w:tc>
          <w:tcPr>
            <w:tcW w:type="dxa" w:w="3120"/>
            <w:tcW w:w="1152" w:type="dxa"/>
            <w:shd w:val="clear" w:color="auto" w:fill="FFFFFF"/>
            <w:tcBorders>
              <w:top w:val="single" w:sz="4" w:space="0" w:color="CCCCCC"/>
              <w:left w:val="single" w:sz="4" w:space="0" w:color="CCCCCC"/>
              <w:bottom w:val="single" w:sz="4" w:space="0" w:color="CCCCCC"/>
              <w:right w:val="single" w:sz="4" w:space="0" w:color="CCCCCC"/>
            </w:tcBorders>
          </w:tcPr>
          <w:p>
            <w:r>
              <w:rPr>
                <w:b w:val="0"/>
                <w:color w:val="007000"/>
                <w:sz w:val="20"/>
              </w:rPr>
              <w:t>M</w:t>
            </w:r>
          </w:p>
        </w:tc>
        <w:tc>
          <w:tcPr>
            <w:tcW w:type="dxa" w:w="3120"/>
            <w:tcW w:w="8496"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System takes a screenshot of the video page.</w:t>
            </w:r>
          </w:p>
        </w:tc>
      </w:tr>
      <w:tr>
        <w:tc>
          <w:tcPr>
            <w:tcW w:type="dxa" w:w="3120"/>
            <w:tcW w:w="115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FR-04</w:t>
            </w:r>
          </w:p>
        </w:tc>
        <w:tc>
          <w:tcPr>
            <w:tcW w:type="dxa" w:w="3120"/>
            <w:tcW w:w="1152" w:type="dxa"/>
            <w:shd w:val="clear" w:color="auto" w:fill="F0F4FF"/>
            <w:tcBorders>
              <w:top w:val="single" w:sz="4" w:space="0" w:color="CCCCCC"/>
              <w:left w:val="single" w:sz="4" w:space="0" w:color="CCCCCC"/>
              <w:bottom w:val="single" w:sz="4" w:space="0" w:color="CCCCCC"/>
              <w:right w:val="single" w:sz="4" w:space="0" w:color="CCCCCC"/>
            </w:tcBorders>
          </w:tcPr>
          <w:p>
            <w:r>
              <w:rPr>
                <w:b w:val="0"/>
                <w:color w:val="007000"/>
                <w:sz w:val="20"/>
              </w:rPr>
              <w:t>M</w:t>
            </w:r>
          </w:p>
        </w:tc>
        <w:tc>
          <w:tcPr>
            <w:tcW w:type="dxa" w:w="3120"/>
            <w:tcW w:w="8496"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System sends screenshot to Claude Haiku Vision model to extract posted date, caption, and view count.</w:t>
            </w:r>
          </w:p>
        </w:tc>
      </w:tr>
      <w:tr>
        <w:tc>
          <w:tcPr>
            <w:tcW w:type="dxa" w:w="3120"/>
            <w:tcW w:w="115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FR-05</w:t>
            </w:r>
          </w:p>
        </w:tc>
        <w:tc>
          <w:tcPr>
            <w:tcW w:type="dxa" w:w="3120"/>
            <w:tcW w:w="1152" w:type="dxa"/>
            <w:shd w:val="clear" w:color="auto" w:fill="FFFFFF"/>
            <w:tcBorders>
              <w:top w:val="single" w:sz="4" w:space="0" w:color="CCCCCC"/>
              <w:left w:val="single" w:sz="4" w:space="0" w:color="CCCCCC"/>
              <w:bottom w:val="single" w:sz="4" w:space="0" w:color="CCCCCC"/>
              <w:right w:val="single" w:sz="4" w:space="0" w:color="CCCCCC"/>
            </w:tcBorders>
          </w:tcPr>
          <w:p>
            <w:r>
              <w:rPr>
                <w:b w:val="0"/>
                <w:color w:val="007000"/>
                <w:sz w:val="20"/>
              </w:rPr>
              <w:t>M</w:t>
            </w:r>
          </w:p>
        </w:tc>
        <w:tc>
          <w:tcPr>
            <w:tcW w:type="dxa" w:w="3120"/>
            <w:tcW w:w="8496"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System strips ALL hashtags from caption using Unicode-aware regex before writing to Column D.</w:t>
            </w:r>
          </w:p>
        </w:tc>
      </w:tr>
      <w:tr>
        <w:tc>
          <w:tcPr>
            <w:tcW w:type="dxa" w:w="3120"/>
            <w:tcW w:w="115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FR-06</w:t>
            </w:r>
          </w:p>
        </w:tc>
        <w:tc>
          <w:tcPr>
            <w:tcW w:type="dxa" w:w="3120"/>
            <w:tcW w:w="1152" w:type="dxa"/>
            <w:shd w:val="clear" w:color="auto" w:fill="F0F4FF"/>
            <w:tcBorders>
              <w:top w:val="single" w:sz="4" w:space="0" w:color="CCCCCC"/>
              <w:left w:val="single" w:sz="4" w:space="0" w:color="CCCCCC"/>
              <w:bottom w:val="single" w:sz="4" w:space="0" w:color="CCCCCC"/>
              <w:right w:val="single" w:sz="4" w:space="0" w:color="CCCCCC"/>
            </w:tcBorders>
          </w:tcPr>
          <w:p>
            <w:r>
              <w:rPr>
                <w:b w:val="0"/>
                <w:color w:val="007000"/>
                <w:sz w:val="20"/>
              </w:rPr>
              <w:t>M</w:t>
            </w:r>
          </w:p>
        </w:tc>
        <w:tc>
          <w:tcPr>
            <w:tcW w:type="dxa" w:w="3120"/>
            <w:tcW w:w="8496"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System writes posted date to Column A only.</w:t>
            </w:r>
          </w:p>
        </w:tc>
      </w:tr>
      <w:tr>
        <w:tc>
          <w:tcPr>
            <w:tcW w:type="dxa" w:w="3120"/>
            <w:tcW w:w="115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FR-07</w:t>
            </w:r>
          </w:p>
        </w:tc>
        <w:tc>
          <w:tcPr>
            <w:tcW w:type="dxa" w:w="3120"/>
            <w:tcW w:w="1152" w:type="dxa"/>
            <w:shd w:val="clear" w:color="auto" w:fill="FFFFFF"/>
            <w:tcBorders>
              <w:top w:val="single" w:sz="4" w:space="0" w:color="CCCCCC"/>
              <w:left w:val="single" w:sz="4" w:space="0" w:color="CCCCCC"/>
              <w:bottom w:val="single" w:sz="4" w:space="0" w:color="CCCCCC"/>
              <w:right w:val="single" w:sz="4" w:space="0" w:color="CCCCCC"/>
            </w:tcBorders>
          </w:tcPr>
          <w:p>
            <w:r>
              <w:rPr>
                <w:b w:val="0"/>
                <w:color w:val="007000"/>
                <w:sz w:val="20"/>
              </w:rPr>
              <w:t>M</w:t>
            </w:r>
          </w:p>
        </w:tc>
        <w:tc>
          <w:tcPr>
            <w:tcW w:type="dxa" w:w="3120"/>
            <w:tcW w:w="8496"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System writes cleaned caption to Column D only. Writes "No caption" if empty.</w:t>
            </w:r>
          </w:p>
        </w:tc>
      </w:tr>
      <w:tr>
        <w:tc>
          <w:tcPr>
            <w:tcW w:type="dxa" w:w="3120"/>
            <w:tcW w:w="115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FR-08</w:t>
            </w:r>
          </w:p>
        </w:tc>
        <w:tc>
          <w:tcPr>
            <w:tcW w:type="dxa" w:w="3120"/>
            <w:tcW w:w="1152" w:type="dxa"/>
            <w:shd w:val="clear" w:color="auto" w:fill="F0F4FF"/>
            <w:tcBorders>
              <w:top w:val="single" w:sz="4" w:space="0" w:color="CCCCCC"/>
              <w:left w:val="single" w:sz="4" w:space="0" w:color="CCCCCC"/>
              <w:bottom w:val="single" w:sz="4" w:space="0" w:color="CCCCCC"/>
              <w:right w:val="single" w:sz="4" w:space="0" w:color="CCCCCC"/>
            </w:tcBorders>
          </w:tcPr>
          <w:p>
            <w:r>
              <w:rPr>
                <w:b w:val="0"/>
                <w:color w:val="007000"/>
                <w:sz w:val="20"/>
              </w:rPr>
              <w:t>M</w:t>
            </w:r>
          </w:p>
        </w:tc>
        <w:tc>
          <w:tcPr>
            <w:tcW w:type="dxa" w:w="3120"/>
            <w:tcW w:w="8496"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System writes "Content Casual" to Column E only. Hardcoded always.</w:t>
            </w:r>
          </w:p>
        </w:tc>
      </w:tr>
      <w:tr>
        <w:tc>
          <w:tcPr>
            <w:tcW w:type="dxa" w:w="3120"/>
            <w:tcW w:w="115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FR-09</w:t>
            </w:r>
          </w:p>
        </w:tc>
        <w:tc>
          <w:tcPr>
            <w:tcW w:type="dxa" w:w="3120"/>
            <w:tcW w:w="1152" w:type="dxa"/>
            <w:shd w:val="clear" w:color="auto" w:fill="FFFFFF"/>
            <w:tcBorders>
              <w:top w:val="single" w:sz="4" w:space="0" w:color="CCCCCC"/>
              <w:left w:val="single" w:sz="4" w:space="0" w:color="CCCCCC"/>
              <w:bottom w:val="single" w:sz="4" w:space="0" w:color="CCCCCC"/>
              <w:right w:val="single" w:sz="4" w:space="0" w:color="CCCCCC"/>
            </w:tcBorders>
          </w:tcPr>
          <w:p>
            <w:r>
              <w:rPr>
                <w:b w:val="0"/>
                <w:color w:val="007000"/>
                <w:sz w:val="20"/>
              </w:rPr>
              <w:t>M</w:t>
            </w:r>
          </w:p>
        </w:tc>
        <w:tc>
          <w:tcPr>
            <w:tcW w:type="dxa" w:w="3120"/>
            <w:tcW w:w="8496"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System writes view count to Column G only.</w:t>
            </w:r>
          </w:p>
        </w:tc>
      </w:tr>
      <w:tr>
        <w:tc>
          <w:tcPr>
            <w:tcW w:type="dxa" w:w="3120"/>
            <w:tcW w:w="115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FR-10</w:t>
            </w:r>
          </w:p>
        </w:tc>
        <w:tc>
          <w:tcPr>
            <w:tcW w:type="dxa" w:w="3120"/>
            <w:tcW w:w="1152" w:type="dxa"/>
            <w:shd w:val="clear" w:color="auto" w:fill="F0F4FF"/>
            <w:tcBorders>
              <w:top w:val="single" w:sz="4" w:space="0" w:color="CCCCCC"/>
              <w:left w:val="single" w:sz="4" w:space="0" w:color="CCCCCC"/>
              <w:bottom w:val="single" w:sz="4" w:space="0" w:color="CCCCCC"/>
              <w:right w:val="single" w:sz="4" w:space="0" w:color="CCCCCC"/>
            </w:tcBorders>
          </w:tcPr>
          <w:p>
            <w:r>
              <w:rPr>
                <w:b w:val="0"/>
                <w:color w:val="007000"/>
                <w:sz w:val="20"/>
              </w:rPr>
              <w:t>M</w:t>
            </w:r>
          </w:p>
        </w:tc>
        <w:tc>
          <w:tcPr>
            <w:tcW w:type="dxa" w:w="3120"/>
            <w:tcW w:w="8496"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System NEVER writes to Columns B, C, F, or H. Any attempt raises an exception immediately.</w:t>
            </w:r>
          </w:p>
        </w:tc>
      </w:tr>
      <w:tr>
        <w:tc>
          <w:tcPr>
            <w:tcW w:type="dxa" w:w="3120"/>
            <w:tcW w:w="115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FR-11</w:t>
            </w:r>
          </w:p>
        </w:tc>
        <w:tc>
          <w:tcPr>
            <w:tcW w:type="dxa" w:w="3120"/>
            <w:tcW w:w="1152" w:type="dxa"/>
            <w:shd w:val="clear" w:color="auto" w:fill="FFFFFF"/>
            <w:tcBorders>
              <w:top w:val="single" w:sz="4" w:space="0" w:color="CCCCCC"/>
              <w:left w:val="single" w:sz="4" w:space="0" w:color="CCCCCC"/>
              <w:bottom w:val="single" w:sz="4" w:space="0" w:color="CCCCCC"/>
              <w:right w:val="single" w:sz="4" w:space="0" w:color="CCCCCC"/>
            </w:tcBorders>
          </w:tcPr>
          <w:p>
            <w:r>
              <w:rPr>
                <w:b w:val="0"/>
                <w:color w:val="007000"/>
                <w:sz w:val="20"/>
              </w:rPr>
              <w:t>M</w:t>
            </w:r>
          </w:p>
        </w:tc>
        <w:tc>
          <w:tcPr>
            <w:tcW w:type="dxa" w:w="3120"/>
            <w:tcW w:w="8496"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System writes into existing rows only — never appends new rows.</w:t>
            </w:r>
          </w:p>
        </w:tc>
      </w:tr>
      <w:tr>
        <w:tc>
          <w:tcPr>
            <w:tcW w:type="dxa" w:w="3120"/>
            <w:tcW w:w="115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FR-12</w:t>
            </w:r>
          </w:p>
        </w:tc>
        <w:tc>
          <w:tcPr>
            <w:tcW w:type="dxa" w:w="3120"/>
            <w:tcW w:w="1152" w:type="dxa"/>
            <w:shd w:val="clear" w:color="auto" w:fill="F0F4FF"/>
            <w:tcBorders>
              <w:top w:val="single" w:sz="4" w:space="0" w:color="CCCCCC"/>
              <w:left w:val="single" w:sz="4" w:space="0" w:color="CCCCCC"/>
              <w:bottom w:val="single" w:sz="4" w:space="0" w:color="CCCCCC"/>
              <w:right w:val="single" w:sz="4" w:space="0" w:color="CCCCCC"/>
            </w:tcBorders>
          </w:tcPr>
          <w:p>
            <w:r>
              <w:rPr>
                <w:b w:val="0"/>
                <w:color w:val="007000"/>
                <w:sz w:val="20"/>
              </w:rPr>
              <w:t>M</w:t>
            </w:r>
          </w:p>
        </w:tc>
        <w:tc>
          <w:tcPr>
            <w:tcW w:type="dxa" w:w="3120"/>
            <w:tcW w:w="8496"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System triggers via python run.py only. No UI required.</w:t>
            </w:r>
          </w:p>
        </w:tc>
      </w:tr>
      <w:tr>
        <w:tc>
          <w:tcPr>
            <w:tcW w:type="dxa" w:w="3120"/>
            <w:tcW w:w="115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FR-13</w:t>
            </w:r>
          </w:p>
        </w:tc>
        <w:tc>
          <w:tcPr>
            <w:tcW w:type="dxa" w:w="3120"/>
            <w:tcW w:w="1152" w:type="dxa"/>
            <w:shd w:val="clear" w:color="auto" w:fill="FFFFFF"/>
            <w:tcBorders>
              <w:top w:val="single" w:sz="4" w:space="0" w:color="CCCCCC"/>
              <w:left w:val="single" w:sz="4" w:space="0" w:color="CCCCCC"/>
              <w:bottom w:val="single" w:sz="4" w:space="0" w:color="CCCCCC"/>
              <w:right w:val="single" w:sz="4" w:space="0" w:color="CCCCCC"/>
            </w:tcBorders>
          </w:tcPr>
          <w:p>
            <w:r>
              <w:rPr>
                <w:b w:val="0"/>
                <w:color w:val="007000"/>
                <w:sz w:val="20"/>
              </w:rPr>
              <w:t>M</w:t>
            </w:r>
          </w:p>
        </w:tc>
        <w:tc>
          <w:tcPr>
            <w:tcW w:type="dxa" w:w="3120"/>
            <w:tcW w:w="8496"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System supports all 7 platforms: Instagram, TikTok, Facebook, YouTube, X, RedNote, Threads.</w:t>
            </w:r>
          </w:p>
        </w:tc>
      </w:tr>
      <w:tr>
        <w:tc>
          <w:tcPr>
            <w:tcW w:type="dxa" w:w="3120"/>
            <w:tcW w:w="115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FR-14</w:t>
            </w:r>
          </w:p>
        </w:tc>
        <w:tc>
          <w:tcPr>
            <w:tcW w:type="dxa" w:w="3120"/>
            <w:tcW w:w="1152" w:type="dxa"/>
            <w:shd w:val="clear" w:color="auto" w:fill="F0F4FF"/>
            <w:tcBorders>
              <w:top w:val="single" w:sz="4" w:space="0" w:color="CCCCCC"/>
              <w:left w:val="single" w:sz="4" w:space="0" w:color="CCCCCC"/>
              <w:bottom w:val="single" w:sz="4" w:space="0" w:color="CCCCCC"/>
              <w:right w:val="single" w:sz="4" w:space="0" w:color="CCCCCC"/>
            </w:tcBorders>
          </w:tcPr>
          <w:p>
            <w:r>
              <w:rPr>
                <w:b w:val="0"/>
                <w:color w:val="4472C4"/>
                <w:sz w:val="20"/>
              </w:rPr>
              <w:t>S</w:t>
            </w:r>
          </w:p>
        </w:tc>
        <w:tc>
          <w:tcPr>
            <w:tcW w:type="dxa" w:w="3120"/>
            <w:tcW w:w="8496"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System prints a run summary showing success/failure status for each URL processed.</w:t>
            </w:r>
          </w:p>
        </w:tc>
      </w:tr>
      <w:tr>
        <w:tc>
          <w:tcPr>
            <w:tcW w:type="dxa" w:w="3120"/>
            <w:tcW w:w="115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FR-15</w:t>
            </w:r>
          </w:p>
        </w:tc>
        <w:tc>
          <w:tcPr>
            <w:tcW w:type="dxa" w:w="3120"/>
            <w:tcW w:w="1152" w:type="dxa"/>
            <w:shd w:val="clear" w:color="auto" w:fill="FFFFFF"/>
            <w:tcBorders>
              <w:top w:val="single" w:sz="4" w:space="0" w:color="CCCCCC"/>
              <w:left w:val="single" w:sz="4" w:space="0" w:color="CCCCCC"/>
              <w:bottom w:val="single" w:sz="4" w:space="0" w:color="CCCCCC"/>
              <w:right w:val="single" w:sz="4" w:space="0" w:color="CCCCCC"/>
            </w:tcBorders>
          </w:tcPr>
          <w:p>
            <w:r>
              <w:rPr>
                <w:b w:val="0"/>
                <w:color w:val="4472C4"/>
                <w:sz w:val="20"/>
              </w:rPr>
              <w:t>S</w:t>
            </w:r>
          </w:p>
        </w:tc>
        <w:tc>
          <w:tcPr>
            <w:tcW w:type="dxa" w:w="3120"/>
            <w:tcW w:w="8496"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System generates AI performance analysis and content recommendations after processing.</w:t>
            </w:r>
          </w:p>
        </w:tc>
      </w:tr>
      <w:tr>
        <w:tc>
          <w:tcPr>
            <w:tcW w:type="dxa" w:w="3120"/>
            <w:tcW w:w="115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FR-16</w:t>
            </w:r>
          </w:p>
        </w:tc>
        <w:tc>
          <w:tcPr>
            <w:tcW w:type="dxa" w:w="3120"/>
            <w:tcW w:w="1152" w:type="dxa"/>
            <w:shd w:val="clear" w:color="auto" w:fill="F0F4FF"/>
            <w:tcBorders>
              <w:top w:val="single" w:sz="4" w:space="0" w:color="CCCCCC"/>
              <w:left w:val="single" w:sz="4" w:space="0" w:color="CCCCCC"/>
              <w:bottom w:val="single" w:sz="4" w:space="0" w:color="CCCCCC"/>
              <w:right w:val="single" w:sz="4" w:space="0" w:color="CCCCCC"/>
            </w:tcBorders>
          </w:tcPr>
          <w:p>
            <w:r>
              <w:rPr>
                <w:b w:val="0"/>
                <w:color w:val="4472C4"/>
                <w:sz w:val="20"/>
              </w:rPr>
              <w:t>S</w:t>
            </w:r>
          </w:p>
        </w:tc>
        <w:tc>
          <w:tcPr>
            <w:tcW w:type="dxa" w:w="3120"/>
            <w:tcW w:w="8496" w:type="dxa"/>
            <w:shd w:val="clear" w:color="auto" w:fill="F0F4FF"/>
            <w:tcBorders>
              <w:top w:val="single" w:sz="4" w:space="0" w:color="CCCCCC"/>
              <w:left w:val="single" w:sz="4" w:space="0" w:color="CCCCCC"/>
              <w:bottom w:val="single" w:sz="4" w:space="0" w:color="CCCCCC"/>
              <w:right w:val="single" w:sz="4" w:space="0" w:color="CCCCCC"/>
            </w:tcBorders>
          </w:tcPr>
          <w:p>
            <w:r>
              <w:rPr>
                <w:sz w:val="20"/>
              </w:rPr>
              <w:t>If a URL fails, system logs the error and continues processing remaining URLs.</w:t>
            </w:r>
          </w:p>
        </w:tc>
      </w:tr>
      <w:tr>
        <w:tc>
          <w:tcPr>
            <w:tcW w:type="dxa" w:w="3120"/>
            <w:tcW w:w="115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FR-17</w:t>
            </w:r>
          </w:p>
        </w:tc>
        <w:tc>
          <w:tcPr>
            <w:tcW w:type="dxa" w:w="3120"/>
            <w:tcW w:w="1152" w:type="dxa"/>
            <w:shd w:val="clear" w:color="auto" w:fill="FFFFFF"/>
            <w:tcBorders>
              <w:top w:val="single" w:sz="4" w:space="0" w:color="CCCCCC"/>
              <w:left w:val="single" w:sz="4" w:space="0" w:color="CCCCCC"/>
              <w:bottom w:val="single" w:sz="4" w:space="0" w:color="CCCCCC"/>
              <w:right w:val="single" w:sz="4" w:space="0" w:color="CCCCCC"/>
            </w:tcBorders>
          </w:tcPr>
          <w:p>
            <w:r>
              <w:rPr>
                <w:b w:val="0"/>
                <w:color w:val="C55A11"/>
                <w:sz w:val="20"/>
              </w:rPr>
              <w:t>C</w:t>
            </w:r>
          </w:p>
        </w:tc>
        <w:tc>
          <w:tcPr>
            <w:tcW w:type="dxa" w:w="3120"/>
            <w:tcW w:w="8496"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System compares current cycle performance against previous cycle.</w:t>
            </w:r>
          </w:p>
        </w:tc>
      </w:tr>
    </w:tbl>
    <w:p/>
    <w:p>
      <w:pPr>
        <w:pStyle w:val="Heading1"/>
      </w:pPr>
      <w:r>
        <w:t>10. Non-Functional Requirements</w:t>
      </w:r>
    </w:p>
    <w:tbl>
      <w:tblPr>
        <w:tblW w:type="auto" w:w="0"/>
        <w:jc w:val="left"/>
        <w:tblLook w:firstColumn="1" w:firstRow="1" w:lastColumn="0" w:lastRow="0" w:noHBand="0" w:noVBand="1" w:val="04A0"/>
      </w:tblPr>
      <w:tblGrid>
        <w:gridCol w:w="3120"/>
        <w:gridCol w:w="3120"/>
        <w:gridCol w:w="3120"/>
      </w:tblGrid>
      <w:tr>
        <w:tc>
          <w:tcPr>
            <w:tcW w:type="dxa" w:w="3120"/>
            <w:tcW w:w="1296"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ID</w:t>
            </w:r>
          </w:p>
        </w:tc>
        <w:tc>
          <w:tcPr>
            <w:tcW w:type="dxa" w:w="3120"/>
            <w:tcW w:w="2304"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Category</w:t>
            </w:r>
          </w:p>
        </w:tc>
        <w:tc>
          <w:tcPr>
            <w:tcW w:type="dxa" w:w="3120"/>
            <w:tcW w:w="720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Requirement</w:t>
            </w:r>
          </w:p>
        </w:tc>
      </w:tr>
      <w:tr>
        <w:tc>
          <w:tcPr>
            <w:tcW w:type="dxa" w:w="3120"/>
            <w:tcW w:w="1296" w:type="dxa"/>
            <w:shd w:val="clear" w:color="auto" w:fill="FFFFFF"/>
            <w:tcBorders>
              <w:top w:val="single" w:sz="4" w:space="0" w:color="CCCCCC"/>
              <w:left w:val="single" w:sz="4" w:space="0" w:color="CCCCCC"/>
              <w:bottom w:val="single" w:sz="4" w:space="0" w:color="CCCCCC"/>
              <w:right w:val="single" w:sz="4" w:space="0" w:color="CCCCCC"/>
            </w:tcBorders>
          </w:tcPr>
          <w:p>
            <w:r>
              <w:rPr>
                <w:sz w:val="20"/>
              </w:rPr>
              <w:t>NFR-01</w:t>
            </w:r>
          </w:p>
        </w:tc>
        <w:tc>
          <w:tcPr>
            <w:tcW w:type="dxa" w:w="3120"/>
            <w:tcW w:w="230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Performance</w:t>
            </w:r>
          </w:p>
        </w:tc>
        <w:tc>
          <w:tcPr>
            <w:tcW w:type="dxa" w:w="3120"/>
            <w:tcW w:w="72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Process up to 20 video URLs within 5 minutes.</w:t>
            </w:r>
          </w:p>
        </w:tc>
      </w:tr>
      <w:tr>
        <w:tc>
          <w:tcPr>
            <w:tcW w:type="dxa" w:w="3120"/>
            <w:tcW w:w="1296" w:type="dxa"/>
            <w:shd w:val="clear" w:color="auto" w:fill="F0F4FF"/>
            <w:tcBorders>
              <w:top w:val="single" w:sz="4" w:space="0" w:color="CCCCCC"/>
              <w:left w:val="single" w:sz="4" w:space="0" w:color="CCCCCC"/>
              <w:bottom w:val="single" w:sz="4" w:space="0" w:color="CCCCCC"/>
              <w:right w:val="single" w:sz="4" w:space="0" w:color="CCCCCC"/>
            </w:tcBorders>
          </w:tcPr>
          <w:p>
            <w:r>
              <w:rPr>
                <w:sz w:val="20"/>
              </w:rPr>
              <w:t>NFR-02</w:t>
            </w:r>
          </w:p>
        </w:tc>
        <w:tc>
          <w:tcPr>
            <w:tcW w:type="dxa" w:w="3120"/>
            <w:tcW w:w="230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Accuracy</w:t>
            </w:r>
          </w:p>
        </w:tc>
        <w:tc>
          <w:tcPr>
            <w:tcW w:type="dxa" w:w="3120"/>
            <w:tcW w:w="72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View counts and captions must match what is shown on the video page with 99% accuracy.</w:t>
            </w:r>
          </w:p>
        </w:tc>
      </w:tr>
      <w:tr>
        <w:tc>
          <w:tcPr>
            <w:tcW w:type="dxa" w:w="3120"/>
            <w:tcW w:w="1296" w:type="dxa"/>
            <w:shd w:val="clear" w:color="auto" w:fill="FFFFFF"/>
            <w:tcBorders>
              <w:top w:val="single" w:sz="4" w:space="0" w:color="CCCCCC"/>
              <w:left w:val="single" w:sz="4" w:space="0" w:color="CCCCCC"/>
              <w:bottom w:val="single" w:sz="4" w:space="0" w:color="CCCCCC"/>
              <w:right w:val="single" w:sz="4" w:space="0" w:color="CCCCCC"/>
            </w:tcBorders>
          </w:tcPr>
          <w:p>
            <w:r>
              <w:rPr>
                <w:sz w:val="20"/>
              </w:rPr>
              <w:t>NFR-03</w:t>
            </w:r>
          </w:p>
        </w:tc>
        <w:tc>
          <w:tcPr>
            <w:tcW w:type="dxa" w:w="3120"/>
            <w:tcW w:w="230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Data Integrity</w:t>
            </w:r>
          </w:p>
        </w:tc>
        <w:tc>
          <w:tcPr>
            <w:tcW w:type="dxa" w:w="3120"/>
            <w:tcW w:w="72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System must never write to Columns B, C, F, or H under any circumstance.</w:t>
            </w:r>
          </w:p>
        </w:tc>
      </w:tr>
      <w:tr>
        <w:tc>
          <w:tcPr>
            <w:tcW w:type="dxa" w:w="3120"/>
            <w:tcW w:w="1296" w:type="dxa"/>
            <w:shd w:val="clear" w:color="auto" w:fill="F0F4FF"/>
            <w:tcBorders>
              <w:top w:val="single" w:sz="4" w:space="0" w:color="CCCCCC"/>
              <w:left w:val="single" w:sz="4" w:space="0" w:color="CCCCCC"/>
              <w:bottom w:val="single" w:sz="4" w:space="0" w:color="CCCCCC"/>
              <w:right w:val="single" w:sz="4" w:space="0" w:color="CCCCCC"/>
            </w:tcBorders>
          </w:tcPr>
          <w:p>
            <w:r>
              <w:rPr>
                <w:sz w:val="20"/>
              </w:rPr>
              <w:t>NFR-04</w:t>
            </w:r>
          </w:p>
        </w:tc>
        <w:tc>
          <w:tcPr>
            <w:tcW w:type="dxa" w:w="3120"/>
            <w:tcW w:w="230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Data Integrity</w:t>
            </w:r>
          </w:p>
        </w:tc>
        <w:tc>
          <w:tcPr>
            <w:tcW w:type="dxa" w:w="3120"/>
            <w:tcW w:w="72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System must never overwrite existing data in columns A, D, E, G if already filled.</w:t>
            </w:r>
          </w:p>
        </w:tc>
      </w:tr>
      <w:tr>
        <w:tc>
          <w:tcPr>
            <w:tcW w:type="dxa" w:w="3120"/>
            <w:tcW w:w="1296" w:type="dxa"/>
            <w:shd w:val="clear" w:color="auto" w:fill="FFFFFF"/>
            <w:tcBorders>
              <w:top w:val="single" w:sz="4" w:space="0" w:color="CCCCCC"/>
              <w:left w:val="single" w:sz="4" w:space="0" w:color="CCCCCC"/>
              <w:bottom w:val="single" w:sz="4" w:space="0" w:color="CCCCCC"/>
              <w:right w:val="single" w:sz="4" w:space="0" w:color="CCCCCC"/>
            </w:tcBorders>
          </w:tcPr>
          <w:p>
            <w:r>
              <w:rPr>
                <w:sz w:val="20"/>
              </w:rPr>
              <w:t>NFR-05</w:t>
            </w:r>
          </w:p>
        </w:tc>
        <w:tc>
          <w:tcPr>
            <w:tcW w:type="dxa" w:w="3120"/>
            <w:tcW w:w="230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Reliability</w:t>
            </w:r>
          </w:p>
        </w:tc>
        <w:tc>
          <w:tcPr>
            <w:tcW w:type="dxa" w:w="3120"/>
            <w:tcW w:w="72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If one URL fails, system must continue processing all remaining URLs.</w:t>
            </w:r>
          </w:p>
        </w:tc>
      </w:tr>
      <w:tr>
        <w:tc>
          <w:tcPr>
            <w:tcW w:type="dxa" w:w="3120"/>
            <w:tcW w:w="1296" w:type="dxa"/>
            <w:shd w:val="clear" w:color="auto" w:fill="F0F4FF"/>
            <w:tcBorders>
              <w:top w:val="single" w:sz="4" w:space="0" w:color="CCCCCC"/>
              <w:left w:val="single" w:sz="4" w:space="0" w:color="CCCCCC"/>
              <w:bottom w:val="single" w:sz="4" w:space="0" w:color="CCCCCC"/>
              <w:right w:val="single" w:sz="4" w:space="0" w:color="CCCCCC"/>
            </w:tcBorders>
          </w:tcPr>
          <w:p>
            <w:r>
              <w:rPr>
                <w:sz w:val="20"/>
              </w:rPr>
              <w:t>NFR-06</w:t>
            </w:r>
          </w:p>
        </w:tc>
        <w:tc>
          <w:tcPr>
            <w:tcW w:type="dxa" w:w="3120"/>
            <w:tcW w:w="230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Security</w:t>
            </w:r>
          </w:p>
        </w:tc>
        <w:tc>
          <w:tcPr>
            <w:tcW w:type="dxa" w:w="3120"/>
            <w:tcW w:w="72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API keys stored in .env file only. Never logged or printed. .env excluded from git.</w:t>
            </w:r>
          </w:p>
        </w:tc>
      </w:tr>
      <w:tr>
        <w:tc>
          <w:tcPr>
            <w:tcW w:type="dxa" w:w="3120"/>
            <w:tcW w:w="1296" w:type="dxa"/>
            <w:shd w:val="clear" w:color="auto" w:fill="FFFFFF"/>
            <w:tcBorders>
              <w:top w:val="single" w:sz="4" w:space="0" w:color="CCCCCC"/>
              <w:left w:val="single" w:sz="4" w:space="0" w:color="CCCCCC"/>
              <w:bottom w:val="single" w:sz="4" w:space="0" w:color="CCCCCC"/>
              <w:right w:val="single" w:sz="4" w:space="0" w:color="CCCCCC"/>
            </w:tcBorders>
          </w:tcPr>
          <w:p>
            <w:r>
              <w:rPr>
                <w:sz w:val="20"/>
              </w:rPr>
              <w:t>NFR-07</w:t>
            </w:r>
          </w:p>
        </w:tc>
        <w:tc>
          <w:tcPr>
            <w:tcW w:type="dxa" w:w="3120"/>
            <w:tcW w:w="230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Testability</w:t>
            </w:r>
          </w:p>
        </w:tc>
        <w:tc>
          <w:tcPr>
            <w:tcW w:type="dxa" w:w="3120"/>
            <w:tcW w:w="720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lark_writer.py must have pytest tests proving B/C/F/H writes raise exceptions.</w:t>
            </w:r>
          </w:p>
        </w:tc>
      </w:tr>
      <w:tr>
        <w:tc>
          <w:tcPr>
            <w:tcW w:type="dxa" w:w="3120"/>
            <w:tcW w:w="1296" w:type="dxa"/>
            <w:shd w:val="clear" w:color="auto" w:fill="F0F4FF"/>
            <w:tcBorders>
              <w:top w:val="single" w:sz="4" w:space="0" w:color="CCCCCC"/>
              <w:left w:val="single" w:sz="4" w:space="0" w:color="CCCCCC"/>
              <w:bottom w:val="single" w:sz="4" w:space="0" w:color="CCCCCC"/>
              <w:right w:val="single" w:sz="4" w:space="0" w:color="CCCCCC"/>
            </w:tcBorders>
          </w:tcPr>
          <w:p>
            <w:r>
              <w:rPr>
                <w:sz w:val="20"/>
              </w:rPr>
              <w:t>NFR-08</w:t>
            </w:r>
          </w:p>
        </w:tc>
        <w:tc>
          <w:tcPr>
            <w:tcW w:type="dxa" w:w="3120"/>
            <w:tcW w:w="230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Compatibility</w:t>
            </w:r>
          </w:p>
        </w:tc>
        <w:tc>
          <w:tcPr>
            <w:tcW w:type="dxa" w:w="3120"/>
            <w:tcW w:w="720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System runs on Python 3.11+ on macOS.</w:t>
            </w:r>
          </w:p>
        </w:tc>
      </w:tr>
    </w:tbl>
    <w:p/>
    <w:p>
      <w:pPr>
        <w:pStyle w:val="Heading1"/>
      </w:pPr>
      <w:r>
        <w:t>11. Risk Register</w:t>
      </w:r>
    </w:p>
    <w:tbl>
      <w:tblPr>
        <w:tblW w:type="auto" w:w="0"/>
        <w:jc w:val="left"/>
        <w:tblLook w:firstColumn="1" w:firstRow="1" w:lastColumn="0" w:lastRow="0" w:noHBand="0" w:noVBand="1" w:val="04A0"/>
      </w:tblPr>
      <w:tblGrid>
        <w:gridCol w:w="1872"/>
        <w:gridCol w:w="1872"/>
        <w:gridCol w:w="1872"/>
        <w:gridCol w:w="1872"/>
        <w:gridCol w:w="1872"/>
      </w:tblGrid>
      <w:tr>
        <w:tc>
          <w:tcPr>
            <w:tcW w:type="dxa" w:w="1872"/>
            <w:tcW w:w="864"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ID</w:t>
            </w:r>
          </w:p>
        </w:tc>
        <w:tc>
          <w:tcPr>
            <w:tcW w:type="dxa" w:w="1872"/>
            <w:tcW w:w="3311"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Risk</w:t>
            </w:r>
          </w:p>
        </w:tc>
        <w:tc>
          <w:tcPr>
            <w:tcW w:type="dxa" w:w="1872"/>
            <w:tcW w:w="144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Likelihood</w:t>
            </w:r>
          </w:p>
        </w:tc>
        <w:tc>
          <w:tcPr>
            <w:tcW w:type="dxa" w:w="1872"/>
            <w:tcW w:w="1152"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Impact</w:t>
            </w:r>
          </w:p>
        </w:tc>
        <w:tc>
          <w:tcPr>
            <w:tcW w:type="dxa" w:w="1872"/>
            <w:tcW w:w="4031"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Mitigation</w:t>
            </w:r>
          </w:p>
        </w:tc>
      </w:tr>
      <w:tr>
        <w:tc>
          <w:tcPr>
            <w:tcW w:type="dxa" w:w="1872"/>
            <w:tcW w:w="86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R-01</w:t>
            </w:r>
          </w:p>
        </w:tc>
        <w:tc>
          <w:tcPr>
            <w:tcW w:type="dxa" w:w="1872"/>
            <w:tcW w:w="3311"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Platform blocks Playwright browser (detects automation)</w:t>
            </w:r>
          </w:p>
        </w:tc>
        <w:tc>
          <w:tcPr>
            <w:tcW w:type="dxa" w:w="1872"/>
            <w:tcW w:w="1440" w:type="dxa"/>
            <w:shd w:val="clear" w:color="auto" w:fill="FFFFFF"/>
            <w:tcBorders>
              <w:top w:val="single" w:sz="4" w:space="0" w:color="CCCCCC"/>
              <w:left w:val="single" w:sz="4" w:space="0" w:color="CCCCCC"/>
              <w:bottom w:val="single" w:sz="4" w:space="0" w:color="CCCCCC"/>
              <w:right w:val="single" w:sz="4" w:space="0" w:color="CCCCCC"/>
            </w:tcBorders>
          </w:tcPr>
          <w:p>
            <w:r>
              <w:rPr>
                <w:b w:val="0"/>
                <w:color w:val="C55A11"/>
                <w:sz w:val="20"/>
              </w:rPr>
              <w:t>Medium</w:t>
            </w:r>
          </w:p>
        </w:tc>
        <w:tc>
          <w:tcPr>
            <w:tcW w:type="dxa" w:w="1872"/>
            <w:tcW w:w="1152" w:type="dxa"/>
            <w:shd w:val="clear" w:color="auto" w:fill="FFFFFF"/>
            <w:tcBorders>
              <w:top w:val="single" w:sz="4" w:space="0" w:color="CCCCCC"/>
              <w:left w:val="single" w:sz="4" w:space="0" w:color="CCCCCC"/>
              <w:bottom w:val="single" w:sz="4" w:space="0" w:color="CCCCCC"/>
              <w:right w:val="single" w:sz="4" w:space="0" w:color="CCCCCC"/>
            </w:tcBorders>
          </w:tcPr>
          <w:p>
            <w:r>
              <w:rPr>
                <w:b w:val="0"/>
                <w:color w:val="C00000"/>
                <w:sz w:val="20"/>
              </w:rPr>
              <w:t>High</w:t>
            </w:r>
          </w:p>
        </w:tc>
        <w:tc>
          <w:tcPr>
            <w:tcW w:type="dxa" w:w="1872"/>
            <w:tcW w:w="4031" w:type="dxa"/>
            <w:shd w:val="clear" w:color="auto" w:fill="FFFFFF"/>
            <w:tcBorders>
              <w:top w:val="single" w:sz="4" w:space="0" w:color="CCCCCC"/>
              <w:left w:val="single" w:sz="4" w:space="0" w:color="CCCCCC"/>
              <w:bottom w:val="single" w:sz="4" w:space="0" w:color="CCCCCC"/>
              <w:right w:val="single" w:sz="4" w:space="0" w:color="CCCCCC"/>
            </w:tcBorders>
          </w:tcPr>
          <w:p>
            <w:r>
              <w:rPr>
                <w:sz w:val="20"/>
              </w:rPr>
              <w:t>Use persistent Chrome profile with real login session; use slow human-like interactions</w:t>
            </w:r>
          </w:p>
        </w:tc>
      </w:tr>
      <w:tr>
        <w:tc>
          <w:tcPr>
            <w:tcW w:type="dxa" w:w="1872"/>
            <w:tcW w:w="86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R-02</w:t>
            </w:r>
          </w:p>
        </w:tc>
        <w:tc>
          <w:tcPr>
            <w:tcW w:type="dxa" w:w="1872"/>
            <w:tcW w:w="3311"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Claude Vision extracts wrong data from screenshot</w:t>
            </w:r>
          </w:p>
        </w:tc>
        <w:tc>
          <w:tcPr>
            <w:tcW w:type="dxa" w:w="1872"/>
            <w:tcW w:w="1440" w:type="dxa"/>
            <w:shd w:val="clear" w:color="auto" w:fill="F0F4FF"/>
            <w:tcBorders>
              <w:top w:val="single" w:sz="4" w:space="0" w:color="CCCCCC"/>
              <w:left w:val="single" w:sz="4" w:space="0" w:color="CCCCCC"/>
              <w:bottom w:val="single" w:sz="4" w:space="0" w:color="CCCCCC"/>
              <w:right w:val="single" w:sz="4" w:space="0" w:color="CCCCCC"/>
            </w:tcBorders>
          </w:tcPr>
          <w:p>
            <w:r>
              <w:rPr>
                <w:b w:val="0"/>
                <w:color w:val="007000"/>
                <w:sz w:val="20"/>
              </w:rPr>
              <w:t>Low</w:t>
            </w:r>
          </w:p>
        </w:tc>
        <w:tc>
          <w:tcPr>
            <w:tcW w:type="dxa" w:w="1872"/>
            <w:tcW w:w="1152" w:type="dxa"/>
            <w:shd w:val="clear" w:color="auto" w:fill="F0F4FF"/>
            <w:tcBorders>
              <w:top w:val="single" w:sz="4" w:space="0" w:color="CCCCCC"/>
              <w:left w:val="single" w:sz="4" w:space="0" w:color="CCCCCC"/>
              <w:bottom w:val="single" w:sz="4" w:space="0" w:color="CCCCCC"/>
              <w:right w:val="single" w:sz="4" w:space="0" w:color="CCCCCC"/>
            </w:tcBorders>
          </w:tcPr>
          <w:p>
            <w:r>
              <w:rPr>
                <w:b w:val="0"/>
                <w:color w:val="C00000"/>
                <w:sz w:val="20"/>
              </w:rPr>
              <w:t>High</w:t>
            </w:r>
          </w:p>
        </w:tc>
        <w:tc>
          <w:tcPr>
            <w:tcW w:type="dxa" w:w="1872"/>
            <w:tcW w:w="4031" w:type="dxa"/>
            <w:shd w:val="clear" w:color="auto" w:fill="F0F4FF"/>
            <w:tcBorders>
              <w:top w:val="single" w:sz="4" w:space="0" w:color="CCCCCC"/>
              <w:left w:val="single" w:sz="4" w:space="0" w:color="CCCCCC"/>
              <w:bottom w:val="single" w:sz="4" w:space="0" w:color="CCCCCC"/>
              <w:right w:val="single" w:sz="4" w:space="0" w:color="CCCCCC"/>
            </w:tcBorders>
          </w:tcPr>
          <w:p>
            <w:r>
              <w:rPr>
                <w:sz w:val="20"/>
              </w:rPr>
              <w:t>Validate extracted data format; flag outliers for manual review</w:t>
            </w:r>
          </w:p>
        </w:tc>
      </w:tr>
      <w:tr>
        <w:tc>
          <w:tcPr>
            <w:tcW w:type="dxa" w:w="1872"/>
            <w:tcW w:w="86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R-03</w:t>
            </w:r>
          </w:p>
        </w:tc>
        <w:tc>
          <w:tcPr>
            <w:tcW w:type="dxa" w:w="1872"/>
            <w:tcW w:w="3311"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System writes to wrong Lark column</w:t>
            </w:r>
          </w:p>
        </w:tc>
        <w:tc>
          <w:tcPr>
            <w:tcW w:type="dxa" w:w="1872"/>
            <w:tcW w:w="1440" w:type="dxa"/>
            <w:shd w:val="clear" w:color="auto" w:fill="FFFFFF"/>
            <w:tcBorders>
              <w:top w:val="single" w:sz="4" w:space="0" w:color="CCCCCC"/>
              <w:left w:val="single" w:sz="4" w:space="0" w:color="CCCCCC"/>
              <w:bottom w:val="single" w:sz="4" w:space="0" w:color="CCCCCC"/>
              <w:right w:val="single" w:sz="4" w:space="0" w:color="CCCCCC"/>
            </w:tcBorders>
          </w:tcPr>
          <w:p>
            <w:r>
              <w:rPr>
                <w:b w:val="0"/>
                <w:color w:val="007000"/>
                <w:sz w:val="20"/>
              </w:rPr>
              <w:t>Low</w:t>
            </w:r>
          </w:p>
        </w:tc>
        <w:tc>
          <w:tcPr>
            <w:tcW w:type="dxa" w:w="1872"/>
            <w:tcW w:w="1152" w:type="dxa"/>
            <w:shd w:val="clear" w:color="auto" w:fill="FFFFFF"/>
            <w:tcBorders>
              <w:top w:val="single" w:sz="4" w:space="0" w:color="CCCCCC"/>
              <w:left w:val="single" w:sz="4" w:space="0" w:color="CCCCCC"/>
              <w:bottom w:val="single" w:sz="4" w:space="0" w:color="CCCCCC"/>
              <w:right w:val="single" w:sz="4" w:space="0" w:color="CCCCCC"/>
            </w:tcBorders>
          </w:tcPr>
          <w:p>
            <w:r>
              <w:rPr>
                <w:b w:val="0"/>
                <w:color w:val="C00000"/>
                <w:sz w:val="20"/>
              </w:rPr>
              <w:t>High</w:t>
            </w:r>
          </w:p>
        </w:tc>
        <w:tc>
          <w:tcPr>
            <w:tcW w:type="dxa" w:w="1872"/>
            <w:tcW w:w="4031" w:type="dxa"/>
            <w:shd w:val="clear" w:color="auto" w:fill="FFFFFF"/>
            <w:tcBorders>
              <w:top w:val="single" w:sz="4" w:space="0" w:color="CCCCCC"/>
              <w:left w:val="single" w:sz="4" w:space="0" w:color="CCCCCC"/>
              <w:bottom w:val="single" w:sz="4" w:space="0" w:color="CCCCCC"/>
              <w:right w:val="single" w:sz="4" w:space="0" w:color="CCCCCC"/>
            </w:tcBorders>
          </w:tcPr>
          <w:p>
            <w:r>
              <w:rPr>
                <w:sz w:val="20"/>
              </w:rPr>
              <w:t>Hard allowlist in lark_writer.py raises exception immediately if wrong column attempted</w:t>
            </w:r>
          </w:p>
        </w:tc>
      </w:tr>
      <w:tr>
        <w:tc>
          <w:tcPr>
            <w:tcW w:type="dxa" w:w="1872"/>
            <w:tcW w:w="86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R-04</w:t>
            </w:r>
          </w:p>
        </w:tc>
        <w:tc>
          <w:tcPr>
            <w:tcW w:type="dxa" w:w="1872"/>
            <w:tcW w:w="3311" w:type="dxa"/>
            <w:shd w:val="clear" w:color="auto" w:fill="F0F4FF"/>
            <w:tcBorders>
              <w:top w:val="single" w:sz="4" w:space="0" w:color="CCCCCC"/>
              <w:left w:val="single" w:sz="4" w:space="0" w:color="CCCCCC"/>
              <w:bottom w:val="single" w:sz="4" w:space="0" w:color="CCCCCC"/>
              <w:right w:val="single" w:sz="4" w:space="0" w:color="CCCCCC"/>
            </w:tcBorders>
          </w:tcPr>
          <w:p>
            <w:r>
              <w:rPr>
                <w:sz w:val="20"/>
              </w:rPr>
              <w:t>Hashtag regex misses Unicode hashtags (e.g. Chinese, Arabic)</w:t>
            </w:r>
          </w:p>
        </w:tc>
        <w:tc>
          <w:tcPr>
            <w:tcW w:type="dxa" w:w="1872"/>
            <w:tcW w:w="1440" w:type="dxa"/>
            <w:shd w:val="clear" w:color="auto" w:fill="F0F4FF"/>
            <w:tcBorders>
              <w:top w:val="single" w:sz="4" w:space="0" w:color="CCCCCC"/>
              <w:left w:val="single" w:sz="4" w:space="0" w:color="CCCCCC"/>
              <w:bottom w:val="single" w:sz="4" w:space="0" w:color="CCCCCC"/>
              <w:right w:val="single" w:sz="4" w:space="0" w:color="CCCCCC"/>
            </w:tcBorders>
          </w:tcPr>
          <w:p>
            <w:r>
              <w:rPr>
                <w:b w:val="0"/>
                <w:color w:val="C55A11"/>
                <w:sz w:val="20"/>
              </w:rPr>
              <w:t>Medium</w:t>
            </w:r>
          </w:p>
        </w:tc>
        <w:tc>
          <w:tcPr>
            <w:tcW w:type="dxa" w:w="1872"/>
            <w:tcW w:w="1152" w:type="dxa"/>
            <w:shd w:val="clear" w:color="auto" w:fill="F0F4FF"/>
            <w:tcBorders>
              <w:top w:val="single" w:sz="4" w:space="0" w:color="CCCCCC"/>
              <w:left w:val="single" w:sz="4" w:space="0" w:color="CCCCCC"/>
              <w:bottom w:val="single" w:sz="4" w:space="0" w:color="CCCCCC"/>
              <w:right w:val="single" w:sz="4" w:space="0" w:color="CCCCCC"/>
            </w:tcBorders>
          </w:tcPr>
          <w:p>
            <w:r>
              <w:rPr>
                <w:b w:val="0"/>
                <w:color w:val="C55A11"/>
                <w:sz w:val="20"/>
              </w:rPr>
              <w:t>Medium</w:t>
            </w:r>
          </w:p>
        </w:tc>
        <w:tc>
          <w:tcPr>
            <w:tcW w:type="dxa" w:w="1872"/>
            <w:tcW w:w="4031" w:type="dxa"/>
            <w:shd w:val="clear" w:color="auto" w:fill="F0F4FF"/>
            <w:tcBorders>
              <w:top w:val="single" w:sz="4" w:space="0" w:color="CCCCCC"/>
              <w:left w:val="single" w:sz="4" w:space="0" w:color="CCCCCC"/>
              <w:bottom w:val="single" w:sz="4" w:space="0" w:color="CCCCCC"/>
              <w:right w:val="single" w:sz="4" w:space="0" w:color="CCCCCC"/>
            </w:tcBorders>
          </w:tcPr>
          <w:p>
            <w:r>
              <w:rPr>
                <w:sz w:val="20"/>
              </w:rPr>
              <w:t>Use Unicode-aware regex pattern covering all Unicode word characters</w:t>
            </w:r>
          </w:p>
        </w:tc>
      </w:tr>
      <w:tr>
        <w:tc>
          <w:tcPr>
            <w:tcW w:type="dxa" w:w="1872"/>
            <w:tcW w:w="864"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R-05</w:t>
            </w:r>
          </w:p>
        </w:tc>
        <w:tc>
          <w:tcPr>
            <w:tcW w:type="dxa" w:w="1872"/>
            <w:tcW w:w="3311"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RedNote requires login — Playwright session expires</w:t>
            </w:r>
          </w:p>
        </w:tc>
        <w:tc>
          <w:tcPr>
            <w:tcW w:type="dxa" w:w="1872"/>
            <w:tcW w:w="1440" w:type="dxa"/>
            <w:shd w:val="clear" w:color="auto" w:fill="FFFFFF"/>
            <w:tcBorders>
              <w:top w:val="single" w:sz="4" w:space="0" w:color="CCCCCC"/>
              <w:left w:val="single" w:sz="4" w:space="0" w:color="CCCCCC"/>
              <w:bottom w:val="single" w:sz="4" w:space="0" w:color="CCCCCC"/>
              <w:right w:val="single" w:sz="4" w:space="0" w:color="CCCCCC"/>
            </w:tcBorders>
          </w:tcPr>
          <w:p>
            <w:r>
              <w:rPr>
                <w:b w:val="0"/>
                <w:color w:val="C00000"/>
                <w:sz w:val="20"/>
              </w:rPr>
              <w:t>High</w:t>
            </w:r>
          </w:p>
        </w:tc>
        <w:tc>
          <w:tcPr>
            <w:tcW w:type="dxa" w:w="1872"/>
            <w:tcW w:w="1152" w:type="dxa"/>
            <w:shd w:val="clear" w:color="auto" w:fill="FFFFFF"/>
            <w:tcBorders>
              <w:top w:val="single" w:sz="4" w:space="0" w:color="CCCCCC"/>
              <w:left w:val="single" w:sz="4" w:space="0" w:color="CCCCCC"/>
              <w:bottom w:val="single" w:sz="4" w:space="0" w:color="CCCCCC"/>
              <w:right w:val="single" w:sz="4" w:space="0" w:color="CCCCCC"/>
            </w:tcBorders>
          </w:tcPr>
          <w:p>
            <w:r>
              <w:rPr>
                <w:b w:val="0"/>
                <w:color w:val="C55A11"/>
                <w:sz w:val="20"/>
              </w:rPr>
              <w:t>Medium</w:t>
            </w:r>
          </w:p>
        </w:tc>
        <w:tc>
          <w:tcPr>
            <w:tcW w:type="dxa" w:w="1872"/>
            <w:tcW w:w="4031"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Persistent Chrome profile retains login session; user re-logs if expired</w:t>
            </w:r>
          </w:p>
        </w:tc>
      </w:tr>
      <w:tr>
        <w:tc>
          <w:tcPr>
            <w:tcW w:type="dxa" w:w="1872"/>
            <w:tcW w:w="864"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R-06</w:t>
            </w:r>
          </w:p>
        </w:tc>
        <w:tc>
          <w:tcPr>
            <w:tcW w:type="dxa" w:w="1872"/>
            <w:tcW w:w="3311"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Lark Sheet API token expires during run</w:t>
            </w:r>
          </w:p>
        </w:tc>
        <w:tc>
          <w:tcPr>
            <w:tcW w:type="dxa" w:w="1872"/>
            <w:tcW w:w="1440" w:type="dxa"/>
            <w:shd w:val="clear" w:color="auto" w:fill="F0F4FF"/>
            <w:tcBorders>
              <w:top w:val="single" w:sz="4" w:space="0" w:color="CCCCCC"/>
              <w:left w:val="single" w:sz="4" w:space="0" w:color="CCCCCC"/>
              <w:bottom w:val="single" w:sz="4" w:space="0" w:color="CCCCCC"/>
              <w:right w:val="single" w:sz="4" w:space="0" w:color="CCCCCC"/>
            </w:tcBorders>
          </w:tcPr>
          <w:p>
            <w:r>
              <w:rPr>
                <w:b w:val="0"/>
                <w:color w:val="007000"/>
                <w:sz w:val="20"/>
              </w:rPr>
              <w:t>Low</w:t>
            </w:r>
          </w:p>
        </w:tc>
        <w:tc>
          <w:tcPr>
            <w:tcW w:type="dxa" w:w="1872"/>
            <w:tcW w:w="1152" w:type="dxa"/>
            <w:shd w:val="clear" w:color="auto" w:fill="F0F4FF"/>
            <w:tcBorders>
              <w:top w:val="single" w:sz="4" w:space="0" w:color="CCCCCC"/>
              <w:left w:val="single" w:sz="4" w:space="0" w:color="CCCCCC"/>
              <w:bottom w:val="single" w:sz="4" w:space="0" w:color="CCCCCC"/>
              <w:right w:val="single" w:sz="4" w:space="0" w:color="CCCCCC"/>
            </w:tcBorders>
          </w:tcPr>
          <w:p>
            <w:r>
              <w:rPr>
                <w:b w:val="0"/>
                <w:color w:val="C55A11"/>
                <w:sz w:val="20"/>
              </w:rPr>
              <w:t>Medium</w:t>
            </w:r>
          </w:p>
        </w:tc>
        <w:tc>
          <w:tcPr>
            <w:tcW w:type="dxa" w:w="1872"/>
            <w:tcW w:w="4031" w:type="dxa"/>
            <w:shd w:val="clear" w:color="auto" w:fill="F0F4FF"/>
            <w:tcBorders>
              <w:top w:val="single" w:sz="4" w:space="0" w:color="CCCCCC"/>
              <w:left w:val="single" w:sz="4" w:space="0" w:color="CCCCCC"/>
              <w:bottom w:val="single" w:sz="4" w:space="0" w:color="CCCCCC"/>
              <w:right w:val="single" w:sz="4" w:space="0" w:color="CCCCCC"/>
            </w:tcBorders>
          </w:tcPr>
          <w:p>
            <w:r>
              <w:rPr>
                <w:sz w:val="20"/>
              </w:rPr>
              <w:t>Implement token refresh logic; retry on auth failure</w:t>
            </w:r>
          </w:p>
        </w:tc>
      </w:tr>
    </w:tbl>
    <w:p/>
    <w:p>
      <w:pPr>
        <w:pStyle w:val="Heading1"/>
      </w:pPr>
      <w:r>
        <w:t>12. Assumptions &amp; Constraints</w:t>
      </w:r>
    </w:p>
    <w:p>
      <w:pPr>
        <w:pStyle w:val="Heading2"/>
      </w:pPr>
      <w:r>
        <w:t>12.1 Assumptions</w:t>
      </w:r>
    </w:p>
    <w:p>
      <w:pPr>
        <w:pStyle w:val="ListBullet"/>
      </w:pPr>
      <w:r>
        <w:rPr>
          <w:sz w:val="22"/>
        </w:rPr>
        <w:t>The user pastes video URLs into Column F of the Lark Sheet before running the system.</w:t>
      </w:r>
    </w:p>
    <w:p>
      <w:pPr>
        <w:pStyle w:val="ListBullet"/>
      </w:pPr>
      <w:r>
        <w:rPr>
          <w:sz w:val="22"/>
        </w:rPr>
        <w:t>The user is already logged into all 7 platforms in the persistent Chrome profile.</w:t>
      </w:r>
    </w:p>
    <w:p>
      <w:pPr>
        <w:pStyle w:val="ListBullet"/>
      </w:pPr>
      <w:r>
        <w:rPr>
          <w:sz w:val="22"/>
        </w:rPr>
        <w:t>The Lark Sheet exists with exactly columns A to H as defined in Section 6.</w:t>
      </w:r>
    </w:p>
    <w:p>
      <w:pPr>
        <w:pStyle w:val="ListBullet"/>
      </w:pPr>
      <w:r>
        <w:rPr>
          <w:sz w:val="22"/>
        </w:rPr>
        <w:t>Videos will always be publicly visible when the browser opens the URL.</w:t>
      </w:r>
    </w:p>
    <w:p>
      <w:pPr>
        <w:pStyle w:val="ListBullet"/>
      </w:pPr>
      <w:r>
        <w:rPr>
          <w:sz w:val="22"/>
        </w:rPr>
        <w:t>The user runs the system on macOS with Python 3.11+ installed.</w:t>
      </w:r>
    </w:p>
    <w:p>
      <w:pPr>
        <w:pStyle w:val="ListBullet"/>
      </w:pPr>
      <w:r>
        <w:rPr>
          <w:sz w:val="22"/>
        </w:rPr>
        <w:t>"Content Casual" is the correct default for all videos in Phase 1.</w:t>
      </w:r>
    </w:p>
    <w:p>
      <w:pPr>
        <w:pStyle w:val="Heading2"/>
      </w:pPr>
      <w:r>
        <w:t>12.2 Constraints</w:t>
      </w:r>
    </w:p>
    <w:p>
      <w:pPr>
        <w:pStyle w:val="ListBullet"/>
      </w:pPr>
      <w:r>
        <w:rPr>
          <w:sz w:val="22"/>
        </w:rPr>
        <w:t>System MUST NEVER write to Columns B, C, F, or H — enforced with hard exception in code.</w:t>
      </w:r>
    </w:p>
    <w:p>
      <w:pPr>
        <w:pStyle w:val="ListBullet"/>
      </w:pPr>
      <w:r>
        <w:rPr>
          <w:sz w:val="22"/>
        </w:rPr>
        <w:t>Column F is owned by the user — the system only reads it, never writes to it.</w:t>
      </w:r>
    </w:p>
    <w:p>
      <w:pPr>
        <w:pStyle w:val="ListBullet"/>
      </w:pPr>
      <w:r>
        <w:rPr>
          <w:sz w:val="22"/>
        </w:rPr>
        <w:t>System writes into existing rows only — never creates new rows.</w:t>
      </w:r>
    </w:p>
    <w:p>
      <w:pPr>
        <w:pStyle w:val="ListBullet"/>
      </w:pPr>
      <w:r>
        <w:rPr>
          <w:sz w:val="22"/>
        </w:rPr>
        <w:t>No platform APIs are used — all data is extracted via Playwright + Claude Vision.</w:t>
      </w:r>
    </w:p>
    <w:p>
      <w:pPr>
        <w:pStyle w:val="ListBullet"/>
      </w:pPr>
      <w:r>
        <w:rPr>
          <w:sz w:val="22"/>
        </w:rPr>
        <w:t>Single user only in Phase 1.</w:t>
      </w:r>
    </w:p>
    <w:p>
      <w:pPr>
        <w:pStyle w:val="ListBullet"/>
      </w:pPr>
      <w:r>
        <w:rPr>
          <w:sz w:val="22"/>
        </w:rPr>
        <w:t>System runs via python run.py only — no web UI, no mobile app.</w:t>
      </w:r>
    </w:p>
    <w:p>
      <w:pPr>
        <w:pStyle w:val="Heading1"/>
      </w:pPr>
      <w:r>
        <w:t>13. Implementation Roadmap</w:t>
      </w:r>
    </w:p>
    <w:tbl>
      <w:tblPr>
        <w:tblW w:type="auto" w:w="0"/>
        <w:jc w:val="left"/>
        <w:tblLook w:firstColumn="1" w:firstRow="1" w:lastColumn="0" w:lastRow="0" w:noHBand="0" w:noVBand="1" w:val="04A0"/>
      </w:tblPr>
      <w:tblGrid>
        <w:gridCol w:w="3120"/>
        <w:gridCol w:w="3120"/>
        <w:gridCol w:w="3120"/>
      </w:tblGrid>
      <w:tr>
        <w:tc>
          <w:tcPr>
            <w:tcW w:type="dxa" w:w="3120"/>
            <w:tcW w:w="1728"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Phase</w:t>
            </w:r>
          </w:p>
        </w:tc>
        <w:tc>
          <w:tcPr>
            <w:tcW w:type="dxa" w:w="3120"/>
            <w:tcW w:w="6192"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What Gets Built</w:t>
            </w:r>
          </w:p>
        </w:tc>
        <w:tc>
          <w:tcPr>
            <w:tcW w:type="dxa" w:w="3120"/>
            <w:tcW w:w="288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Key Output</w:t>
            </w:r>
          </w:p>
        </w:tc>
      </w:tr>
      <w:tr>
        <w:tc>
          <w:tcPr>
            <w:tcW w:type="dxa" w:w="3120"/>
            <w:tcW w:w="172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Phase 1</w:t>
              <w:br/>
              <w:t>Scaffold</w:t>
            </w:r>
          </w:p>
        </w:tc>
        <w:tc>
          <w:tcPr>
            <w:tcW w:type="dxa" w:w="3120"/>
            <w:tcW w:w="61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Project setup: requirements.txt, .gitignore, .env.template, virtualenv</w:t>
            </w:r>
          </w:p>
        </w:tc>
        <w:tc>
          <w:tcPr>
            <w:tcW w:type="dxa" w:w="312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Clean project structure ready to build</w:t>
            </w:r>
          </w:p>
        </w:tc>
      </w:tr>
      <w:tr>
        <w:tc>
          <w:tcPr>
            <w:tcW w:type="dxa" w:w="3120"/>
            <w:tcW w:w="172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Phase 2</w:t>
              <w:br/>
              <w:t>Lark Writer</w:t>
            </w:r>
          </w:p>
        </w:tc>
        <w:tc>
          <w:tcPr>
            <w:tcW w:type="dxa" w:w="3120"/>
            <w:tcW w:w="61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lark_writer.py with hard column allowlist + pytest tests proving B/C/F/H raise exceptions</w:t>
            </w:r>
          </w:p>
        </w:tc>
        <w:tc>
          <w:tcPr>
            <w:tcW w:type="dxa" w:w="312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Green pytest output — safety guaranteed</w:t>
            </w:r>
          </w:p>
        </w:tc>
      </w:tr>
      <w:tr>
        <w:tc>
          <w:tcPr>
            <w:tcW w:type="dxa" w:w="3120"/>
            <w:tcW w:w="172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Phase 3</w:t>
              <w:br/>
              <w:t>Lark Reader</w:t>
            </w:r>
          </w:p>
        </w:tc>
        <w:tc>
          <w:tcPr>
            <w:tcW w:type="dxa" w:w="3120"/>
            <w:tcW w:w="61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lark_reader.py — find rows where F has URL and A/D/E/G are empty</w:t>
            </w:r>
          </w:p>
        </w:tc>
        <w:tc>
          <w:tcPr>
            <w:tcW w:type="dxa" w:w="312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System knows what to process</w:t>
            </w:r>
          </w:p>
        </w:tc>
      </w:tr>
      <w:tr>
        <w:tc>
          <w:tcPr>
            <w:tcW w:type="dxa" w:w="3120"/>
            <w:tcW w:w="172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Phase 4</w:t>
              <w:br/>
              <w:t>Processor</w:t>
            </w:r>
          </w:p>
        </w:tc>
        <w:tc>
          <w:tcPr>
            <w:tcW w:type="dxa" w:w="3120"/>
            <w:tcW w:w="61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processor.py — clean_caption (Unicode hashtag strip), format_date, set_content_type</w:t>
            </w:r>
          </w:p>
        </w:tc>
        <w:tc>
          <w:tcPr>
            <w:tcW w:type="dxa" w:w="312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Clean data ready to write</w:t>
            </w:r>
          </w:p>
        </w:tc>
      </w:tr>
      <w:tr>
        <w:tc>
          <w:tcPr>
            <w:tcW w:type="dxa" w:w="3120"/>
            <w:tcW w:w="172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Phase 5</w:t>
              <w:br/>
              <w:t>Browser</w:t>
            </w:r>
          </w:p>
        </w:tc>
        <w:tc>
          <w:tcPr>
            <w:tcW w:type="dxa" w:w="3120"/>
            <w:tcW w:w="61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browser_reader.py — Playwright with persistent Chrome profile</w:t>
            </w:r>
          </w:p>
        </w:tc>
        <w:tc>
          <w:tcPr>
            <w:tcW w:type="dxa" w:w="312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Browser opens video pages automatically</w:t>
            </w:r>
          </w:p>
        </w:tc>
      </w:tr>
      <w:tr>
        <w:tc>
          <w:tcPr>
            <w:tcW w:type="dxa" w:w="3120"/>
            <w:tcW w:w="172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Phase 6</w:t>
              <w:br/>
              <w:t>Vision</w:t>
            </w:r>
          </w:p>
        </w:tc>
        <w:tc>
          <w:tcPr>
            <w:tcW w:type="dxa" w:w="3120"/>
            <w:tcW w:w="61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vision_extract.py — screenshot to Claude Haiku Vision to JSON</w:t>
            </w:r>
          </w:p>
        </w:tc>
        <w:tc>
          <w:tcPr>
            <w:tcW w:type="dxa" w:w="312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AI extracts posted_date, caption, view_count</w:t>
            </w:r>
          </w:p>
        </w:tc>
      </w:tr>
      <w:tr>
        <w:tc>
          <w:tcPr>
            <w:tcW w:type="dxa" w:w="3120"/>
            <w:tcW w:w="1728"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Phase 7</w:t>
              <w:br/>
              <w:t>Wiring</w:t>
            </w:r>
          </w:p>
        </w:tc>
        <w:tc>
          <w:tcPr>
            <w:tcW w:type="dxa" w:w="3120"/>
            <w:tcW w:w="6192" w:type="dxa"/>
            <w:shd w:val="clear" w:color="auto" w:fill="FFFFFF"/>
            <w:tcBorders>
              <w:top w:val="single" w:sz="4" w:space="0" w:color="CCCCCC"/>
              <w:left w:val="single" w:sz="4" w:space="0" w:color="CCCCCC"/>
              <w:bottom w:val="single" w:sz="4" w:space="0" w:color="CCCCCC"/>
              <w:right w:val="single" w:sz="4" w:space="0" w:color="CCCCCC"/>
            </w:tcBorders>
          </w:tcPr>
          <w:p>
            <w:r>
              <w:rPr>
                <w:sz w:val="20"/>
              </w:rPr>
              <w:t>run.py + reporter.py — wire everything together + run summary</w:t>
            </w:r>
          </w:p>
        </w:tc>
        <w:tc>
          <w:tcPr>
            <w:tcW w:type="dxa" w:w="312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Single command runs full system</w:t>
            </w:r>
          </w:p>
        </w:tc>
      </w:tr>
      <w:tr>
        <w:tc>
          <w:tcPr>
            <w:tcW w:type="dxa" w:w="3120"/>
            <w:tcW w:w="1728"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Phase 8</w:t>
              <w:br/>
              <w:t>Testing</w:t>
            </w:r>
          </w:p>
        </w:tc>
        <w:tc>
          <w:tcPr>
            <w:tcW w:type="dxa" w:w="3120"/>
            <w:tcW w:w="6192" w:type="dxa"/>
            <w:shd w:val="clear" w:color="auto" w:fill="F0F4FF"/>
            <w:tcBorders>
              <w:top w:val="single" w:sz="4" w:space="0" w:color="CCCCCC"/>
              <w:left w:val="single" w:sz="4" w:space="0" w:color="CCCCCC"/>
              <w:bottom w:val="single" w:sz="4" w:space="0" w:color="CCCCCC"/>
              <w:right w:val="single" w:sz="4" w:space="0" w:color="CCCCCC"/>
            </w:tcBorders>
          </w:tcPr>
          <w:p>
            <w:r>
              <w:rPr>
                <w:sz w:val="20"/>
              </w:rPr>
              <w:t>End-to-end test on 3 real YouTube URLs</w:t>
            </w:r>
          </w:p>
        </w:tc>
        <w:tc>
          <w:tcPr>
            <w:tcW w:type="dxa" w:w="312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Proven working system</w:t>
            </w:r>
          </w:p>
        </w:tc>
      </w:tr>
    </w:tbl>
    <w:p/>
    <w:p>
      <w:pPr>
        <w:pStyle w:val="Heading1"/>
      </w:pPr>
      <w:r>
        <w:t>14. Success Criteria</w:t>
      </w:r>
    </w:p>
    <w:tbl>
      <w:tblPr>
        <w:tblW w:type="auto" w:w="0"/>
        <w:jc w:val="left"/>
        <w:tblLook w:firstColumn="1" w:firstRow="1" w:lastColumn="0" w:lastRow="0" w:noHBand="0" w:noVBand="1" w:val="04A0"/>
      </w:tblPr>
      <w:tblGrid>
        <w:gridCol w:w="4680"/>
        <w:gridCol w:w="4680"/>
      </w:tblGrid>
      <w:tr>
        <w:tc>
          <w:tcPr>
            <w:tcW w:type="dxa" w:w="4680"/>
            <w:tcW w:w="504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Criteria</w:t>
            </w:r>
          </w:p>
        </w:tc>
        <w:tc>
          <w:tcPr>
            <w:tcW w:type="dxa" w:w="4680"/>
            <w:tcW w:w="576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Target</w:t>
            </w:r>
          </w:p>
        </w:tc>
      </w:tr>
      <w:tr>
        <w:tc>
          <w:tcPr>
            <w:tcW w:type="dxa" w:w="4680"/>
            <w:tcW w:w="504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Time saved per reporting cycle</w:t>
            </w:r>
          </w:p>
        </w:tc>
        <w:tc>
          <w:tcPr>
            <w:tcW w:type="dxa" w:w="4680"/>
            <w:tcW w:w="57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At least 80% reduction</w:t>
            </w:r>
          </w:p>
        </w:tc>
      </w:tr>
      <w:tr>
        <w:tc>
          <w:tcPr>
            <w:tcW w:type="dxa" w:w="4680"/>
            <w:tcW w:w="504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Columns B, C, F, H protection</w:t>
            </w:r>
          </w:p>
        </w:tc>
        <w:tc>
          <w:tcPr>
            <w:tcW w:type="dxa" w:w="4680"/>
            <w:tcW w:w="57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100% — exception raised if write attempted</w:t>
            </w:r>
          </w:p>
        </w:tc>
      </w:tr>
      <w:tr>
        <w:tc>
          <w:tcPr>
            <w:tcW w:type="dxa" w:w="4680"/>
            <w:tcW w:w="504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Column F (user URL)</w:t>
            </w:r>
          </w:p>
        </w:tc>
        <w:tc>
          <w:tcPr>
            <w:tcW w:type="dxa" w:w="4680"/>
            <w:tcW w:w="57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Never overwritten — always preserved</w:t>
            </w:r>
          </w:p>
        </w:tc>
      </w:tr>
      <w:tr>
        <w:tc>
          <w:tcPr>
            <w:tcW w:type="dxa" w:w="4680"/>
            <w:tcW w:w="504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View count accuracy</w:t>
            </w:r>
          </w:p>
        </w:tc>
        <w:tc>
          <w:tcPr>
            <w:tcW w:type="dxa" w:w="4680"/>
            <w:tcW w:w="57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99% match with what is shown on the video page</w:t>
            </w:r>
          </w:p>
        </w:tc>
      </w:tr>
      <w:tr>
        <w:tc>
          <w:tcPr>
            <w:tcW w:type="dxa" w:w="4680"/>
            <w:tcW w:w="504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Caption accuracy</w:t>
            </w:r>
          </w:p>
        </w:tc>
        <w:tc>
          <w:tcPr>
            <w:tcW w:type="dxa" w:w="4680"/>
            <w:tcW w:w="57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Correct caption with zero hashtags remaining</w:t>
            </w:r>
          </w:p>
        </w:tc>
      </w:tr>
      <w:tr>
        <w:tc>
          <w:tcPr>
            <w:tcW w:type="dxa" w:w="4680"/>
            <w:tcW w:w="504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Platforms supported</w:t>
            </w:r>
          </w:p>
        </w:tc>
        <w:tc>
          <w:tcPr>
            <w:tcW w:type="dxa" w:w="4680"/>
            <w:tcW w:w="57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All 7: Instagram, TikTok, Facebook, YouTube, X, RedNote, Threads</w:t>
            </w:r>
          </w:p>
        </w:tc>
      </w:tr>
      <w:tr>
        <w:tc>
          <w:tcPr>
            <w:tcW w:type="dxa" w:w="4680"/>
            <w:tcW w:w="504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pytest tests</w:t>
            </w:r>
          </w:p>
        </w:tc>
        <w:tc>
          <w:tcPr>
            <w:tcW w:type="dxa" w:w="4680"/>
            <w:tcW w:w="57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All green — B/C/F/H write tests must pass</w:t>
            </w:r>
          </w:p>
        </w:tc>
      </w:tr>
      <w:tr>
        <w:tc>
          <w:tcPr>
            <w:tcW w:type="dxa" w:w="4680"/>
            <w:tcW w:w="504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Trigger method</w:t>
            </w:r>
          </w:p>
        </w:tc>
        <w:tc>
          <w:tcPr>
            <w:tcW w:type="dxa" w:w="4680"/>
            <w:tcW w:w="57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python run.py — single command, no UI needed</w:t>
            </w:r>
          </w:p>
        </w:tc>
      </w:tr>
    </w:tbl>
    <w:p/>
    <w:p>
      <w:pPr>
        <w:pStyle w:val="Heading1"/>
      </w:pPr>
      <w:r>
        <w:t>15. Glossary</w:t>
      </w:r>
    </w:p>
    <w:tbl>
      <w:tblPr>
        <w:tblW w:type="auto" w:w="0"/>
        <w:jc w:val="left"/>
        <w:tblLook w:firstColumn="1" w:firstRow="1" w:lastColumn="0" w:lastRow="0" w:noHBand="0" w:noVBand="1" w:val="04A0"/>
      </w:tblPr>
      <w:tblGrid>
        <w:gridCol w:w="4680"/>
        <w:gridCol w:w="4680"/>
      </w:tblGrid>
      <w:tr>
        <w:tc>
          <w:tcPr>
            <w:tcW w:type="dxa" w:w="4680"/>
            <w:tcW w:w="288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Term</w:t>
            </w:r>
          </w:p>
        </w:tc>
        <w:tc>
          <w:tcPr>
            <w:tcW w:type="dxa" w:w="4680"/>
            <w:tcW w:w="792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Definition</w:t>
            </w:r>
          </w:p>
        </w:tc>
      </w:tr>
      <w:tr>
        <w:tc>
          <w:tcPr>
            <w:tcW w:type="dxa" w:w="468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Playwright</w:t>
            </w:r>
          </w:p>
        </w:tc>
        <w:tc>
          <w:tcPr>
            <w:tcW w:type="dxa" w:w="4680"/>
            <w:tcW w:w="79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 Python library that controls a real Chrome browser automatically.</w:t>
            </w:r>
          </w:p>
        </w:tc>
      </w:tr>
      <w:tr>
        <w:tc>
          <w:tcPr>
            <w:tcW w:type="dxa" w:w="468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Claude Vision</w:t>
            </w:r>
          </w:p>
        </w:tc>
        <w:tc>
          <w:tcPr>
            <w:tcW w:type="dxa" w:w="4680"/>
            <w:tcW w:w="79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Claude AI's ability to look at a screenshot and extract information from it.</w:t>
            </w:r>
          </w:p>
        </w:tc>
      </w:tr>
      <w:tr>
        <w:tc>
          <w:tcPr>
            <w:tcW w:type="dxa" w:w="468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Persistent Chrome Profile</w:t>
            </w:r>
          </w:p>
        </w:tc>
        <w:tc>
          <w:tcPr>
            <w:tcW w:type="dxa" w:w="4680"/>
            <w:tcW w:w="79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 saved browser session that remembers your logins across runs.</w:t>
            </w:r>
          </w:p>
        </w:tc>
      </w:tr>
      <w:tr>
        <w:tc>
          <w:tcPr>
            <w:tcW w:type="dxa" w:w="468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Hard Allowlist</w:t>
            </w:r>
          </w:p>
        </w:tc>
        <w:tc>
          <w:tcPr>
            <w:tcW w:type="dxa" w:w="4680"/>
            <w:tcW w:w="79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A strict list of allowed columns in code — any other column raises an exception immediately.</w:t>
            </w:r>
          </w:p>
        </w:tc>
      </w:tr>
      <w:tr>
        <w:tc>
          <w:tcPr>
            <w:tcW w:type="dxa" w:w="468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Unicode-aware Regex</w:t>
            </w:r>
          </w:p>
        </w:tc>
        <w:tc>
          <w:tcPr>
            <w:tcW w:type="dxa" w:w="4680"/>
            <w:tcW w:w="79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 pattern that matches hashtags in any language, including Chinese, Arabic, and emoji-based tags.</w:t>
            </w:r>
          </w:p>
        </w:tc>
      </w:tr>
      <w:tr>
        <w:tc>
          <w:tcPr>
            <w:tcW w:type="dxa" w:w="468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run.py</w:t>
            </w:r>
          </w:p>
        </w:tc>
        <w:tc>
          <w:tcPr>
            <w:tcW w:type="dxa" w:w="4680"/>
            <w:tcW w:w="79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The single Python file the user runs to trigger the entire system.</w:t>
            </w:r>
          </w:p>
        </w:tc>
      </w:tr>
      <w:tr>
        <w:tc>
          <w:tcPr>
            <w:tcW w:type="dxa" w:w="468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lark_writer.py</w:t>
            </w:r>
          </w:p>
        </w:tc>
        <w:tc>
          <w:tcPr>
            <w:tcW w:type="dxa" w:w="4680"/>
            <w:tcW w:w="79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The module that writes data to Lark Sheet — enforces the column allowlist.</w:t>
            </w:r>
          </w:p>
        </w:tc>
      </w:tr>
      <w:tr>
        <w:tc>
          <w:tcPr>
            <w:tcW w:type="dxa" w:w="468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lark_reader.py</w:t>
            </w:r>
          </w:p>
        </w:tc>
        <w:tc>
          <w:tcPr>
            <w:tcW w:type="dxa" w:w="4680"/>
            <w:tcW w:w="79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The module that reads the Lark Sheet to find rows needing processing.</w:t>
            </w:r>
          </w:p>
        </w:tc>
      </w:tr>
      <w:tr>
        <w:tc>
          <w:tcPr>
            <w:tcW w:type="dxa" w:w="468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vision_extract.py</w:t>
            </w:r>
          </w:p>
        </w:tc>
        <w:tc>
          <w:tcPr>
            <w:tcW w:type="dxa" w:w="4680"/>
            <w:tcW w:w="79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The module that sends screenshots to Claude Vision and returns structured data.</w:t>
            </w:r>
          </w:p>
        </w:tc>
      </w:tr>
      <w:tr>
        <w:tc>
          <w:tcPr>
            <w:tcW w:type="dxa" w:w="468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Content Casual</w:t>
            </w:r>
          </w:p>
        </w:tc>
        <w:tc>
          <w:tcPr>
            <w:tcW w:type="dxa" w:w="4680"/>
            <w:tcW w:w="792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The hardcoded default value always written to Column E.</w:t>
            </w:r>
          </w:p>
        </w:tc>
      </w:tr>
      <w:tr>
        <w:tc>
          <w:tcPr>
            <w:tcW w:type="dxa" w:w="468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Final Reach</w:t>
            </w:r>
          </w:p>
        </w:tc>
        <w:tc>
          <w:tcPr>
            <w:tcW w:type="dxa" w:w="4680"/>
            <w:tcW w:w="792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Column H — manually calculated by the user. System never touches this.</w:t>
            </w:r>
          </w:p>
        </w:tc>
      </w:tr>
    </w:tbl>
    <w:p/>
    <w:p/>
    <w:p>
      <w:pPr>
        <w:pStyle w:val="Heading1"/>
      </w:pPr>
      <w:r>
        <w:t>16. Sign-Off &amp; Approval</w:t>
      </w:r>
    </w:p>
    <w:p>
      <w:pPr/>
      <w:r>
        <w:rPr>
          <w:b w:val="0"/>
          <w:i w:val="0"/>
          <w:sz w:val="22"/>
        </w:rPr>
        <w:t>By signing below, the approver confirms that this BRD accurately represents the requirements for the Auto Count Social Media Reach system.</w:t>
      </w:r>
    </w:p>
    <w:p/>
    <w:tbl>
      <w:tblPr>
        <w:tblW w:type="auto" w:w="0"/>
        <w:jc w:val="left"/>
        <w:tblLook w:firstColumn="1" w:firstRow="1" w:lastColumn="0" w:lastRow="0" w:noHBand="0" w:noVBand="1" w:val="04A0"/>
      </w:tblPr>
      <w:tblGrid>
        <w:gridCol w:w="2340"/>
        <w:gridCol w:w="2340"/>
        <w:gridCol w:w="2340"/>
        <w:gridCol w:w="2340"/>
      </w:tblGrid>
      <w:tr>
        <w:tc>
          <w:tcPr>
            <w:tcW w:type="dxa" w:w="2340"/>
            <w:tcW w:w="288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Role</w:t>
            </w:r>
          </w:p>
        </w:tc>
        <w:tc>
          <w:tcPr>
            <w:tcW w:type="dxa" w:w="2340"/>
            <w:tcW w:w="288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Name</w:t>
            </w:r>
          </w:p>
        </w:tc>
        <w:tc>
          <w:tcPr>
            <w:tcW w:type="dxa" w:w="2340"/>
            <w:tcW w:w="288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Signature</w:t>
            </w:r>
          </w:p>
        </w:tc>
        <w:tc>
          <w:tcPr>
            <w:tcW w:type="dxa" w:w="2340"/>
            <w:tcW w:w="2160" w:type="dxa"/>
            <w:shd w:val="clear" w:color="auto" w:fill="1F497D"/>
            <w:tcBorders>
              <w:top w:val="single" w:sz="4" w:space="0" w:color="1F497D"/>
              <w:left w:val="single" w:sz="4" w:space="0" w:color="1F497D"/>
              <w:bottom w:val="single" w:sz="4" w:space="0" w:color="1F497D"/>
              <w:right w:val="single" w:sz="4" w:space="0" w:color="1F497D"/>
            </w:tcBorders>
          </w:tcPr>
          <w:p>
            <w:r>
              <w:rPr>
                <w:b/>
                <w:color w:val="FFFFFF"/>
                <w:sz w:val="20"/>
              </w:rPr>
              <w:t>Date</w:t>
            </w:r>
          </w:p>
        </w:tc>
      </w:tr>
      <w:tr>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Prepared By</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jingyi-rere</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r>
          </w:p>
        </w:tc>
        <w:tc>
          <w:tcPr>
            <w:tcW w:type="dxa" w:w="234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r>
          </w:p>
        </w:tc>
      </w:tr>
      <w:tr>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t>Reviewed By</w:t>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r>
          </w:p>
        </w:tc>
        <w:tc>
          <w:tcPr>
            <w:tcW w:type="dxa" w:w="2340"/>
            <w:tcW w:w="2880" w:type="dxa"/>
            <w:shd w:val="clear" w:color="auto" w:fill="F0F4FF"/>
            <w:tcBorders>
              <w:top w:val="single" w:sz="4" w:space="0" w:color="CCCCCC"/>
              <w:left w:val="single" w:sz="4" w:space="0" w:color="CCCCCC"/>
              <w:bottom w:val="single" w:sz="4" w:space="0" w:color="CCCCCC"/>
              <w:right w:val="single" w:sz="4" w:space="0" w:color="CCCCCC"/>
            </w:tcBorders>
          </w:tcPr>
          <w:p>
            <w:r>
              <w:rPr>
                <w:sz w:val="20"/>
              </w:rPr>
            </w:r>
          </w:p>
        </w:tc>
        <w:tc>
          <w:tcPr>
            <w:tcW w:type="dxa" w:w="2340"/>
            <w:tcW w:w="2160" w:type="dxa"/>
            <w:shd w:val="clear" w:color="auto" w:fill="F0F4FF"/>
            <w:tcBorders>
              <w:top w:val="single" w:sz="4" w:space="0" w:color="CCCCCC"/>
              <w:left w:val="single" w:sz="4" w:space="0" w:color="CCCCCC"/>
              <w:bottom w:val="single" w:sz="4" w:space="0" w:color="CCCCCC"/>
              <w:right w:val="single" w:sz="4" w:space="0" w:color="CCCCCC"/>
            </w:tcBorders>
          </w:tcPr>
          <w:p>
            <w:r>
              <w:rPr>
                <w:sz w:val="20"/>
              </w:rPr>
            </w:r>
          </w:p>
        </w:tc>
      </w:tr>
      <w:tr>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t>Approved By</w:t>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r>
          </w:p>
        </w:tc>
        <w:tc>
          <w:tcPr>
            <w:tcW w:type="dxa" w:w="2340"/>
            <w:tcW w:w="2880" w:type="dxa"/>
            <w:shd w:val="clear" w:color="auto" w:fill="FFFFFF"/>
            <w:tcBorders>
              <w:top w:val="single" w:sz="4" w:space="0" w:color="CCCCCC"/>
              <w:left w:val="single" w:sz="4" w:space="0" w:color="CCCCCC"/>
              <w:bottom w:val="single" w:sz="4" w:space="0" w:color="CCCCCC"/>
              <w:right w:val="single" w:sz="4" w:space="0" w:color="CCCCCC"/>
            </w:tcBorders>
          </w:tcPr>
          <w:p>
            <w:r>
              <w:rPr>
                <w:sz w:val="20"/>
              </w:rPr>
            </w:r>
          </w:p>
        </w:tc>
        <w:tc>
          <w:tcPr>
            <w:tcW w:type="dxa" w:w="2340"/>
            <w:tcW w:w="2160" w:type="dxa"/>
            <w:shd w:val="clear" w:color="auto" w:fill="FFFFFF"/>
            <w:tcBorders>
              <w:top w:val="single" w:sz="4" w:space="0" w:color="CCCCCC"/>
              <w:left w:val="single" w:sz="4" w:space="0" w:color="CCCCCC"/>
              <w:bottom w:val="single" w:sz="4" w:space="0" w:color="CCCCCC"/>
              <w:right w:val="single" w:sz="4" w:space="0" w:color="CCCCCC"/>
            </w:tcBorders>
          </w:tcPr>
          <w:p>
            <w:r>
              <w:rPr>
                <w:sz w:val="20"/>
              </w:rPr>
            </w:r>
          </w:p>
        </w:tc>
      </w:tr>
    </w:tbl>
    <w:p/>
    <w:p/>
    <w:p>
      <w:pPr>
        <w:jc w:val="center"/>
      </w:pPr>
      <w:r>
        <w:rPr>
          <w:i/>
          <w:color w:val="595959"/>
          <w:sz w:val="18"/>
        </w:rPr>
        <w:t>— End of Document — Version 4.0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