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E68" w:rsidRPr="00EB577C" w:rsidRDefault="00EB577C">
      <w:pPr>
        <w:rPr>
          <w:sz w:val="24"/>
        </w:rPr>
      </w:pPr>
      <w:r w:rsidRPr="00EB577C">
        <w:rPr>
          <w:rFonts w:hint="eastAsia"/>
          <w:sz w:val="24"/>
        </w:rPr>
        <w:t>本周主要任务：</w:t>
      </w:r>
    </w:p>
    <w:p w:rsidR="00EB577C" w:rsidRDefault="00EB577C">
      <w:pPr>
        <w:rPr>
          <w:sz w:val="22"/>
        </w:rPr>
      </w:pPr>
      <w:r w:rsidRPr="00EB577C">
        <w:rPr>
          <w:rFonts w:hint="eastAsia"/>
          <w:sz w:val="22"/>
        </w:rPr>
        <w:t>相关模型的评价问题</w:t>
      </w:r>
    </w:p>
    <w:p w:rsidR="00EB577C" w:rsidRDefault="00EB577C">
      <w:pPr>
        <w:rPr>
          <w:sz w:val="22"/>
        </w:rPr>
      </w:pPr>
      <w:r>
        <w:rPr>
          <w:rFonts w:hint="eastAsia"/>
          <w:sz w:val="22"/>
        </w:rPr>
        <w:t>1、评价数据来自后期爬取的2752条微博数据及对应的评论数据</w:t>
      </w:r>
    </w:p>
    <w:p w:rsidR="00EB577C" w:rsidRDefault="00EB577C">
      <w:pPr>
        <w:rPr>
          <w:sz w:val="22"/>
        </w:rPr>
      </w:pPr>
      <w:r>
        <w:rPr>
          <w:rFonts w:hint="eastAsia"/>
          <w:sz w:val="22"/>
        </w:rPr>
        <w:t>2、评价方法：通过设置bleu阈值，进行筛选对话（微博与对应的一条评论）；检索微博计算检索结果与评论的bleu值，计算达到阈值的数目，作为准确率。检索评论计算检索结果与微博的bleu值，计算达到阈值的数目。</w:t>
      </w:r>
    </w:p>
    <w:p w:rsidR="00EB577C" w:rsidRDefault="003A2EE2">
      <w:pPr>
        <w:rPr>
          <w:sz w:val="22"/>
        </w:rPr>
      </w:pPr>
      <w:r w:rsidRPr="003A2EE2">
        <w:rPr>
          <w:noProof/>
          <w:sz w:val="22"/>
        </w:rPr>
        <w:drawing>
          <wp:inline distT="0" distB="0" distL="0" distR="0">
            <wp:extent cx="3452979" cy="3429000"/>
            <wp:effectExtent l="0" t="0" r="0" b="0"/>
            <wp:docPr id="3" name="图片 3" descr="C:\Users\马晶义\Desktop\figure_wei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马晶义\Desktop\figure_weib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344" cy="34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EE2" w:rsidRDefault="003A2EE2">
      <w:pPr>
        <w:rPr>
          <w:sz w:val="22"/>
        </w:rPr>
      </w:pPr>
      <w:r w:rsidRPr="003A2EE2">
        <w:rPr>
          <w:noProof/>
          <w:sz w:val="22"/>
        </w:rPr>
        <w:drawing>
          <wp:inline distT="0" distB="0" distL="0" distR="0">
            <wp:extent cx="3438525" cy="3414646"/>
            <wp:effectExtent l="0" t="0" r="0" b="0"/>
            <wp:docPr id="2" name="图片 2" descr="C:\Users\马晶义\Desktop\figure_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马晶义\Desktop\figure_com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737" cy="344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EE2" w:rsidRDefault="003A2EE2">
      <w:pPr>
        <w:rPr>
          <w:rFonts w:hint="eastAsia"/>
          <w:sz w:val="22"/>
        </w:rPr>
      </w:pPr>
      <w:r>
        <w:rPr>
          <w:rFonts w:hint="eastAsia"/>
          <w:sz w:val="22"/>
        </w:rPr>
        <w:t>由结果可见，BM25的效果是最好的</w:t>
      </w:r>
      <w:r w:rsidR="000F108B">
        <w:rPr>
          <w:rFonts w:hint="eastAsia"/>
          <w:sz w:val="22"/>
        </w:rPr>
        <w:t>。 对单独的模型，也对比了检索微博与检索评论的</w:t>
      </w:r>
      <w:r w:rsidR="000F108B">
        <w:rPr>
          <w:rFonts w:hint="eastAsia"/>
          <w:sz w:val="22"/>
        </w:rPr>
        <w:lastRenderedPageBreak/>
        <w:t>结果性能，以BM2</w:t>
      </w:r>
      <w:r w:rsidR="000F108B">
        <w:rPr>
          <w:sz w:val="22"/>
        </w:rPr>
        <w:t>5</w:t>
      </w:r>
      <w:r w:rsidR="000F108B">
        <w:rPr>
          <w:rFonts w:hint="eastAsia"/>
          <w:sz w:val="22"/>
        </w:rPr>
        <w:t>为例，如图</w:t>
      </w:r>
    </w:p>
    <w:p w:rsidR="000F108B" w:rsidRDefault="000F108B">
      <w:pPr>
        <w:rPr>
          <w:sz w:val="22"/>
        </w:rPr>
      </w:pPr>
      <w:r w:rsidRPr="000F108B">
        <w:rPr>
          <w:noProof/>
          <w:sz w:val="22"/>
        </w:rPr>
        <w:drawing>
          <wp:inline distT="0" distB="0" distL="0" distR="0">
            <wp:extent cx="3781425" cy="3755165"/>
            <wp:effectExtent l="0" t="0" r="0" b="0"/>
            <wp:docPr id="4" name="图片 4" descr="C:\Users\马晶义\Desktop\figure_BM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马晶义\Desktop\figure_BM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84" cy="37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EA9" w:rsidRDefault="00306EA9">
      <w:pPr>
        <w:rPr>
          <w:sz w:val="22"/>
        </w:rPr>
      </w:pPr>
    </w:p>
    <w:p w:rsidR="00306EA9" w:rsidRDefault="00306EA9">
      <w:pPr>
        <w:rPr>
          <w:sz w:val="22"/>
        </w:rPr>
      </w:pPr>
      <w:r w:rsidRPr="00306EA9">
        <w:rPr>
          <w:rFonts w:hint="eastAsia"/>
          <w:b/>
          <w:sz w:val="22"/>
        </w:rPr>
        <w:t>评价数据不靠谱</w:t>
      </w:r>
      <w:r>
        <w:rPr>
          <w:rFonts w:hint="eastAsia"/>
          <w:sz w:val="22"/>
        </w:rPr>
        <w:t>，原因一是，再次爬取的数据中，有少量的微博数据和作为数据源的数据有重复，影响评价的结果；二是再次爬取的数据，大部分电影都不是作为数据源的那部分电影，因此相关性较差。</w:t>
      </w:r>
    </w:p>
    <w:p w:rsidR="00306EA9" w:rsidRDefault="00306EA9">
      <w:pPr>
        <w:rPr>
          <w:sz w:val="22"/>
        </w:rPr>
      </w:pPr>
      <w:r w:rsidRPr="00306EA9">
        <w:rPr>
          <w:rFonts w:hint="eastAsia"/>
          <w:b/>
          <w:sz w:val="22"/>
        </w:rPr>
        <w:t>方案：</w:t>
      </w:r>
      <w:r>
        <w:rPr>
          <w:rFonts w:hint="eastAsia"/>
          <w:sz w:val="22"/>
        </w:rPr>
        <w:t>数据源微博分为5类，首先对微博进行了去重，然后选择一类作为评价数据（1787条微博），剩下4类作为检索的数据源；保证去除上述不靠谱因素。</w:t>
      </w:r>
      <w:r w:rsidR="001B58B1">
        <w:rPr>
          <w:rFonts w:hint="eastAsia"/>
          <w:sz w:val="22"/>
        </w:rPr>
        <w:t>如下图，BM25仍有相对较好的性能。</w:t>
      </w:r>
    </w:p>
    <w:p w:rsidR="00306EA9" w:rsidRDefault="001B58B1">
      <w:pPr>
        <w:rPr>
          <w:rFonts w:hint="eastAsia"/>
          <w:sz w:val="22"/>
        </w:rPr>
      </w:pPr>
      <w:r w:rsidRPr="001B58B1">
        <w:rPr>
          <w:noProof/>
          <w:sz w:val="22"/>
        </w:rPr>
        <w:drawing>
          <wp:inline distT="0" distB="0" distL="0" distR="0">
            <wp:extent cx="3400425" cy="3376811"/>
            <wp:effectExtent l="0" t="0" r="0" b="0"/>
            <wp:docPr id="5" name="图片 5" descr="C:\Users\马晶义\Pictures\figure_wei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马晶义\Pictures\figure_weib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227" cy="341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8B1">
        <w:rPr>
          <w:noProof/>
          <w:sz w:val="22"/>
        </w:rPr>
        <w:lastRenderedPageBreak/>
        <w:drawing>
          <wp:inline distT="0" distB="0" distL="0" distR="0">
            <wp:extent cx="3429000" cy="3405187"/>
            <wp:effectExtent l="0" t="0" r="0" b="5080"/>
            <wp:docPr id="6" name="图片 6" descr="C:\Users\马晶义\Pictures\figure_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马晶义\Pictures\figure_com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175" cy="342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6EA9" w:rsidRPr="00EB577C" w:rsidRDefault="00306EA9">
      <w:pPr>
        <w:rPr>
          <w:rFonts w:hint="eastAsia"/>
          <w:sz w:val="22"/>
        </w:rPr>
      </w:pPr>
    </w:p>
    <w:sectPr w:rsidR="00306EA9" w:rsidRPr="00EB5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3C"/>
    <w:rsid w:val="00095AAA"/>
    <w:rsid w:val="000F108B"/>
    <w:rsid w:val="001B58B1"/>
    <w:rsid w:val="001E4E68"/>
    <w:rsid w:val="00306EA9"/>
    <w:rsid w:val="003143D1"/>
    <w:rsid w:val="003A2EE2"/>
    <w:rsid w:val="0088683C"/>
    <w:rsid w:val="00EB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DC45"/>
  <w15:chartTrackingRefBased/>
  <w15:docId w15:val="{45596EE5-A611-4AFB-8CFF-9861B4A8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马晶义</dc:creator>
  <cp:keywords/>
  <dc:description/>
  <cp:lastModifiedBy>马晶义</cp:lastModifiedBy>
  <cp:revision>10</cp:revision>
  <dcterms:created xsi:type="dcterms:W3CDTF">2017-05-29T02:23:00Z</dcterms:created>
  <dcterms:modified xsi:type="dcterms:W3CDTF">2017-05-29T02:46:00Z</dcterms:modified>
</cp:coreProperties>
</file>