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9F8" w:rsidRDefault="009B19F8">
      <w:pPr>
        <w:spacing w:line="360" w:lineRule="auto"/>
        <w:rPr>
          <w:rFonts w:ascii="微软雅黑" w:eastAsia="微软雅黑" w:hAnsi="微软雅黑"/>
          <w:b/>
          <w:bCs/>
          <w:sz w:val="52"/>
          <w:szCs w:val="52"/>
        </w:rPr>
      </w:pPr>
    </w:p>
    <w:p w:rsidR="009B19F8" w:rsidRDefault="009B19F8">
      <w:pPr>
        <w:spacing w:line="360" w:lineRule="auto"/>
        <w:jc w:val="center"/>
        <w:rPr>
          <w:rFonts w:ascii="微软雅黑" w:eastAsia="微软雅黑" w:hAnsi="微软雅黑"/>
          <w:b/>
          <w:bCs/>
          <w:sz w:val="56"/>
          <w:szCs w:val="48"/>
        </w:rPr>
      </w:pPr>
    </w:p>
    <w:p w:rsidR="00C47B57" w:rsidRDefault="00C47B57">
      <w:pPr>
        <w:spacing w:line="360" w:lineRule="auto"/>
        <w:jc w:val="center"/>
        <w:rPr>
          <w:rFonts w:ascii="微软雅黑" w:eastAsia="微软雅黑" w:hAnsi="微软雅黑"/>
          <w:b/>
          <w:bCs/>
          <w:sz w:val="56"/>
          <w:szCs w:val="48"/>
        </w:rPr>
      </w:pPr>
    </w:p>
    <w:p w:rsidR="00DA196D" w:rsidRDefault="00C11269">
      <w:pPr>
        <w:spacing w:line="360" w:lineRule="auto"/>
        <w:jc w:val="center"/>
        <w:rPr>
          <w:rFonts w:ascii="微软雅黑" w:eastAsia="微软雅黑" w:hAnsi="微软雅黑"/>
          <w:b/>
          <w:bCs/>
          <w:sz w:val="56"/>
          <w:szCs w:val="48"/>
        </w:rPr>
      </w:pPr>
      <w:r>
        <w:rPr>
          <w:rFonts w:ascii="微软雅黑" w:eastAsia="微软雅黑" w:hAnsi="微软雅黑" w:hint="eastAsia"/>
          <w:b/>
          <w:bCs/>
          <w:sz w:val="56"/>
          <w:szCs w:val="48"/>
        </w:rPr>
        <w:t>智能制造执行系统</w:t>
      </w:r>
    </w:p>
    <w:p w:rsidR="009B19F8" w:rsidRDefault="006227D4">
      <w:pPr>
        <w:spacing w:line="360" w:lineRule="auto"/>
        <w:jc w:val="center"/>
        <w:rPr>
          <w:rFonts w:ascii="微软雅黑" w:eastAsia="微软雅黑" w:hAnsi="微软雅黑"/>
          <w:b/>
          <w:bCs/>
          <w:sz w:val="56"/>
          <w:szCs w:val="48"/>
        </w:rPr>
      </w:pPr>
      <w:r>
        <w:rPr>
          <w:rFonts w:ascii="微软雅黑" w:eastAsia="微软雅黑" w:hAnsi="微软雅黑" w:hint="eastAsia"/>
          <w:b/>
          <w:bCs/>
          <w:sz w:val="56"/>
          <w:szCs w:val="48"/>
        </w:rPr>
        <w:t>规划项目</w:t>
      </w:r>
    </w:p>
    <w:p w:rsidR="009B19F8" w:rsidRDefault="006227D4">
      <w:pPr>
        <w:spacing w:line="360" w:lineRule="auto"/>
        <w:jc w:val="center"/>
        <w:rPr>
          <w:rFonts w:ascii="微软雅黑" w:eastAsia="微软雅黑" w:hAnsi="微软雅黑"/>
          <w:b/>
          <w:color w:val="000000"/>
          <w:sz w:val="72"/>
          <w:szCs w:val="48"/>
        </w:rPr>
      </w:pPr>
      <w:r>
        <w:rPr>
          <w:rFonts w:ascii="微软雅黑" w:eastAsia="微软雅黑" w:hAnsi="微软雅黑" w:hint="eastAsia"/>
          <w:b/>
          <w:color w:val="000000"/>
          <w:sz w:val="72"/>
          <w:szCs w:val="48"/>
        </w:rPr>
        <w:t>软件需求规格说明书</w:t>
      </w:r>
    </w:p>
    <w:p w:rsidR="009B19F8" w:rsidRDefault="009B19F8">
      <w:pPr>
        <w:spacing w:line="360" w:lineRule="auto"/>
        <w:jc w:val="center"/>
        <w:rPr>
          <w:rFonts w:ascii="微软雅黑" w:eastAsia="微软雅黑" w:hAnsi="微软雅黑"/>
          <w:b/>
          <w:color w:val="000000"/>
          <w:sz w:val="48"/>
          <w:szCs w:val="48"/>
        </w:rPr>
      </w:pPr>
    </w:p>
    <w:p w:rsidR="006629B7" w:rsidRDefault="006227D4">
      <w:pPr>
        <w:spacing w:line="276" w:lineRule="auto"/>
        <w:rPr>
          <w:rFonts w:ascii="微软雅黑" w:eastAsia="微软雅黑" w:hAnsi="微软雅黑"/>
          <w:snapToGrid w:val="0"/>
          <w:sz w:val="20"/>
          <w:szCs w:val="20"/>
          <w:lang w:val="en-GB"/>
        </w:rPr>
      </w:pPr>
      <w:r>
        <w:rPr>
          <w:rFonts w:ascii="微软雅黑" w:eastAsia="微软雅黑" w:hAnsi="微软雅黑" w:hint="eastAsia"/>
          <w:snapToGrid w:val="0"/>
          <w:sz w:val="20"/>
          <w:szCs w:val="20"/>
          <w:lang w:val="en-GB"/>
        </w:rPr>
        <w:t xml:space="preserve">                                       </w:t>
      </w:r>
    </w:p>
    <w:p w:rsidR="006629B7" w:rsidRDefault="006629B7">
      <w:pPr>
        <w:spacing w:line="276" w:lineRule="auto"/>
        <w:rPr>
          <w:rFonts w:ascii="微软雅黑" w:eastAsia="微软雅黑" w:hAnsi="微软雅黑"/>
          <w:snapToGrid w:val="0"/>
          <w:sz w:val="20"/>
          <w:szCs w:val="20"/>
          <w:lang w:val="en-GB"/>
        </w:rPr>
      </w:pPr>
    </w:p>
    <w:p w:rsidR="006629B7" w:rsidRDefault="006629B7">
      <w:pPr>
        <w:spacing w:line="276" w:lineRule="auto"/>
        <w:rPr>
          <w:rFonts w:ascii="微软雅黑" w:eastAsia="微软雅黑" w:hAnsi="微软雅黑"/>
          <w:snapToGrid w:val="0"/>
          <w:sz w:val="20"/>
          <w:szCs w:val="20"/>
          <w:lang w:val="en-GB"/>
        </w:rPr>
      </w:pPr>
    </w:p>
    <w:p w:rsidR="006629B7" w:rsidRDefault="006629B7">
      <w:pPr>
        <w:spacing w:line="276" w:lineRule="auto"/>
        <w:rPr>
          <w:rFonts w:ascii="微软雅黑" w:eastAsia="微软雅黑" w:hAnsi="微软雅黑"/>
          <w:snapToGrid w:val="0"/>
          <w:sz w:val="20"/>
          <w:szCs w:val="20"/>
          <w:lang w:val="en-GB"/>
        </w:rPr>
      </w:pPr>
    </w:p>
    <w:p w:rsidR="00C47B57" w:rsidRDefault="00C47B57">
      <w:pPr>
        <w:spacing w:line="276" w:lineRule="auto"/>
        <w:rPr>
          <w:rFonts w:ascii="微软雅黑" w:eastAsia="微软雅黑" w:hAnsi="微软雅黑"/>
          <w:snapToGrid w:val="0"/>
          <w:sz w:val="20"/>
          <w:szCs w:val="20"/>
          <w:lang w:val="en-GB"/>
        </w:rPr>
      </w:pPr>
    </w:p>
    <w:p w:rsidR="00C47B57" w:rsidRDefault="00C47B57">
      <w:pPr>
        <w:spacing w:line="276" w:lineRule="auto"/>
        <w:rPr>
          <w:rFonts w:ascii="微软雅黑" w:eastAsia="微软雅黑" w:hAnsi="微软雅黑"/>
          <w:snapToGrid w:val="0"/>
          <w:sz w:val="20"/>
          <w:szCs w:val="20"/>
          <w:lang w:val="en-GB"/>
        </w:rPr>
      </w:pPr>
    </w:p>
    <w:p w:rsidR="00C47B57" w:rsidRDefault="00C47B57">
      <w:pPr>
        <w:spacing w:line="276" w:lineRule="auto"/>
        <w:rPr>
          <w:rFonts w:ascii="微软雅黑" w:eastAsia="微软雅黑" w:hAnsi="微软雅黑"/>
          <w:snapToGrid w:val="0"/>
          <w:sz w:val="20"/>
          <w:szCs w:val="20"/>
          <w:lang w:val="en-GB"/>
        </w:rPr>
      </w:pPr>
    </w:p>
    <w:p w:rsidR="009B19F8" w:rsidRDefault="00C11269">
      <w:pPr>
        <w:spacing w:line="276" w:lineRule="auto"/>
        <w:ind w:firstLine="480"/>
        <w:jc w:val="center"/>
        <w:rPr>
          <w:rFonts w:ascii="微软雅黑" w:eastAsia="微软雅黑" w:hAnsi="微软雅黑"/>
          <w:snapToGrid w:val="0"/>
          <w:sz w:val="24"/>
          <w:lang w:val="en-GB"/>
        </w:rPr>
      </w:pPr>
      <w:r>
        <w:rPr>
          <w:rFonts w:ascii="微软雅黑" w:eastAsia="微软雅黑" w:hAnsi="微软雅黑" w:hint="eastAsia"/>
          <w:snapToGrid w:val="0"/>
          <w:sz w:val="24"/>
          <w:lang w:val="en-GB"/>
        </w:rPr>
        <w:t>2019年3月</w:t>
      </w:r>
    </w:p>
    <w:p w:rsidR="009B19F8" w:rsidRPr="00C47B57" w:rsidRDefault="006227D4" w:rsidP="00C47B57">
      <w:pPr>
        <w:spacing w:line="276" w:lineRule="auto"/>
        <w:rPr>
          <w:rFonts w:ascii="微软雅黑" w:eastAsia="微软雅黑" w:hAnsi="微软雅黑"/>
          <w:snapToGrid w:val="0"/>
          <w:sz w:val="24"/>
          <w:lang w:val="en-GB"/>
        </w:rPr>
      </w:pPr>
      <w:r>
        <w:rPr>
          <w:rFonts w:ascii="微软雅黑" w:eastAsia="微软雅黑" w:hAnsi="微软雅黑" w:hint="eastAsia"/>
          <w:snapToGrid w:val="0"/>
          <w:sz w:val="24"/>
          <w:lang w:val="en-GB"/>
        </w:rPr>
        <w:t xml:space="preserve">                                                                     </w:t>
      </w:r>
    </w:p>
    <w:p w:rsidR="009B19F8" w:rsidRDefault="00C11269" w:rsidP="00C11269">
      <w:pPr>
        <w:tabs>
          <w:tab w:val="left" w:pos="1837"/>
          <w:tab w:val="center" w:pos="4150"/>
        </w:tabs>
        <w:jc w:val="left"/>
        <w:rPr>
          <w:b/>
          <w:sz w:val="36"/>
        </w:rPr>
      </w:pPr>
      <w:r>
        <w:rPr>
          <w:b/>
          <w:sz w:val="36"/>
        </w:rPr>
        <w:lastRenderedPageBreak/>
        <w:tab/>
      </w:r>
      <w:r>
        <w:rPr>
          <w:b/>
          <w:sz w:val="36"/>
        </w:rPr>
        <w:tab/>
      </w:r>
      <w:r w:rsidR="006227D4">
        <w:rPr>
          <w:b/>
          <w:sz w:val="36"/>
        </w:rPr>
        <w:t>文档控制</w:t>
      </w:r>
    </w:p>
    <w:tbl>
      <w:tblPr>
        <w:tblpPr w:leftFromText="180" w:rightFromText="180" w:vertAnchor="text" w:horzAnchor="page" w:tblpX="2158" w:tblpY="408"/>
        <w:tblOverlap w:val="never"/>
        <w:tblW w:w="8230" w:type="dxa"/>
        <w:tblLayout w:type="fixed"/>
        <w:tblCellMar>
          <w:left w:w="0" w:type="dxa"/>
          <w:right w:w="0" w:type="dxa"/>
        </w:tblCellMar>
        <w:tblLook w:val="04A0" w:firstRow="1" w:lastRow="0" w:firstColumn="1" w:lastColumn="0" w:noHBand="0" w:noVBand="1"/>
      </w:tblPr>
      <w:tblGrid>
        <w:gridCol w:w="10"/>
        <w:gridCol w:w="969"/>
        <w:gridCol w:w="9"/>
        <w:gridCol w:w="1102"/>
        <w:gridCol w:w="9"/>
        <w:gridCol w:w="2012"/>
        <w:gridCol w:w="2168"/>
        <w:gridCol w:w="8"/>
        <w:gridCol w:w="842"/>
        <w:gridCol w:w="8"/>
        <w:gridCol w:w="1085"/>
        <w:gridCol w:w="8"/>
      </w:tblGrid>
      <w:tr w:rsidR="00BD4BED" w:rsidTr="00BD4BED">
        <w:trPr>
          <w:gridAfter w:val="1"/>
          <w:wAfter w:w="8" w:type="dxa"/>
          <w:trHeight w:val="274"/>
        </w:trPr>
        <w:tc>
          <w:tcPr>
            <w:tcW w:w="8222" w:type="dxa"/>
            <w:gridSpan w:val="11"/>
            <w:tcBorders>
              <w:top w:val="single" w:sz="4" w:space="0" w:color="auto"/>
              <w:left w:val="single" w:sz="4" w:space="0" w:color="auto"/>
              <w:bottom w:val="single" w:sz="4" w:space="0" w:color="auto"/>
              <w:right w:val="single" w:sz="4" w:space="0" w:color="auto"/>
            </w:tcBorders>
            <w:shd w:val="clear" w:color="auto" w:fill="000000" w:themeFill="text1"/>
            <w:vAlign w:val="center"/>
          </w:tcPr>
          <w:p w:rsidR="00BD4BED" w:rsidRDefault="00BD4BED">
            <w:pPr>
              <w:jc w:val="center"/>
              <w:rPr>
                <w:rFonts w:ascii="宋体" w:hAnsi="宋体"/>
              </w:rPr>
            </w:pPr>
          </w:p>
        </w:tc>
      </w:tr>
      <w:tr w:rsidR="009B19F8">
        <w:trPr>
          <w:gridAfter w:val="1"/>
          <w:wAfter w:w="8" w:type="dxa"/>
          <w:trHeight w:val="585"/>
        </w:trPr>
        <w:tc>
          <w:tcPr>
            <w:tcW w:w="979"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9B19F8" w:rsidRDefault="006227D4">
            <w:pPr>
              <w:jc w:val="center"/>
              <w:rPr>
                <w:rFonts w:ascii="宋体" w:hAnsi="宋体"/>
              </w:rPr>
            </w:pPr>
            <w:r>
              <w:rPr>
                <w:rFonts w:ascii="宋体" w:hAnsi="宋体" w:hint="eastAsia"/>
              </w:rPr>
              <w:t>版本号</w:t>
            </w:r>
          </w:p>
        </w:tc>
        <w:tc>
          <w:tcPr>
            <w:tcW w:w="1111" w:type="dxa"/>
            <w:gridSpan w:val="2"/>
            <w:tcBorders>
              <w:top w:val="single" w:sz="4" w:space="0" w:color="auto"/>
              <w:left w:val="nil"/>
              <w:bottom w:val="single" w:sz="4" w:space="0" w:color="auto"/>
              <w:right w:val="single" w:sz="4" w:space="0" w:color="auto"/>
            </w:tcBorders>
            <w:shd w:val="clear" w:color="auto" w:fill="E6E6E6"/>
            <w:vAlign w:val="center"/>
          </w:tcPr>
          <w:p w:rsidR="009B19F8" w:rsidRDefault="006227D4">
            <w:pPr>
              <w:jc w:val="center"/>
              <w:rPr>
                <w:rFonts w:ascii="宋体" w:hAnsi="宋体"/>
              </w:rPr>
            </w:pPr>
            <w:r>
              <w:rPr>
                <w:rFonts w:ascii="宋体" w:hAnsi="宋体" w:hint="eastAsia"/>
              </w:rPr>
              <w:t>变更控制</w:t>
            </w:r>
          </w:p>
          <w:p w:rsidR="009B19F8" w:rsidRDefault="006227D4">
            <w:pPr>
              <w:jc w:val="center"/>
              <w:rPr>
                <w:rFonts w:ascii="宋体" w:hAnsi="宋体"/>
              </w:rPr>
            </w:pPr>
            <w:r>
              <w:rPr>
                <w:rFonts w:ascii="宋体" w:hAnsi="宋体" w:hint="eastAsia"/>
              </w:rPr>
              <w:t>报告编号</w:t>
            </w:r>
          </w:p>
        </w:tc>
        <w:tc>
          <w:tcPr>
            <w:tcW w:w="2021" w:type="dxa"/>
            <w:gridSpan w:val="2"/>
            <w:tcBorders>
              <w:top w:val="single" w:sz="4" w:space="0" w:color="auto"/>
              <w:left w:val="nil"/>
              <w:bottom w:val="single" w:sz="4" w:space="0" w:color="auto"/>
              <w:right w:val="single" w:sz="4" w:space="0" w:color="auto"/>
            </w:tcBorders>
            <w:shd w:val="clear" w:color="auto" w:fill="E6E6E6"/>
            <w:vAlign w:val="center"/>
          </w:tcPr>
          <w:p w:rsidR="009B19F8" w:rsidRDefault="006227D4">
            <w:pPr>
              <w:jc w:val="center"/>
              <w:rPr>
                <w:rFonts w:ascii="宋体" w:hAnsi="宋体"/>
              </w:rPr>
            </w:pPr>
            <w:r>
              <w:rPr>
                <w:rFonts w:ascii="宋体" w:hAnsi="宋体" w:hint="eastAsia"/>
              </w:rPr>
              <w:t>更改条款及内容</w:t>
            </w:r>
          </w:p>
        </w:tc>
        <w:tc>
          <w:tcPr>
            <w:tcW w:w="2168" w:type="dxa"/>
            <w:tcBorders>
              <w:top w:val="single" w:sz="4" w:space="0" w:color="auto"/>
              <w:left w:val="nil"/>
              <w:bottom w:val="single" w:sz="4" w:space="0" w:color="auto"/>
              <w:right w:val="single" w:sz="4" w:space="0" w:color="auto"/>
            </w:tcBorders>
            <w:shd w:val="clear" w:color="auto" w:fill="E6E6E6"/>
            <w:vAlign w:val="center"/>
          </w:tcPr>
          <w:p w:rsidR="009B19F8" w:rsidRDefault="006227D4">
            <w:pPr>
              <w:jc w:val="center"/>
              <w:rPr>
                <w:rFonts w:ascii="宋体" w:hAnsi="宋体"/>
              </w:rPr>
            </w:pPr>
            <w:r>
              <w:rPr>
                <w:rFonts w:ascii="宋体" w:hAnsi="宋体" w:hint="eastAsia"/>
              </w:rPr>
              <w:t>更改人</w:t>
            </w:r>
          </w:p>
        </w:tc>
        <w:tc>
          <w:tcPr>
            <w:tcW w:w="850" w:type="dxa"/>
            <w:gridSpan w:val="2"/>
            <w:tcBorders>
              <w:top w:val="single" w:sz="4" w:space="0" w:color="auto"/>
              <w:left w:val="nil"/>
              <w:bottom w:val="single" w:sz="4" w:space="0" w:color="auto"/>
              <w:right w:val="single" w:sz="4" w:space="0" w:color="auto"/>
            </w:tcBorders>
            <w:shd w:val="clear" w:color="auto" w:fill="E6E6E6"/>
            <w:vAlign w:val="center"/>
          </w:tcPr>
          <w:p w:rsidR="009B19F8" w:rsidRDefault="006227D4">
            <w:pPr>
              <w:jc w:val="center"/>
              <w:rPr>
                <w:rFonts w:ascii="宋体" w:hAnsi="宋体"/>
              </w:rPr>
            </w:pPr>
            <w:r>
              <w:rPr>
                <w:rFonts w:ascii="宋体" w:hAnsi="宋体" w:hint="eastAsia"/>
              </w:rPr>
              <w:t>审批人</w:t>
            </w:r>
          </w:p>
        </w:tc>
        <w:tc>
          <w:tcPr>
            <w:tcW w:w="1093" w:type="dxa"/>
            <w:gridSpan w:val="2"/>
            <w:tcBorders>
              <w:top w:val="single" w:sz="4" w:space="0" w:color="auto"/>
              <w:left w:val="nil"/>
              <w:bottom w:val="single" w:sz="4" w:space="0" w:color="auto"/>
              <w:right w:val="single" w:sz="4" w:space="0" w:color="auto"/>
            </w:tcBorders>
            <w:shd w:val="clear" w:color="auto" w:fill="E6E6E6"/>
            <w:vAlign w:val="center"/>
          </w:tcPr>
          <w:p w:rsidR="009B19F8" w:rsidRDefault="006227D4">
            <w:pPr>
              <w:jc w:val="center"/>
              <w:rPr>
                <w:rFonts w:ascii="宋体" w:hAnsi="宋体"/>
              </w:rPr>
            </w:pPr>
            <w:r>
              <w:rPr>
                <w:rFonts w:ascii="宋体" w:hAnsi="宋体" w:hint="eastAsia"/>
              </w:rPr>
              <w:t>更改日期</w:t>
            </w:r>
          </w:p>
        </w:tc>
      </w:tr>
      <w:tr w:rsidR="009B19F8">
        <w:trPr>
          <w:gridAfter w:val="1"/>
          <w:wAfter w:w="8" w:type="dxa"/>
          <w:trHeight w:val="31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438"/>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Before w:val="1"/>
          <w:wBefore w:w="10" w:type="dxa"/>
          <w:trHeight w:val="285"/>
        </w:trPr>
        <w:tc>
          <w:tcPr>
            <w:tcW w:w="97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12" w:type="dxa"/>
            <w:tcBorders>
              <w:top w:val="single" w:sz="4" w:space="0" w:color="auto"/>
              <w:left w:val="nil"/>
              <w:bottom w:val="single" w:sz="4" w:space="0" w:color="auto"/>
              <w:right w:val="single" w:sz="4" w:space="0" w:color="auto"/>
            </w:tcBorders>
            <w:shd w:val="clear" w:color="auto" w:fill="FFFFFF"/>
            <w:vAlign w:val="center"/>
          </w:tcPr>
          <w:p w:rsidR="009B19F8" w:rsidRDefault="009B19F8"/>
        </w:tc>
        <w:tc>
          <w:tcPr>
            <w:tcW w:w="2176"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r w:rsidR="009B19F8">
        <w:trPr>
          <w:gridAfter w:val="1"/>
          <w:wAfter w:w="8" w:type="dxa"/>
          <w:trHeight w:val="285"/>
        </w:trPr>
        <w:tc>
          <w:tcPr>
            <w:tcW w:w="97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11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2021"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rPr>
                <w:rFonts w:ascii="宋体" w:hAnsi="宋体"/>
              </w:rPr>
            </w:pPr>
          </w:p>
        </w:tc>
        <w:tc>
          <w:tcPr>
            <w:tcW w:w="2168" w:type="dxa"/>
            <w:tcBorders>
              <w:top w:val="single" w:sz="4" w:space="0" w:color="auto"/>
              <w:left w:val="nil"/>
              <w:bottom w:val="single" w:sz="4" w:space="0" w:color="auto"/>
              <w:right w:val="single" w:sz="4" w:space="0" w:color="auto"/>
            </w:tcBorders>
            <w:shd w:val="clear" w:color="auto" w:fill="FFFFFF"/>
            <w:vAlign w:val="center"/>
          </w:tcPr>
          <w:p w:rsidR="009B19F8" w:rsidRDefault="009B19F8">
            <w:pPr>
              <w:jc w:val="left"/>
              <w:rPr>
                <w:rFonts w:ascii="宋体" w:hAnsi="宋体"/>
              </w:rPr>
            </w:pPr>
          </w:p>
        </w:tc>
        <w:tc>
          <w:tcPr>
            <w:tcW w:w="850"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c>
          <w:tcPr>
            <w:tcW w:w="1093" w:type="dxa"/>
            <w:gridSpan w:val="2"/>
            <w:tcBorders>
              <w:top w:val="single" w:sz="4" w:space="0" w:color="auto"/>
              <w:left w:val="nil"/>
              <w:bottom w:val="single" w:sz="4" w:space="0" w:color="auto"/>
              <w:right w:val="single" w:sz="4" w:space="0" w:color="auto"/>
            </w:tcBorders>
            <w:shd w:val="clear" w:color="auto" w:fill="FFFFFF"/>
            <w:vAlign w:val="center"/>
          </w:tcPr>
          <w:p w:rsidR="009B19F8" w:rsidRDefault="009B19F8">
            <w:pPr>
              <w:jc w:val="center"/>
              <w:rPr>
                <w:rFonts w:ascii="宋体" w:hAnsi="宋体"/>
              </w:rPr>
            </w:pPr>
          </w:p>
        </w:tc>
      </w:tr>
    </w:tbl>
    <w:p w:rsidR="009B19F8" w:rsidRDefault="009B19F8">
      <w:pPr>
        <w:spacing w:line="360" w:lineRule="auto"/>
        <w:rPr>
          <w:strike/>
          <w:sz w:val="24"/>
        </w:rPr>
      </w:pPr>
    </w:p>
    <w:p w:rsidR="009B19F8" w:rsidRDefault="009B19F8">
      <w:pPr>
        <w:spacing w:line="360" w:lineRule="auto"/>
        <w:rPr>
          <w:sz w:val="24"/>
        </w:rPr>
      </w:pPr>
    </w:p>
    <w:p w:rsidR="009B19F8" w:rsidRDefault="009B19F8">
      <w:pPr>
        <w:spacing w:line="360" w:lineRule="auto"/>
        <w:rPr>
          <w:sz w:val="24"/>
        </w:rPr>
        <w:sectPr w:rsidR="009B19F8">
          <w:headerReference w:type="default" r:id="rId9"/>
          <w:footerReference w:type="default" r:id="rId10"/>
          <w:headerReference w:type="first" r:id="rId11"/>
          <w:footerReference w:type="first" r:id="rId12"/>
          <w:pgSz w:w="11906" w:h="16838"/>
          <w:pgMar w:top="1440" w:right="1803" w:bottom="1440" w:left="1803" w:header="851" w:footer="992" w:gutter="0"/>
          <w:cols w:space="0"/>
          <w:titlePg/>
          <w:docGrid w:type="lines" w:linePitch="312"/>
        </w:sectPr>
      </w:pPr>
    </w:p>
    <w:p w:rsidR="009B19F8" w:rsidRDefault="006227D4">
      <w:pPr>
        <w:spacing w:line="360" w:lineRule="auto"/>
        <w:jc w:val="center"/>
        <w:rPr>
          <w:sz w:val="36"/>
        </w:rPr>
      </w:pPr>
      <w:r>
        <w:rPr>
          <w:rFonts w:hint="eastAsia"/>
          <w:sz w:val="36"/>
        </w:rPr>
        <w:lastRenderedPageBreak/>
        <w:t>目录</w:t>
      </w:r>
    </w:p>
    <w:p w:rsidR="005B30FE" w:rsidRDefault="00A373C9">
      <w:pPr>
        <w:pStyle w:val="11"/>
        <w:tabs>
          <w:tab w:val="left" w:pos="420"/>
          <w:tab w:val="right" w:leader="dot" w:pos="9016"/>
        </w:tabs>
        <w:rPr>
          <w:b w:val="0"/>
          <w:bCs w:val="0"/>
          <w:caps w:val="0"/>
          <w:noProof/>
          <w:sz w:val="21"/>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19690313" w:history="1">
        <w:r w:rsidR="005B30FE" w:rsidRPr="00AC0E6C">
          <w:rPr>
            <w:rStyle w:val="af5"/>
            <w:noProof/>
          </w:rPr>
          <w:t>1</w:t>
        </w:r>
        <w:r w:rsidR="005B30FE">
          <w:rPr>
            <w:b w:val="0"/>
            <w:bCs w:val="0"/>
            <w:caps w:val="0"/>
            <w:noProof/>
            <w:sz w:val="21"/>
            <w:szCs w:val="22"/>
          </w:rPr>
          <w:tab/>
        </w:r>
        <w:r w:rsidR="005B30FE" w:rsidRPr="00AC0E6C">
          <w:rPr>
            <w:rStyle w:val="af5"/>
            <w:noProof/>
          </w:rPr>
          <w:t>具体需求</w:t>
        </w:r>
        <w:r w:rsidR="005B30FE">
          <w:rPr>
            <w:noProof/>
            <w:webHidden/>
          </w:rPr>
          <w:tab/>
        </w:r>
        <w:r w:rsidR="005B30FE">
          <w:rPr>
            <w:noProof/>
            <w:webHidden/>
          </w:rPr>
          <w:fldChar w:fldCharType="begin"/>
        </w:r>
        <w:r w:rsidR="005B30FE">
          <w:rPr>
            <w:noProof/>
            <w:webHidden/>
          </w:rPr>
          <w:instrText xml:space="preserve"> PAGEREF _Toc19690313 \h </w:instrText>
        </w:r>
        <w:r w:rsidR="005B30FE">
          <w:rPr>
            <w:noProof/>
            <w:webHidden/>
          </w:rPr>
        </w:r>
        <w:r w:rsidR="005B30FE">
          <w:rPr>
            <w:noProof/>
            <w:webHidden/>
          </w:rPr>
          <w:fldChar w:fldCharType="separate"/>
        </w:r>
        <w:r w:rsidR="005B30FE">
          <w:rPr>
            <w:noProof/>
            <w:webHidden/>
          </w:rPr>
          <w:t>4</w:t>
        </w:r>
        <w:r w:rsidR="005B30FE">
          <w:rPr>
            <w:noProof/>
            <w:webHidden/>
          </w:rPr>
          <w:fldChar w:fldCharType="end"/>
        </w:r>
      </w:hyperlink>
    </w:p>
    <w:p w:rsidR="005B30FE" w:rsidRDefault="005B30FE">
      <w:pPr>
        <w:pStyle w:val="21"/>
        <w:tabs>
          <w:tab w:val="left" w:pos="840"/>
          <w:tab w:val="right" w:leader="dot" w:pos="9016"/>
        </w:tabs>
        <w:rPr>
          <w:smallCaps w:val="0"/>
          <w:noProof/>
          <w:sz w:val="21"/>
          <w:szCs w:val="22"/>
        </w:rPr>
      </w:pPr>
      <w:hyperlink w:anchor="_Toc19690314" w:history="1">
        <w:r w:rsidRPr="00AC0E6C">
          <w:rPr>
            <w:rStyle w:val="af5"/>
            <w:noProof/>
          </w:rPr>
          <w:t>1.1</w:t>
        </w:r>
        <w:r>
          <w:rPr>
            <w:smallCaps w:val="0"/>
            <w:noProof/>
            <w:sz w:val="21"/>
            <w:szCs w:val="22"/>
          </w:rPr>
          <w:tab/>
        </w:r>
        <w:r w:rsidRPr="00AC0E6C">
          <w:rPr>
            <w:rStyle w:val="af5"/>
            <w:noProof/>
          </w:rPr>
          <w:t>原需求添加</w:t>
        </w:r>
        <w:r>
          <w:rPr>
            <w:noProof/>
            <w:webHidden/>
          </w:rPr>
          <w:tab/>
        </w:r>
        <w:r>
          <w:rPr>
            <w:noProof/>
            <w:webHidden/>
          </w:rPr>
          <w:fldChar w:fldCharType="begin"/>
        </w:r>
        <w:r>
          <w:rPr>
            <w:noProof/>
            <w:webHidden/>
          </w:rPr>
          <w:instrText xml:space="preserve"> PAGEREF _Toc19690314 \h </w:instrText>
        </w:r>
        <w:r>
          <w:rPr>
            <w:noProof/>
            <w:webHidden/>
          </w:rPr>
        </w:r>
        <w:r>
          <w:rPr>
            <w:noProof/>
            <w:webHidden/>
          </w:rPr>
          <w:fldChar w:fldCharType="separate"/>
        </w:r>
        <w:r>
          <w:rPr>
            <w:noProof/>
            <w:webHidden/>
          </w:rPr>
          <w:t>4</w:t>
        </w:r>
        <w:r>
          <w:rPr>
            <w:noProof/>
            <w:webHidden/>
          </w:rPr>
          <w:fldChar w:fldCharType="end"/>
        </w:r>
      </w:hyperlink>
    </w:p>
    <w:p w:rsidR="005B30FE" w:rsidRDefault="005B30FE">
      <w:pPr>
        <w:pStyle w:val="31"/>
        <w:tabs>
          <w:tab w:val="left" w:pos="1260"/>
          <w:tab w:val="right" w:leader="dot" w:pos="9016"/>
        </w:tabs>
        <w:rPr>
          <w:i w:val="0"/>
          <w:iCs w:val="0"/>
          <w:noProof/>
          <w:sz w:val="21"/>
          <w:szCs w:val="22"/>
        </w:rPr>
      </w:pPr>
      <w:hyperlink w:anchor="_Toc19690315" w:history="1">
        <w:r w:rsidRPr="00AC0E6C">
          <w:rPr>
            <w:rStyle w:val="af5"/>
            <w:noProof/>
          </w:rPr>
          <w:t>1.1.1</w:t>
        </w:r>
        <w:r>
          <w:rPr>
            <w:i w:val="0"/>
            <w:iCs w:val="0"/>
            <w:noProof/>
            <w:sz w:val="21"/>
            <w:szCs w:val="22"/>
          </w:rPr>
          <w:tab/>
        </w:r>
        <w:r w:rsidRPr="00AC0E6C">
          <w:rPr>
            <w:rStyle w:val="af5"/>
            <w:noProof/>
          </w:rPr>
          <w:t>生产管理模块</w:t>
        </w:r>
        <w:r>
          <w:rPr>
            <w:noProof/>
            <w:webHidden/>
          </w:rPr>
          <w:tab/>
        </w:r>
        <w:r>
          <w:rPr>
            <w:noProof/>
            <w:webHidden/>
          </w:rPr>
          <w:fldChar w:fldCharType="begin"/>
        </w:r>
        <w:r>
          <w:rPr>
            <w:noProof/>
            <w:webHidden/>
          </w:rPr>
          <w:instrText xml:space="preserve"> PAGEREF _Toc19690315 \h </w:instrText>
        </w:r>
        <w:r>
          <w:rPr>
            <w:noProof/>
            <w:webHidden/>
          </w:rPr>
        </w:r>
        <w:r>
          <w:rPr>
            <w:noProof/>
            <w:webHidden/>
          </w:rPr>
          <w:fldChar w:fldCharType="separate"/>
        </w:r>
        <w:r>
          <w:rPr>
            <w:noProof/>
            <w:webHidden/>
          </w:rPr>
          <w:t>4</w:t>
        </w:r>
        <w:r>
          <w:rPr>
            <w:noProof/>
            <w:webHidden/>
          </w:rPr>
          <w:fldChar w:fldCharType="end"/>
        </w:r>
      </w:hyperlink>
    </w:p>
    <w:p w:rsidR="005B30FE" w:rsidRDefault="005B30FE">
      <w:pPr>
        <w:pStyle w:val="41"/>
        <w:tabs>
          <w:tab w:val="left" w:pos="1470"/>
          <w:tab w:val="right" w:leader="dot" w:pos="9016"/>
        </w:tabs>
        <w:rPr>
          <w:noProof/>
          <w:sz w:val="21"/>
          <w:szCs w:val="22"/>
        </w:rPr>
      </w:pPr>
      <w:hyperlink w:anchor="_Toc19690316" w:history="1">
        <w:r w:rsidRPr="00AC0E6C">
          <w:rPr>
            <w:rStyle w:val="af5"/>
            <w:noProof/>
          </w:rPr>
          <w:t>1.1.1.1</w:t>
        </w:r>
        <w:r>
          <w:rPr>
            <w:noProof/>
            <w:sz w:val="21"/>
            <w:szCs w:val="22"/>
          </w:rPr>
          <w:tab/>
        </w:r>
        <w:r w:rsidRPr="00AC0E6C">
          <w:rPr>
            <w:rStyle w:val="af5"/>
            <w:noProof/>
          </w:rPr>
          <w:t>员工工作信息</w:t>
        </w:r>
        <w:r>
          <w:rPr>
            <w:noProof/>
            <w:webHidden/>
          </w:rPr>
          <w:tab/>
        </w:r>
        <w:r>
          <w:rPr>
            <w:noProof/>
            <w:webHidden/>
          </w:rPr>
          <w:fldChar w:fldCharType="begin"/>
        </w:r>
        <w:r>
          <w:rPr>
            <w:noProof/>
            <w:webHidden/>
          </w:rPr>
          <w:instrText xml:space="preserve"> PAGEREF _Toc19690316 \h </w:instrText>
        </w:r>
        <w:r>
          <w:rPr>
            <w:noProof/>
            <w:webHidden/>
          </w:rPr>
        </w:r>
        <w:r>
          <w:rPr>
            <w:noProof/>
            <w:webHidden/>
          </w:rPr>
          <w:fldChar w:fldCharType="separate"/>
        </w:r>
        <w:r>
          <w:rPr>
            <w:noProof/>
            <w:webHidden/>
          </w:rPr>
          <w:t>4</w:t>
        </w:r>
        <w:r>
          <w:rPr>
            <w:noProof/>
            <w:webHidden/>
          </w:rPr>
          <w:fldChar w:fldCharType="end"/>
        </w:r>
      </w:hyperlink>
    </w:p>
    <w:p w:rsidR="005B30FE" w:rsidRDefault="005B30FE">
      <w:pPr>
        <w:pStyle w:val="31"/>
        <w:tabs>
          <w:tab w:val="left" w:pos="1260"/>
          <w:tab w:val="right" w:leader="dot" w:pos="9016"/>
        </w:tabs>
        <w:rPr>
          <w:i w:val="0"/>
          <w:iCs w:val="0"/>
          <w:noProof/>
          <w:sz w:val="21"/>
          <w:szCs w:val="22"/>
        </w:rPr>
      </w:pPr>
      <w:hyperlink w:anchor="_Toc19690317" w:history="1">
        <w:r w:rsidRPr="00AC0E6C">
          <w:rPr>
            <w:rStyle w:val="af5"/>
            <w:noProof/>
          </w:rPr>
          <w:t>1.1.2</w:t>
        </w:r>
        <w:r>
          <w:rPr>
            <w:i w:val="0"/>
            <w:iCs w:val="0"/>
            <w:noProof/>
            <w:sz w:val="21"/>
            <w:szCs w:val="22"/>
          </w:rPr>
          <w:tab/>
        </w:r>
        <w:r w:rsidRPr="00AC0E6C">
          <w:rPr>
            <w:rStyle w:val="af5"/>
            <w:noProof/>
          </w:rPr>
          <w:t>质量管理模块</w:t>
        </w:r>
        <w:r>
          <w:rPr>
            <w:noProof/>
            <w:webHidden/>
          </w:rPr>
          <w:tab/>
        </w:r>
        <w:r>
          <w:rPr>
            <w:noProof/>
            <w:webHidden/>
          </w:rPr>
          <w:fldChar w:fldCharType="begin"/>
        </w:r>
        <w:r>
          <w:rPr>
            <w:noProof/>
            <w:webHidden/>
          </w:rPr>
          <w:instrText xml:space="preserve"> PAGEREF _Toc19690317 \h </w:instrText>
        </w:r>
        <w:r>
          <w:rPr>
            <w:noProof/>
            <w:webHidden/>
          </w:rPr>
        </w:r>
        <w:r>
          <w:rPr>
            <w:noProof/>
            <w:webHidden/>
          </w:rPr>
          <w:fldChar w:fldCharType="separate"/>
        </w:r>
        <w:r>
          <w:rPr>
            <w:noProof/>
            <w:webHidden/>
          </w:rPr>
          <w:t>4</w:t>
        </w:r>
        <w:r>
          <w:rPr>
            <w:noProof/>
            <w:webHidden/>
          </w:rPr>
          <w:fldChar w:fldCharType="end"/>
        </w:r>
      </w:hyperlink>
    </w:p>
    <w:p w:rsidR="005B30FE" w:rsidRDefault="005B30FE">
      <w:pPr>
        <w:pStyle w:val="41"/>
        <w:tabs>
          <w:tab w:val="left" w:pos="1470"/>
          <w:tab w:val="right" w:leader="dot" w:pos="9016"/>
        </w:tabs>
        <w:rPr>
          <w:noProof/>
          <w:sz w:val="21"/>
          <w:szCs w:val="22"/>
        </w:rPr>
      </w:pPr>
      <w:hyperlink w:anchor="_Toc19690318" w:history="1">
        <w:r w:rsidRPr="00AC0E6C">
          <w:rPr>
            <w:rStyle w:val="af5"/>
            <w:noProof/>
          </w:rPr>
          <w:t>1.1.2.1</w:t>
        </w:r>
        <w:r>
          <w:rPr>
            <w:noProof/>
            <w:sz w:val="21"/>
            <w:szCs w:val="22"/>
          </w:rPr>
          <w:tab/>
        </w:r>
        <w:r w:rsidRPr="00AC0E6C">
          <w:rPr>
            <w:rStyle w:val="af5"/>
            <w:noProof/>
          </w:rPr>
          <w:t>违规管理</w:t>
        </w:r>
        <w:r>
          <w:rPr>
            <w:noProof/>
            <w:webHidden/>
          </w:rPr>
          <w:tab/>
        </w:r>
        <w:r>
          <w:rPr>
            <w:noProof/>
            <w:webHidden/>
          </w:rPr>
          <w:fldChar w:fldCharType="begin"/>
        </w:r>
        <w:r>
          <w:rPr>
            <w:noProof/>
            <w:webHidden/>
          </w:rPr>
          <w:instrText xml:space="preserve"> PAGEREF _Toc19690318 \h </w:instrText>
        </w:r>
        <w:r>
          <w:rPr>
            <w:noProof/>
            <w:webHidden/>
          </w:rPr>
        </w:r>
        <w:r>
          <w:rPr>
            <w:noProof/>
            <w:webHidden/>
          </w:rPr>
          <w:fldChar w:fldCharType="separate"/>
        </w:r>
        <w:r>
          <w:rPr>
            <w:noProof/>
            <w:webHidden/>
          </w:rPr>
          <w:t>4</w:t>
        </w:r>
        <w:r>
          <w:rPr>
            <w:noProof/>
            <w:webHidden/>
          </w:rPr>
          <w:fldChar w:fldCharType="end"/>
        </w:r>
      </w:hyperlink>
    </w:p>
    <w:p w:rsidR="005B30FE" w:rsidRDefault="005B30FE">
      <w:pPr>
        <w:pStyle w:val="31"/>
        <w:tabs>
          <w:tab w:val="left" w:pos="1260"/>
          <w:tab w:val="right" w:leader="dot" w:pos="9016"/>
        </w:tabs>
        <w:rPr>
          <w:i w:val="0"/>
          <w:iCs w:val="0"/>
          <w:noProof/>
          <w:sz w:val="21"/>
          <w:szCs w:val="22"/>
        </w:rPr>
      </w:pPr>
      <w:hyperlink w:anchor="_Toc19690319" w:history="1">
        <w:r w:rsidRPr="00AC0E6C">
          <w:rPr>
            <w:rStyle w:val="af5"/>
            <w:noProof/>
          </w:rPr>
          <w:t>1.1.3</w:t>
        </w:r>
        <w:r>
          <w:rPr>
            <w:i w:val="0"/>
            <w:iCs w:val="0"/>
            <w:noProof/>
            <w:sz w:val="21"/>
            <w:szCs w:val="22"/>
          </w:rPr>
          <w:tab/>
        </w:r>
        <w:r w:rsidRPr="00AC0E6C">
          <w:rPr>
            <w:rStyle w:val="af5"/>
            <w:noProof/>
          </w:rPr>
          <w:t>绩效管理模块</w:t>
        </w:r>
        <w:r>
          <w:rPr>
            <w:noProof/>
            <w:webHidden/>
          </w:rPr>
          <w:tab/>
        </w:r>
        <w:r>
          <w:rPr>
            <w:noProof/>
            <w:webHidden/>
          </w:rPr>
          <w:fldChar w:fldCharType="begin"/>
        </w:r>
        <w:r>
          <w:rPr>
            <w:noProof/>
            <w:webHidden/>
          </w:rPr>
          <w:instrText xml:space="preserve"> PAGEREF _Toc19690319 \h </w:instrText>
        </w:r>
        <w:r>
          <w:rPr>
            <w:noProof/>
            <w:webHidden/>
          </w:rPr>
        </w:r>
        <w:r>
          <w:rPr>
            <w:noProof/>
            <w:webHidden/>
          </w:rPr>
          <w:fldChar w:fldCharType="separate"/>
        </w:r>
        <w:r>
          <w:rPr>
            <w:noProof/>
            <w:webHidden/>
          </w:rPr>
          <w:t>4</w:t>
        </w:r>
        <w:r>
          <w:rPr>
            <w:noProof/>
            <w:webHidden/>
          </w:rPr>
          <w:fldChar w:fldCharType="end"/>
        </w:r>
      </w:hyperlink>
    </w:p>
    <w:p w:rsidR="005B30FE" w:rsidRDefault="005B30FE">
      <w:pPr>
        <w:pStyle w:val="41"/>
        <w:tabs>
          <w:tab w:val="left" w:pos="1470"/>
          <w:tab w:val="right" w:leader="dot" w:pos="9016"/>
        </w:tabs>
        <w:rPr>
          <w:noProof/>
          <w:sz w:val="21"/>
          <w:szCs w:val="22"/>
        </w:rPr>
      </w:pPr>
      <w:hyperlink w:anchor="_Toc19690320" w:history="1">
        <w:r w:rsidRPr="00AC0E6C">
          <w:rPr>
            <w:rStyle w:val="af5"/>
            <w:noProof/>
          </w:rPr>
          <w:t>1.1.3.1</w:t>
        </w:r>
        <w:r>
          <w:rPr>
            <w:noProof/>
            <w:sz w:val="21"/>
            <w:szCs w:val="22"/>
          </w:rPr>
          <w:tab/>
        </w:r>
        <w:r w:rsidRPr="00AC0E6C">
          <w:rPr>
            <w:rStyle w:val="af5"/>
            <w:noProof/>
          </w:rPr>
          <w:t>绩效报表</w:t>
        </w:r>
        <w:r>
          <w:rPr>
            <w:noProof/>
            <w:webHidden/>
          </w:rPr>
          <w:tab/>
        </w:r>
        <w:r>
          <w:rPr>
            <w:noProof/>
            <w:webHidden/>
          </w:rPr>
          <w:fldChar w:fldCharType="begin"/>
        </w:r>
        <w:r>
          <w:rPr>
            <w:noProof/>
            <w:webHidden/>
          </w:rPr>
          <w:instrText xml:space="preserve"> PAGEREF _Toc19690320 \h </w:instrText>
        </w:r>
        <w:r>
          <w:rPr>
            <w:noProof/>
            <w:webHidden/>
          </w:rPr>
        </w:r>
        <w:r>
          <w:rPr>
            <w:noProof/>
            <w:webHidden/>
          </w:rPr>
          <w:fldChar w:fldCharType="separate"/>
        </w:r>
        <w:r>
          <w:rPr>
            <w:noProof/>
            <w:webHidden/>
          </w:rPr>
          <w:t>4</w:t>
        </w:r>
        <w:r>
          <w:rPr>
            <w:noProof/>
            <w:webHidden/>
          </w:rPr>
          <w:fldChar w:fldCharType="end"/>
        </w:r>
      </w:hyperlink>
    </w:p>
    <w:p w:rsidR="005B30FE" w:rsidRDefault="005B30FE">
      <w:pPr>
        <w:pStyle w:val="31"/>
        <w:tabs>
          <w:tab w:val="left" w:pos="1260"/>
          <w:tab w:val="right" w:leader="dot" w:pos="9016"/>
        </w:tabs>
        <w:rPr>
          <w:i w:val="0"/>
          <w:iCs w:val="0"/>
          <w:noProof/>
          <w:sz w:val="21"/>
          <w:szCs w:val="22"/>
        </w:rPr>
      </w:pPr>
      <w:hyperlink w:anchor="_Toc19690321" w:history="1">
        <w:r w:rsidRPr="00AC0E6C">
          <w:rPr>
            <w:rStyle w:val="af5"/>
            <w:noProof/>
          </w:rPr>
          <w:t>1.1.4</w:t>
        </w:r>
        <w:r>
          <w:rPr>
            <w:i w:val="0"/>
            <w:iCs w:val="0"/>
            <w:noProof/>
            <w:sz w:val="21"/>
            <w:szCs w:val="22"/>
          </w:rPr>
          <w:tab/>
        </w:r>
        <w:r w:rsidRPr="00AC0E6C">
          <w:rPr>
            <w:rStyle w:val="af5"/>
            <w:noProof/>
          </w:rPr>
          <w:t>设备管理模块</w:t>
        </w:r>
        <w:r>
          <w:rPr>
            <w:noProof/>
            <w:webHidden/>
          </w:rPr>
          <w:tab/>
        </w:r>
        <w:r>
          <w:rPr>
            <w:noProof/>
            <w:webHidden/>
          </w:rPr>
          <w:fldChar w:fldCharType="begin"/>
        </w:r>
        <w:r>
          <w:rPr>
            <w:noProof/>
            <w:webHidden/>
          </w:rPr>
          <w:instrText xml:space="preserve"> PAGEREF _Toc19690321 \h </w:instrText>
        </w:r>
        <w:r>
          <w:rPr>
            <w:noProof/>
            <w:webHidden/>
          </w:rPr>
        </w:r>
        <w:r>
          <w:rPr>
            <w:noProof/>
            <w:webHidden/>
          </w:rPr>
          <w:fldChar w:fldCharType="separate"/>
        </w:r>
        <w:r>
          <w:rPr>
            <w:noProof/>
            <w:webHidden/>
          </w:rPr>
          <w:t>5</w:t>
        </w:r>
        <w:r>
          <w:rPr>
            <w:noProof/>
            <w:webHidden/>
          </w:rPr>
          <w:fldChar w:fldCharType="end"/>
        </w:r>
      </w:hyperlink>
    </w:p>
    <w:p w:rsidR="005B30FE" w:rsidRDefault="005B30FE">
      <w:pPr>
        <w:pStyle w:val="41"/>
        <w:tabs>
          <w:tab w:val="left" w:pos="1470"/>
          <w:tab w:val="right" w:leader="dot" w:pos="9016"/>
        </w:tabs>
        <w:rPr>
          <w:noProof/>
          <w:sz w:val="21"/>
          <w:szCs w:val="22"/>
        </w:rPr>
      </w:pPr>
      <w:hyperlink w:anchor="_Toc19690322" w:history="1">
        <w:r w:rsidRPr="00AC0E6C">
          <w:rPr>
            <w:rStyle w:val="af5"/>
            <w:noProof/>
          </w:rPr>
          <w:t>1.1.4.1</w:t>
        </w:r>
        <w:r>
          <w:rPr>
            <w:noProof/>
            <w:sz w:val="21"/>
            <w:szCs w:val="22"/>
          </w:rPr>
          <w:tab/>
        </w:r>
        <w:r w:rsidRPr="00AC0E6C">
          <w:rPr>
            <w:rStyle w:val="af5"/>
            <w:noProof/>
          </w:rPr>
          <w:t>设备维修报告</w:t>
        </w:r>
        <w:r>
          <w:rPr>
            <w:noProof/>
            <w:webHidden/>
          </w:rPr>
          <w:tab/>
        </w:r>
        <w:r>
          <w:rPr>
            <w:noProof/>
            <w:webHidden/>
          </w:rPr>
          <w:fldChar w:fldCharType="begin"/>
        </w:r>
        <w:r>
          <w:rPr>
            <w:noProof/>
            <w:webHidden/>
          </w:rPr>
          <w:instrText xml:space="preserve"> PAGEREF _Toc19690322 \h </w:instrText>
        </w:r>
        <w:r>
          <w:rPr>
            <w:noProof/>
            <w:webHidden/>
          </w:rPr>
        </w:r>
        <w:r>
          <w:rPr>
            <w:noProof/>
            <w:webHidden/>
          </w:rPr>
          <w:fldChar w:fldCharType="separate"/>
        </w:r>
        <w:r>
          <w:rPr>
            <w:noProof/>
            <w:webHidden/>
          </w:rPr>
          <w:t>5</w:t>
        </w:r>
        <w:r>
          <w:rPr>
            <w:noProof/>
            <w:webHidden/>
          </w:rPr>
          <w:fldChar w:fldCharType="end"/>
        </w:r>
      </w:hyperlink>
    </w:p>
    <w:p w:rsidR="005B30FE" w:rsidRDefault="005B30FE">
      <w:pPr>
        <w:pStyle w:val="31"/>
        <w:tabs>
          <w:tab w:val="left" w:pos="1260"/>
          <w:tab w:val="right" w:leader="dot" w:pos="9016"/>
        </w:tabs>
        <w:rPr>
          <w:i w:val="0"/>
          <w:iCs w:val="0"/>
          <w:noProof/>
          <w:sz w:val="21"/>
          <w:szCs w:val="22"/>
        </w:rPr>
      </w:pPr>
      <w:hyperlink w:anchor="_Toc19690323" w:history="1">
        <w:r w:rsidRPr="00AC0E6C">
          <w:rPr>
            <w:rStyle w:val="af5"/>
            <w:noProof/>
          </w:rPr>
          <w:t>1.1.5</w:t>
        </w:r>
        <w:r>
          <w:rPr>
            <w:i w:val="0"/>
            <w:iCs w:val="0"/>
            <w:noProof/>
            <w:sz w:val="21"/>
            <w:szCs w:val="22"/>
          </w:rPr>
          <w:tab/>
        </w:r>
        <w:r w:rsidRPr="00AC0E6C">
          <w:rPr>
            <w:rStyle w:val="af5"/>
            <w:noProof/>
          </w:rPr>
          <w:t>产品追溯性管理</w:t>
        </w:r>
        <w:r>
          <w:rPr>
            <w:noProof/>
            <w:webHidden/>
          </w:rPr>
          <w:tab/>
        </w:r>
        <w:r>
          <w:rPr>
            <w:noProof/>
            <w:webHidden/>
          </w:rPr>
          <w:fldChar w:fldCharType="begin"/>
        </w:r>
        <w:r>
          <w:rPr>
            <w:noProof/>
            <w:webHidden/>
          </w:rPr>
          <w:instrText xml:space="preserve"> PAGEREF _Toc19690323 \h </w:instrText>
        </w:r>
        <w:r>
          <w:rPr>
            <w:noProof/>
            <w:webHidden/>
          </w:rPr>
        </w:r>
        <w:r>
          <w:rPr>
            <w:noProof/>
            <w:webHidden/>
          </w:rPr>
          <w:fldChar w:fldCharType="separate"/>
        </w:r>
        <w:r>
          <w:rPr>
            <w:noProof/>
            <w:webHidden/>
          </w:rPr>
          <w:t>5</w:t>
        </w:r>
        <w:r>
          <w:rPr>
            <w:noProof/>
            <w:webHidden/>
          </w:rPr>
          <w:fldChar w:fldCharType="end"/>
        </w:r>
      </w:hyperlink>
    </w:p>
    <w:p w:rsidR="005B30FE" w:rsidRDefault="005B30FE">
      <w:pPr>
        <w:pStyle w:val="41"/>
        <w:tabs>
          <w:tab w:val="left" w:pos="1470"/>
          <w:tab w:val="right" w:leader="dot" w:pos="9016"/>
        </w:tabs>
        <w:rPr>
          <w:noProof/>
          <w:sz w:val="21"/>
          <w:szCs w:val="22"/>
        </w:rPr>
      </w:pPr>
      <w:hyperlink w:anchor="_Toc19690324" w:history="1">
        <w:r w:rsidRPr="00AC0E6C">
          <w:rPr>
            <w:rStyle w:val="af5"/>
            <w:noProof/>
          </w:rPr>
          <w:t>1.1.5.1</w:t>
        </w:r>
        <w:r>
          <w:rPr>
            <w:noProof/>
            <w:sz w:val="21"/>
            <w:szCs w:val="22"/>
          </w:rPr>
          <w:tab/>
        </w:r>
        <w:r w:rsidRPr="00AC0E6C">
          <w:rPr>
            <w:rStyle w:val="af5"/>
            <w:noProof/>
          </w:rPr>
          <w:t>原材料追溯</w:t>
        </w:r>
        <w:r>
          <w:rPr>
            <w:noProof/>
            <w:webHidden/>
          </w:rPr>
          <w:tab/>
        </w:r>
        <w:r>
          <w:rPr>
            <w:noProof/>
            <w:webHidden/>
          </w:rPr>
          <w:fldChar w:fldCharType="begin"/>
        </w:r>
        <w:r>
          <w:rPr>
            <w:noProof/>
            <w:webHidden/>
          </w:rPr>
          <w:instrText xml:space="preserve"> PAGEREF _Toc19690324 \h </w:instrText>
        </w:r>
        <w:r>
          <w:rPr>
            <w:noProof/>
            <w:webHidden/>
          </w:rPr>
        </w:r>
        <w:r>
          <w:rPr>
            <w:noProof/>
            <w:webHidden/>
          </w:rPr>
          <w:fldChar w:fldCharType="separate"/>
        </w:r>
        <w:r>
          <w:rPr>
            <w:noProof/>
            <w:webHidden/>
          </w:rPr>
          <w:t>5</w:t>
        </w:r>
        <w:r>
          <w:rPr>
            <w:noProof/>
            <w:webHidden/>
          </w:rPr>
          <w:fldChar w:fldCharType="end"/>
        </w:r>
      </w:hyperlink>
    </w:p>
    <w:p w:rsidR="005B30FE" w:rsidRDefault="005B30FE">
      <w:pPr>
        <w:pStyle w:val="41"/>
        <w:tabs>
          <w:tab w:val="left" w:pos="1470"/>
          <w:tab w:val="right" w:leader="dot" w:pos="9016"/>
        </w:tabs>
        <w:rPr>
          <w:noProof/>
          <w:sz w:val="21"/>
          <w:szCs w:val="22"/>
        </w:rPr>
      </w:pPr>
      <w:hyperlink w:anchor="_Toc19690325" w:history="1">
        <w:r w:rsidRPr="00AC0E6C">
          <w:rPr>
            <w:rStyle w:val="af5"/>
            <w:noProof/>
          </w:rPr>
          <w:t>1.1.5.2</w:t>
        </w:r>
        <w:r>
          <w:rPr>
            <w:noProof/>
            <w:sz w:val="21"/>
            <w:szCs w:val="22"/>
          </w:rPr>
          <w:tab/>
        </w:r>
        <w:r w:rsidRPr="00AC0E6C">
          <w:rPr>
            <w:rStyle w:val="af5"/>
            <w:noProof/>
          </w:rPr>
          <w:t>生产流程追溯</w:t>
        </w:r>
        <w:r>
          <w:rPr>
            <w:noProof/>
            <w:webHidden/>
          </w:rPr>
          <w:tab/>
        </w:r>
        <w:r>
          <w:rPr>
            <w:noProof/>
            <w:webHidden/>
          </w:rPr>
          <w:fldChar w:fldCharType="begin"/>
        </w:r>
        <w:r>
          <w:rPr>
            <w:noProof/>
            <w:webHidden/>
          </w:rPr>
          <w:instrText xml:space="preserve"> PAGEREF _Toc19690325 \h </w:instrText>
        </w:r>
        <w:r>
          <w:rPr>
            <w:noProof/>
            <w:webHidden/>
          </w:rPr>
        </w:r>
        <w:r>
          <w:rPr>
            <w:noProof/>
            <w:webHidden/>
          </w:rPr>
          <w:fldChar w:fldCharType="separate"/>
        </w:r>
        <w:r>
          <w:rPr>
            <w:noProof/>
            <w:webHidden/>
          </w:rPr>
          <w:t>6</w:t>
        </w:r>
        <w:r>
          <w:rPr>
            <w:noProof/>
            <w:webHidden/>
          </w:rPr>
          <w:fldChar w:fldCharType="end"/>
        </w:r>
      </w:hyperlink>
    </w:p>
    <w:p w:rsidR="005B30FE" w:rsidRDefault="005B30FE">
      <w:pPr>
        <w:pStyle w:val="41"/>
        <w:tabs>
          <w:tab w:val="left" w:pos="1470"/>
          <w:tab w:val="right" w:leader="dot" w:pos="9016"/>
        </w:tabs>
        <w:rPr>
          <w:noProof/>
          <w:sz w:val="21"/>
          <w:szCs w:val="22"/>
        </w:rPr>
      </w:pPr>
      <w:hyperlink w:anchor="_Toc19690326" w:history="1">
        <w:r w:rsidRPr="00AC0E6C">
          <w:rPr>
            <w:rStyle w:val="af5"/>
            <w:noProof/>
          </w:rPr>
          <w:t>1.1.5.3</w:t>
        </w:r>
        <w:r>
          <w:rPr>
            <w:noProof/>
            <w:sz w:val="21"/>
            <w:szCs w:val="22"/>
          </w:rPr>
          <w:tab/>
        </w:r>
        <w:r w:rsidRPr="00AC0E6C">
          <w:rPr>
            <w:rStyle w:val="af5"/>
            <w:noProof/>
          </w:rPr>
          <w:t>订单追溯</w:t>
        </w:r>
        <w:r>
          <w:rPr>
            <w:noProof/>
            <w:webHidden/>
          </w:rPr>
          <w:tab/>
        </w:r>
        <w:r>
          <w:rPr>
            <w:noProof/>
            <w:webHidden/>
          </w:rPr>
          <w:fldChar w:fldCharType="begin"/>
        </w:r>
        <w:r>
          <w:rPr>
            <w:noProof/>
            <w:webHidden/>
          </w:rPr>
          <w:instrText xml:space="preserve"> PAGEREF _Toc19690326 \h </w:instrText>
        </w:r>
        <w:r>
          <w:rPr>
            <w:noProof/>
            <w:webHidden/>
          </w:rPr>
        </w:r>
        <w:r>
          <w:rPr>
            <w:noProof/>
            <w:webHidden/>
          </w:rPr>
          <w:fldChar w:fldCharType="separate"/>
        </w:r>
        <w:r>
          <w:rPr>
            <w:noProof/>
            <w:webHidden/>
          </w:rPr>
          <w:t>6</w:t>
        </w:r>
        <w:r>
          <w:rPr>
            <w:noProof/>
            <w:webHidden/>
          </w:rPr>
          <w:fldChar w:fldCharType="end"/>
        </w:r>
      </w:hyperlink>
    </w:p>
    <w:bookmarkStart w:id="0" w:name="_GoBack"/>
    <w:p w:rsidR="005B30FE" w:rsidRDefault="005B30FE">
      <w:pPr>
        <w:pStyle w:val="21"/>
        <w:tabs>
          <w:tab w:val="left" w:pos="840"/>
          <w:tab w:val="right" w:leader="dot" w:pos="9016"/>
        </w:tabs>
        <w:rPr>
          <w:smallCaps w:val="0"/>
          <w:noProof/>
          <w:sz w:val="21"/>
          <w:szCs w:val="22"/>
        </w:rPr>
      </w:pPr>
      <w:r w:rsidRPr="00AC0E6C">
        <w:rPr>
          <w:rStyle w:val="af5"/>
          <w:noProof/>
        </w:rPr>
        <w:fldChar w:fldCharType="begin"/>
      </w:r>
      <w:r w:rsidRPr="00AC0E6C">
        <w:rPr>
          <w:rStyle w:val="af5"/>
          <w:noProof/>
        </w:rPr>
        <w:instrText xml:space="preserve"> </w:instrText>
      </w:r>
      <w:r>
        <w:rPr>
          <w:noProof/>
        </w:rPr>
        <w:instrText>HYPERLINK \l "_Toc19690327"</w:instrText>
      </w:r>
      <w:r w:rsidRPr="00AC0E6C">
        <w:rPr>
          <w:rStyle w:val="af5"/>
          <w:noProof/>
        </w:rPr>
        <w:instrText xml:space="preserve"> </w:instrText>
      </w:r>
      <w:r w:rsidRPr="00AC0E6C">
        <w:rPr>
          <w:rStyle w:val="af5"/>
          <w:noProof/>
        </w:rPr>
      </w:r>
      <w:r w:rsidRPr="00AC0E6C">
        <w:rPr>
          <w:rStyle w:val="af5"/>
          <w:noProof/>
        </w:rPr>
        <w:fldChar w:fldCharType="separate"/>
      </w:r>
      <w:r w:rsidRPr="00AC0E6C">
        <w:rPr>
          <w:rStyle w:val="af5"/>
          <w:noProof/>
        </w:rPr>
        <w:t>1.2</w:t>
      </w:r>
      <w:r>
        <w:rPr>
          <w:smallCaps w:val="0"/>
          <w:noProof/>
          <w:sz w:val="21"/>
          <w:szCs w:val="22"/>
        </w:rPr>
        <w:tab/>
      </w:r>
      <w:r w:rsidRPr="00AC0E6C">
        <w:rPr>
          <w:rStyle w:val="af5"/>
          <w:noProof/>
        </w:rPr>
        <w:t>Android</w:t>
      </w:r>
      <w:r w:rsidRPr="00AC0E6C">
        <w:rPr>
          <w:rStyle w:val="af5"/>
          <w:noProof/>
        </w:rPr>
        <w:t>移动端</w:t>
      </w:r>
      <w:r w:rsidRPr="00AC0E6C">
        <w:rPr>
          <w:rStyle w:val="af5"/>
          <w:noProof/>
        </w:rPr>
        <w:t>APP</w:t>
      </w:r>
      <w:r w:rsidRPr="00AC0E6C">
        <w:rPr>
          <w:rStyle w:val="af5"/>
          <w:noProof/>
        </w:rPr>
        <w:t>开发</w:t>
      </w:r>
      <w:r>
        <w:rPr>
          <w:noProof/>
          <w:webHidden/>
        </w:rPr>
        <w:tab/>
      </w:r>
      <w:r>
        <w:rPr>
          <w:noProof/>
          <w:webHidden/>
        </w:rPr>
        <w:fldChar w:fldCharType="begin"/>
      </w:r>
      <w:r>
        <w:rPr>
          <w:noProof/>
          <w:webHidden/>
        </w:rPr>
        <w:instrText xml:space="preserve"> PAGEREF _Toc19690327 \h </w:instrText>
      </w:r>
      <w:r>
        <w:rPr>
          <w:noProof/>
          <w:webHidden/>
        </w:rPr>
      </w:r>
      <w:r>
        <w:rPr>
          <w:noProof/>
          <w:webHidden/>
        </w:rPr>
        <w:fldChar w:fldCharType="separate"/>
      </w:r>
      <w:r>
        <w:rPr>
          <w:noProof/>
          <w:webHidden/>
        </w:rPr>
        <w:t>6</w:t>
      </w:r>
      <w:r>
        <w:rPr>
          <w:noProof/>
          <w:webHidden/>
        </w:rPr>
        <w:fldChar w:fldCharType="end"/>
      </w:r>
      <w:r w:rsidRPr="00AC0E6C">
        <w:rPr>
          <w:rStyle w:val="af5"/>
          <w:noProof/>
        </w:rPr>
        <w:fldChar w:fldCharType="end"/>
      </w:r>
    </w:p>
    <w:bookmarkEnd w:id="0"/>
    <w:p w:rsidR="005B30FE" w:rsidRDefault="005B30FE">
      <w:pPr>
        <w:pStyle w:val="31"/>
        <w:tabs>
          <w:tab w:val="left" w:pos="1260"/>
          <w:tab w:val="right" w:leader="dot" w:pos="9016"/>
        </w:tabs>
        <w:rPr>
          <w:i w:val="0"/>
          <w:iCs w:val="0"/>
          <w:noProof/>
          <w:sz w:val="21"/>
          <w:szCs w:val="22"/>
        </w:rPr>
      </w:pPr>
      <w:r w:rsidRPr="00AC0E6C">
        <w:rPr>
          <w:rStyle w:val="af5"/>
          <w:noProof/>
        </w:rPr>
        <w:fldChar w:fldCharType="begin"/>
      </w:r>
      <w:r w:rsidRPr="00AC0E6C">
        <w:rPr>
          <w:rStyle w:val="af5"/>
          <w:noProof/>
        </w:rPr>
        <w:instrText xml:space="preserve"> </w:instrText>
      </w:r>
      <w:r>
        <w:rPr>
          <w:noProof/>
        </w:rPr>
        <w:instrText>HYPERLINK \l "_Toc19690328"</w:instrText>
      </w:r>
      <w:r w:rsidRPr="00AC0E6C">
        <w:rPr>
          <w:rStyle w:val="af5"/>
          <w:noProof/>
        </w:rPr>
        <w:instrText xml:space="preserve"> </w:instrText>
      </w:r>
      <w:r w:rsidRPr="00AC0E6C">
        <w:rPr>
          <w:rStyle w:val="af5"/>
          <w:noProof/>
        </w:rPr>
      </w:r>
      <w:r w:rsidRPr="00AC0E6C">
        <w:rPr>
          <w:rStyle w:val="af5"/>
          <w:noProof/>
        </w:rPr>
        <w:fldChar w:fldCharType="separate"/>
      </w:r>
      <w:r w:rsidRPr="00AC0E6C">
        <w:rPr>
          <w:rStyle w:val="af5"/>
          <w:noProof/>
        </w:rPr>
        <w:t>1.2.1</w:t>
      </w:r>
      <w:r>
        <w:rPr>
          <w:i w:val="0"/>
          <w:iCs w:val="0"/>
          <w:noProof/>
          <w:sz w:val="21"/>
          <w:szCs w:val="22"/>
        </w:rPr>
        <w:tab/>
      </w:r>
      <w:r w:rsidRPr="00AC0E6C">
        <w:rPr>
          <w:rStyle w:val="af5"/>
          <w:noProof/>
        </w:rPr>
        <w:t>登录管理</w:t>
      </w:r>
      <w:r>
        <w:rPr>
          <w:noProof/>
          <w:webHidden/>
        </w:rPr>
        <w:tab/>
      </w:r>
      <w:r>
        <w:rPr>
          <w:noProof/>
          <w:webHidden/>
        </w:rPr>
        <w:fldChar w:fldCharType="begin"/>
      </w:r>
      <w:r>
        <w:rPr>
          <w:noProof/>
          <w:webHidden/>
        </w:rPr>
        <w:instrText xml:space="preserve"> PAGEREF _Toc19690328 \h </w:instrText>
      </w:r>
      <w:r>
        <w:rPr>
          <w:noProof/>
          <w:webHidden/>
        </w:rPr>
      </w:r>
      <w:r>
        <w:rPr>
          <w:noProof/>
          <w:webHidden/>
        </w:rPr>
        <w:fldChar w:fldCharType="separate"/>
      </w:r>
      <w:r>
        <w:rPr>
          <w:noProof/>
          <w:webHidden/>
        </w:rPr>
        <w:t>7</w:t>
      </w:r>
      <w:r>
        <w:rPr>
          <w:noProof/>
          <w:webHidden/>
        </w:rPr>
        <w:fldChar w:fldCharType="end"/>
      </w:r>
      <w:r w:rsidRPr="00AC0E6C">
        <w:rPr>
          <w:rStyle w:val="af5"/>
          <w:noProof/>
        </w:rPr>
        <w:fldChar w:fldCharType="end"/>
      </w:r>
    </w:p>
    <w:p w:rsidR="005B30FE" w:rsidRDefault="005B30FE">
      <w:pPr>
        <w:pStyle w:val="31"/>
        <w:tabs>
          <w:tab w:val="left" w:pos="1260"/>
          <w:tab w:val="right" w:leader="dot" w:pos="9016"/>
        </w:tabs>
        <w:rPr>
          <w:i w:val="0"/>
          <w:iCs w:val="0"/>
          <w:noProof/>
          <w:sz w:val="21"/>
          <w:szCs w:val="22"/>
        </w:rPr>
      </w:pPr>
      <w:hyperlink w:anchor="_Toc19690329" w:history="1">
        <w:r w:rsidRPr="00AC0E6C">
          <w:rPr>
            <w:rStyle w:val="af5"/>
            <w:noProof/>
          </w:rPr>
          <w:t>1.2.2</w:t>
        </w:r>
        <w:r>
          <w:rPr>
            <w:i w:val="0"/>
            <w:iCs w:val="0"/>
            <w:noProof/>
            <w:sz w:val="21"/>
            <w:szCs w:val="22"/>
          </w:rPr>
          <w:tab/>
        </w:r>
        <w:r w:rsidRPr="00AC0E6C">
          <w:rPr>
            <w:rStyle w:val="af5"/>
            <w:noProof/>
          </w:rPr>
          <w:t>质量管理</w:t>
        </w:r>
        <w:r>
          <w:rPr>
            <w:noProof/>
            <w:webHidden/>
          </w:rPr>
          <w:tab/>
        </w:r>
        <w:r>
          <w:rPr>
            <w:noProof/>
            <w:webHidden/>
          </w:rPr>
          <w:fldChar w:fldCharType="begin"/>
        </w:r>
        <w:r>
          <w:rPr>
            <w:noProof/>
            <w:webHidden/>
          </w:rPr>
          <w:instrText xml:space="preserve"> PAGEREF _Toc19690329 \h </w:instrText>
        </w:r>
        <w:r>
          <w:rPr>
            <w:noProof/>
            <w:webHidden/>
          </w:rPr>
        </w:r>
        <w:r>
          <w:rPr>
            <w:noProof/>
            <w:webHidden/>
          </w:rPr>
          <w:fldChar w:fldCharType="separate"/>
        </w:r>
        <w:r>
          <w:rPr>
            <w:noProof/>
            <w:webHidden/>
          </w:rPr>
          <w:t>7</w:t>
        </w:r>
        <w:r>
          <w:rPr>
            <w:noProof/>
            <w:webHidden/>
          </w:rPr>
          <w:fldChar w:fldCharType="end"/>
        </w:r>
      </w:hyperlink>
    </w:p>
    <w:p w:rsidR="005B30FE" w:rsidRDefault="005B30FE">
      <w:pPr>
        <w:pStyle w:val="31"/>
        <w:tabs>
          <w:tab w:val="left" w:pos="1260"/>
          <w:tab w:val="right" w:leader="dot" w:pos="9016"/>
        </w:tabs>
        <w:rPr>
          <w:i w:val="0"/>
          <w:iCs w:val="0"/>
          <w:noProof/>
          <w:sz w:val="21"/>
          <w:szCs w:val="22"/>
        </w:rPr>
      </w:pPr>
      <w:hyperlink w:anchor="_Toc19690330" w:history="1">
        <w:r w:rsidRPr="00AC0E6C">
          <w:rPr>
            <w:rStyle w:val="af5"/>
            <w:noProof/>
          </w:rPr>
          <w:t>1.2.3</w:t>
        </w:r>
        <w:r>
          <w:rPr>
            <w:i w:val="0"/>
            <w:iCs w:val="0"/>
            <w:noProof/>
            <w:sz w:val="21"/>
            <w:szCs w:val="22"/>
          </w:rPr>
          <w:tab/>
        </w:r>
        <w:r w:rsidRPr="00AC0E6C">
          <w:rPr>
            <w:rStyle w:val="af5"/>
            <w:noProof/>
          </w:rPr>
          <w:t>设备维修管理</w:t>
        </w:r>
        <w:r>
          <w:rPr>
            <w:noProof/>
            <w:webHidden/>
          </w:rPr>
          <w:tab/>
        </w:r>
        <w:r>
          <w:rPr>
            <w:noProof/>
            <w:webHidden/>
          </w:rPr>
          <w:fldChar w:fldCharType="begin"/>
        </w:r>
        <w:r>
          <w:rPr>
            <w:noProof/>
            <w:webHidden/>
          </w:rPr>
          <w:instrText xml:space="preserve"> PAGEREF _Toc19690330 \h </w:instrText>
        </w:r>
        <w:r>
          <w:rPr>
            <w:noProof/>
            <w:webHidden/>
          </w:rPr>
        </w:r>
        <w:r>
          <w:rPr>
            <w:noProof/>
            <w:webHidden/>
          </w:rPr>
          <w:fldChar w:fldCharType="separate"/>
        </w:r>
        <w:r>
          <w:rPr>
            <w:noProof/>
            <w:webHidden/>
          </w:rPr>
          <w:t>7</w:t>
        </w:r>
        <w:r>
          <w:rPr>
            <w:noProof/>
            <w:webHidden/>
          </w:rPr>
          <w:fldChar w:fldCharType="end"/>
        </w:r>
      </w:hyperlink>
    </w:p>
    <w:p w:rsidR="005B30FE" w:rsidRDefault="005B30FE">
      <w:pPr>
        <w:pStyle w:val="31"/>
        <w:tabs>
          <w:tab w:val="left" w:pos="1260"/>
          <w:tab w:val="right" w:leader="dot" w:pos="9016"/>
        </w:tabs>
        <w:rPr>
          <w:i w:val="0"/>
          <w:iCs w:val="0"/>
          <w:noProof/>
          <w:sz w:val="21"/>
          <w:szCs w:val="22"/>
        </w:rPr>
      </w:pPr>
      <w:hyperlink w:anchor="_Toc19690331" w:history="1">
        <w:r w:rsidRPr="00AC0E6C">
          <w:rPr>
            <w:rStyle w:val="af5"/>
            <w:noProof/>
          </w:rPr>
          <w:t>1.2.4</w:t>
        </w:r>
        <w:r>
          <w:rPr>
            <w:i w:val="0"/>
            <w:iCs w:val="0"/>
            <w:noProof/>
            <w:sz w:val="21"/>
            <w:szCs w:val="22"/>
          </w:rPr>
          <w:tab/>
        </w:r>
        <w:r w:rsidRPr="00AC0E6C">
          <w:rPr>
            <w:rStyle w:val="af5"/>
            <w:noProof/>
          </w:rPr>
          <w:t>绩效管理</w:t>
        </w:r>
        <w:r>
          <w:rPr>
            <w:noProof/>
            <w:webHidden/>
          </w:rPr>
          <w:tab/>
        </w:r>
        <w:r>
          <w:rPr>
            <w:noProof/>
            <w:webHidden/>
          </w:rPr>
          <w:fldChar w:fldCharType="begin"/>
        </w:r>
        <w:r>
          <w:rPr>
            <w:noProof/>
            <w:webHidden/>
          </w:rPr>
          <w:instrText xml:space="preserve"> PAGEREF _Toc19690331 \h </w:instrText>
        </w:r>
        <w:r>
          <w:rPr>
            <w:noProof/>
            <w:webHidden/>
          </w:rPr>
        </w:r>
        <w:r>
          <w:rPr>
            <w:noProof/>
            <w:webHidden/>
          </w:rPr>
          <w:fldChar w:fldCharType="separate"/>
        </w:r>
        <w:r>
          <w:rPr>
            <w:noProof/>
            <w:webHidden/>
          </w:rPr>
          <w:t>8</w:t>
        </w:r>
        <w:r>
          <w:rPr>
            <w:noProof/>
            <w:webHidden/>
          </w:rPr>
          <w:fldChar w:fldCharType="end"/>
        </w:r>
      </w:hyperlink>
    </w:p>
    <w:p w:rsidR="009B19F8" w:rsidRDefault="00A373C9">
      <w:pPr>
        <w:spacing w:line="360" w:lineRule="auto"/>
        <w:rPr>
          <w:sz w:val="24"/>
        </w:rPr>
      </w:pPr>
      <w:r>
        <w:rPr>
          <w:b/>
          <w:bCs/>
          <w:caps/>
          <w:sz w:val="20"/>
          <w:szCs w:val="20"/>
        </w:rPr>
        <w:fldChar w:fldCharType="end"/>
      </w:r>
    </w:p>
    <w:p w:rsidR="009B19F8" w:rsidRDefault="009B19F8">
      <w:pPr>
        <w:pStyle w:val="1"/>
        <w:numPr>
          <w:ilvl w:val="0"/>
          <w:numId w:val="0"/>
        </w:numPr>
        <w:sectPr w:rsidR="009B19F8" w:rsidSect="00F722BF">
          <w:headerReference w:type="default" r:id="rId13"/>
          <w:footerReference w:type="default" r:id="rId14"/>
          <w:pgSz w:w="11906" w:h="16838" w:code="9"/>
          <w:pgMar w:top="1803" w:right="1440" w:bottom="1803" w:left="1440" w:header="1134" w:footer="992" w:gutter="0"/>
          <w:cols w:space="0"/>
          <w:docGrid w:type="lines" w:linePitch="312"/>
        </w:sectPr>
      </w:pPr>
    </w:p>
    <w:p w:rsidR="009B19F8" w:rsidRDefault="00F17539">
      <w:pPr>
        <w:pStyle w:val="1"/>
      </w:pPr>
      <w:bookmarkStart w:id="1" w:name="_Toc19690313"/>
      <w:r>
        <w:rPr>
          <w:rFonts w:hint="eastAsia"/>
        </w:rPr>
        <w:lastRenderedPageBreak/>
        <w:t>具体需求</w:t>
      </w:r>
      <w:bookmarkEnd w:id="1"/>
    </w:p>
    <w:p w:rsidR="009B19F8" w:rsidRDefault="00946417" w:rsidP="00912964">
      <w:pPr>
        <w:pStyle w:val="2"/>
      </w:pPr>
      <w:bookmarkStart w:id="2" w:name="_Toc19690314"/>
      <w:r>
        <w:rPr>
          <w:rFonts w:hint="eastAsia"/>
        </w:rPr>
        <w:t>原</w:t>
      </w:r>
      <w:r w:rsidRPr="00F17539">
        <w:rPr>
          <w:rFonts w:hint="eastAsia"/>
        </w:rPr>
        <w:t>需求</w:t>
      </w:r>
      <w:r>
        <w:rPr>
          <w:rFonts w:hint="eastAsia"/>
        </w:rPr>
        <w:t>添加</w:t>
      </w:r>
      <w:bookmarkEnd w:id="2"/>
    </w:p>
    <w:p w:rsidR="009A2DC0" w:rsidRPr="009A2DC0" w:rsidRDefault="0022153C" w:rsidP="00774D40">
      <w:pPr>
        <w:pStyle w:val="3"/>
      </w:pPr>
      <w:bookmarkStart w:id="3" w:name="_Toc19690315"/>
      <w:r>
        <w:rPr>
          <w:rFonts w:hint="eastAsia"/>
        </w:rPr>
        <w:t>生产管理模块</w:t>
      </w:r>
      <w:bookmarkEnd w:id="3"/>
    </w:p>
    <w:p w:rsidR="00951528" w:rsidRDefault="0022153C" w:rsidP="0022153C">
      <w:pPr>
        <w:pStyle w:val="4"/>
      </w:pPr>
      <w:bookmarkStart w:id="4" w:name="_Toc19690316"/>
      <w:r>
        <w:rPr>
          <w:rFonts w:hint="eastAsia"/>
        </w:rPr>
        <w:t>员工工作信息</w:t>
      </w:r>
      <w:bookmarkEnd w:id="4"/>
    </w:p>
    <w:p w:rsidR="000912A2" w:rsidRDefault="00774D40" w:rsidP="00776D4B">
      <w:pPr>
        <w:pStyle w:val="af8"/>
        <w:numPr>
          <w:ilvl w:val="0"/>
          <w:numId w:val="2"/>
        </w:numPr>
        <w:ind w:firstLineChars="0"/>
        <w:rPr>
          <w:rFonts w:ascii="黑体" w:eastAsia="黑体" w:hAnsi="黑体"/>
          <w:sz w:val="24"/>
          <w:szCs w:val="24"/>
        </w:rPr>
      </w:pPr>
      <w:r>
        <w:rPr>
          <w:rFonts w:ascii="黑体" w:eastAsia="黑体" w:hAnsi="黑体" w:hint="eastAsia"/>
          <w:sz w:val="24"/>
          <w:szCs w:val="24"/>
        </w:rPr>
        <w:t>统计员工工作时长</w:t>
      </w:r>
    </w:p>
    <w:p w:rsidR="00774D40" w:rsidRDefault="00162BE6" w:rsidP="00F15BD7">
      <w:pPr>
        <w:spacing w:line="360" w:lineRule="auto"/>
        <w:ind w:left="360"/>
        <w:rPr>
          <w:rFonts w:asciiTheme="minorEastAsia" w:hAnsiTheme="minorEastAsia"/>
          <w:sz w:val="24"/>
          <w:szCs w:val="24"/>
        </w:rPr>
      </w:pPr>
      <w:r>
        <w:rPr>
          <w:rFonts w:asciiTheme="minorEastAsia" w:hAnsiTheme="minorEastAsia" w:hint="eastAsia"/>
          <w:sz w:val="24"/>
          <w:szCs w:val="24"/>
        </w:rPr>
        <w:t>按照周、月、年统计每位员工的工作时长（小时）。</w:t>
      </w:r>
    </w:p>
    <w:p w:rsidR="00162BE6" w:rsidRPr="000C3E56" w:rsidRDefault="00162BE6" w:rsidP="00776D4B">
      <w:pPr>
        <w:pStyle w:val="af8"/>
        <w:numPr>
          <w:ilvl w:val="0"/>
          <w:numId w:val="2"/>
        </w:numPr>
        <w:ind w:firstLineChars="0"/>
        <w:rPr>
          <w:rFonts w:ascii="黑体" w:eastAsia="黑体" w:hAnsi="黑体"/>
          <w:sz w:val="24"/>
          <w:szCs w:val="24"/>
        </w:rPr>
      </w:pPr>
      <w:r w:rsidRPr="000C3E56">
        <w:rPr>
          <w:rFonts w:ascii="黑体" w:eastAsia="黑体" w:hAnsi="黑体" w:hint="eastAsia"/>
          <w:sz w:val="24"/>
          <w:szCs w:val="24"/>
        </w:rPr>
        <w:t>统计工位总时长</w:t>
      </w:r>
    </w:p>
    <w:p w:rsidR="00162BE6" w:rsidRDefault="00162BE6" w:rsidP="00162BE6">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按照周、月、年统计每个工位所有员工工作的总时长，并以条形图展示。</w:t>
      </w:r>
    </w:p>
    <w:p w:rsidR="00162BE6" w:rsidRPr="000C3E56" w:rsidRDefault="000C3E56" w:rsidP="00776D4B">
      <w:pPr>
        <w:pStyle w:val="af8"/>
        <w:numPr>
          <w:ilvl w:val="0"/>
          <w:numId w:val="2"/>
        </w:numPr>
        <w:ind w:firstLineChars="0"/>
        <w:rPr>
          <w:rFonts w:ascii="黑体" w:eastAsia="黑体" w:hAnsi="黑体"/>
          <w:sz w:val="24"/>
          <w:szCs w:val="24"/>
        </w:rPr>
      </w:pPr>
      <w:r w:rsidRPr="000C3E56">
        <w:rPr>
          <w:rFonts w:ascii="黑体" w:eastAsia="黑体" w:hAnsi="黑体" w:hint="eastAsia"/>
          <w:sz w:val="24"/>
          <w:szCs w:val="24"/>
        </w:rPr>
        <w:t>工位总时长折线图</w:t>
      </w:r>
    </w:p>
    <w:p w:rsidR="000912A2" w:rsidRPr="00270347" w:rsidRDefault="000C3E56" w:rsidP="00270347">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显示某工位的工作总时长在某年内每月的变化趋势。</w:t>
      </w:r>
    </w:p>
    <w:p w:rsidR="00E22D3E" w:rsidRPr="00CA7A8C" w:rsidRDefault="0022153C" w:rsidP="00E22D3E">
      <w:pPr>
        <w:pStyle w:val="3"/>
        <w:rPr>
          <w:sz w:val="30"/>
          <w:szCs w:val="30"/>
        </w:rPr>
      </w:pPr>
      <w:bookmarkStart w:id="5" w:name="_Toc19690317"/>
      <w:r>
        <w:rPr>
          <w:rFonts w:hint="eastAsia"/>
          <w:sz w:val="30"/>
          <w:szCs w:val="30"/>
        </w:rPr>
        <w:t>质量</w:t>
      </w:r>
      <w:r w:rsidR="00221E25" w:rsidRPr="007D7223">
        <w:rPr>
          <w:rFonts w:hint="eastAsia"/>
          <w:sz w:val="30"/>
          <w:szCs w:val="30"/>
        </w:rPr>
        <w:t>管理模块</w:t>
      </w:r>
      <w:bookmarkEnd w:id="5"/>
    </w:p>
    <w:p w:rsidR="007534DB" w:rsidRDefault="0022153C" w:rsidP="004162FB">
      <w:pPr>
        <w:pStyle w:val="4"/>
      </w:pPr>
      <w:bookmarkStart w:id="6" w:name="_Toc19690318"/>
      <w:r>
        <w:rPr>
          <w:rFonts w:hint="eastAsia"/>
        </w:rPr>
        <w:t>违规管理</w:t>
      </w:r>
      <w:bookmarkEnd w:id="6"/>
    </w:p>
    <w:p w:rsidR="000912A2" w:rsidRDefault="00CA7A8C" w:rsidP="00776D4B">
      <w:pPr>
        <w:pStyle w:val="af8"/>
        <w:numPr>
          <w:ilvl w:val="0"/>
          <w:numId w:val="3"/>
        </w:numPr>
        <w:ind w:firstLineChars="0"/>
        <w:rPr>
          <w:rFonts w:ascii="黑体" w:eastAsia="黑体" w:hAnsi="黑体"/>
          <w:sz w:val="24"/>
          <w:szCs w:val="24"/>
        </w:rPr>
      </w:pPr>
      <w:r>
        <w:rPr>
          <w:rFonts w:ascii="黑体" w:eastAsia="黑体" w:hAnsi="黑体" w:hint="eastAsia"/>
          <w:sz w:val="24"/>
          <w:szCs w:val="24"/>
        </w:rPr>
        <w:t>修改违规添加功能</w:t>
      </w:r>
    </w:p>
    <w:p w:rsidR="00CA7A8C" w:rsidRDefault="00CA7A8C" w:rsidP="00CA7A8C">
      <w:pPr>
        <w:spacing w:line="360" w:lineRule="auto"/>
        <w:rPr>
          <w:rFonts w:ascii="宋体" w:eastAsia="宋体" w:hAnsi="宋体"/>
          <w:sz w:val="24"/>
          <w:szCs w:val="24"/>
        </w:rPr>
      </w:pPr>
      <w:r>
        <w:rPr>
          <w:rFonts w:ascii="宋体" w:eastAsia="宋体" w:hAnsi="宋体" w:hint="eastAsia"/>
          <w:sz w:val="24"/>
          <w:szCs w:val="24"/>
        </w:rPr>
        <w:t>要求：违规人员</w:t>
      </w:r>
      <w:r w:rsidR="00153520">
        <w:rPr>
          <w:rFonts w:ascii="宋体" w:eastAsia="宋体" w:hAnsi="宋体" w:hint="eastAsia"/>
          <w:sz w:val="24"/>
          <w:szCs w:val="24"/>
        </w:rPr>
        <w:t>必须</w:t>
      </w:r>
      <w:r>
        <w:rPr>
          <w:rFonts w:ascii="宋体" w:eastAsia="宋体" w:hAnsi="宋体" w:hint="eastAsia"/>
          <w:sz w:val="24"/>
          <w:szCs w:val="24"/>
        </w:rPr>
        <w:t>为工厂中的员工</w:t>
      </w:r>
      <w:r w:rsidR="00153520">
        <w:rPr>
          <w:rFonts w:ascii="宋体" w:eastAsia="宋体" w:hAnsi="宋体" w:hint="eastAsia"/>
          <w:sz w:val="24"/>
          <w:szCs w:val="24"/>
        </w:rPr>
        <w:t>。</w:t>
      </w:r>
    </w:p>
    <w:p w:rsidR="00153520" w:rsidRPr="00153520" w:rsidRDefault="00153520" w:rsidP="00776D4B">
      <w:pPr>
        <w:pStyle w:val="af8"/>
        <w:numPr>
          <w:ilvl w:val="0"/>
          <w:numId w:val="3"/>
        </w:numPr>
        <w:ind w:firstLineChars="0"/>
        <w:rPr>
          <w:rFonts w:ascii="黑体" w:eastAsia="黑体" w:hAnsi="黑体"/>
          <w:sz w:val="24"/>
          <w:szCs w:val="24"/>
        </w:rPr>
      </w:pPr>
      <w:r w:rsidRPr="00153520">
        <w:rPr>
          <w:rFonts w:ascii="黑体" w:eastAsia="黑体" w:hAnsi="黑体" w:hint="eastAsia"/>
          <w:sz w:val="24"/>
          <w:szCs w:val="24"/>
        </w:rPr>
        <w:t>统计违规人员的违规次数</w:t>
      </w:r>
    </w:p>
    <w:p w:rsidR="00A75799" w:rsidRPr="00153520" w:rsidRDefault="00153520" w:rsidP="00153520">
      <w:pPr>
        <w:spacing w:line="360" w:lineRule="auto"/>
        <w:rPr>
          <w:rFonts w:ascii="宋体" w:eastAsia="宋体" w:hAnsi="宋体"/>
          <w:sz w:val="24"/>
          <w:szCs w:val="24"/>
        </w:rPr>
      </w:pPr>
      <w:r>
        <w:rPr>
          <w:rFonts w:ascii="宋体" w:eastAsia="宋体" w:hAnsi="宋体" w:hint="eastAsia"/>
          <w:sz w:val="24"/>
          <w:szCs w:val="24"/>
        </w:rPr>
        <w:t>按照月、年，统计违规人员的违规次数，并按照降序排序。</w:t>
      </w:r>
    </w:p>
    <w:p w:rsidR="001000C9" w:rsidRPr="006A04ED" w:rsidRDefault="0022153C" w:rsidP="000912A2">
      <w:pPr>
        <w:pStyle w:val="3"/>
      </w:pPr>
      <w:bookmarkStart w:id="7" w:name="_Toc19690319"/>
      <w:r>
        <w:rPr>
          <w:rFonts w:hint="eastAsia"/>
        </w:rPr>
        <w:t>绩效管理模块</w:t>
      </w:r>
      <w:bookmarkEnd w:id="7"/>
    </w:p>
    <w:p w:rsidR="006629B7" w:rsidRDefault="0022153C" w:rsidP="000912A2">
      <w:pPr>
        <w:pStyle w:val="4"/>
      </w:pPr>
      <w:bookmarkStart w:id="8" w:name="_Toc19690320"/>
      <w:r>
        <w:rPr>
          <w:rFonts w:hint="eastAsia"/>
        </w:rPr>
        <w:t>绩效报表</w:t>
      </w:r>
      <w:bookmarkEnd w:id="8"/>
    </w:p>
    <w:p w:rsidR="000912A2" w:rsidRDefault="006A04ED" w:rsidP="00776D4B">
      <w:pPr>
        <w:pStyle w:val="af8"/>
        <w:numPr>
          <w:ilvl w:val="0"/>
          <w:numId w:val="4"/>
        </w:numPr>
        <w:ind w:firstLineChars="0"/>
        <w:rPr>
          <w:rFonts w:ascii="黑体" w:eastAsia="黑体" w:hAnsi="黑体"/>
          <w:sz w:val="24"/>
          <w:szCs w:val="24"/>
        </w:rPr>
      </w:pPr>
      <w:r>
        <w:rPr>
          <w:rFonts w:ascii="黑体" w:eastAsia="黑体" w:hAnsi="黑体" w:hint="eastAsia"/>
          <w:sz w:val="24"/>
          <w:szCs w:val="24"/>
        </w:rPr>
        <w:t>报表导出功能</w:t>
      </w:r>
    </w:p>
    <w:p w:rsidR="006A04ED" w:rsidRDefault="006A04ED" w:rsidP="006A04ED">
      <w:pPr>
        <w:spacing w:line="360" w:lineRule="auto"/>
        <w:rPr>
          <w:rFonts w:ascii="宋体" w:eastAsia="宋体" w:hAnsi="宋体"/>
          <w:sz w:val="24"/>
          <w:szCs w:val="24"/>
        </w:rPr>
      </w:pPr>
      <w:r>
        <w:rPr>
          <w:rFonts w:ascii="宋体" w:eastAsia="宋体" w:hAnsi="宋体" w:hint="eastAsia"/>
          <w:sz w:val="24"/>
          <w:szCs w:val="24"/>
        </w:rPr>
        <w:t>实现去头工站、开片工站、挑刺工站、切片工站报表导出excel文档功能。</w:t>
      </w:r>
    </w:p>
    <w:p w:rsidR="006A04ED" w:rsidRPr="006A04ED" w:rsidRDefault="006A04ED" w:rsidP="00776D4B">
      <w:pPr>
        <w:pStyle w:val="af8"/>
        <w:numPr>
          <w:ilvl w:val="0"/>
          <w:numId w:val="4"/>
        </w:numPr>
        <w:ind w:firstLineChars="0"/>
        <w:rPr>
          <w:rFonts w:ascii="黑体" w:eastAsia="黑体" w:hAnsi="黑体"/>
          <w:sz w:val="24"/>
          <w:szCs w:val="24"/>
        </w:rPr>
      </w:pPr>
      <w:r w:rsidRPr="006A04ED">
        <w:rPr>
          <w:rFonts w:ascii="黑体" w:eastAsia="黑体" w:hAnsi="黑体" w:hint="eastAsia"/>
          <w:sz w:val="24"/>
          <w:szCs w:val="24"/>
        </w:rPr>
        <w:t>统计月度绩效</w:t>
      </w:r>
    </w:p>
    <w:p w:rsidR="006A04ED" w:rsidRPr="006A04ED" w:rsidRDefault="006A04ED" w:rsidP="006A04ED">
      <w:pPr>
        <w:spacing w:line="360" w:lineRule="auto"/>
        <w:rPr>
          <w:rFonts w:ascii="宋体" w:eastAsia="宋体" w:hAnsi="宋体"/>
          <w:sz w:val="24"/>
          <w:szCs w:val="24"/>
        </w:rPr>
      </w:pPr>
      <w:r>
        <w:rPr>
          <w:rFonts w:ascii="宋体" w:eastAsia="宋体" w:hAnsi="宋体" w:hint="eastAsia"/>
          <w:sz w:val="24"/>
          <w:szCs w:val="24"/>
        </w:rPr>
        <w:lastRenderedPageBreak/>
        <w:t>实现统计每位员工每月的绩效情况。</w:t>
      </w:r>
    </w:p>
    <w:p w:rsidR="004400E4" w:rsidRDefault="004400E4">
      <w:pPr>
        <w:pStyle w:val="3"/>
      </w:pPr>
      <w:bookmarkStart w:id="9" w:name="_Toc19690321"/>
      <w:r>
        <w:rPr>
          <w:rFonts w:hint="eastAsia"/>
        </w:rPr>
        <w:t>设备管理模块</w:t>
      </w:r>
      <w:bookmarkEnd w:id="9"/>
    </w:p>
    <w:p w:rsidR="004400E4" w:rsidRDefault="004400E4" w:rsidP="004400E4">
      <w:pPr>
        <w:pStyle w:val="4"/>
      </w:pPr>
      <w:bookmarkStart w:id="10" w:name="_Toc19690322"/>
      <w:r>
        <w:rPr>
          <w:rFonts w:hint="eastAsia"/>
        </w:rPr>
        <w:t>设备维修报告</w:t>
      </w:r>
      <w:bookmarkEnd w:id="10"/>
    </w:p>
    <w:p w:rsidR="00CD2884" w:rsidRDefault="00CD2884" w:rsidP="00776D4B">
      <w:pPr>
        <w:pStyle w:val="af8"/>
        <w:numPr>
          <w:ilvl w:val="0"/>
          <w:numId w:val="5"/>
        </w:numPr>
        <w:ind w:firstLineChars="0"/>
        <w:rPr>
          <w:rFonts w:ascii="黑体" w:eastAsia="黑体" w:hAnsi="黑体"/>
          <w:sz w:val="24"/>
          <w:szCs w:val="24"/>
        </w:rPr>
      </w:pPr>
      <w:r>
        <w:rPr>
          <w:rFonts w:ascii="黑体" w:eastAsia="黑体" w:hAnsi="黑体" w:hint="eastAsia"/>
          <w:sz w:val="24"/>
          <w:szCs w:val="24"/>
        </w:rPr>
        <w:t>维修报告故障图片上传</w:t>
      </w:r>
    </w:p>
    <w:p w:rsidR="004400E4" w:rsidRDefault="00CD2884" w:rsidP="00AB0B63">
      <w:pPr>
        <w:spacing w:line="360" w:lineRule="auto"/>
        <w:ind w:firstLine="360"/>
        <w:rPr>
          <w:rFonts w:ascii="宋体" w:eastAsia="宋体" w:hAnsi="宋体"/>
          <w:sz w:val="24"/>
          <w:szCs w:val="24"/>
        </w:rPr>
      </w:pPr>
      <w:r>
        <w:rPr>
          <w:rFonts w:ascii="宋体" w:eastAsia="宋体" w:hAnsi="宋体" w:hint="eastAsia"/>
          <w:sz w:val="24"/>
          <w:szCs w:val="24"/>
        </w:rPr>
        <w:t>实现维修报告图片上传功能；查看维修报告时显示故障图片。</w:t>
      </w:r>
    </w:p>
    <w:p w:rsidR="00AB0B63" w:rsidRDefault="00AB0B63" w:rsidP="00AB0B63">
      <w:pPr>
        <w:pStyle w:val="3"/>
        <w:spacing w:line="415" w:lineRule="auto"/>
      </w:pPr>
      <w:bookmarkStart w:id="11" w:name="_Toc515895520"/>
      <w:bookmarkStart w:id="12" w:name="_Toc19690323"/>
      <w:r>
        <w:rPr>
          <w:rFonts w:hint="eastAsia"/>
        </w:rPr>
        <w:t>产品</w:t>
      </w:r>
      <w:r>
        <w:t>追溯性管理</w:t>
      </w:r>
      <w:bookmarkEnd w:id="11"/>
      <w:bookmarkEnd w:id="12"/>
    </w:p>
    <w:p w:rsidR="00AB0B63" w:rsidRDefault="00AB0B63" w:rsidP="00AB0B63">
      <w:pPr>
        <w:ind w:firstLineChars="200" w:firstLine="480"/>
        <w:rPr>
          <w:sz w:val="24"/>
          <w:szCs w:val="24"/>
        </w:rPr>
      </w:pPr>
      <w:r w:rsidRPr="00B97F48">
        <w:rPr>
          <w:rFonts w:hint="eastAsia"/>
          <w:sz w:val="24"/>
          <w:szCs w:val="24"/>
        </w:rPr>
        <w:t>该</w:t>
      </w:r>
      <w:r w:rsidRPr="00B97F48">
        <w:rPr>
          <w:sz w:val="24"/>
          <w:szCs w:val="24"/>
        </w:rPr>
        <w:t>模块下包含了一个一级</w:t>
      </w:r>
      <w:r w:rsidRPr="00B97F48">
        <w:rPr>
          <w:rFonts w:hint="eastAsia"/>
          <w:sz w:val="24"/>
          <w:szCs w:val="24"/>
        </w:rPr>
        <w:t>菜单</w:t>
      </w:r>
      <w:r w:rsidRPr="00B97F48">
        <w:rPr>
          <w:sz w:val="24"/>
          <w:szCs w:val="24"/>
        </w:rPr>
        <w:t>：产品追溯性管理，该菜单下包含了</w:t>
      </w:r>
      <w:r w:rsidRPr="00B97F48">
        <w:rPr>
          <w:rFonts w:hint="eastAsia"/>
          <w:sz w:val="24"/>
          <w:szCs w:val="24"/>
        </w:rPr>
        <w:t>三个二级</w:t>
      </w:r>
      <w:r w:rsidRPr="00B97F48">
        <w:rPr>
          <w:sz w:val="24"/>
          <w:szCs w:val="24"/>
        </w:rPr>
        <w:t>菜单：原材料追溯，工艺流程追溯，订单追溯。</w:t>
      </w:r>
      <w:r>
        <w:rPr>
          <w:rFonts w:hint="eastAsia"/>
          <w:sz w:val="24"/>
          <w:szCs w:val="24"/>
        </w:rPr>
        <w:t>该系统</w:t>
      </w:r>
      <w:r>
        <w:rPr>
          <w:sz w:val="24"/>
          <w:szCs w:val="24"/>
        </w:rPr>
        <w:t>的用例图如图</w:t>
      </w:r>
      <w:r>
        <w:rPr>
          <w:rFonts w:hint="eastAsia"/>
          <w:sz w:val="24"/>
          <w:szCs w:val="24"/>
        </w:rPr>
        <w:t>所示。</w:t>
      </w:r>
    </w:p>
    <w:p w:rsidR="00AB0B63" w:rsidRDefault="00AB0B63" w:rsidP="00AB0B63">
      <w:pPr>
        <w:ind w:firstLineChars="200" w:firstLine="420"/>
        <w:jc w:val="center"/>
      </w:pPr>
      <w:r>
        <w:object w:dxaOrig="6240" w:dyaOrig="5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45pt;height:258pt" o:ole="">
            <v:imagedata r:id="rId15" o:title=""/>
          </v:shape>
          <o:OLEObject Type="Embed" ProgID="Visio.Drawing.15" ShapeID="_x0000_i1025" DrawAspect="Content" ObjectID="_1630303056" r:id="rId16"/>
        </w:object>
      </w:r>
    </w:p>
    <w:p w:rsidR="00AB0B63" w:rsidRPr="009007FE" w:rsidRDefault="00AB0B63" w:rsidP="00AB0B63">
      <w:pPr>
        <w:ind w:firstLineChars="200" w:firstLine="480"/>
        <w:jc w:val="center"/>
        <w:rPr>
          <w:sz w:val="24"/>
          <w:szCs w:val="24"/>
        </w:rPr>
      </w:pPr>
      <w:r w:rsidRPr="009007FE">
        <w:rPr>
          <w:rFonts w:hint="eastAsia"/>
          <w:sz w:val="24"/>
          <w:szCs w:val="24"/>
        </w:rPr>
        <w:t>图产品</w:t>
      </w:r>
      <w:r w:rsidRPr="009007FE">
        <w:rPr>
          <w:sz w:val="24"/>
          <w:szCs w:val="24"/>
        </w:rPr>
        <w:t>追溯性管理用例图</w:t>
      </w:r>
    </w:p>
    <w:p w:rsidR="00AB0B63" w:rsidRPr="00AB0B63" w:rsidRDefault="00AB0B63" w:rsidP="00AB0B63">
      <w:pPr>
        <w:pStyle w:val="4"/>
      </w:pPr>
      <w:bookmarkStart w:id="13" w:name="_Toc19690324"/>
      <w:r>
        <w:rPr>
          <w:rFonts w:hint="eastAsia"/>
        </w:rPr>
        <w:t>原材料</w:t>
      </w:r>
      <w:r>
        <w:t>追溯</w:t>
      </w:r>
      <w:bookmarkEnd w:id="1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0"/>
        <w:gridCol w:w="6786"/>
      </w:tblGrid>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t>用户代码</w:t>
            </w:r>
          </w:p>
        </w:tc>
        <w:tc>
          <w:tcPr>
            <w:tcW w:w="6786" w:type="dxa"/>
          </w:tcPr>
          <w:p w:rsidR="00AB0B63" w:rsidRDefault="00AB0B63" w:rsidP="00464687">
            <w:pPr>
              <w:rPr>
                <w:color w:val="000000"/>
                <w:sz w:val="18"/>
              </w:rPr>
            </w:pPr>
          </w:p>
        </w:tc>
      </w:tr>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6786" w:type="dxa"/>
          </w:tcPr>
          <w:p w:rsidR="00AB0B63" w:rsidRDefault="00AB0B63" w:rsidP="00464687">
            <w:pPr>
              <w:rPr>
                <w:color w:val="000000"/>
                <w:sz w:val="18"/>
              </w:rPr>
            </w:pPr>
            <w:r>
              <w:rPr>
                <w:rFonts w:hint="eastAsia"/>
                <w:color w:val="000000"/>
                <w:sz w:val="18"/>
              </w:rPr>
              <w:t>原材料</w:t>
            </w:r>
            <w:r>
              <w:rPr>
                <w:color w:val="000000"/>
                <w:sz w:val="18"/>
              </w:rPr>
              <w:t>追溯</w:t>
            </w:r>
          </w:p>
        </w:tc>
      </w:tr>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6786" w:type="dxa"/>
          </w:tcPr>
          <w:p w:rsidR="00AB0B63" w:rsidRDefault="00AB0B63" w:rsidP="00464687">
            <w:pPr>
              <w:rPr>
                <w:color w:val="000000"/>
                <w:sz w:val="18"/>
              </w:rPr>
            </w:pPr>
            <w:r w:rsidRPr="00AB0B63">
              <w:rPr>
                <w:rFonts w:hint="eastAsia"/>
                <w:color w:val="000000"/>
                <w:sz w:val="18"/>
              </w:rPr>
              <w:t>对某批次产品使用的原材料信息进行追溯</w:t>
            </w:r>
          </w:p>
        </w:tc>
      </w:tr>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t>使用用户</w:t>
            </w:r>
          </w:p>
        </w:tc>
        <w:tc>
          <w:tcPr>
            <w:tcW w:w="6786" w:type="dxa"/>
          </w:tcPr>
          <w:p w:rsidR="00AB0B63" w:rsidRDefault="00AB0B63" w:rsidP="00464687">
            <w:pPr>
              <w:rPr>
                <w:color w:val="000000"/>
                <w:sz w:val="18"/>
              </w:rPr>
            </w:pPr>
            <w:r>
              <w:rPr>
                <w:rFonts w:hint="eastAsia"/>
                <w:color w:val="000000"/>
                <w:sz w:val="18"/>
              </w:rPr>
              <w:t>售后管理员</w:t>
            </w:r>
          </w:p>
        </w:tc>
      </w:tr>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lastRenderedPageBreak/>
              <w:t>优先级</w:t>
            </w:r>
          </w:p>
        </w:tc>
        <w:tc>
          <w:tcPr>
            <w:tcW w:w="6786" w:type="dxa"/>
          </w:tcPr>
          <w:p w:rsidR="00AB0B63" w:rsidRDefault="00AB0B63" w:rsidP="00464687">
            <w:pPr>
              <w:rPr>
                <w:color w:val="000000"/>
                <w:sz w:val="18"/>
              </w:rPr>
            </w:pPr>
            <w:r>
              <w:rPr>
                <w:rFonts w:hint="eastAsia"/>
                <w:color w:val="000000"/>
                <w:sz w:val="18"/>
              </w:rPr>
              <w:t>高</w:t>
            </w:r>
          </w:p>
        </w:tc>
      </w:tr>
      <w:tr w:rsidR="00AB0B63" w:rsidTr="00464687">
        <w:tc>
          <w:tcPr>
            <w:tcW w:w="1510" w:type="dxa"/>
            <w:shd w:val="clear" w:color="auto" w:fill="D9D9D9"/>
          </w:tcPr>
          <w:p w:rsidR="00AB0B63" w:rsidRDefault="00AB0B63" w:rsidP="00464687">
            <w:pPr>
              <w:jc w:val="center"/>
              <w:rPr>
                <w:color w:val="000000"/>
                <w:sz w:val="18"/>
              </w:rPr>
            </w:pPr>
            <w:r>
              <w:rPr>
                <w:rFonts w:hint="eastAsia"/>
                <w:color w:val="000000"/>
                <w:sz w:val="18"/>
              </w:rPr>
              <w:t>输入</w:t>
            </w:r>
          </w:p>
        </w:tc>
        <w:tc>
          <w:tcPr>
            <w:tcW w:w="6786" w:type="dxa"/>
          </w:tcPr>
          <w:p w:rsidR="00AB0B63" w:rsidRPr="00DA7BCD" w:rsidRDefault="00AB0B63" w:rsidP="00464687">
            <w:pPr>
              <w:rPr>
                <w:color w:val="000000"/>
                <w:sz w:val="18"/>
              </w:rPr>
            </w:pPr>
            <w:r>
              <w:rPr>
                <w:rFonts w:hint="eastAsia"/>
                <w:color w:val="000000"/>
                <w:sz w:val="18"/>
              </w:rPr>
              <w:t>产品批次</w:t>
            </w:r>
            <w:r>
              <w:rPr>
                <w:color w:val="000000"/>
                <w:sz w:val="18"/>
              </w:rPr>
              <w:t>；</w:t>
            </w:r>
          </w:p>
        </w:tc>
      </w:tr>
      <w:tr w:rsidR="00AB0B63" w:rsidTr="00464687">
        <w:tc>
          <w:tcPr>
            <w:tcW w:w="1510" w:type="dxa"/>
            <w:shd w:val="clear" w:color="auto" w:fill="D9D9D9"/>
          </w:tcPr>
          <w:p w:rsidR="00AB0B63" w:rsidRDefault="00AB0B63" w:rsidP="00464687">
            <w:pPr>
              <w:jc w:val="center"/>
              <w:rPr>
                <w:color w:val="000000"/>
                <w:sz w:val="18"/>
              </w:rPr>
            </w:pPr>
            <w:r>
              <w:rPr>
                <w:rFonts w:hint="eastAsia"/>
                <w:color w:val="000000"/>
                <w:sz w:val="18"/>
              </w:rPr>
              <w:t>操作序列</w:t>
            </w:r>
          </w:p>
        </w:tc>
        <w:tc>
          <w:tcPr>
            <w:tcW w:w="6786" w:type="dxa"/>
          </w:tcPr>
          <w:p w:rsidR="00AB0B63" w:rsidRPr="003102E3" w:rsidRDefault="00AB0B63" w:rsidP="00776D4B">
            <w:pPr>
              <w:pStyle w:val="af8"/>
              <w:numPr>
                <w:ilvl w:val="0"/>
                <w:numId w:val="6"/>
              </w:numPr>
              <w:ind w:firstLineChars="0"/>
              <w:rPr>
                <w:color w:val="000000"/>
                <w:sz w:val="18"/>
              </w:rPr>
            </w:pPr>
            <w:r w:rsidRPr="003102E3">
              <w:rPr>
                <w:color w:val="000000"/>
                <w:sz w:val="18"/>
              </w:rPr>
              <w:t>在表格上方的查询文本框中输入产品批次信息；</w:t>
            </w:r>
          </w:p>
          <w:p w:rsidR="00AB0B63" w:rsidRPr="003102E3" w:rsidRDefault="00AB0B63" w:rsidP="00776D4B">
            <w:pPr>
              <w:pStyle w:val="af8"/>
              <w:numPr>
                <w:ilvl w:val="0"/>
                <w:numId w:val="6"/>
              </w:numPr>
              <w:ind w:firstLineChars="0"/>
              <w:rPr>
                <w:color w:val="000000"/>
                <w:sz w:val="18"/>
              </w:rPr>
            </w:pPr>
            <w:r>
              <w:rPr>
                <w:rFonts w:hint="eastAsia"/>
                <w:color w:val="000000"/>
                <w:sz w:val="18"/>
              </w:rPr>
              <w:t>点击</w:t>
            </w:r>
            <w:r>
              <w:rPr>
                <w:color w:val="000000"/>
                <w:sz w:val="18"/>
              </w:rPr>
              <w:t>查询按钮</w:t>
            </w:r>
            <w:r>
              <w:rPr>
                <w:rFonts w:hint="eastAsia"/>
                <w:color w:val="000000"/>
                <w:sz w:val="18"/>
              </w:rPr>
              <w:t>；</w:t>
            </w:r>
          </w:p>
        </w:tc>
      </w:tr>
      <w:tr w:rsidR="00AB0B63" w:rsidTr="00464687">
        <w:tc>
          <w:tcPr>
            <w:tcW w:w="1510" w:type="dxa"/>
            <w:shd w:val="clear" w:color="auto" w:fill="D9D9D9"/>
          </w:tcPr>
          <w:p w:rsidR="00AB0B63" w:rsidRDefault="00AB0B63" w:rsidP="00464687">
            <w:pPr>
              <w:jc w:val="center"/>
              <w:rPr>
                <w:color w:val="000000"/>
                <w:sz w:val="18"/>
              </w:rPr>
            </w:pPr>
            <w:r>
              <w:rPr>
                <w:rFonts w:hint="eastAsia"/>
                <w:color w:val="000000"/>
                <w:sz w:val="18"/>
              </w:rPr>
              <w:t>输出</w:t>
            </w:r>
          </w:p>
        </w:tc>
        <w:tc>
          <w:tcPr>
            <w:tcW w:w="6786" w:type="dxa"/>
          </w:tcPr>
          <w:p w:rsidR="00AB0B63" w:rsidRDefault="00AB0B63" w:rsidP="00464687">
            <w:pPr>
              <w:rPr>
                <w:color w:val="000000"/>
                <w:sz w:val="18"/>
              </w:rPr>
            </w:pPr>
            <w:r>
              <w:rPr>
                <w:rFonts w:hint="eastAsia"/>
                <w:color w:val="000000"/>
                <w:sz w:val="18"/>
              </w:rPr>
              <w:t>输出</w:t>
            </w:r>
            <w:r>
              <w:rPr>
                <w:color w:val="000000"/>
                <w:sz w:val="18"/>
              </w:rPr>
              <w:t>查询结果</w:t>
            </w:r>
          </w:p>
        </w:tc>
      </w:tr>
      <w:tr w:rsidR="00AB0B63" w:rsidTr="00464687">
        <w:tc>
          <w:tcPr>
            <w:tcW w:w="1510" w:type="dxa"/>
            <w:shd w:val="clear" w:color="auto" w:fill="D9D9D9"/>
          </w:tcPr>
          <w:p w:rsidR="00AB0B63" w:rsidRDefault="00AB0B63" w:rsidP="00464687">
            <w:pPr>
              <w:jc w:val="center"/>
              <w:rPr>
                <w:color w:val="000000"/>
                <w:sz w:val="18"/>
              </w:rPr>
            </w:pPr>
            <w:r>
              <w:rPr>
                <w:rFonts w:hint="eastAsia"/>
                <w:color w:val="000000"/>
                <w:sz w:val="18"/>
              </w:rPr>
              <w:t>补充说明</w:t>
            </w:r>
          </w:p>
        </w:tc>
        <w:tc>
          <w:tcPr>
            <w:tcW w:w="6786" w:type="dxa"/>
          </w:tcPr>
          <w:p w:rsidR="00AB0B63" w:rsidRDefault="00AB0B63" w:rsidP="00464687">
            <w:pPr>
              <w:rPr>
                <w:color w:val="000000"/>
                <w:sz w:val="18"/>
              </w:rPr>
            </w:pPr>
            <w:r>
              <w:rPr>
                <w:rFonts w:hint="eastAsia"/>
                <w:color w:val="000000"/>
                <w:sz w:val="18"/>
              </w:rPr>
              <w:t>无</w:t>
            </w:r>
          </w:p>
        </w:tc>
      </w:tr>
    </w:tbl>
    <w:p w:rsidR="00AB0B63" w:rsidRPr="00AB0B63" w:rsidRDefault="00EF48C6" w:rsidP="00AB0B63">
      <w:pPr>
        <w:pStyle w:val="4"/>
      </w:pPr>
      <w:bookmarkStart w:id="14" w:name="_Toc19690325"/>
      <w:r>
        <w:rPr>
          <w:rFonts w:hint="eastAsia"/>
        </w:rPr>
        <w:t>生产流程</w:t>
      </w:r>
      <w:r w:rsidR="00AB0B63">
        <w:t>追溯</w:t>
      </w:r>
      <w:bookmarkEnd w:id="1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0"/>
        <w:gridCol w:w="6786"/>
      </w:tblGrid>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t>用户代码</w:t>
            </w:r>
          </w:p>
        </w:tc>
        <w:tc>
          <w:tcPr>
            <w:tcW w:w="6786" w:type="dxa"/>
          </w:tcPr>
          <w:p w:rsidR="00AB0B63" w:rsidRDefault="00AB0B63" w:rsidP="00464687">
            <w:pPr>
              <w:rPr>
                <w:color w:val="000000"/>
                <w:sz w:val="18"/>
              </w:rPr>
            </w:pPr>
          </w:p>
        </w:tc>
      </w:tr>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6786" w:type="dxa"/>
          </w:tcPr>
          <w:p w:rsidR="00AB0B63" w:rsidRDefault="00EF48C6" w:rsidP="00464687">
            <w:pPr>
              <w:rPr>
                <w:color w:val="000000"/>
                <w:sz w:val="18"/>
              </w:rPr>
            </w:pPr>
            <w:r>
              <w:rPr>
                <w:rFonts w:hint="eastAsia"/>
                <w:color w:val="000000"/>
                <w:sz w:val="18"/>
              </w:rPr>
              <w:t>生产</w:t>
            </w:r>
            <w:r w:rsidR="00AB0B63">
              <w:rPr>
                <w:color w:val="000000"/>
                <w:sz w:val="18"/>
              </w:rPr>
              <w:t>流程追溯</w:t>
            </w:r>
          </w:p>
        </w:tc>
      </w:tr>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6786" w:type="dxa"/>
          </w:tcPr>
          <w:p w:rsidR="00AB0B63" w:rsidRDefault="00EF48C6" w:rsidP="00AB0B63">
            <w:pPr>
              <w:rPr>
                <w:color w:val="000000"/>
                <w:sz w:val="18"/>
              </w:rPr>
            </w:pPr>
            <w:r>
              <w:rPr>
                <w:rFonts w:hint="eastAsia"/>
                <w:color w:val="000000"/>
                <w:sz w:val="18"/>
              </w:rPr>
              <w:t>追溯某批次产品在生产过程中每个工序对应得每个工位参与生产的人员记录信息</w:t>
            </w:r>
          </w:p>
        </w:tc>
      </w:tr>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t>使用用户</w:t>
            </w:r>
          </w:p>
        </w:tc>
        <w:tc>
          <w:tcPr>
            <w:tcW w:w="6786" w:type="dxa"/>
          </w:tcPr>
          <w:p w:rsidR="00AB0B63" w:rsidRDefault="00AB0B63" w:rsidP="00464687">
            <w:pPr>
              <w:rPr>
                <w:color w:val="000000"/>
                <w:sz w:val="18"/>
              </w:rPr>
            </w:pPr>
            <w:r>
              <w:rPr>
                <w:rFonts w:hint="eastAsia"/>
                <w:color w:val="000000"/>
                <w:sz w:val="18"/>
              </w:rPr>
              <w:t>售后管理员</w:t>
            </w:r>
          </w:p>
        </w:tc>
      </w:tr>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t>优先级</w:t>
            </w:r>
          </w:p>
        </w:tc>
        <w:tc>
          <w:tcPr>
            <w:tcW w:w="6786" w:type="dxa"/>
          </w:tcPr>
          <w:p w:rsidR="00AB0B63" w:rsidRDefault="00AB0B63" w:rsidP="00464687">
            <w:pPr>
              <w:rPr>
                <w:color w:val="000000"/>
                <w:sz w:val="18"/>
              </w:rPr>
            </w:pPr>
            <w:r>
              <w:rPr>
                <w:rFonts w:hint="eastAsia"/>
                <w:color w:val="000000"/>
                <w:sz w:val="18"/>
              </w:rPr>
              <w:t>高</w:t>
            </w:r>
          </w:p>
        </w:tc>
      </w:tr>
      <w:tr w:rsidR="00AB0B63" w:rsidTr="00464687">
        <w:tc>
          <w:tcPr>
            <w:tcW w:w="1510" w:type="dxa"/>
            <w:shd w:val="clear" w:color="auto" w:fill="D9D9D9"/>
          </w:tcPr>
          <w:p w:rsidR="00AB0B63" w:rsidRDefault="00AB0B63" w:rsidP="00464687">
            <w:pPr>
              <w:jc w:val="center"/>
              <w:rPr>
                <w:color w:val="000000"/>
                <w:sz w:val="18"/>
              </w:rPr>
            </w:pPr>
            <w:r>
              <w:rPr>
                <w:rFonts w:hint="eastAsia"/>
                <w:color w:val="000000"/>
                <w:sz w:val="18"/>
              </w:rPr>
              <w:t>输入</w:t>
            </w:r>
          </w:p>
        </w:tc>
        <w:tc>
          <w:tcPr>
            <w:tcW w:w="6786" w:type="dxa"/>
          </w:tcPr>
          <w:p w:rsidR="00AB0B63" w:rsidRPr="00DA7BCD" w:rsidRDefault="00AB0B63" w:rsidP="00464687">
            <w:pPr>
              <w:rPr>
                <w:color w:val="000000"/>
                <w:sz w:val="18"/>
              </w:rPr>
            </w:pPr>
            <w:r>
              <w:rPr>
                <w:rFonts w:hint="eastAsia"/>
                <w:color w:val="000000"/>
                <w:sz w:val="18"/>
              </w:rPr>
              <w:t>产品批次</w:t>
            </w:r>
            <w:r>
              <w:rPr>
                <w:color w:val="000000"/>
                <w:sz w:val="18"/>
              </w:rPr>
              <w:t>；</w:t>
            </w:r>
          </w:p>
        </w:tc>
      </w:tr>
      <w:tr w:rsidR="00AB0B63" w:rsidTr="00464687">
        <w:tc>
          <w:tcPr>
            <w:tcW w:w="1510" w:type="dxa"/>
            <w:shd w:val="clear" w:color="auto" w:fill="D9D9D9"/>
          </w:tcPr>
          <w:p w:rsidR="00AB0B63" w:rsidRDefault="00AB0B63" w:rsidP="00464687">
            <w:pPr>
              <w:jc w:val="center"/>
              <w:rPr>
                <w:color w:val="000000"/>
                <w:sz w:val="18"/>
              </w:rPr>
            </w:pPr>
            <w:r>
              <w:rPr>
                <w:rFonts w:hint="eastAsia"/>
                <w:color w:val="000000"/>
                <w:sz w:val="18"/>
              </w:rPr>
              <w:t>操作序列</w:t>
            </w:r>
          </w:p>
        </w:tc>
        <w:tc>
          <w:tcPr>
            <w:tcW w:w="6786" w:type="dxa"/>
          </w:tcPr>
          <w:p w:rsidR="00AB0B63" w:rsidRPr="00DB3975" w:rsidRDefault="00AB0B63" w:rsidP="00776D4B">
            <w:pPr>
              <w:pStyle w:val="af8"/>
              <w:numPr>
                <w:ilvl w:val="0"/>
                <w:numId w:val="7"/>
              </w:numPr>
              <w:ind w:firstLineChars="0"/>
              <w:rPr>
                <w:color w:val="000000"/>
                <w:sz w:val="18"/>
              </w:rPr>
            </w:pPr>
            <w:r w:rsidRPr="00DB3975">
              <w:rPr>
                <w:color w:val="000000"/>
                <w:sz w:val="18"/>
              </w:rPr>
              <w:t>在表格上方的查询文本框中输入产品批次信息；</w:t>
            </w:r>
          </w:p>
          <w:p w:rsidR="00AB0B63" w:rsidRPr="003102E3" w:rsidRDefault="00AB0B63" w:rsidP="00776D4B">
            <w:pPr>
              <w:pStyle w:val="af8"/>
              <w:numPr>
                <w:ilvl w:val="0"/>
                <w:numId w:val="7"/>
              </w:numPr>
              <w:ind w:firstLineChars="0"/>
              <w:rPr>
                <w:color w:val="000000"/>
                <w:sz w:val="18"/>
              </w:rPr>
            </w:pPr>
            <w:r>
              <w:rPr>
                <w:rFonts w:hint="eastAsia"/>
                <w:color w:val="000000"/>
                <w:sz w:val="18"/>
              </w:rPr>
              <w:t>点击</w:t>
            </w:r>
            <w:r>
              <w:rPr>
                <w:color w:val="000000"/>
                <w:sz w:val="18"/>
              </w:rPr>
              <w:t>查询按钮</w:t>
            </w:r>
            <w:r>
              <w:rPr>
                <w:rFonts w:hint="eastAsia"/>
                <w:color w:val="000000"/>
                <w:sz w:val="18"/>
              </w:rPr>
              <w:t>；</w:t>
            </w:r>
          </w:p>
        </w:tc>
      </w:tr>
      <w:tr w:rsidR="00AB0B63" w:rsidTr="00464687">
        <w:tc>
          <w:tcPr>
            <w:tcW w:w="1510" w:type="dxa"/>
            <w:shd w:val="clear" w:color="auto" w:fill="D9D9D9"/>
          </w:tcPr>
          <w:p w:rsidR="00AB0B63" w:rsidRDefault="00AB0B63" w:rsidP="00464687">
            <w:pPr>
              <w:jc w:val="center"/>
              <w:rPr>
                <w:color w:val="000000"/>
                <w:sz w:val="18"/>
              </w:rPr>
            </w:pPr>
            <w:r>
              <w:rPr>
                <w:rFonts w:hint="eastAsia"/>
                <w:color w:val="000000"/>
                <w:sz w:val="18"/>
              </w:rPr>
              <w:t>输出</w:t>
            </w:r>
          </w:p>
        </w:tc>
        <w:tc>
          <w:tcPr>
            <w:tcW w:w="6786" w:type="dxa"/>
          </w:tcPr>
          <w:p w:rsidR="00AB0B63" w:rsidRDefault="00AB0B63" w:rsidP="00464687">
            <w:pPr>
              <w:rPr>
                <w:color w:val="000000"/>
                <w:sz w:val="18"/>
              </w:rPr>
            </w:pPr>
            <w:r>
              <w:rPr>
                <w:rFonts w:hint="eastAsia"/>
                <w:color w:val="000000"/>
                <w:sz w:val="18"/>
              </w:rPr>
              <w:t>输出</w:t>
            </w:r>
            <w:r>
              <w:rPr>
                <w:color w:val="000000"/>
                <w:sz w:val="18"/>
              </w:rPr>
              <w:t>查询结果</w:t>
            </w:r>
          </w:p>
        </w:tc>
      </w:tr>
      <w:tr w:rsidR="00AB0B63" w:rsidTr="00464687">
        <w:tc>
          <w:tcPr>
            <w:tcW w:w="1510" w:type="dxa"/>
            <w:shd w:val="clear" w:color="auto" w:fill="D9D9D9"/>
          </w:tcPr>
          <w:p w:rsidR="00AB0B63" w:rsidRDefault="00AB0B63" w:rsidP="00464687">
            <w:pPr>
              <w:jc w:val="center"/>
              <w:rPr>
                <w:color w:val="000000"/>
                <w:sz w:val="18"/>
              </w:rPr>
            </w:pPr>
            <w:r>
              <w:rPr>
                <w:rFonts w:hint="eastAsia"/>
                <w:color w:val="000000"/>
                <w:sz w:val="18"/>
              </w:rPr>
              <w:t>补充说明</w:t>
            </w:r>
          </w:p>
        </w:tc>
        <w:tc>
          <w:tcPr>
            <w:tcW w:w="6786" w:type="dxa"/>
          </w:tcPr>
          <w:p w:rsidR="00AB0B63" w:rsidRDefault="00AB0B63" w:rsidP="00464687">
            <w:pPr>
              <w:rPr>
                <w:color w:val="000000"/>
                <w:sz w:val="18"/>
              </w:rPr>
            </w:pPr>
            <w:r>
              <w:rPr>
                <w:rFonts w:hint="eastAsia"/>
                <w:color w:val="000000"/>
                <w:sz w:val="18"/>
              </w:rPr>
              <w:t>无</w:t>
            </w:r>
          </w:p>
        </w:tc>
      </w:tr>
    </w:tbl>
    <w:p w:rsidR="00AB0B63" w:rsidRPr="00EF48C6" w:rsidRDefault="00AB0B63" w:rsidP="00AB0B63">
      <w:pPr>
        <w:pStyle w:val="4"/>
      </w:pPr>
      <w:bookmarkStart w:id="15" w:name="_Toc19690326"/>
      <w:r>
        <w:rPr>
          <w:rFonts w:hint="eastAsia"/>
        </w:rPr>
        <w:t>订单</w:t>
      </w:r>
      <w:r>
        <w:t>追溯</w:t>
      </w:r>
      <w:bookmarkEnd w:id="1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0"/>
        <w:gridCol w:w="6786"/>
      </w:tblGrid>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t>用户代码</w:t>
            </w:r>
          </w:p>
        </w:tc>
        <w:tc>
          <w:tcPr>
            <w:tcW w:w="6786" w:type="dxa"/>
          </w:tcPr>
          <w:p w:rsidR="00AB0B63" w:rsidRDefault="00AB0B63" w:rsidP="00464687">
            <w:pPr>
              <w:rPr>
                <w:color w:val="000000"/>
                <w:sz w:val="18"/>
              </w:rPr>
            </w:pPr>
          </w:p>
        </w:tc>
      </w:tr>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t>名称、标识符</w:t>
            </w:r>
          </w:p>
        </w:tc>
        <w:tc>
          <w:tcPr>
            <w:tcW w:w="6786" w:type="dxa"/>
          </w:tcPr>
          <w:p w:rsidR="00AB0B63" w:rsidRDefault="00AB0B63" w:rsidP="00464687">
            <w:pPr>
              <w:rPr>
                <w:color w:val="000000"/>
                <w:sz w:val="18"/>
              </w:rPr>
            </w:pPr>
            <w:r>
              <w:rPr>
                <w:rFonts w:hint="eastAsia"/>
                <w:color w:val="000000"/>
                <w:sz w:val="18"/>
              </w:rPr>
              <w:t>订单</w:t>
            </w:r>
            <w:r>
              <w:rPr>
                <w:color w:val="000000"/>
                <w:sz w:val="18"/>
              </w:rPr>
              <w:t>追溯</w:t>
            </w:r>
          </w:p>
        </w:tc>
      </w:tr>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t>功能描述</w:t>
            </w:r>
          </w:p>
        </w:tc>
        <w:tc>
          <w:tcPr>
            <w:tcW w:w="6786" w:type="dxa"/>
          </w:tcPr>
          <w:p w:rsidR="00AB0B63" w:rsidRDefault="00F77497" w:rsidP="00464687">
            <w:pPr>
              <w:rPr>
                <w:color w:val="000000"/>
                <w:sz w:val="18"/>
              </w:rPr>
            </w:pPr>
            <w:r>
              <w:rPr>
                <w:rFonts w:hint="eastAsia"/>
                <w:color w:val="000000"/>
                <w:sz w:val="18"/>
              </w:rPr>
              <w:t>根据工单号查询订单信息</w:t>
            </w:r>
          </w:p>
        </w:tc>
      </w:tr>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t>使用用户</w:t>
            </w:r>
          </w:p>
        </w:tc>
        <w:tc>
          <w:tcPr>
            <w:tcW w:w="6786" w:type="dxa"/>
          </w:tcPr>
          <w:p w:rsidR="00AB0B63" w:rsidRDefault="00AB0B63" w:rsidP="00464687">
            <w:pPr>
              <w:rPr>
                <w:color w:val="000000"/>
                <w:sz w:val="18"/>
              </w:rPr>
            </w:pPr>
            <w:r>
              <w:rPr>
                <w:rFonts w:hint="eastAsia"/>
                <w:color w:val="000000"/>
                <w:sz w:val="18"/>
              </w:rPr>
              <w:t>售后管理员</w:t>
            </w:r>
          </w:p>
        </w:tc>
      </w:tr>
      <w:tr w:rsidR="00AB0B63" w:rsidTr="00464687">
        <w:tc>
          <w:tcPr>
            <w:tcW w:w="1510" w:type="dxa"/>
            <w:shd w:val="clear" w:color="auto" w:fill="D9D9D9"/>
          </w:tcPr>
          <w:p w:rsidR="00AB0B63" w:rsidRDefault="00AB0B63" w:rsidP="00464687">
            <w:pPr>
              <w:pStyle w:val="af1"/>
              <w:pBdr>
                <w:bottom w:val="none" w:sz="0" w:space="0" w:color="auto"/>
              </w:pBdr>
              <w:tabs>
                <w:tab w:val="clear" w:pos="4153"/>
                <w:tab w:val="clear" w:pos="8306"/>
              </w:tabs>
              <w:snapToGrid/>
              <w:rPr>
                <w:color w:val="000000"/>
                <w:szCs w:val="24"/>
              </w:rPr>
            </w:pPr>
            <w:r>
              <w:rPr>
                <w:rFonts w:hint="eastAsia"/>
                <w:color w:val="000000"/>
                <w:szCs w:val="24"/>
              </w:rPr>
              <w:t>优先级</w:t>
            </w:r>
          </w:p>
        </w:tc>
        <w:tc>
          <w:tcPr>
            <w:tcW w:w="6786" w:type="dxa"/>
          </w:tcPr>
          <w:p w:rsidR="00AB0B63" w:rsidRDefault="00AB0B63" w:rsidP="00464687">
            <w:pPr>
              <w:rPr>
                <w:color w:val="000000"/>
                <w:sz w:val="18"/>
              </w:rPr>
            </w:pPr>
            <w:r>
              <w:rPr>
                <w:rFonts w:hint="eastAsia"/>
                <w:color w:val="000000"/>
                <w:sz w:val="18"/>
              </w:rPr>
              <w:t>高</w:t>
            </w:r>
          </w:p>
        </w:tc>
      </w:tr>
      <w:tr w:rsidR="00AB0B63" w:rsidTr="00464687">
        <w:tc>
          <w:tcPr>
            <w:tcW w:w="1510" w:type="dxa"/>
            <w:shd w:val="clear" w:color="auto" w:fill="D9D9D9"/>
          </w:tcPr>
          <w:p w:rsidR="00AB0B63" w:rsidRDefault="00AB0B63" w:rsidP="00464687">
            <w:pPr>
              <w:jc w:val="center"/>
              <w:rPr>
                <w:color w:val="000000"/>
                <w:sz w:val="18"/>
              </w:rPr>
            </w:pPr>
            <w:r>
              <w:rPr>
                <w:rFonts w:hint="eastAsia"/>
                <w:color w:val="000000"/>
                <w:sz w:val="18"/>
              </w:rPr>
              <w:t>输入</w:t>
            </w:r>
          </w:p>
        </w:tc>
        <w:tc>
          <w:tcPr>
            <w:tcW w:w="6786" w:type="dxa"/>
          </w:tcPr>
          <w:p w:rsidR="00AB0B63" w:rsidRPr="00DA7BCD" w:rsidRDefault="00AB0B63" w:rsidP="00464687">
            <w:pPr>
              <w:rPr>
                <w:color w:val="000000"/>
                <w:sz w:val="18"/>
              </w:rPr>
            </w:pPr>
            <w:r>
              <w:rPr>
                <w:rFonts w:hint="eastAsia"/>
                <w:color w:val="000000"/>
                <w:sz w:val="18"/>
              </w:rPr>
              <w:t>工单号</w:t>
            </w:r>
            <w:r>
              <w:rPr>
                <w:color w:val="000000"/>
                <w:sz w:val="18"/>
              </w:rPr>
              <w:t>；</w:t>
            </w:r>
          </w:p>
        </w:tc>
      </w:tr>
      <w:tr w:rsidR="00AB0B63" w:rsidTr="00464687">
        <w:tc>
          <w:tcPr>
            <w:tcW w:w="1510" w:type="dxa"/>
            <w:shd w:val="clear" w:color="auto" w:fill="D9D9D9"/>
          </w:tcPr>
          <w:p w:rsidR="00AB0B63" w:rsidRDefault="00AB0B63" w:rsidP="00464687">
            <w:pPr>
              <w:jc w:val="center"/>
              <w:rPr>
                <w:color w:val="000000"/>
                <w:sz w:val="18"/>
              </w:rPr>
            </w:pPr>
            <w:r>
              <w:rPr>
                <w:rFonts w:hint="eastAsia"/>
                <w:color w:val="000000"/>
                <w:sz w:val="18"/>
              </w:rPr>
              <w:t>操作序列</w:t>
            </w:r>
          </w:p>
        </w:tc>
        <w:tc>
          <w:tcPr>
            <w:tcW w:w="6786" w:type="dxa"/>
          </w:tcPr>
          <w:p w:rsidR="00AB0B63" w:rsidRPr="00DB3975" w:rsidRDefault="00AB0B63" w:rsidP="00776D4B">
            <w:pPr>
              <w:pStyle w:val="af8"/>
              <w:numPr>
                <w:ilvl w:val="0"/>
                <w:numId w:val="8"/>
              </w:numPr>
              <w:ind w:firstLineChars="0"/>
              <w:rPr>
                <w:color w:val="000000"/>
                <w:sz w:val="18"/>
              </w:rPr>
            </w:pPr>
            <w:r w:rsidRPr="00DB3975">
              <w:rPr>
                <w:color w:val="000000"/>
                <w:sz w:val="18"/>
              </w:rPr>
              <w:t>在表格上方的查询文本框中输入</w:t>
            </w:r>
            <w:r>
              <w:rPr>
                <w:rFonts w:hint="eastAsia"/>
                <w:color w:val="000000"/>
                <w:sz w:val="18"/>
              </w:rPr>
              <w:t>工单号</w:t>
            </w:r>
            <w:r w:rsidRPr="00DB3975">
              <w:rPr>
                <w:color w:val="000000"/>
                <w:sz w:val="18"/>
              </w:rPr>
              <w:t>信息；</w:t>
            </w:r>
          </w:p>
          <w:p w:rsidR="00AB0B63" w:rsidRPr="003102E3" w:rsidRDefault="00AB0B63" w:rsidP="00776D4B">
            <w:pPr>
              <w:pStyle w:val="af8"/>
              <w:numPr>
                <w:ilvl w:val="0"/>
                <w:numId w:val="8"/>
              </w:numPr>
              <w:ind w:firstLineChars="0"/>
              <w:rPr>
                <w:color w:val="000000"/>
                <w:sz w:val="18"/>
              </w:rPr>
            </w:pPr>
            <w:r>
              <w:rPr>
                <w:rFonts w:hint="eastAsia"/>
                <w:color w:val="000000"/>
                <w:sz w:val="18"/>
              </w:rPr>
              <w:t>点击</w:t>
            </w:r>
            <w:r>
              <w:rPr>
                <w:color w:val="000000"/>
                <w:sz w:val="18"/>
              </w:rPr>
              <w:t>查询按钮</w:t>
            </w:r>
            <w:r>
              <w:rPr>
                <w:rFonts w:hint="eastAsia"/>
                <w:color w:val="000000"/>
                <w:sz w:val="18"/>
              </w:rPr>
              <w:t>；</w:t>
            </w:r>
          </w:p>
        </w:tc>
      </w:tr>
      <w:tr w:rsidR="00AB0B63" w:rsidTr="00464687">
        <w:tc>
          <w:tcPr>
            <w:tcW w:w="1510" w:type="dxa"/>
            <w:shd w:val="clear" w:color="auto" w:fill="D9D9D9"/>
          </w:tcPr>
          <w:p w:rsidR="00AB0B63" w:rsidRDefault="00AB0B63" w:rsidP="00464687">
            <w:pPr>
              <w:jc w:val="center"/>
              <w:rPr>
                <w:color w:val="000000"/>
                <w:sz w:val="18"/>
              </w:rPr>
            </w:pPr>
            <w:r>
              <w:rPr>
                <w:rFonts w:hint="eastAsia"/>
                <w:color w:val="000000"/>
                <w:sz w:val="18"/>
              </w:rPr>
              <w:t>输出</w:t>
            </w:r>
          </w:p>
        </w:tc>
        <w:tc>
          <w:tcPr>
            <w:tcW w:w="6786" w:type="dxa"/>
          </w:tcPr>
          <w:p w:rsidR="00AB0B63" w:rsidRDefault="00AB0B63" w:rsidP="00464687">
            <w:pPr>
              <w:rPr>
                <w:color w:val="000000"/>
                <w:sz w:val="18"/>
              </w:rPr>
            </w:pPr>
            <w:r>
              <w:rPr>
                <w:rFonts w:hint="eastAsia"/>
                <w:color w:val="000000"/>
                <w:sz w:val="18"/>
              </w:rPr>
              <w:t>输出</w:t>
            </w:r>
            <w:r>
              <w:rPr>
                <w:color w:val="000000"/>
                <w:sz w:val="18"/>
              </w:rPr>
              <w:t>查询结果</w:t>
            </w:r>
          </w:p>
        </w:tc>
      </w:tr>
      <w:tr w:rsidR="00AB0B63" w:rsidTr="00464687">
        <w:tc>
          <w:tcPr>
            <w:tcW w:w="1510" w:type="dxa"/>
            <w:shd w:val="clear" w:color="auto" w:fill="D9D9D9"/>
          </w:tcPr>
          <w:p w:rsidR="00AB0B63" w:rsidRDefault="00AB0B63" w:rsidP="00464687">
            <w:pPr>
              <w:jc w:val="center"/>
              <w:rPr>
                <w:color w:val="000000"/>
                <w:sz w:val="18"/>
              </w:rPr>
            </w:pPr>
            <w:r>
              <w:rPr>
                <w:rFonts w:hint="eastAsia"/>
                <w:color w:val="000000"/>
                <w:sz w:val="18"/>
              </w:rPr>
              <w:t>补充说明</w:t>
            </w:r>
          </w:p>
        </w:tc>
        <w:tc>
          <w:tcPr>
            <w:tcW w:w="6786" w:type="dxa"/>
          </w:tcPr>
          <w:p w:rsidR="00AB0B63" w:rsidRDefault="00AB0B63" w:rsidP="00464687">
            <w:pPr>
              <w:rPr>
                <w:color w:val="000000"/>
                <w:sz w:val="18"/>
              </w:rPr>
            </w:pPr>
            <w:r>
              <w:rPr>
                <w:rFonts w:hint="eastAsia"/>
                <w:color w:val="000000"/>
                <w:sz w:val="18"/>
              </w:rPr>
              <w:t>无</w:t>
            </w:r>
          </w:p>
        </w:tc>
      </w:tr>
    </w:tbl>
    <w:p w:rsidR="00AB0B63" w:rsidRDefault="00AB0B63" w:rsidP="00AB0B63"/>
    <w:p w:rsidR="00AB0B63" w:rsidRPr="00AB0B63" w:rsidRDefault="00AB0B63" w:rsidP="00AB0B63">
      <w:pPr>
        <w:spacing w:line="360" w:lineRule="auto"/>
        <w:rPr>
          <w:rFonts w:ascii="宋体" w:eastAsia="宋体" w:hAnsi="宋体"/>
          <w:sz w:val="24"/>
          <w:szCs w:val="24"/>
        </w:rPr>
      </w:pPr>
    </w:p>
    <w:p w:rsidR="00946417" w:rsidRDefault="00946417" w:rsidP="00946417">
      <w:pPr>
        <w:pStyle w:val="2"/>
      </w:pPr>
      <w:bookmarkStart w:id="16" w:name="_Toc19690327"/>
      <w:r>
        <w:rPr>
          <w:rFonts w:hint="eastAsia"/>
        </w:rPr>
        <w:t>A</w:t>
      </w:r>
      <w:r>
        <w:t>ndr</w:t>
      </w:r>
      <w:r>
        <w:rPr>
          <w:rFonts w:hint="eastAsia"/>
        </w:rPr>
        <w:t>oi</w:t>
      </w:r>
      <w:r>
        <w:t>d</w:t>
      </w:r>
      <w:r>
        <w:rPr>
          <w:rFonts w:hint="eastAsia"/>
        </w:rPr>
        <w:t>移动端</w:t>
      </w:r>
      <w:r>
        <w:rPr>
          <w:rFonts w:hint="eastAsia"/>
        </w:rPr>
        <w:t>APP</w:t>
      </w:r>
      <w:r>
        <w:rPr>
          <w:rFonts w:hint="eastAsia"/>
        </w:rPr>
        <w:t>开发</w:t>
      </w:r>
      <w:bookmarkEnd w:id="16"/>
    </w:p>
    <w:p w:rsidR="00946417" w:rsidRPr="00C5138D" w:rsidRDefault="00C5138D" w:rsidP="00C5138D">
      <w:pPr>
        <w:spacing w:line="360" w:lineRule="auto"/>
        <w:rPr>
          <w:sz w:val="24"/>
        </w:rPr>
      </w:pPr>
      <w:r w:rsidRPr="00C5138D">
        <w:rPr>
          <w:rFonts w:hint="eastAsia"/>
          <w:sz w:val="24"/>
        </w:rPr>
        <w:t>在</w:t>
      </w:r>
      <w:r w:rsidRPr="00C5138D">
        <w:rPr>
          <w:rFonts w:hint="eastAsia"/>
          <w:sz w:val="24"/>
        </w:rPr>
        <w:t>App</w:t>
      </w:r>
      <w:r w:rsidRPr="00C5138D">
        <w:rPr>
          <w:rFonts w:hint="eastAsia"/>
          <w:sz w:val="24"/>
        </w:rPr>
        <w:t>中实现登录功能、质量管理、设备维修管理、绩效管理模块的相关功能，详细</w:t>
      </w:r>
      <w:r w:rsidRPr="00C5138D">
        <w:rPr>
          <w:rFonts w:hint="eastAsia"/>
          <w:sz w:val="24"/>
        </w:rPr>
        <w:lastRenderedPageBreak/>
        <w:t>功能在下面表格中给出。</w:t>
      </w:r>
    </w:p>
    <w:p w:rsidR="00C5138D" w:rsidRDefault="00C5138D">
      <w:pPr>
        <w:pStyle w:val="3"/>
      </w:pPr>
      <w:bookmarkStart w:id="17" w:name="_Toc19690328"/>
      <w:r>
        <w:rPr>
          <w:rFonts w:hint="eastAsia"/>
        </w:rPr>
        <w:t>登录管理</w:t>
      </w:r>
      <w:bookmarkEnd w:id="17"/>
    </w:p>
    <w:p w:rsidR="00C5138D" w:rsidRPr="00104FF8" w:rsidRDefault="00C5138D" w:rsidP="00104FF8">
      <w:pPr>
        <w:spacing w:line="360" w:lineRule="auto"/>
        <w:ind w:left="420"/>
        <w:rPr>
          <w:sz w:val="24"/>
        </w:rPr>
      </w:pPr>
      <w:r w:rsidRPr="00104FF8">
        <w:rPr>
          <w:rFonts w:hint="eastAsia"/>
          <w:sz w:val="24"/>
        </w:rPr>
        <w:t>实现</w:t>
      </w:r>
      <w:r w:rsidR="00104FF8" w:rsidRPr="00104FF8">
        <w:rPr>
          <w:rFonts w:hint="eastAsia"/>
          <w:sz w:val="24"/>
        </w:rPr>
        <w:t>App</w:t>
      </w:r>
      <w:r w:rsidR="00104FF8" w:rsidRPr="00104FF8">
        <w:rPr>
          <w:rFonts w:hint="eastAsia"/>
          <w:sz w:val="24"/>
        </w:rPr>
        <w:t>端用户的登录功能。</w:t>
      </w:r>
    </w:p>
    <w:p w:rsidR="00946417" w:rsidRDefault="00946417" w:rsidP="00946417">
      <w:pPr>
        <w:pStyle w:val="3"/>
      </w:pPr>
      <w:bookmarkStart w:id="18" w:name="_Toc19690329"/>
      <w:r>
        <w:rPr>
          <w:rFonts w:hint="eastAsia"/>
        </w:rPr>
        <w:t>质量管理</w:t>
      </w:r>
      <w:bookmarkEnd w:id="18"/>
    </w:p>
    <w:tbl>
      <w:tblPr>
        <w:tblpPr w:leftFromText="180" w:rightFromText="180" w:vertAnchor="text" w:horzAnchor="margin" w:tblpX="-601" w:tblpY="542"/>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134"/>
        <w:gridCol w:w="850"/>
        <w:gridCol w:w="899"/>
        <w:gridCol w:w="1086"/>
        <w:gridCol w:w="1275"/>
        <w:gridCol w:w="4962"/>
      </w:tblGrid>
      <w:tr w:rsidR="001B4767" w:rsidTr="00464687">
        <w:trPr>
          <w:trHeight w:val="65"/>
          <w:tblHeader/>
        </w:trPr>
        <w:tc>
          <w:tcPr>
            <w:tcW w:w="534"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FFFFFF"/>
                <w:kern w:val="0"/>
                <w:sz w:val="20"/>
                <w:szCs w:val="20"/>
              </w:rPr>
              <w:t>No</w:t>
            </w:r>
          </w:p>
        </w:tc>
        <w:tc>
          <w:tcPr>
            <w:tcW w:w="1134"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FFFFFF"/>
                <w:kern w:val="0"/>
                <w:sz w:val="20"/>
                <w:szCs w:val="20"/>
              </w:rPr>
              <w:t>模块编码</w:t>
            </w:r>
          </w:p>
        </w:tc>
        <w:tc>
          <w:tcPr>
            <w:tcW w:w="850"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FFFFFF" w:themeColor="background1"/>
                <w:kern w:val="0"/>
                <w:sz w:val="20"/>
                <w:szCs w:val="20"/>
              </w:rPr>
            </w:pPr>
            <w:r>
              <w:rPr>
                <w:rFonts w:ascii="宋体" w:eastAsia="宋体" w:hAnsi="宋体" w:cs="宋体" w:hint="eastAsia"/>
                <w:color w:val="FFFFFF" w:themeColor="background1"/>
                <w:kern w:val="0"/>
                <w:sz w:val="20"/>
                <w:szCs w:val="20"/>
              </w:rPr>
              <w:t>业务域</w:t>
            </w:r>
          </w:p>
        </w:tc>
        <w:tc>
          <w:tcPr>
            <w:tcW w:w="899"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FFFFFF" w:themeColor="background1"/>
                <w:kern w:val="0"/>
                <w:sz w:val="20"/>
                <w:szCs w:val="20"/>
              </w:rPr>
              <w:t>一级模块</w:t>
            </w:r>
          </w:p>
        </w:tc>
        <w:tc>
          <w:tcPr>
            <w:tcW w:w="1086"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FFFFFF" w:themeColor="background1"/>
                <w:kern w:val="0"/>
                <w:sz w:val="20"/>
                <w:szCs w:val="20"/>
              </w:rPr>
              <w:t>二级模块</w:t>
            </w:r>
          </w:p>
        </w:tc>
        <w:tc>
          <w:tcPr>
            <w:tcW w:w="1275" w:type="dxa"/>
            <w:tcBorders>
              <w:tl2br w:val="nil"/>
              <w:tr2bl w:val="nil"/>
            </w:tcBorders>
            <w:shd w:val="clear" w:color="000000" w:fill="0070C0"/>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FFFFFF" w:themeColor="background1"/>
                <w:kern w:val="0"/>
                <w:sz w:val="20"/>
                <w:szCs w:val="20"/>
              </w:rPr>
              <w:t>三级模块</w:t>
            </w:r>
          </w:p>
        </w:tc>
        <w:tc>
          <w:tcPr>
            <w:tcW w:w="4962"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FFFFFF"/>
                <w:kern w:val="0"/>
                <w:sz w:val="20"/>
                <w:szCs w:val="20"/>
              </w:rPr>
              <w:t>功能描述</w:t>
            </w:r>
          </w:p>
        </w:tc>
      </w:tr>
      <w:tr w:rsidR="001B4767"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MES_401</w:t>
            </w:r>
          </w:p>
        </w:tc>
        <w:tc>
          <w:tcPr>
            <w:tcW w:w="850" w:type="dxa"/>
            <w:vMerge w:val="restart"/>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质量管理</w:t>
            </w:r>
          </w:p>
        </w:tc>
        <w:tc>
          <w:tcPr>
            <w:tcW w:w="899" w:type="dxa"/>
            <w:vMerge w:val="restart"/>
            <w:tcBorders>
              <w:tl2br w:val="nil"/>
              <w:tr2bl w:val="nil"/>
            </w:tcBorders>
            <w:shd w:val="clear" w:color="auto" w:fill="FFFFFF"/>
            <w:vAlign w:val="center"/>
          </w:tcPr>
          <w:p w:rsidR="001B4767" w:rsidRPr="004737E3" w:rsidRDefault="001B4767" w:rsidP="00464687">
            <w:pPr>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质量管理</w:t>
            </w:r>
          </w:p>
        </w:tc>
        <w:tc>
          <w:tcPr>
            <w:tcW w:w="1086" w:type="dxa"/>
            <w:vMerge w:val="restart"/>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违规管理</w:t>
            </w: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sidRPr="005F522E">
              <w:rPr>
                <w:rFonts w:ascii="宋体" w:eastAsia="宋体" w:hAnsi="宋体" w:cs="宋体" w:hint="eastAsia"/>
                <w:color w:val="000000"/>
                <w:kern w:val="0"/>
                <w:sz w:val="20"/>
                <w:szCs w:val="20"/>
              </w:rPr>
              <w:t>查询</w:t>
            </w:r>
            <w:r>
              <w:rPr>
                <w:rFonts w:ascii="宋体" w:eastAsia="宋体" w:hAnsi="宋体" w:cs="宋体" w:hint="eastAsia"/>
                <w:color w:val="000000"/>
                <w:kern w:val="0"/>
                <w:sz w:val="20"/>
                <w:szCs w:val="20"/>
              </w:rPr>
              <w:t>违规记录</w:t>
            </w:r>
            <w:r w:rsidRPr="005F522E">
              <w:rPr>
                <w:rFonts w:ascii="宋体" w:eastAsia="宋体" w:hAnsi="宋体" w:cs="宋体" w:hint="eastAsia"/>
                <w:color w:val="000000"/>
                <w:kern w:val="0"/>
                <w:sz w:val="20"/>
                <w:szCs w:val="20"/>
              </w:rPr>
              <w:t>列表</w:t>
            </w:r>
          </w:p>
        </w:tc>
        <w:tc>
          <w:tcPr>
            <w:tcW w:w="4962" w:type="dxa"/>
            <w:tcBorders>
              <w:tl2br w:val="nil"/>
              <w:tr2bl w:val="nil"/>
            </w:tcBorders>
            <w:shd w:val="clear" w:color="auto" w:fill="FFFFFF"/>
            <w:vAlign w:val="center"/>
          </w:tcPr>
          <w:p w:rsidR="001B4767" w:rsidRPr="00BA1D31" w:rsidRDefault="001B4767" w:rsidP="00464687">
            <w:pPr>
              <w:widowControl/>
              <w:rPr>
                <w:rFonts w:ascii="宋体" w:eastAsia="宋体" w:hAnsi="宋体" w:cs="宋体"/>
                <w:color w:val="000000"/>
                <w:kern w:val="0"/>
                <w:sz w:val="18"/>
                <w:szCs w:val="18"/>
              </w:rPr>
            </w:pPr>
            <w:r w:rsidRPr="00BA1D31">
              <w:rPr>
                <w:rFonts w:ascii="宋体" w:eastAsia="宋体" w:hAnsi="宋体" w:cs="宋体" w:hint="eastAsia"/>
                <w:color w:val="000000"/>
                <w:kern w:val="0"/>
                <w:sz w:val="18"/>
                <w:szCs w:val="18"/>
              </w:rPr>
              <w:t>按照</w:t>
            </w:r>
            <w:r>
              <w:rPr>
                <w:rFonts w:ascii="宋体" w:eastAsia="宋体" w:hAnsi="宋体" w:cs="宋体" w:hint="eastAsia"/>
                <w:color w:val="000000"/>
                <w:kern w:val="0"/>
                <w:sz w:val="18"/>
                <w:szCs w:val="18"/>
              </w:rPr>
              <w:t>工站名称</w:t>
            </w:r>
            <w:r w:rsidRPr="00BA1D31">
              <w:rPr>
                <w:rFonts w:ascii="宋体" w:eastAsia="宋体" w:hAnsi="宋体" w:cs="宋体" w:hint="eastAsia"/>
                <w:color w:val="000000"/>
                <w:kern w:val="0"/>
                <w:sz w:val="18"/>
                <w:szCs w:val="18"/>
              </w:rPr>
              <w:t>查询</w:t>
            </w:r>
            <w:r>
              <w:rPr>
                <w:rFonts w:ascii="宋体" w:eastAsia="宋体" w:hAnsi="宋体" w:cs="宋体" w:hint="eastAsia"/>
                <w:color w:val="000000"/>
                <w:kern w:val="0"/>
                <w:sz w:val="18"/>
                <w:szCs w:val="18"/>
              </w:rPr>
              <w:t>违规记录</w:t>
            </w:r>
            <w:r w:rsidRPr="00BA1D31">
              <w:rPr>
                <w:rFonts w:ascii="宋体" w:eastAsia="宋体" w:hAnsi="宋体" w:cs="宋体" w:hint="eastAsia"/>
                <w:color w:val="000000"/>
                <w:kern w:val="0"/>
                <w:sz w:val="18"/>
                <w:szCs w:val="18"/>
              </w:rPr>
              <w:t>信息</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color w:val="000000"/>
                <w:kern w:val="0"/>
                <w:sz w:val="20"/>
                <w:szCs w:val="20"/>
              </w:rPr>
              <w:t>2</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MES_402</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jc w:val="center"/>
              <w:rPr>
                <w:rFonts w:ascii="宋体" w:eastAsia="宋体" w:hAnsi="宋体" w:cs="宋体"/>
                <w:color w:val="000000"/>
                <w:kern w:val="0"/>
                <w:sz w:val="20"/>
                <w:szCs w:val="20"/>
              </w:rPr>
            </w:pPr>
          </w:p>
        </w:tc>
        <w:tc>
          <w:tcPr>
            <w:tcW w:w="1086"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违规记录添加</w:t>
            </w:r>
          </w:p>
        </w:tc>
        <w:tc>
          <w:tcPr>
            <w:tcW w:w="4962" w:type="dxa"/>
            <w:tcBorders>
              <w:tl2br w:val="nil"/>
              <w:tr2bl w:val="nil"/>
            </w:tcBorders>
            <w:shd w:val="clear" w:color="auto" w:fill="FFFFFF"/>
            <w:vAlign w:val="center"/>
          </w:tcPr>
          <w:p w:rsidR="001B4767" w:rsidRPr="00BA1D31" w:rsidRDefault="001B4767" w:rsidP="00464687">
            <w:pPr>
              <w:widowControl/>
              <w:rPr>
                <w:rFonts w:ascii="宋体" w:eastAsia="宋体" w:hAnsi="宋体" w:cs="宋体"/>
                <w:color w:val="000000"/>
                <w:kern w:val="0"/>
                <w:sz w:val="18"/>
                <w:szCs w:val="18"/>
              </w:rPr>
            </w:pPr>
            <w:r w:rsidRPr="00BA1D31">
              <w:rPr>
                <w:rFonts w:ascii="宋体" w:eastAsia="宋体" w:hAnsi="宋体" w:cs="宋体" w:hint="eastAsia"/>
                <w:color w:val="000000"/>
                <w:kern w:val="0"/>
                <w:sz w:val="18"/>
                <w:szCs w:val="18"/>
              </w:rPr>
              <w:t>输入</w:t>
            </w:r>
            <w:r>
              <w:rPr>
                <w:rFonts w:ascii="宋体" w:eastAsia="宋体" w:hAnsi="宋体" w:cs="宋体" w:hint="eastAsia"/>
                <w:color w:val="000000"/>
                <w:kern w:val="0"/>
                <w:sz w:val="18"/>
                <w:szCs w:val="18"/>
              </w:rPr>
              <w:t>违规记录</w:t>
            </w:r>
            <w:r w:rsidRPr="00BA1D31">
              <w:rPr>
                <w:rFonts w:ascii="宋体" w:eastAsia="宋体" w:hAnsi="宋体" w:cs="宋体" w:hint="eastAsia"/>
                <w:color w:val="000000"/>
                <w:kern w:val="0"/>
                <w:sz w:val="18"/>
                <w:szCs w:val="18"/>
              </w:rPr>
              <w:t>基本信息，保存实现添加</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w:t>
            </w:r>
            <w:r>
              <w:rPr>
                <w:rFonts w:ascii="宋体" w:eastAsia="宋体" w:hAnsi="宋体" w:cs="宋体"/>
                <w:color w:val="000000"/>
                <w:kern w:val="0"/>
                <w:sz w:val="20"/>
                <w:szCs w:val="20"/>
              </w:rPr>
              <w:t>_405</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086" w:type="dxa"/>
            <w:vMerge w:val="restart"/>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残次品上报管理</w:t>
            </w: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查询残次品列表</w:t>
            </w:r>
          </w:p>
        </w:tc>
        <w:tc>
          <w:tcPr>
            <w:tcW w:w="4962" w:type="dxa"/>
            <w:tcBorders>
              <w:tl2br w:val="nil"/>
              <w:tr2bl w:val="nil"/>
            </w:tcBorders>
            <w:shd w:val="clear" w:color="auto" w:fill="FFFFFF"/>
            <w:vAlign w:val="center"/>
          </w:tcPr>
          <w:p w:rsidR="001B4767" w:rsidRPr="00BA1D31" w:rsidRDefault="001B4767" w:rsidP="00464687">
            <w:pPr>
              <w:widowControl/>
              <w:rPr>
                <w:rFonts w:ascii="宋体" w:eastAsia="宋体" w:hAnsi="宋体" w:cs="宋体"/>
                <w:color w:val="000000"/>
                <w:kern w:val="0"/>
                <w:sz w:val="18"/>
                <w:szCs w:val="18"/>
              </w:rPr>
            </w:pPr>
            <w:r w:rsidRPr="00BA1D31">
              <w:rPr>
                <w:rFonts w:ascii="宋体" w:eastAsia="宋体" w:hAnsi="宋体" w:cs="宋体" w:hint="eastAsia"/>
                <w:color w:val="000000"/>
                <w:kern w:val="0"/>
                <w:sz w:val="18"/>
                <w:szCs w:val="18"/>
              </w:rPr>
              <w:t>按照</w:t>
            </w:r>
            <w:r>
              <w:rPr>
                <w:rFonts w:ascii="宋体" w:eastAsia="宋体" w:hAnsi="宋体" w:cs="宋体" w:hint="eastAsia"/>
                <w:color w:val="000000"/>
                <w:kern w:val="0"/>
                <w:sz w:val="18"/>
                <w:szCs w:val="18"/>
              </w:rPr>
              <w:t>产品名称</w:t>
            </w:r>
            <w:r w:rsidRPr="00BA1D31">
              <w:rPr>
                <w:rFonts w:ascii="宋体" w:eastAsia="宋体" w:hAnsi="宋体" w:cs="宋体" w:hint="eastAsia"/>
                <w:color w:val="000000"/>
                <w:kern w:val="0"/>
                <w:sz w:val="18"/>
                <w:szCs w:val="18"/>
              </w:rPr>
              <w:t>查询</w:t>
            </w:r>
            <w:r>
              <w:rPr>
                <w:rFonts w:ascii="宋体" w:eastAsia="宋体" w:hAnsi="宋体" w:cs="宋体" w:hint="eastAsia"/>
                <w:color w:val="000000"/>
                <w:kern w:val="0"/>
                <w:sz w:val="18"/>
                <w:szCs w:val="18"/>
              </w:rPr>
              <w:t>残次品</w:t>
            </w:r>
            <w:r w:rsidRPr="00BA1D31">
              <w:rPr>
                <w:rFonts w:ascii="宋体" w:eastAsia="宋体" w:hAnsi="宋体" w:cs="宋体" w:hint="eastAsia"/>
                <w:color w:val="000000"/>
                <w:kern w:val="0"/>
                <w:sz w:val="18"/>
                <w:szCs w:val="18"/>
              </w:rPr>
              <w:t>信息</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MES_406</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086"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残次品添加</w:t>
            </w:r>
          </w:p>
        </w:tc>
        <w:tc>
          <w:tcPr>
            <w:tcW w:w="4962" w:type="dxa"/>
            <w:tcBorders>
              <w:tl2br w:val="nil"/>
              <w:tr2bl w:val="nil"/>
            </w:tcBorders>
            <w:shd w:val="clear" w:color="auto" w:fill="FFFFFF"/>
            <w:vAlign w:val="center"/>
          </w:tcPr>
          <w:p w:rsidR="001B4767" w:rsidRPr="00BA1D31" w:rsidRDefault="001B4767" w:rsidP="00464687">
            <w:pPr>
              <w:widowControl/>
              <w:rPr>
                <w:rFonts w:ascii="宋体" w:eastAsia="宋体" w:hAnsi="宋体" w:cs="宋体"/>
                <w:color w:val="000000"/>
                <w:kern w:val="0"/>
                <w:sz w:val="18"/>
                <w:szCs w:val="18"/>
              </w:rPr>
            </w:pPr>
            <w:r w:rsidRPr="00BA1D31">
              <w:rPr>
                <w:rFonts w:ascii="宋体" w:eastAsia="宋体" w:hAnsi="宋体" w:cs="宋体" w:hint="eastAsia"/>
                <w:color w:val="000000"/>
                <w:kern w:val="0"/>
                <w:sz w:val="18"/>
                <w:szCs w:val="18"/>
              </w:rPr>
              <w:t>输入</w:t>
            </w:r>
            <w:r>
              <w:rPr>
                <w:rFonts w:ascii="宋体" w:eastAsia="宋体" w:hAnsi="宋体" w:cs="宋体" w:hint="eastAsia"/>
                <w:color w:val="000000"/>
                <w:kern w:val="0"/>
                <w:sz w:val="18"/>
                <w:szCs w:val="18"/>
              </w:rPr>
              <w:t>残次品</w:t>
            </w:r>
            <w:r w:rsidRPr="00BA1D31">
              <w:rPr>
                <w:rFonts w:ascii="宋体" w:eastAsia="宋体" w:hAnsi="宋体" w:cs="宋体" w:hint="eastAsia"/>
                <w:color w:val="000000"/>
                <w:kern w:val="0"/>
                <w:sz w:val="18"/>
                <w:szCs w:val="18"/>
              </w:rPr>
              <w:t>基本信息，保存实现添加</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MES_409</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086" w:type="dxa"/>
            <w:vMerge w:val="restart"/>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异常工序管理</w:t>
            </w: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查询异常工序列表</w:t>
            </w:r>
          </w:p>
        </w:tc>
        <w:tc>
          <w:tcPr>
            <w:tcW w:w="4962" w:type="dxa"/>
            <w:tcBorders>
              <w:tl2br w:val="nil"/>
              <w:tr2bl w:val="nil"/>
            </w:tcBorders>
            <w:shd w:val="clear" w:color="auto" w:fill="FFFFFF"/>
            <w:vAlign w:val="center"/>
          </w:tcPr>
          <w:p w:rsidR="001B4767" w:rsidRPr="00BA1D31" w:rsidRDefault="001B4767" w:rsidP="00464687">
            <w:pPr>
              <w:widowControl/>
              <w:rPr>
                <w:rFonts w:ascii="宋体" w:eastAsia="宋体" w:hAnsi="宋体" w:cs="宋体"/>
                <w:color w:val="000000"/>
                <w:kern w:val="0"/>
                <w:sz w:val="18"/>
                <w:szCs w:val="18"/>
              </w:rPr>
            </w:pPr>
            <w:r w:rsidRPr="00BA1D31">
              <w:rPr>
                <w:rFonts w:ascii="宋体" w:eastAsia="宋体" w:hAnsi="宋体" w:cs="宋体" w:hint="eastAsia"/>
                <w:color w:val="000000"/>
                <w:kern w:val="0"/>
                <w:sz w:val="18"/>
                <w:szCs w:val="18"/>
              </w:rPr>
              <w:t>按照</w:t>
            </w:r>
            <w:r>
              <w:rPr>
                <w:rFonts w:ascii="宋体" w:eastAsia="宋体" w:hAnsi="宋体" w:cs="宋体" w:hint="eastAsia"/>
                <w:color w:val="000000"/>
                <w:kern w:val="0"/>
                <w:sz w:val="18"/>
                <w:szCs w:val="18"/>
              </w:rPr>
              <w:t>工序名称</w:t>
            </w:r>
            <w:r w:rsidRPr="00BA1D31">
              <w:rPr>
                <w:rFonts w:ascii="宋体" w:eastAsia="宋体" w:hAnsi="宋体" w:cs="宋体" w:hint="eastAsia"/>
                <w:color w:val="000000"/>
                <w:kern w:val="0"/>
                <w:sz w:val="18"/>
                <w:szCs w:val="18"/>
              </w:rPr>
              <w:t>查询</w:t>
            </w:r>
            <w:r>
              <w:rPr>
                <w:rFonts w:ascii="宋体" w:eastAsia="宋体" w:hAnsi="宋体" w:cs="宋体" w:hint="eastAsia"/>
                <w:color w:val="000000"/>
                <w:kern w:val="0"/>
                <w:sz w:val="18"/>
                <w:szCs w:val="18"/>
              </w:rPr>
              <w:t>异常工序</w:t>
            </w:r>
            <w:r w:rsidRPr="00BA1D31">
              <w:rPr>
                <w:rFonts w:ascii="宋体" w:eastAsia="宋体" w:hAnsi="宋体" w:cs="宋体" w:hint="eastAsia"/>
                <w:color w:val="000000"/>
                <w:kern w:val="0"/>
                <w:sz w:val="18"/>
                <w:szCs w:val="18"/>
              </w:rPr>
              <w:t>信息</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10</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MES_410</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086"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异常工序添加</w:t>
            </w:r>
          </w:p>
        </w:tc>
        <w:tc>
          <w:tcPr>
            <w:tcW w:w="4962" w:type="dxa"/>
            <w:tcBorders>
              <w:tl2br w:val="nil"/>
              <w:tr2bl w:val="nil"/>
            </w:tcBorders>
            <w:shd w:val="clear" w:color="auto" w:fill="FFFFFF"/>
            <w:vAlign w:val="center"/>
          </w:tcPr>
          <w:p w:rsidR="001B4767" w:rsidRPr="00BA1D31" w:rsidRDefault="001B4767" w:rsidP="00464687">
            <w:pPr>
              <w:widowControl/>
              <w:rPr>
                <w:rFonts w:ascii="宋体" w:eastAsia="宋体" w:hAnsi="宋体" w:cs="宋体"/>
                <w:color w:val="000000"/>
                <w:kern w:val="0"/>
                <w:sz w:val="18"/>
                <w:szCs w:val="18"/>
              </w:rPr>
            </w:pPr>
            <w:r w:rsidRPr="00BA1D31">
              <w:rPr>
                <w:rFonts w:ascii="宋体" w:eastAsia="宋体" w:hAnsi="宋体" w:cs="宋体" w:hint="eastAsia"/>
                <w:color w:val="000000"/>
                <w:kern w:val="0"/>
                <w:sz w:val="18"/>
                <w:szCs w:val="18"/>
              </w:rPr>
              <w:t>输入</w:t>
            </w:r>
            <w:r>
              <w:rPr>
                <w:rFonts w:ascii="宋体" w:eastAsia="宋体" w:hAnsi="宋体" w:cs="宋体" w:hint="eastAsia"/>
                <w:color w:val="000000"/>
                <w:kern w:val="0"/>
                <w:sz w:val="18"/>
                <w:szCs w:val="18"/>
              </w:rPr>
              <w:t>异常工序</w:t>
            </w:r>
            <w:r w:rsidRPr="00BA1D31">
              <w:rPr>
                <w:rFonts w:ascii="宋体" w:eastAsia="宋体" w:hAnsi="宋体" w:cs="宋体" w:hint="eastAsia"/>
                <w:color w:val="000000"/>
                <w:kern w:val="0"/>
                <w:sz w:val="18"/>
                <w:szCs w:val="18"/>
              </w:rPr>
              <w:t>基本信息，保存实现添加</w:t>
            </w:r>
          </w:p>
        </w:tc>
      </w:tr>
    </w:tbl>
    <w:p w:rsidR="001B4767" w:rsidRPr="00946417" w:rsidRDefault="001B4767" w:rsidP="00946417"/>
    <w:p w:rsidR="00946417" w:rsidRDefault="00946417" w:rsidP="00946417">
      <w:pPr>
        <w:pStyle w:val="3"/>
      </w:pPr>
      <w:bookmarkStart w:id="19" w:name="_Toc19690330"/>
      <w:r>
        <w:rPr>
          <w:rFonts w:hint="eastAsia"/>
        </w:rPr>
        <w:t>设备</w:t>
      </w:r>
      <w:r w:rsidR="001B4767">
        <w:rPr>
          <w:rFonts w:hint="eastAsia"/>
        </w:rPr>
        <w:t>维修</w:t>
      </w:r>
      <w:r>
        <w:rPr>
          <w:rFonts w:hint="eastAsia"/>
        </w:rPr>
        <w:t>管理</w:t>
      </w:r>
      <w:bookmarkEnd w:id="19"/>
    </w:p>
    <w:tbl>
      <w:tblPr>
        <w:tblpPr w:leftFromText="180" w:rightFromText="180" w:vertAnchor="text" w:horzAnchor="margin" w:tblpX="-601" w:tblpY="542"/>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134"/>
        <w:gridCol w:w="850"/>
        <w:gridCol w:w="899"/>
        <w:gridCol w:w="1086"/>
        <w:gridCol w:w="1275"/>
        <w:gridCol w:w="4962"/>
      </w:tblGrid>
      <w:tr w:rsidR="001B4767" w:rsidTr="00464687">
        <w:trPr>
          <w:trHeight w:val="65"/>
          <w:tblHeader/>
        </w:trPr>
        <w:tc>
          <w:tcPr>
            <w:tcW w:w="534"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FFFFFF"/>
                <w:kern w:val="0"/>
                <w:sz w:val="20"/>
                <w:szCs w:val="20"/>
              </w:rPr>
              <w:t>No</w:t>
            </w:r>
          </w:p>
        </w:tc>
        <w:tc>
          <w:tcPr>
            <w:tcW w:w="1134"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FFFFFF"/>
                <w:kern w:val="0"/>
                <w:sz w:val="20"/>
                <w:szCs w:val="20"/>
              </w:rPr>
              <w:t>模块编码</w:t>
            </w:r>
          </w:p>
        </w:tc>
        <w:tc>
          <w:tcPr>
            <w:tcW w:w="850"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FFFFFF" w:themeColor="background1"/>
                <w:kern w:val="0"/>
                <w:sz w:val="20"/>
                <w:szCs w:val="20"/>
              </w:rPr>
            </w:pPr>
            <w:r>
              <w:rPr>
                <w:rFonts w:ascii="宋体" w:eastAsia="宋体" w:hAnsi="宋体" w:cs="宋体" w:hint="eastAsia"/>
                <w:color w:val="FFFFFF" w:themeColor="background1"/>
                <w:kern w:val="0"/>
                <w:sz w:val="20"/>
                <w:szCs w:val="20"/>
              </w:rPr>
              <w:t>业务域</w:t>
            </w:r>
          </w:p>
        </w:tc>
        <w:tc>
          <w:tcPr>
            <w:tcW w:w="899"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FFFFFF" w:themeColor="background1"/>
                <w:kern w:val="0"/>
                <w:sz w:val="20"/>
                <w:szCs w:val="20"/>
              </w:rPr>
              <w:t>一级模块</w:t>
            </w:r>
          </w:p>
        </w:tc>
        <w:tc>
          <w:tcPr>
            <w:tcW w:w="1086"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FFFFFF" w:themeColor="background1"/>
                <w:kern w:val="0"/>
                <w:sz w:val="20"/>
                <w:szCs w:val="20"/>
              </w:rPr>
              <w:t>二级模块</w:t>
            </w:r>
          </w:p>
        </w:tc>
        <w:tc>
          <w:tcPr>
            <w:tcW w:w="1275" w:type="dxa"/>
            <w:tcBorders>
              <w:tl2br w:val="nil"/>
              <w:tr2bl w:val="nil"/>
            </w:tcBorders>
            <w:shd w:val="clear" w:color="000000" w:fill="0070C0"/>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FFFFFF" w:themeColor="background1"/>
                <w:kern w:val="0"/>
                <w:sz w:val="20"/>
                <w:szCs w:val="20"/>
              </w:rPr>
              <w:t>三级模块</w:t>
            </w:r>
          </w:p>
        </w:tc>
        <w:tc>
          <w:tcPr>
            <w:tcW w:w="4962"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FFFFFF"/>
                <w:kern w:val="0"/>
                <w:sz w:val="20"/>
                <w:szCs w:val="20"/>
              </w:rPr>
              <w:t>功能描述</w:t>
            </w:r>
          </w:p>
        </w:tc>
      </w:tr>
      <w:tr w:rsidR="001B4767"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MES_601</w:t>
            </w:r>
          </w:p>
        </w:tc>
        <w:tc>
          <w:tcPr>
            <w:tcW w:w="850" w:type="dxa"/>
            <w:vMerge w:val="restart"/>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设备管理</w:t>
            </w:r>
          </w:p>
        </w:tc>
        <w:tc>
          <w:tcPr>
            <w:tcW w:w="899" w:type="dxa"/>
            <w:vMerge w:val="restart"/>
            <w:tcBorders>
              <w:tl2br w:val="nil"/>
              <w:tr2bl w:val="nil"/>
            </w:tcBorders>
            <w:shd w:val="clear" w:color="auto" w:fill="FFFFFF"/>
            <w:vAlign w:val="center"/>
          </w:tcPr>
          <w:p w:rsidR="001B4767" w:rsidRPr="004737E3" w:rsidRDefault="001B4767" w:rsidP="00464687">
            <w:pPr>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设备维护管理</w:t>
            </w:r>
          </w:p>
        </w:tc>
        <w:tc>
          <w:tcPr>
            <w:tcW w:w="1086"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设备台账</w:t>
            </w: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sidRPr="005F522E">
              <w:rPr>
                <w:rFonts w:ascii="宋体" w:eastAsia="宋体" w:hAnsi="宋体" w:cs="宋体" w:hint="eastAsia"/>
                <w:color w:val="000000"/>
                <w:kern w:val="0"/>
                <w:sz w:val="20"/>
                <w:szCs w:val="20"/>
              </w:rPr>
              <w:t>查询</w:t>
            </w:r>
            <w:r>
              <w:rPr>
                <w:rFonts w:ascii="宋体" w:eastAsia="宋体" w:hAnsi="宋体" w:cs="宋体" w:hint="eastAsia"/>
                <w:color w:val="000000"/>
                <w:kern w:val="0"/>
                <w:sz w:val="20"/>
                <w:szCs w:val="20"/>
              </w:rPr>
              <w:t>设备台账</w:t>
            </w:r>
            <w:r w:rsidRPr="005F522E">
              <w:rPr>
                <w:rFonts w:ascii="宋体" w:eastAsia="宋体" w:hAnsi="宋体" w:cs="宋体" w:hint="eastAsia"/>
                <w:color w:val="000000"/>
                <w:kern w:val="0"/>
                <w:sz w:val="20"/>
                <w:szCs w:val="20"/>
              </w:rPr>
              <w:t>列表</w:t>
            </w:r>
          </w:p>
        </w:tc>
        <w:tc>
          <w:tcPr>
            <w:tcW w:w="4962" w:type="dxa"/>
            <w:tcBorders>
              <w:tl2br w:val="nil"/>
              <w:tr2bl w:val="nil"/>
            </w:tcBorders>
            <w:shd w:val="clear" w:color="auto" w:fill="FFFFFF"/>
            <w:vAlign w:val="center"/>
          </w:tcPr>
          <w:p w:rsidR="001B4767" w:rsidRPr="00A235CE" w:rsidRDefault="001B4767" w:rsidP="0046468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按照设备类型、设备规格、编码显示系统中设备信息</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color w:val="000000"/>
                <w:kern w:val="0"/>
                <w:sz w:val="20"/>
                <w:szCs w:val="20"/>
              </w:rPr>
              <w:t>2</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MES_602</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jc w:val="center"/>
              <w:rPr>
                <w:rFonts w:ascii="宋体" w:eastAsia="宋体" w:hAnsi="宋体" w:cs="宋体"/>
                <w:color w:val="000000"/>
                <w:kern w:val="0"/>
                <w:sz w:val="20"/>
                <w:szCs w:val="20"/>
              </w:rPr>
            </w:pPr>
          </w:p>
        </w:tc>
        <w:tc>
          <w:tcPr>
            <w:tcW w:w="1086" w:type="dxa"/>
            <w:vMerge w:val="restart"/>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设备保养计划</w:t>
            </w: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查询保养计划列表</w:t>
            </w:r>
          </w:p>
        </w:tc>
        <w:tc>
          <w:tcPr>
            <w:tcW w:w="4962" w:type="dxa"/>
            <w:tcBorders>
              <w:tl2br w:val="nil"/>
              <w:tr2bl w:val="nil"/>
            </w:tcBorders>
            <w:shd w:val="clear" w:color="auto" w:fill="FFFFFF"/>
            <w:vAlign w:val="center"/>
          </w:tcPr>
          <w:p w:rsidR="001B4767" w:rsidRPr="00A235CE" w:rsidRDefault="001B4767" w:rsidP="0046468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按照设备类型显示设备保养计划</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3</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MES_603</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jc w:val="center"/>
              <w:rPr>
                <w:rFonts w:ascii="宋体" w:eastAsia="宋体" w:hAnsi="宋体" w:cs="宋体"/>
                <w:color w:val="000000"/>
                <w:kern w:val="0"/>
                <w:sz w:val="20"/>
                <w:szCs w:val="20"/>
              </w:rPr>
            </w:pPr>
          </w:p>
        </w:tc>
        <w:tc>
          <w:tcPr>
            <w:tcW w:w="1086"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保养计划添加</w:t>
            </w:r>
          </w:p>
        </w:tc>
        <w:tc>
          <w:tcPr>
            <w:tcW w:w="4962" w:type="dxa"/>
            <w:tcBorders>
              <w:tl2br w:val="nil"/>
              <w:tr2bl w:val="nil"/>
            </w:tcBorders>
            <w:shd w:val="clear" w:color="auto" w:fill="FFFFFF"/>
            <w:vAlign w:val="center"/>
          </w:tcPr>
          <w:p w:rsidR="001B4767" w:rsidRDefault="001B4767" w:rsidP="0046468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输入设备保养计划信息，并保存添加</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4</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MES_606</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086"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设备故障上报</w:t>
            </w: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设备报修</w:t>
            </w:r>
          </w:p>
        </w:tc>
        <w:tc>
          <w:tcPr>
            <w:tcW w:w="4962" w:type="dxa"/>
            <w:tcBorders>
              <w:tl2br w:val="nil"/>
              <w:tr2bl w:val="nil"/>
            </w:tcBorders>
            <w:shd w:val="clear" w:color="auto" w:fill="FFFFFF"/>
            <w:vAlign w:val="center"/>
          </w:tcPr>
          <w:p w:rsidR="001B4767" w:rsidRDefault="001B4767" w:rsidP="0046468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输入设备故障信息，并保存上报</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5</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MES_607</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086" w:type="dxa"/>
            <w:vMerge w:val="restart"/>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设备报修派工记录</w:t>
            </w: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查询设备报修列表</w:t>
            </w:r>
          </w:p>
        </w:tc>
        <w:tc>
          <w:tcPr>
            <w:tcW w:w="4962" w:type="dxa"/>
            <w:tcBorders>
              <w:tl2br w:val="nil"/>
              <w:tr2bl w:val="nil"/>
            </w:tcBorders>
            <w:shd w:val="clear" w:color="auto" w:fill="FFFFFF"/>
            <w:vAlign w:val="center"/>
          </w:tcPr>
          <w:p w:rsidR="001B4767" w:rsidRDefault="001B4767" w:rsidP="0046468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按照设备类型、设备位置、设备状态查询显示设备报修列表</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MES_608</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086" w:type="dxa"/>
            <w:vMerge/>
            <w:tcBorders>
              <w:tl2br w:val="nil"/>
              <w:tr2bl w:val="nil"/>
            </w:tcBorders>
            <w:shd w:val="clear" w:color="auto" w:fill="FFFFFF"/>
          </w:tcPr>
          <w:p w:rsidR="001B4767" w:rsidRDefault="001B4767" w:rsidP="00464687">
            <w:pPr>
              <w:widowControl/>
              <w:jc w:val="center"/>
              <w:rPr>
                <w:rFonts w:ascii="宋体" w:eastAsia="宋体" w:hAnsi="宋体" w:cs="宋体"/>
                <w:color w:val="000000"/>
                <w:kern w:val="0"/>
                <w:sz w:val="20"/>
                <w:szCs w:val="20"/>
              </w:rPr>
            </w:pP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设备维修派工</w:t>
            </w:r>
          </w:p>
        </w:tc>
        <w:tc>
          <w:tcPr>
            <w:tcW w:w="4962" w:type="dxa"/>
            <w:tcBorders>
              <w:tl2br w:val="nil"/>
              <w:tr2bl w:val="nil"/>
            </w:tcBorders>
            <w:shd w:val="clear" w:color="auto" w:fill="FFFFFF"/>
            <w:vAlign w:val="center"/>
          </w:tcPr>
          <w:p w:rsidR="001B4767" w:rsidRDefault="001B4767" w:rsidP="0046468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为某一报修进行派工处理，选择维修人，进行维修</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MES_609</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086" w:type="dxa"/>
            <w:vMerge w:val="restart"/>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设备维修记录</w:t>
            </w: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查询设备维修列表</w:t>
            </w:r>
          </w:p>
        </w:tc>
        <w:tc>
          <w:tcPr>
            <w:tcW w:w="4962" w:type="dxa"/>
            <w:tcBorders>
              <w:tl2br w:val="nil"/>
              <w:tr2bl w:val="nil"/>
            </w:tcBorders>
            <w:shd w:val="clear" w:color="auto" w:fill="FFFFFF"/>
            <w:vAlign w:val="center"/>
          </w:tcPr>
          <w:p w:rsidR="001B4767" w:rsidRDefault="001B4767" w:rsidP="0046468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按照设备类型、设备位置、设备状态查询显示设备维修记录列表</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8</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MES_610</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086"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开工</w:t>
            </w:r>
          </w:p>
        </w:tc>
        <w:tc>
          <w:tcPr>
            <w:tcW w:w="4962" w:type="dxa"/>
            <w:tcBorders>
              <w:tl2br w:val="nil"/>
              <w:tr2bl w:val="nil"/>
            </w:tcBorders>
            <w:shd w:val="clear" w:color="auto" w:fill="FFFFFF"/>
            <w:vAlign w:val="center"/>
          </w:tcPr>
          <w:p w:rsidR="001B4767" w:rsidRDefault="001B4767" w:rsidP="0046468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对派工后的维修进行开工处理</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MES_611</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086"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维修报告</w:t>
            </w:r>
          </w:p>
        </w:tc>
        <w:tc>
          <w:tcPr>
            <w:tcW w:w="4962" w:type="dxa"/>
            <w:tcBorders>
              <w:tl2br w:val="nil"/>
              <w:tr2bl w:val="nil"/>
            </w:tcBorders>
            <w:shd w:val="clear" w:color="auto" w:fill="FFFFFF"/>
            <w:vAlign w:val="center"/>
          </w:tcPr>
          <w:p w:rsidR="001B4767" w:rsidRDefault="001B4767" w:rsidP="0046468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维护完成提交维修报告，完成后的维修可查看维修报告</w:t>
            </w:r>
          </w:p>
        </w:tc>
      </w:tr>
    </w:tbl>
    <w:p w:rsidR="001B4767" w:rsidRPr="001B4767" w:rsidRDefault="001B4767" w:rsidP="001B4767"/>
    <w:p w:rsidR="001B4767" w:rsidRDefault="001B4767">
      <w:pPr>
        <w:pStyle w:val="3"/>
      </w:pPr>
      <w:bookmarkStart w:id="20" w:name="_Toc19690331"/>
      <w:r>
        <w:rPr>
          <w:rFonts w:hint="eastAsia"/>
        </w:rPr>
        <w:t>绩效管理</w:t>
      </w:r>
      <w:bookmarkEnd w:id="20"/>
    </w:p>
    <w:p w:rsidR="001B4767" w:rsidRDefault="001B4767" w:rsidP="001B4767"/>
    <w:tbl>
      <w:tblPr>
        <w:tblpPr w:leftFromText="180" w:rightFromText="180" w:vertAnchor="text" w:horzAnchor="margin" w:tblpX="-601" w:tblpY="542"/>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134"/>
        <w:gridCol w:w="850"/>
        <w:gridCol w:w="899"/>
        <w:gridCol w:w="1086"/>
        <w:gridCol w:w="1275"/>
        <w:gridCol w:w="4962"/>
      </w:tblGrid>
      <w:tr w:rsidR="001B4767" w:rsidTr="00464687">
        <w:trPr>
          <w:trHeight w:val="65"/>
          <w:tblHeader/>
        </w:trPr>
        <w:tc>
          <w:tcPr>
            <w:tcW w:w="534"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FFFFFF"/>
                <w:kern w:val="0"/>
                <w:sz w:val="20"/>
                <w:szCs w:val="20"/>
              </w:rPr>
              <w:t>No</w:t>
            </w:r>
          </w:p>
        </w:tc>
        <w:tc>
          <w:tcPr>
            <w:tcW w:w="1134"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FFFFFF"/>
                <w:kern w:val="0"/>
                <w:sz w:val="20"/>
                <w:szCs w:val="20"/>
              </w:rPr>
              <w:t>模块编码</w:t>
            </w:r>
          </w:p>
        </w:tc>
        <w:tc>
          <w:tcPr>
            <w:tcW w:w="850"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FFFFFF" w:themeColor="background1"/>
                <w:kern w:val="0"/>
                <w:sz w:val="20"/>
                <w:szCs w:val="20"/>
              </w:rPr>
            </w:pPr>
            <w:r>
              <w:rPr>
                <w:rFonts w:ascii="宋体" w:eastAsia="宋体" w:hAnsi="宋体" w:cs="宋体" w:hint="eastAsia"/>
                <w:color w:val="FFFFFF" w:themeColor="background1"/>
                <w:kern w:val="0"/>
                <w:sz w:val="20"/>
                <w:szCs w:val="20"/>
              </w:rPr>
              <w:t>业务域</w:t>
            </w:r>
          </w:p>
        </w:tc>
        <w:tc>
          <w:tcPr>
            <w:tcW w:w="899"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FFFFFF" w:themeColor="background1"/>
                <w:kern w:val="0"/>
                <w:sz w:val="20"/>
                <w:szCs w:val="20"/>
              </w:rPr>
              <w:t>一级模块</w:t>
            </w:r>
          </w:p>
        </w:tc>
        <w:tc>
          <w:tcPr>
            <w:tcW w:w="1086" w:type="dxa"/>
            <w:tcBorders>
              <w:tl2br w:val="nil"/>
              <w:tr2bl w:val="nil"/>
            </w:tcBorders>
            <w:shd w:val="clear" w:color="000000" w:fill="0070C0"/>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FFFFFF" w:themeColor="background1"/>
                <w:kern w:val="0"/>
                <w:sz w:val="20"/>
                <w:szCs w:val="20"/>
              </w:rPr>
              <w:t>二级模块</w:t>
            </w:r>
          </w:p>
        </w:tc>
        <w:tc>
          <w:tcPr>
            <w:tcW w:w="1275" w:type="dxa"/>
            <w:tcBorders>
              <w:tl2br w:val="nil"/>
              <w:tr2bl w:val="nil"/>
            </w:tcBorders>
            <w:shd w:val="clear" w:color="000000" w:fill="0070C0"/>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FFFFFF" w:themeColor="background1"/>
                <w:kern w:val="0"/>
                <w:sz w:val="20"/>
                <w:szCs w:val="20"/>
              </w:rPr>
              <w:t>三级模块</w:t>
            </w:r>
          </w:p>
        </w:tc>
        <w:tc>
          <w:tcPr>
            <w:tcW w:w="4962" w:type="dxa"/>
            <w:tcBorders>
              <w:tl2br w:val="nil"/>
              <w:tr2bl w:val="nil"/>
            </w:tcBorders>
            <w:shd w:val="clear" w:color="000000" w:fill="0070C0"/>
            <w:vAlign w:val="center"/>
          </w:tcPr>
          <w:p w:rsidR="001B4767" w:rsidRPr="00345F06" w:rsidRDefault="001B4767" w:rsidP="00464687">
            <w:pPr>
              <w:widowControl/>
              <w:jc w:val="center"/>
              <w:rPr>
                <w:rFonts w:ascii="宋体" w:eastAsia="宋体" w:hAnsi="宋体" w:cs="宋体"/>
                <w:color w:val="000000"/>
                <w:kern w:val="0"/>
                <w:sz w:val="20"/>
                <w:szCs w:val="20"/>
              </w:rPr>
            </w:pPr>
            <w:r w:rsidRPr="00345F06">
              <w:rPr>
                <w:rFonts w:ascii="宋体" w:eastAsia="宋体" w:hAnsi="宋体" w:cs="宋体" w:hint="eastAsia"/>
                <w:color w:val="FFFFFF"/>
                <w:kern w:val="0"/>
                <w:sz w:val="20"/>
                <w:szCs w:val="20"/>
              </w:rPr>
              <w:t>功能描述</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MES_509</w:t>
            </w:r>
          </w:p>
        </w:tc>
        <w:tc>
          <w:tcPr>
            <w:tcW w:w="850" w:type="dxa"/>
            <w:vMerge w:val="restart"/>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val="restart"/>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086" w:type="dxa"/>
            <w:vMerge w:val="restart"/>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绩效报表</w:t>
            </w: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查询去头工站绩效报表</w:t>
            </w:r>
          </w:p>
        </w:tc>
        <w:tc>
          <w:tcPr>
            <w:tcW w:w="4962" w:type="dxa"/>
            <w:tcBorders>
              <w:tl2br w:val="nil"/>
              <w:tr2bl w:val="nil"/>
            </w:tcBorders>
            <w:shd w:val="clear" w:color="auto" w:fill="FFFFFF"/>
            <w:vAlign w:val="center"/>
          </w:tcPr>
          <w:p w:rsidR="001B4767" w:rsidRPr="00345F06" w:rsidRDefault="001B4767" w:rsidP="0046468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按照日期区间、人员名称查询去头工站绩效报表</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MES_510</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086"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查询开片工站绩效报表</w:t>
            </w:r>
          </w:p>
        </w:tc>
        <w:tc>
          <w:tcPr>
            <w:tcW w:w="4962" w:type="dxa"/>
            <w:tcBorders>
              <w:tl2br w:val="nil"/>
              <w:tr2bl w:val="nil"/>
            </w:tcBorders>
            <w:shd w:val="clear" w:color="auto" w:fill="FFFFFF"/>
            <w:vAlign w:val="center"/>
          </w:tcPr>
          <w:p w:rsidR="001B4767" w:rsidRPr="00345F06" w:rsidRDefault="001B4767" w:rsidP="0046468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按照日期区间、人员名称查询开片工站绩效报表</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3</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MES_511</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086"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查询挑刺工站绩效报表</w:t>
            </w:r>
          </w:p>
        </w:tc>
        <w:tc>
          <w:tcPr>
            <w:tcW w:w="4962" w:type="dxa"/>
            <w:tcBorders>
              <w:tl2br w:val="nil"/>
              <w:tr2bl w:val="nil"/>
            </w:tcBorders>
            <w:shd w:val="clear" w:color="auto" w:fill="FFFFFF"/>
            <w:vAlign w:val="center"/>
          </w:tcPr>
          <w:p w:rsidR="001B4767" w:rsidRPr="00345F06" w:rsidRDefault="001B4767" w:rsidP="0046468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按照日期区间、人员名称查询挑刺工站绩效报表</w:t>
            </w:r>
          </w:p>
        </w:tc>
      </w:tr>
      <w:tr w:rsidR="001B4767" w:rsidRPr="00A235CE" w:rsidTr="00464687">
        <w:trPr>
          <w:trHeight w:val="462"/>
        </w:trPr>
        <w:tc>
          <w:tcPr>
            <w:tcW w:w="534" w:type="dxa"/>
            <w:tcBorders>
              <w:tl2br w:val="nil"/>
              <w:tr2bl w:val="nil"/>
            </w:tcBorders>
            <w:shd w:val="clear" w:color="auto" w:fill="auto"/>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4</w:t>
            </w:r>
          </w:p>
        </w:tc>
        <w:tc>
          <w:tcPr>
            <w:tcW w:w="1134" w:type="dxa"/>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MES_512</w:t>
            </w:r>
          </w:p>
        </w:tc>
        <w:tc>
          <w:tcPr>
            <w:tcW w:w="850"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899"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086" w:type="dxa"/>
            <w:vMerge/>
            <w:tcBorders>
              <w:tl2br w:val="nil"/>
              <w:tr2bl w:val="nil"/>
            </w:tcBorders>
            <w:shd w:val="clear" w:color="auto" w:fill="FFFFFF"/>
            <w:vAlign w:val="center"/>
          </w:tcPr>
          <w:p w:rsidR="001B4767" w:rsidRDefault="001B4767" w:rsidP="00464687">
            <w:pPr>
              <w:widowControl/>
              <w:jc w:val="center"/>
              <w:rPr>
                <w:rFonts w:ascii="宋体" w:eastAsia="宋体" w:hAnsi="宋体" w:cs="宋体"/>
                <w:color w:val="000000"/>
                <w:kern w:val="0"/>
                <w:sz w:val="20"/>
                <w:szCs w:val="20"/>
              </w:rPr>
            </w:pPr>
          </w:p>
        </w:tc>
        <w:tc>
          <w:tcPr>
            <w:tcW w:w="1275" w:type="dxa"/>
            <w:tcBorders>
              <w:tl2br w:val="nil"/>
              <w:tr2bl w:val="nil"/>
            </w:tcBorders>
            <w:shd w:val="clear" w:color="auto" w:fill="FFFFFF"/>
            <w:vAlign w:val="center"/>
          </w:tcPr>
          <w:p w:rsidR="001B4767" w:rsidRDefault="001B4767" w:rsidP="0046468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查询切片工站绩效报表</w:t>
            </w:r>
          </w:p>
        </w:tc>
        <w:tc>
          <w:tcPr>
            <w:tcW w:w="4962" w:type="dxa"/>
            <w:tcBorders>
              <w:tl2br w:val="nil"/>
              <w:tr2bl w:val="nil"/>
            </w:tcBorders>
            <w:shd w:val="clear" w:color="auto" w:fill="FFFFFF"/>
            <w:vAlign w:val="center"/>
          </w:tcPr>
          <w:p w:rsidR="001B4767" w:rsidRPr="00345F06" w:rsidRDefault="001B4767" w:rsidP="0046468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按照日期区间、人员名称查询切片工站绩效报表</w:t>
            </w:r>
          </w:p>
        </w:tc>
      </w:tr>
    </w:tbl>
    <w:p w:rsidR="001B4767" w:rsidRPr="001B4767" w:rsidRDefault="001B4767" w:rsidP="001B4767"/>
    <w:sectPr w:rsidR="001B4767" w:rsidRPr="001B4767">
      <w:pgSz w:w="11906" w:h="16838"/>
      <w:pgMar w:top="1803" w:right="1440" w:bottom="1803" w:left="144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9E0" w:rsidRDefault="00A909E0">
      <w:r>
        <w:separator/>
      </w:r>
    </w:p>
  </w:endnote>
  <w:endnote w:type="continuationSeparator" w:id="0">
    <w:p w:rsidR="00A909E0" w:rsidRDefault="00A9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iti SC Light">
    <w:altName w:val="Malgun Gothic Semilight"/>
    <w:charset w:val="86"/>
    <w:family w:val="auto"/>
    <w:pitch w:val="default"/>
    <w:sig w:usb0="00000000" w:usb1="00000000" w:usb2="00000010" w:usb3="00000000" w:csb0="003E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1"/>
      </w:rPr>
      <w:id w:val="1803427445"/>
    </w:sdtPr>
    <w:sdtEndPr/>
    <w:sdtContent>
      <w:sdt>
        <w:sdtPr>
          <w:rPr>
            <w:sz w:val="21"/>
          </w:rPr>
          <w:id w:val="-992401145"/>
        </w:sdtPr>
        <w:sdtEndPr/>
        <w:sdtContent>
          <w:p w:rsidR="00774D40" w:rsidRDefault="00774D40">
            <w:pPr>
              <w:pStyle w:val="af"/>
              <w:jc w:val="center"/>
              <w:rPr>
                <w:sz w:val="21"/>
              </w:rPr>
            </w:pPr>
            <w:r>
              <w:rPr>
                <w:sz w:val="21"/>
                <w:lang w:val="zh-CN"/>
              </w:rPr>
              <w:t xml:space="preserve"> </w:t>
            </w:r>
            <w:r>
              <w:rPr>
                <w:b/>
                <w:bCs/>
                <w:sz w:val="32"/>
                <w:szCs w:val="24"/>
              </w:rPr>
              <w:fldChar w:fldCharType="begin"/>
            </w:r>
            <w:r>
              <w:rPr>
                <w:b/>
                <w:bCs/>
                <w:sz w:val="21"/>
              </w:rPr>
              <w:instrText>PAGE</w:instrText>
            </w:r>
            <w:r>
              <w:rPr>
                <w:b/>
                <w:bCs/>
                <w:sz w:val="32"/>
                <w:szCs w:val="24"/>
              </w:rPr>
              <w:fldChar w:fldCharType="separate"/>
            </w:r>
            <w:r w:rsidR="005B30FE">
              <w:rPr>
                <w:b/>
                <w:bCs/>
                <w:noProof/>
                <w:sz w:val="21"/>
              </w:rPr>
              <w:t>2</w:t>
            </w:r>
            <w:r>
              <w:rPr>
                <w:b/>
                <w:bCs/>
                <w:sz w:val="32"/>
                <w:szCs w:val="24"/>
              </w:rPr>
              <w:fldChar w:fldCharType="end"/>
            </w:r>
            <w:r>
              <w:rPr>
                <w:sz w:val="21"/>
                <w:lang w:val="zh-CN"/>
              </w:rPr>
              <w:t xml:space="preserve"> / </w:t>
            </w:r>
            <w:r>
              <w:rPr>
                <w:b/>
                <w:bCs/>
                <w:sz w:val="32"/>
                <w:szCs w:val="24"/>
              </w:rPr>
              <w:fldChar w:fldCharType="begin"/>
            </w:r>
            <w:r>
              <w:rPr>
                <w:b/>
                <w:bCs/>
                <w:sz w:val="21"/>
              </w:rPr>
              <w:instrText>NUMPAGES</w:instrText>
            </w:r>
            <w:r>
              <w:rPr>
                <w:b/>
                <w:bCs/>
                <w:sz w:val="32"/>
                <w:szCs w:val="24"/>
              </w:rPr>
              <w:fldChar w:fldCharType="separate"/>
            </w:r>
            <w:r w:rsidR="005B30FE">
              <w:rPr>
                <w:b/>
                <w:bCs/>
                <w:noProof/>
                <w:sz w:val="21"/>
              </w:rPr>
              <w:t>8</w:t>
            </w:r>
            <w:r>
              <w:rPr>
                <w:b/>
                <w:bCs/>
                <w:sz w:val="32"/>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3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tblGrid>
    <w:tr w:rsidR="00774D40">
      <w:tc>
        <w:tcPr>
          <w:tcW w:w="3162" w:type="dxa"/>
          <w:tcBorders>
            <w:top w:val="nil"/>
            <w:left w:val="nil"/>
            <w:bottom w:val="nil"/>
            <w:right w:val="nil"/>
          </w:tcBorders>
        </w:tcPr>
        <w:p w:rsidR="00774D40" w:rsidRDefault="00774D40">
          <w:pPr>
            <w:ind w:right="360"/>
            <w:rPr>
              <w:rFonts w:ascii="Tahoma" w:hAnsi="Tahoma" w:cs="Tahoma"/>
            </w:rPr>
          </w:pPr>
        </w:p>
      </w:tc>
      <w:tc>
        <w:tcPr>
          <w:tcW w:w="3162" w:type="dxa"/>
          <w:tcBorders>
            <w:top w:val="nil"/>
            <w:left w:val="nil"/>
            <w:bottom w:val="nil"/>
            <w:right w:val="nil"/>
          </w:tcBorders>
        </w:tcPr>
        <w:p w:rsidR="00774D40" w:rsidRDefault="00774D40">
          <w:pPr>
            <w:jc w:val="center"/>
            <w:rPr>
              <w:rFonts w:ascii="Tahoma" w:hAnsi="Tahoma" w:cs="Tahoma"/>
            </w:rPr>
          </w:pPr>
        </w:p>
      </w:tc>
    </w:tr>
  </w:tbl>
  <w:p w:rsidR="00774D40" w:rsidRDefault="00774D40">
    <w:pPr>
      <w:pStyle w:val="af"/>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1"/>
      </w:rPr>
      <w:id w:val="1570072848"/>
    </w:sdtPr>
    <w:sdtEndPr/>
    <w:sdtContent>
      <w:sdt>
        <w:sdtPr>
          <w:rPr>
            <w:sz w:val="21"/>
          </w:rPr>
          <w:id w:val="-285671661"/>
        </w:sdtPr>
        <w:sdtEndPr/>
        <w:sdtContent>
          <w:p w:rsidR="00774D40" w:rsidRDefault="00774D40">
            <w:pPr>
              <w:pStyle w:val="af"/>
              <w:jc w:val="center"/>
              <w:rPr>
                <w:sz w:val="21"/>
              </w:rPr>
            </w:pPr>
            <w:r>
              <w:rPr>
                <w:sz w:val="21"/>
                <w:lang w:val="zh-CN"/>
              </w:rPr>
              <w:t xml:space="preserve"> </w:t>
            </w:r>
            <w:r>
              <w:rPr>
                <w:b/>
                <w:bCs/>
                <w:sz w:val="32"/>
                <w:szCs w:val="24"/>
              </w:rPr>
              <w:fldChar w:fldCharType="begin"/>
            </w:r>
            <w:r>
              <w:rPr>
                <w:b/>
                <w:bCs/>
                <w:sz w:val="21"/>
              </w:rPr>
              <w:instrText>PAGE</w:instrText>
            </w:r>
            <w:r>
              <w:rPr>
                <w:b/>
                <w:bCs/>
                <w:sz w:val="32"/>
                <w:szCs w:val="24"/>
              </w:rPr>
              <w:fldChar w:fldCharType="separate"/>
            </w:r>
            <w:r w:rsidR="005B30FE">
              <w:rPr>
                <w:b/>
                <w:bCs/>
                <w:noProof/>
                <w:sz w:val="21"/>
              </w:rPr>
              <w:t>3</w:t>
            </w:r>
            <w:r>
              <w:rPr>
                <w:b/>
                <w:bCs/>
                <w:sz w:val="32"/>
                <w:szCs w:val="24"/>
              </w:rPr>
              <w:fldChar w:fldCharType="end"/>
            </w:r>
            <w:r>
              <w:rPr>
                <w:sz w:val="21"/>
                <w:lang w:val="zh-CN"/>
              </w:rPr>
              <w:t xml:space="preserve"> / </w:t>
            </w:r>
            <w:r>
              <w:rPr>
                <w:b/>
                <w:bCs/>
                <w:sz w:val="32"/>
                <w:szCs w:val="24"/>
              </w:rPr>
              <w:fldChar w:fldCharType="begin"/>
            </w:r>
            <w:r>
              <w:rPr>
                <w:b/>
                <w:bCs/>
                <w:sz w:val="21"/>
              </w:rPr>
              <w:instrText>NUMPAGES</w:instrText>
            </w:r>
            <w:r>
              <w:rPr>
                <w:b/>
                <w:bCs/>
                <w:sz w:val="32"/>
                <w:szCs w:val="24"/>
              </w:rPr>
              <w:fldChar w:fldCharType="separate"/>
            </w:r>
            <w:r w:rsidR="005B30FE">
              <w:rPr>
                <w:b/>
                <w:bCs/>
                <w:noProof/>
                <w:sz w:val="21"/>
              </w:rPr>
              <w:t>8</w:t>
            </w:r>
            <w:r>
              <w:rPr>
                <w:b/>
                <w:bCs/>
                <w:sz w:val="32"/>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9E0" w:rsidRDefault="00A909E0">
      <w:r>
        <w:separator/>
      </w:r>
    </w:p>
  </w:footnote>
  <w:footnote w:type="continuationSeparator" w:id="0">
    <w:p w:rsidR="00A909E0" w:rsidRDefault="00A90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D40" w:rsidRDefault="00774D40">
    <w:pPr>
      <w:pStyle w:val="af1"/>
      <w:jc w:val="both"/>
    </w:pPr>
    <w:r>
      <w:rPr>
        <w:rFonts w:hint="eastAsia"/>
        <w:sz w:val="21"/>
      </w:rPr>
      <w:t>智能制造执行系统</w:t>
    </w:r>
    <w:r>
      <w:rPr>
        <w:rFonts w:hint="eastAsia"/>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D40" w:rsidRDefault="00774D40">
    <w:pPr>
      <w:pStyle w:val="af1"/>
      <w:jc w:val="both"/>
    </w:pPr>
    <w:r>
      <w:rPr>
        <w:rFonts w:hint="eastAsia"/>
        <w:sz w:val="21"/>
      </w:rPr>
      <w:t>智能制造执行系统</w:t>
    </w:r>
    <w:r>
      <w:rPr>
        <w:rFonts w:hint="eastAsia"/>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D40" w:rsidRPr="00F722BF" w:rsidRDefault="00774D40" w:rsidP="00F722BF">
    <w:pPr>
      <w:pStyle w:val="af1"/>
      <w:jc w:val="left"/>
      <w:rPr>
        <w:rStyle w:val="af4"/>
      </w:rPr>
    </w:pPr>
    <w:r>
      <w:rPr>
        <w:rFonts w:hint="eastAsia"/>
        <w:sz w:val="21"/>
      </w:rPr>
      <w:t>智能制造执行系统软件需求规格说明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0B00"/>
    <w:multiLevelType w:val="hybridMultilevel"/>
    <w:tmpl w:val="449EE636"/>
    <w:lvl w:ilvl="0" w:tplc="748EE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E1511"/>
    <w:multiLevelType w:val="hybridMultilevel"/>
    <w:tmpl w:val="6C10345C"/>
    <w:lvl w:ilvl="0" w:tplc="8C2CF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ED3B8D"/>
    <w:multiLevelType w:val="multilevel"/>
    <w:tmpl w:val="DC72ABF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C615355"/>
    <w:multiLevelType w:val="hybridMultilevel"/>
    <w:tmpl w:val="867845A2"/>
    <w:lvl w:ilvl="0" w:tplc="2690C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A710A5"/>
    <w:multiLevelType w:val="hybridMultilevel"/>
    <w:tmpl w:val="449EE636"/>
    <w:lvl w:ilvl="0" w:tplc="748EE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C92DBA"/>
    <w:multiLevelType w:val="hybridMultilevel"/>
    <w:tmpl w:val="F7285592"/>
    <w:lvl w:ilvl="0" w:tplc="E73EE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2542ED"/>
    <w:multiLevelType w:val="hybridMultilevel"/>
    <w:tmpl w:val="34564C4A"/>
    <w:lvl w:ilvl="0" w:tplc="748EE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0B1F29"/>
    <w:multiLevelType w:val="hybridMultilevel"/>
    <w:tmpl w:val="449EE636"/>
    <w:lvl w:ilvl="0" w:tplc="748EE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6"/>
  </w:num>
  <w:num w:numId="4">
    <w:abstractNumId w:val="4"/>
  </w:num>
  <w:num w:numId="5">
    <w:abstractNumId w:val="7"/>
  </w:num>
  <w:num w:numId="6">
    <w:abstractNumId w:val="3"/>
  </w:num>
  <w:num w:numId="7">
    <w:abstractNumId w:val="1"/>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defaultTabStop w:val="420"/>
  <w:drawingGridHorizontalSpacing w:val="105"/>
  <w:drawingGridVerticalSpacing w:val="16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FDC"/>
    <w:rsid w:val="000000A9"/>
    <w:rsid w:val="00000B07"/>
    <w:rsid w:val="00000D94"/>
    <w:rsid w:val="000010FE"/>
    <w:rsid w:val="00002319"/>
    <w:rsid w:val="0000248F"/>
    <w:rsid w:val="000030D7"/>
    <w:rsid w:val="000031E3"/>
    <w:rsid w:val="0000470F"/>
    <w:rsid w:val="000061F8"/>
    <w:rsid w:val="00007149"/>
    <w:rsid w:val="00014CA4"/>
    <w:rsid w:val="00014FC9"/>
    <w:rsid w:val="00015393"/>
    <w:rsid w:val="000154EF"/>
    <w:rsid w:val="00015C6B"/>
    <w:rsid w:val="00016B09"/>
    <w:rsid w:val="000175B5"/>
    <w:rsid w:val="00017994"/>
    <w:rsid w:val="00024A19"/>
    <w:rsid w:val="000251BD"/>
    <w:rsid w:val="00025266"/>
    <w:rsid w:val="000257E3"/>
    <w:rsid w:val="00025931"/>
    <w:rsid w:val="00027498"/>
    <w:rsid w:val="00034307"/>
    <w:rsid w:val="00034F44"/>
    <w:rsid w:val="00035C02"/>
    <w:rsid w:val="00040AA8"/>
    <w:rsid w:val="00041272"/>
    <w:rsid w:val="000429D3"/>
    <w:rsid w:val="00042B24"/>
    <w:rsid w:val="00042F38"/>
    <w:rsid w:val="00046805"/>
    <w:rsid w:val="0004779B"/>
    <w:rsid w:val="00047DF2"/>
    <w:rsid w:val="00047FB3"/>
    <w:rsid w:val="00051286"/>
    <w:rsid w:val="0005287B"/>
    <w:rsid w:val="00053188"/>
    <w:rsid w:val="0005360D"/>
    <w:rsid w:val="00053ECD"/>
    <w:rsid w:val="00055153"/>
    <w:rsid w:val="000551A8"/>
    <w:rsid w:val="000570A7"/>
    <w:rsid w:val="00057585"/>
    <w:rsid w:val="00057843"/>
    <w:rsid w:val="000578D1"/>
    <w:rsid w:val="00060813"/>
    <w:rsid w:val="00060B38"/>
    <w:rsid w:val="00060CAA"/>
    <w:rsid w:val="0006332B"/>
    <w:rsid w:val="000637AE"/>
    <w:rsid w:val="0006388E"/>
    <w:rsid w:val="00064818"/>
    <w:rsid w:val="0006497E"/>
    <w:rsid w:val="00065B44"/>
    <w:rsid w:val="00065F83"/>
    <w:rsid w:val="00066A14"/>
    <w:rsid w:val="0006778D"/>
    <w:rsid w:val="00070D13"/>
    <w:rsid w:val="00071A4B"/>
    <w:rsid w:val="00071D88"/>
    <w:rsid w:val="00072604"/>
    <w:rsid w:val="00072710"/>
    <w:rsid w:val="0007304A"/>
    <w:rsid w:val="00076A77"/>
    <w:rsid w:val="0007709E"/>
    <w:rsid w:val="00080B35"/>
    <w:rsid w:val="00081F84"/>
    <w:rsid w:val="000873D6"/>
    <w:rsid w:val="000874BA"/>
    <w:rsid w:val="000877B5"/>
    <w:rsid w:val="00087D93"/>
    <w:rsid w:val="000912A2"/>
    <w:rsid w:val="00091665"/>
    <w:rsid w:val="00096744"/>
    <w:rsid w:val="00097C5C"/>
    <w:rsid w:val="000A236D"/>
    <w:rsid w:val="000A247B"/>
    <w:rsid w:val="000A29C4"/>
    <w:rsid w:val="000A3F96"/>
    <w:rsid w:val="000A4126"/>
    <w:rsid w:val="000A4C13"/>
    <w:rsid w:val="000A54CC"/>
    <w:rsid w:val="000A560D"/>
    <w:rsid w:val="000B101F"/>
    <w:rsid w:val="000B1CC5"/>
    <w:rsid w:val="000B39E1"/>
    <w:rsid w:val="000B3CD9"/>
    <w:rsid w:val="000B3D23"/>
    <w:rsid w:val="000B5AAA"/>
    <w:rsid w:val="000B64D1"/>
    <w:rsid w:val="000B6FE7"/>
    <w:rsid w:val="000B7A77"/>
    <w:rsid w:val="000C0908"/>
    <w:rsid w:val="000C3C5D"/>
    <w:rsid w:val="000C3E56"/>
    <w:rsid w:val="000C3FAA"/>
    <w:rsid w:val="000C5EB5"/>
    <w:rsid w:val="000C75CB"/>
    <w:rsid w:val="000D29A8"/>
    <w:rsid w:val="000D34EC"/>
    <w:rsid w:val="000D3B0D"/>
    <w:rsid w:val="000D6735"/>
    <w:rsid w:val="000D6CEA"/>
    <w:rsid w:val="000D7A21"/>
    <w:rsid w:val="000D7FD0"/>
    <w:rsid w:val="000E002F"/>
    <w:rsid w:val="000E016C"/>
    <w:rsid w:val="000E061C"/>
    <w:rsid w:val="000E2607"/>
    <w:rsid w:val="000E2F19"/>
    <w:rsid w:val="000E2F96"/>
    <w:rsid w:val="000E2FA3"/>
    <w:rsid w:val="000E3AB1"/>
    <w:rsid w:val="000E4FE9"/>
    <w:rsid w:val="000E69AC"/>
    <w:rsid w:val="000E7859"/>
    <w:rsid w:val="000F10D7"/>
    <w:rsid w:val="000F1DB1"/>
    <w:rsid w:val="000F2983"/>
    <w:rsid w:val="000F29BB"/>
    <w:rsid w:val="000F369A"/>
    <w:rsid w:val="000F3BDC"/>
    <w:rsid w:val="000F42AF"/>
    <w:rsid w:val="000F5E15"/>
    <w:rsid w:val="000F6037"/>
    <w:rsid w:val="000F63B1"/>
    <w:rsid w:val="000F6804"/>
    <w:rsid w:val="000F75A9"/>
    <w:rsid w:val="000F7E45"/>
    <w:rsid w:val="001000C9"/>
    <w:rsid w:val="001014F3"/>
    <w:rsid w:val="00101C36"/>
    <w:rsid w:val="00104C8F"/>
    <w:rsid w:val="00104FF8"/>
    <w:rsid w:val="00105813"/>
    <w:rsid w:val="0010727D"/>
    <w:rsid w:val="001102A2"/>
    <w:rsid w:val="00110394"/>
    <w:rsid w:val="00111620"/>
    <w:rsid w:val="00111EBE"/>
    <w:rsid w:val="001129C0"/>
    <w:rsid w:val="00112B3C"/>
    <w:rsid w:val="00114545"/>
    <w:rsid w:val="00117B3D"/>
    <w:rsid w:val="00120105"/>
    <w:rsid w:val="00121E27"/>
    <w:rsid w:val="00123FBE"/>
    <w:rsid w:val="001244F2"/>
    <w:rsid w:val="001267D3"/>
    <w:rsid w:val="00126DC0"/>
    <w:rsid w:val="00127A9F"/>
    <w:rsid w:val="001301CF"/>
    <w:rsid w:val="0013167E"/>
    <w:rsid w:val="00132368"/>
    <w:rsid w:val="0014038C"/>
    <w:rsid w:val="0014070F"/>
    <w:rsid w:val="00140AFD"/>
    <w:rsid w:val="00141FFB"/>
    <w:rsid w:val="001429FA"/>
    <w:rsid w:val="0014305E"/>
    <w:rsid w:val="00143246"/>
    <w:rsid w:val="00143CDD"/>
    <w:rsid w:val="00144BE2"/>
    <w:rsid w:val="00144D9F"/>
    <w:rsid w:val="00145596"/>
    <w:rsid w:val="00146474"/>
    <w:rsid w:val="00150399"/>
    <w:rsid w:val="001505B5"/>
    <w:rsid w:val="001516EE"/>
    <w:rsid w:val="00152E06"/>
    <w:rsid w:val="00153520"/>
    <w:rsid w:val="0015410E"/>
    <w:rsid w:val="00154B57"/>
    <w:rsid w:val="0016129F"/>
    <w:rsid w:val="00162355"/>
    <w:rsid w:val="00162A8F"/>
    <w:rsid w:val="00162BE6"/>
    <w:rsid w:val="0016300D"/>
    <w:rsid w:val="00163C64"/>
    <w:rsid w:val="00164025"/>
    <w:rsid w:val="00164A11"/>
    <w:rsid w:val="001661C0"/>
    <w:rsid w:val="00167A08"/>
    <w:rsid w:val="00167EEF"/>
    <w:rsid w:val="00172065"/>
    <w:rsid w:val="001725FB"/>
    <w:rsid w:val="0017280B"/>
    <w:rsid w:val="00173160"/>
    <w:rsid w:val="001731A8"/>
    <w:rsid w:val="00175167"/>
    <w:rsid w:val="001765A7"/>
    <w:rsid w:val="00177DD8"/>
    <w:rsid w:val="00180756"/>
    <w:rsid w:val="001808AD"/>
    <w:rsid w:val="00180D83"/>
    <w:rsid w:val="00180DDC"/>
    <w:rsid w:val="0018153F"/>
    <w:rsid w:val="00181D12"/>
    <w:rsid w:val="00181D7D"/>
    <w:rsid w:val="001825DE"/>
    <w:rsid w:val="001825F2"/>
    <w:rsid w:val="00182723"/>
    <w:rsid w:val="00182A41"/>
    <w:rsid w:val="00182CBF"/>
    <w:rsid w:val="00183437"/>
    <w:rsid w:val="00183483"/>
    <w:rsid w:val="0018364A"/>
    <w:rsid w:val="0018391D"/>
    <w:rsid w:val="00183A3D"/>
    <w:rsid w:val="001842D9"/>
    <w:rsid w:val="001843F5"/>
    <w:rsid w:val="00186BC8"/>
    <w:rsid w:val="00187135"/>
    <w:rsid w:val="00191743"/>
    <w:rsid w:val="001925CB"/>
    <w:rsid w:val="00192A54"/>
    <w:rsid w:val="001932E1"/>
    <w:rsid w:val="00194A58"/>
    <w:rsid w:val="00195050"/>
    <w:rsid w:val="00195872"/>
    <w:rsid w:val="00196FFA"/>
    <w:rsid w:val="001A13BA"/>
    <w:rsid w:val="001A169A"/>
    <w:rsid w:val="001A25EF"/>
    <w:rsid w:val="001A5099"/>
    <w:rsid w:val="001A6598"/>
    <w:rsid w:val="001A67C5"/>
    <w:rsid w:val="001B06B8"/>
    <w:rsid w:val="001B15C4"/>
    <w:rsid w:val="001B18FF"/>
    <w:rsid w:val="001B26A8"/>
    <w:rsid w:val="001B2BBE"/>
    <w:rsid w:val="001B3119"/>
    <w:rsid w:val="001B4767"/>
    <w:rsid w:val="001B479F"/>
    <w:rsid w:val="001B59C0"/>
    <w:rsid w:val="001B5FE0"/>
    <w:rsid w:val="001B69F5"/>
    <w:rsid w:val="001C1203"/>
    <w:rsid w:val="001C171C"/>
    <w:rsid w:val="001C1865"/>
    <w:rsid w:val="001C1ABD"/>
    <w:rsid w:val="001C270E"/>
    <w:rsid w:val="001C3635"/>
    <w:rsid w:val="001C3A70"/>
    <w:rsid w:val="001C4417"/>
    <w:rsid w:val="001C498F"/>
    <w:rsid w:val="001C4AC0"/>
    <w:rsid w:val="001C5503"/>
    <w:rsid w:val="001C610A"/>
    <w:rsid w:val="001C7F80"/>
    <w:rsid w:val="001D12C7"/>
    <w:rsid w:val="001D1514"/>
    <w:rsid w:val="001D1C82"/>
    <w:rsid w:val="001D3901"/>
    <w:rsid w:val="001D3CB6"/>
    <w:rsid w:val="001D46C6"/>
    <w:rsid w:val="001D4976"/>
    <w:rsid w:val="001E09A1"/>
    <w:rsid w:val="001E2D7B"/>
    <w:rsid w:val="001E5873"/>
    <w:rsid w:val="001E5B4B"/>
    <w:rsid w:val="001E6E92"/>
    <w:rsid w:val="001F0C45"/>
    <w:rsid w:val="001F0D51"/>
    <w:rsid w:val="001F44E0"/>
    <w:rsid w:val="001F4A63"/>
    <w:rsid w:val="001F50AB"/>
    <w:rsid w:val="001F51E3"/>
    <w:rsid w:val="001F5AE9"/>
    <w:rsid w:val="00200A84"/>
    <w:rsid w:val="00200B51"/>
    <w:rsid w:val="00201096"/>
    <w:rsid w:val="00201732"/>
    <w:rsid w:val="00202AE9"/>
    <w:rsid w:val="002037DC"/>
    <w:rsid w:val="00204857"/>
    <w:rsid w:val="00205080"/>
    <w:rsid w:val="00205857"/>
    <w:rsid w:val="00206029"/>
    <w:rsid w:val="002065B1"/>
    <w:rsid w:val="00206A63"/>
    <w:rsid w:val="00210139"/>
    <w:rsid w:val="0021033A"/>
    <w:rsid w:val="00210B9A"/>
    <w:rsid w:val="00211F4F"/>
    <w:rsid w:val="002123BE"/>
    <w:rsid w:val="0021376E"/>
    <w:rsid w:val="0021412C"/>
    <w:rsid w:val="00214478"/>
    <w:rsid w:val="002148D0"/>
    <w:rsid w:val="00215970"/>
    <w:rsid w:val="00215FA0"/>
    <w:rsid w:val="00217665"/>
    <w:rsid w:val="002177EB"/>
    <w:rsid w:val="00220094"/>
    <w:rsid w:val="00220D55"/>
    <w:rsid w:val="00221371"/>
    <w:rsid w:val="0022153C"/>
    <w:rsid w:val="00221E25"/>
    <w:rsid w:val="00223ACF"/>
    <w:rsid w:val="002241EF"/>
    <w:rsid w:val="00224DF6"/>
    <w:rsid w:val="00226E70"/>
    <w:rsid w:val="00230552"/>
    <w:rsid w:val="00232DDF"/>
    <w:rsid w:val="002339C9"/>
    <w:rsid w:val="00235E18"/>
    <w:rsid w:val="00236899"/>
    <w:rsid w:val="00237BB4"/>
    <w:rsid w:val="00237DB7"/>
    <w:rsid w:val="002407FF"/>
    <w:rsid w:val="00240F29"/>
    <w:rsid w:val="0024111B"/>
    <w:rsid w:val="00243294"/>
    <w:rsid w:val="00244A1E"/>
    <w:rsid w:val="00245AC7"/>
    <w:rsid w:val="00250B90"/>
    <w:rsid w:val="0025240B"/>
    <w:rsid w:val="00252CD5"/>
    <w:rsid w:val="00253665"/>
    <w:rsid w:val="00254B15"/>
    <w:rsid w:val="00254B89"/>
    <w:rsid w:val="00256E42"/>
    <w:rsid w:val="00263F78"/>
    <w:rsid w:val="00264E77"/>
    <w:rsid w:val="0026569E"/>
    <w:rsid w:val="00265B85"/>
    <w:rsid w:val="002674A0"/>
    <w:rsid w:val="00270347"/>
    <w:rsid w:val="00272A73"/>
    <w:rsid w:val="0027338F"/>
    <w:rsid w:val="00274CF1"/>
    <w:rsid w:val="00275AE4"/>
    <w:rsid w:val="002801CE"/>
    <w:rsid w:val="00280F2D"/>
    <w:rsid w:val="002821D1"/>
    <w:rsid w:val="002825E2"/>
    <w:rsid w:val="00282B3C"/>
    <w:rsid w:val="00282DB2"/>
    <w:rsid w:val="00283444"/>
    <w:rsid w:val="00283B03"/>
    <w:rsid w:val="00283F76"/>
    <w:rsid w:val="00286281"/>
    <w:rsid w:val="00292C2B"/>
    <w:rsid w:val="00292F1B"/>
    <w:rsid w:val="002933A2"/>
    <w:rsid w:val="002933D5"/>
    <w:rsid w:val="00293505"/>
    <w:rsid w:val="0029369A"/>
    <w:rsid w:val="002937F9"/>
    <w:rsid w:val="00293ECA"/>
    <w:rsid w:val="0029521A"/>
    <w:rsid w:val="00295511"/>
    <w:rsid w:val="00296153"/>
    <w:rsid w:val="0029658D"/>
    <w:rsid w:val="002967A8"/>
    <w:rsid w:val="002A01D2"/>
    <w:rsid w:val="002A0360"/>
    <w:rsid w:val="002A04A6"/>
    <w:rsid w:val="002A2842"/>
    <w:rsid w:val="002A2C41"/>
    <w:rsid w:val="002A35CC"/>
    <w:rsid w:val="002A3AA2"/>
    <w:rsid w:val="002A411A"/>
    <w:rsid w:val="002A49AC"/>
    <w:rsid w:val="002A58A3"/>
    <w:rsid w:val="002A5B9C"/>
    <w:rsid w:val="002A5C05"/>
    <w:rsid w:val="002A5C76"/>
    <w:rsid w:val="002A5E6F"/>
    <w:rsid w:val="002A5FE4"/>
    <w:rsid w:val="002A6BCC"/>
    <w:rsid w:val="002B1A2F"/>
    <w:rsid w:val="002B51BB"/>
    <w:rsid w:val="002B521F"/>
    <w:rsid w:val="002B7655"/>
    <w:rsid w:val="002C10CE"/>
    <w:rsid w:val="002C2940"/>
    <w:rsid w:val="002C30DD"/>
    <w:rsid w:val="002C41A8"/>
    <w:rsid w:val="002C4A93"/>
    <w:rsid w:val="002C5997"/>
    <w:rsid w:val="002C5E94"/>
    <w:rsid w:val="002C62C3"/>
    <w:rsid w:val="002C685B"/>
    <w:rsid w:val="002C6A52"/>
    <w:rsid w:val="002D0DDC"/>
    <w:rsid w:val="002D167E"/>
    <w:rsid w:val="002D1DC5"/>
    <w:rsid w:val="002D233D"/>
    <w:rsid w:val="002D279A"/>
    <w:rsid w:val="002D3CDF"/>
    <w:rsid w:val="002D3D4F"/>
    <w:rsid w:val="002D5DDE"/>
    <w:rsid w:val="002D6755"/>
    <w:rsid w:val="002D7729"/>
    <w:rsid w:val="002E0AEF"/>
    <w:rsid w:val="002E16E5"/>
    <w:rsid w:val="002E1A84"/>
    <w:rsid w:val="002E3F17"/>
    <w:rsid w:val="002E4B01"/>
    <w:rsid w:val="002E532D"/>
    <w:rsid w:val="002E6111"/>
    <w:rsid w:val="002E6392"/>
    <w:rsid w:val="002E7221"/>
    <w:rsid w:val="002E758A"/>
    <w:rsid w:val="002F06C9"/>
    <w:rsid w:val="002F076E"/>
    <w:rsid w:val="002F2C88"/>
    <w:rsid w:val="002F37A5"/>
    <w:rsid w:val="002F447E"/>
    <w:rsid w:val="002F512F"/>
    <w:rsid w:val="002F628A"/>
    <w:rsid w:val="002F6456"/>
    <w:rsid w:val="002F6A30"/>
    <w:rsid w:val="002F7CC4"/>
    <w:rsid w:val="00301626"/>
    <w:rsid w:val="00301F68"/>
    <w:rsid w:val="00302E4E"/>
    <w:rsid w:val="00303127"/>
    <w:rsid w:val="003033E4"/>
    <w:rsid w:val="00304B9C"/>
    <w:rsid w:val="00305528"/>
    <w:rsid w:val="00305E71"/>
    <w:rsid w:val="003102CA"/>
    <w:rsid w:val="0031060B"/>
    <w:rsid w:val="0031129F"/>
    <w:rsid w:val="003119BC"/>
    <w:rsid w:val="00314198"/>
    <w:rsid w:val="00314382"/>
    <w:rsid w:val="003154D3"/>
    <w:rsid w:val="00316447"/>
    <w:rsid w:val="00316B24"/>
    <w:rsid w:val="00317632"/>
    <w:rsid w:val="00322003"/>
    <w:rsid w:val="003229AC"/>
    <w:rsid w:val="0032384F"/>
    <w:rsid w:val="003244C9"/>
    <w:rsid w:val="00324AF5"/>
    <w:rsid w:val="00325C67"/>
    <w:rsid w:val="00327F03"/>
    <w:rsid w:val="00330202"/>
    <w:rsid w:val="00332694"/>
    <w:rsid w:val="003327EF"/>
    <w:rsid w:val="00332945"/>
    <w:rsid w:val="00332DEC"/>
    <w:rsid w:val="00333222"/>
    <w:rsid w:val="00333866"/>
    <w:rsid w:val="0033411F"/>
    <w:rsid w:val="003344FA"/>
    <w:rsid w:val="00334ECF"/>
    <w:rsid w:val="003356EE"/>
    <w:rsid w:val="00335ABC"/>
    <w:rsid w:val="003364F8"/>
    <w:rsid w:val="00337718"/>
    <w:rsid w:val="00341FE4"/>
    <w:rsid w:val="003449F3"/>
    <w:rsid w:val="00345F06"/>
    <w:rsid w:val="00347196"/>
    <w:rsid w:val="003477FF"/>
    <w:rsid w:val="00355CC3"/>
    <w:rsid w:val="003602C7"/>
    <w:rsid w:val="00360431"/>
    <w:rsid w:val="0036068C"/>
    <w:rsid w:val="00360FDD"/>
    <w:rsid w:val="00361475"/>
    <w:rsid w:val="003617F6"/>
    <w:rsid w:val="0036192F"/>
    <w:rsid w:val="003624D7"/>
    <w:rsid w:val="00363AFF"/>
    <w:rsid w:val="003642D6"/>
    <w:rsid w:val="00364961"/>
    <w:rsid w:val="0036660B"/>
    <w:rsid w:val="00366B97"/>
    <w:rsid w:val="003700B2"/>
    <w:rsid w:val="003709E7"/>
    <w:rsid w:val="00371878"/>
    <w:rsid w:val="00371FD3"/>
    <w:rsid w:val="00372FE3"/>
    <w:rsid w:val="00373E97"/>
    <w:rsid w:val="0037453B"/>
    <w:rsid w:val="0037541B"/>
    <w:rsid w:val="00376959"/>
    <w:rsid w:val="00377008"/>
    <w:rsid w:val="00377D94"/>
    <w:rsid w:val="003810B6"/>
    <w:rsid w:val="00381DDF"/>
    <w:rsid w:val="00381E4D"/>
    <w:rsid w:val="00382104"/>
    <w:rsid w:val="003833B0"/>
    <w:rsid w:val="00383459"/>
    <w:rsid w:val="003836DA"/>
    <w:rsid w:val="00383739"/>
    <w:rsid w:val="00383928"/>
    <w:rsid w:val="00383AB0"/>
    <w:rsid w:val="0038594E"/>
    <w:rsid w:val="0038606A"/>
    <w:rsid w:val="0038652D"/>
    <w:rsid w:val="00387296"/>
    <w:rsid w:val="00387AA6"/>
    <w:rsid w:val="00390A5C"/>
    <w:rsid w:val="00392447"/>
    <w:rsid w:val="0039420B"/>
    <w:rsid w:val="00394A25"/>
    <w:rsid w:val="00395CB1"/>
    <w:rsid w:val="00395E50"/>
    <w:rsid w:val="003A116E"/>
    <w:rsid w:val="003A11FC"/>
    <w:rsid w:val="003A3D4B"/>
    <w:rsid w:val="003A48EA"/>
    <w:rsid w:val="003A4D32"/>
    <w:rsid w:val="003A5131"/>
    <w:rsid w:val="003A520C"/>
    <w:rsid w:val="003A57E6"/>
    <w:rsid w:val="003A6493"/>
    <w:rsid w:val="003A7F54"/>
    <w:rsid w:val="003B07F4"/>
    <w:rsid w:val="003B1DEE"/>
    <w:rsid w:val="003B3430"/>
    <w:rsid w:val="003B4AE8"/>
    <w:rsid w:val="003B4FA1"/>
    <w:rsid w:val="003B5033"/>
    <w:rsid w:val="003B5512"/>
    <w:rsid w:val="003B60F2"/>
    <w:rsid w:val="003C0556"/>
    <w:rsid w:val="003C0E67"/>
    <w:rsid w:val="003C11EC"/>
    <w:rsid w:val="003C152A"/>
    <w:rsid w:val="003C2F9E"/>
    <w:rsid w:val="003C435D"/>
    <w:rsid w:val="003C6764"/>
    <w:rsid w:val="003C7E70"/>
    <w:rsid w:val="003D149E"/>
    <w:rsid w:val="003D231E"/>
    <w:rsid w:val="003D4BA0"/>
    <w:rsid w:val="003D588C"/>
    <w:rsid w:val="003E068A"/>
    <w:rsid w:val="003E1A68"/>
    <w:rsid w:val="003E346C"/>
    <w:rsid w:val="003E3BD4"/>
    <w:rsid w:val="003E604F"/>
    <w:rsid w:val="003E62A7"/>
    <w:rsid w:val="003E7ABE"/>
    <w:rsid w:val="003F0CCE"/>
    <w:rsid w:val="003F0CF3"/>
    <w:rsid w:val="003F0EF1"/>
    <w:rsid w:val="003F1284"/>
    <w:rsid w:val="003F1509"/>
    <w:rsid w:val="003F1635"/>
    <w:rsid w:val="003F1A32"/>
    <w:rsid w:val="003F1E81"/>
    <w:rsid w:val="003F29B0"/>
    <w:rsid w:val="003F3AE4"/>
    <w:rsid w:val="003F4117"/>
    <w:rsid w:val="003F546D"/>
    <w:rsid w:val="003F5736"/>
    <w:rsid w:val="003F6A22"/>
    <w:rsid w:val="003F720C"/>
    <w:rsid w:val="003F7E2F"/>
    <w:rsid w:val="003F7E68"/>
    <w:rsid w:val="00400B5B"/>
    <w:rsid w:val="00402387"/>
    <w:rsid w:val="00402477"/>
    <w:rsid w:val="004047F4"/>
    <w:rsid w:val="00404A83"/>
    <w:rsid w:val="00405E24"/>
    <w:rsid w:val="0040671D"/>
    <w:rsid w:val="00410185"/>
    <w:rsid w:val="00410AB3"/>
    <w:rsid w:val="00410B2D"/>
    <w:rsid w:val="00410DFE"/>
    <w:rsid w:val="0041352B"/>
    <w:rsid w:val="00414443"/>
    <w:rsid w:val="00415020"/>
    <w:rsid w:val="004162FB"/>
    <w:rsid w:val="00416A41"/>
    <w:rsid w:val="00417AF6"/>
    <w:rsid w:val="00420B3B"/>
    <w:rsid w:val="0042103E"/>
    <w:rsid w:val="004218FD"/>
    <w:rsid w:val="00422A6B"/>
    <w:rsid w:val="00422C67"/>
    <w:rsid w:val="00422E87"/>
    <w:rsid w:val="00423896"/>
    <w:rsid w:val="00423AA8"/>
    <w:rsid w:val="004265CF"/>
    <w:rsid w:val="004269DC"/>
    <w:rsid w:val="00426C33"/>
    <w:rsid w:val="00426CDF"/>
    <w:rsid w:val="004279E6"/>
    <w:rsid w:val="00427B9E"/>
    <w:rsid w:val="00427E67"/>
    <w:rsid w:val="004304D3"/>
    <w:rsid w:val="0043099A"/>
    <w:rsid w:val="00431DAE"/>
    <w:rsid w:val="004327D5"/>
    <w:rsid w:val="00432C52"/>
    <w:rsid w:val="00433D86"/>
    <w:rsid w:val="00434FAE"/>
    <w:rsid w:val="00435731"/>
    <w:rsid w:val="00437365"/>
    <w:rsid w:val="004400E4"/>
    <w:rsid w:val="0044237B"/>
    <w:rsid w:val="00445C5A"/>
    <w:rsid w:val="00447662"/>
    <w:rsid w:val="00447DC5"/>
    <w:rsid w:val="004506CB"/>
    <w:rsid w:val="0045086A"/>
    <w:rsid w:val="004516E0"/>
    <w:rsid w:val="0045188B"/>
    <w:rsid w:val="00454DF8"/>
    <w:rsid w:val="00455013"/>
    <w:rsid w:val="004550CE"/>
    <w:rsid w:val="00456697"/>
    <w:rsid w:val="00457DD4"/>
    <w:rsid w:val="0046059A"/>
    <w:rsid w:val="004607FA"/>
    <w:rsid w:val="0046222B"/>
    <w:rsid w:val="00462A52"/>
    <w:rsid w:val="00463FF8"/>
    <w:rsid w:val="00467065"/>
    <w:rsid w:val="004671C8"/>
    <w:rsid w:val="00472B7C"/>
    <w:rsid w:val="00473447"/>
    <w:rsid w:val="004737E3"/>
    <w:rsid w:val="004763A7"/>
    <w:rsid w:val="004770D9"/>
    <w:rsid w:val="0048060D"/>
    <w:rsid w:val="00480A31"/>
    <w:rsid w:val="00480B0A"/>
    <w:rsid w:val="00481158"/>
    <w:rsid w:val="00481B25"/>
    <w:rsid w:val="00482865"/>
    <w:rsid w:val="00483A90"/>
    <w:rsid w:val="00484792"/>
    <w:rsid w:val="004850CD"/>
    <w:rsid w:val="00486237"/>
    <w:rsid w:val="00486505"/>
    <w:rsid w:val="0048696F"/>
    <w:rsid w:val="00486D5F"/>
    <w:rsid w:val="00487349"/>
    <w:rsid w:val="004911EB"/>
    <w:rsid w:val="00491FCE"/>
    <w:rsid w:val="00492404"/>
    <w:rsid w:val="00492D24"/>
    <w:rsid w:val="004933D4"/>
    <w:rsid w:val="0049477A"/>
    <w:rsid w:val="0049514C"/>
    <w:rsid w:val="00495307"/>
    <w:rsid w:val="00495C02"/>
    <w:rsid w:val="0049720B"/>
    <w:rsid w:val="00497E4C"/>
    <w:rsid w:val="004A0DAD"/>
    <w:rsid w:val="004A0EFC"/>
    <w:rsid w:val="004A2EEA"/>
    <w:rsid w:val="004A398E"/>
    <w:rsid w:val="004A4295"/>
    <w:rsid w:val="004A61F7"/>
    <w:rsid w:val="004A75B4"/>
    <w:rsid w:val="004B052F"/>
    <w:rsid w:val="004B1D0D"/>
    <w:rsid w:val="004B2821"/>
    <w:rsid w:val="004B32BB"/>
    <w:rsid w:val="004B3E6C"/>
    <w:rsid w:val="004B50D7"/>
    <w:rsid w:val="004B5D91"/>
    <w:rsid w:val="004B701D"/>
    <w:rsid w:val="004B786B"/>
    <w:rsid w:val="004C139C"/>
    <w:rsid w:val="004C3885"/>
    <w:rsid w:val="004C3C21"/>
    <w:rsid w:val="004C44E1"/>
    <w:rsid w:val="004C74BF"/>
    <w:rsid w:val="004C7B21"/>
    <w:rsid w:val="004C7BDE"/>
    <w:rsid w:val="004C7DEE"/>
    <w:rsid w:val="004D28A8"/>
    <w:rsid w:val="004D3026"/>
    <w:rsid w:val="004D4910"/>
    <w:rsid w:val="004D5EC7"/>
    <w:rsid w:val="004E12F8"/>
    <w:rsid w:val="004E1E1A"/>
    <w:rsid w:val="004E2E24"/>
    <w:rsid w:val="004E3E6F"/>
    <w:rsid w:val="004E482B"/>
    <w:rsid w:val="004E633D"/>
    <w:rsid w:val="004E675F"/>
    <w:rsid w:val="004E7833"/>
    <w:rsid w:val="004E7FD3"/>
    <w:rsid w:val="004F1A87"/>
    <w:rsid w:val="004F350D"/>
    <w:rsid w:val="004F356B"/>
    <w:rsid w:val="004F3A12"/>
    <w:rsid w:val="004F4918"/>
    <w:rsid w:val="004F528F"/>
    <w:rsid w:val="004F5D2F"/>
    <w:rsid w:val="004F648A"/>
    <w:rsid w:val="004F725F"/>
    <w:rsid w:val="004F745F"/>
    <w:rsid w:val="004F753C"/>
    <w:rsid w:val="004F7FDF"/>
    <w:rsid w:val="00500B2A"/>
    <w:rsid w:val="00500C06"/>
    <w:rsid w:val="005012CA"/>
    <w:rsid w:val="00503198"/>
    <w:rsid w:val="00503586"/>
    <w:rsid w:val="00503F02"/>
    <w:rsid w:val="00507A17"/>
    <w:rsid w:val="00510A29"/>
    <w:rsid w:val="00512DF9"/>
    <w:rsid w:val="00512FDC"/>
    <w:rsid w:val="00513700"/>
    <w:rsid w:val="00513DEF"/>
    <w:rsid w:val="005154B3"/>
    <w:rsid w:val="005156D0"/>
    <w:rsid w:val="00517AE8"/>
    <w:rsid w:val="00520CC9"/>
    <w:rsid w:val="00520D37"/>
    <w:rsid w:val="00520F8D"/>
    <w:rsid w:val="00521ECC"/>
    <w:rsid w:val="00522E24"/>
    <w:rsid w:val="005258F2"/>
    <w:rsid w:val="005274DD"/>
    <w:rsid w:val="00531C30"/>
    <w:rsid w:val="005320BF"/>
    <w:rsid w:val="00533508"/>
    <w:rsid w:val="00534104"/>
    <w:rsid w:val="00535569"/>
    <w:rsid w:val="00535DE0"/>
    <w:rsid w:val="00535DE6"/>
    <w:rsid w:val="0053608E"/>
    <w:rsid w:val="00536D34"/>
    <w:rsid w:val="00537554"/>
    <w:rsid w:val="005379EA"/>
    <w:rsid w:val="0054177E"/>
    <w:rsid w:val="00541861"/>
    <w:rsid w:val="00545246"/>
    <w:rsid w:val="0054604D"/>
    <w:rsid w:val="00546F1E"/>
    <w:rsid w:val="0054704E"/>
    <w:rsid w:val="00547419"/>
    <w:rsid w:val="0055425E"/>
    <w:rsid w:val="005545EA"/>
    <w:rsid w:val="00554D52"/>
    <w:rsid w:val="00556BE6"/>
    <w:rsid w:val="00557649"/>
    <w:rsid w:val="00563283"/>
    <w:rsid w:val="005653A8"/>
    <w:rsid w:val="00566958"/>
    <w:rsid w:val="00567554"/>
    <w:rsid w:val="00567E23"/>
    <w:rsid w:val="00567FB9"/>
    <w:rsid w:val="00570B68"/>
    <w:rsid w:val="0057103E"/>
    <w:rsid w:val="00572585"/>
    <w:rsid w:val="005746D9"/>
    <w:rsid w:val="00574A83"/>
    <w:rsid w:val="00574F3C"/>
    <w:rsid w:val="0057518A"/>
    <w:rsid w:val="0057539D"/>
    <w:rsid w:val="00575B09"/>
    <w:rsid w:val="00575B39"/>
    <w:rsid w:val="0057712D"/>
    <w:rsid w:val="0058010E"/>
    <w:rsid w:val="00580167"/>
    <w:rsid w:val="00581DC9"/>
    <w:rsid w:val="00582FFB"/>
    <w:rsid w:val="005831A7"/>
    <w:rsid w:val="005841F2"/>
    <w:rsid w:val="00584807"/>
    <w:rsid w:val="00585967"/>
    <w:rsid w:val="00586A1E"/>
    <w:rsid w:val="005875C7"/>
    <w:rsid w:val="005907B2"/>
    <w:rsid w:val="0059231F"/>
    <w:rsid w:val="005942A7"/>
    <w:rsid w:val="0059491B"/>
    <w:rsid w:val="00594B7C"/>
    <w:rsid w:val="005962AD"/>
    <w:rsid w:val="00596D53"/>
    <w:rsid w:val="00596DE1"/>
    <w:rsid w:val="005A070B"/>
    <w:rsid w:val="005A16BF"/>
    <w:rsid w:val="005A1A1C"/>
    <w:rsid w:val="005A2A3F"/>
    <w:rsid w:val="005A2B70"/>
    <w:rsid w:val="005A30CE"/>
    <w:rsid w:val="005A38CB"/>
    <w:rsid w:val="005A4BA9"/>
    <w:rsid w:val="005A57A3"/>
    <w:rsid w:val="005A5A80"/>
    <w:rsid w:val="005A6509"/>
    <w:rsid w:val="005A70B0"/>
    <w:rsid w:val="005B1738"/>
    <w:rsid w:val="005B1C5E"/>
    <w:rsid w:val="005B2058"/>
    <w:rsid w:val="005B20F9"/>
    <w:rsid w:val="005B2767"/>
    <w:rsid w:val="005B30FE"/>
    <w:rsid w:val="005B4FAB"/>
    <w:rsid w:val="005B52DE"/>
    <w:rsid w:val="005B5699"/>
    <w:rsid w:val="005B5AE7"/>
    <w:rsid w:val="005B5E37"/>
    <w:rsid w:val="005B63B2"/>
    <w:rsid w:val="005B71C2"/>
    <w:rsid w:val="005C2DC1"/>
    <w:rsid w:val="005C4D75"/>
    <w:rsid w:val="005C5AC6"/>
    <w:rsid w:val="005C7E47"/>
    <w:rsid w:val="005D1812"/>
    <w:rsid w:val="005D1AE5"/>
    <w:rsid w:val="005D2386"/>
    <w:rsid w:val="005D30F1"/>
    <w:rsid w:val="005D37D4"/>
    <w:rsid w:val="005D4CF5"/>
    <w:rsid w:val="005D4E7F"/>
    <w:rsid w:val="005D5B94"/>
    <w:rsid w:val="005D7639"/>
    <w:rsid w:val="005E034E"/>
    <w:rsid w:val="005E0CBF"/>
    <w:rsid w:val="005E23D6"/>
    <w:rsid w:val="005E35F6"/>
    <w:rsid w:val="005E4060"/>
    <w:rsid w:val="005E53BB"/>
    <w:rsid w:val="005E652C"/>
    <w:rsid w:val="005E6E2C"/>
    <w:rsid w:val="005E7566"/>
    <w:rsid w:val="005F0582"/>
    <w:rsid w:val="005F0789"/>
    <w:rsid w:val="005F1CDF"/>
    <w:rsid w:val="005F2A0A"/>
    <w:rsid w:val="005F2D79"/>
    <w:rsid w:val="005F2DA7"/>
    <w:rsid w:val="005F522E"/>
    <w:rsid w:val="005F5634"/>
    <w:rsid w:val="00600F83"/>
    <w:rsid w:val="006014EE"/>
    <w:rsid w:val="00603051"/>
    <w:rsid w:val="006051AC"/>
    <w:rsid w:val="00605FDA"/>
    <w:rsid w:val="006063AC"/>
    <w:rsid w:val="00607E0A"/>
    <w:rsid w:val="00614402"/>
    <w:rsid w:val="00614751"/>
    <w:rsid w:val="00614EA0"/>
    <w:rsid w:val="00614F13"/>
    <w:rsid w:val="00615753"/>
    <w:rsid w:val="00617194"/>
    <w:rsid w:val="00620014"/>
    <w:rsid w:val="00620A67"/>
    <w:rsid w:val="00620B6F"/>
    <w:rsid w:val="00620BAB"/>
    <w:rsid w:val="00621C5D"/>
    <w:rsid w:val="00621D82"/>
    <w:rsid w:val="006227D4"/>
    <w:rsid w:val="00622ECE"/>
    <w:rsid w:val="00623038"/>
    <w:rsid w:val="0062333A"/>
    <w:rsid w:val="006233EB"/>
    <w:rsid w:val="006253AD"/>
    <w:rsid w:val="00625A2A"/>
    <w:rsid w:val="00626087"/>
    <w:rsid w:val="006266F6"/>
    <w:rsid w:val="00626A90"/>
    <w:rsid w:val="00626FF2"/>
    <w:rsid w:val="00627ED5"/>
    <w:rsid w:val="00630083"/>
    <w:rsid w:val="00630728"/>
    <w:rsid w:val="00630FE2"/>
    <w:rsid w:val="0063278A"/>
    <w:rsid w:val="00632947"/>
    <w:rsid w:val="006340E8"/>
    <w:rsid w:val="00634122"/>
    <w:rsid w:val="00634DDB"/>
    <w:rsid w:val="00635CF1"/>
    <w:rsid w:val="0064010E"/>
    <w:rsid w:val="00640D90"/>
    <w:rsid w:val="00640F90"/>
    <w:rsid w:val="00641A59"/>
    <w:rsid w:val="00642040"/>
    <w:rsid w:val="00642086"/>
    <w:rsid w:val="0064285F"/>
    <w:rsid w:val="00643AC5"/>
    <w:rsid w:val="00644792"/>
    <w:rsid w:val="00644A6E"/>
    <w:rsid w:val="00644ADC"/>
    <w:rsid w:val="00646B9A"/>
    <w:rsid w:val="0065157B"/>
    <w:rsid w:val="0065159A"/>
    <w:rsid w:val="00653D69"/>
    <w:rsid w:val="006553DE"/>
    <w:rsid w:val="006568EA"/>
    <w:rsid w:val="0065798B"/>
    <w:rsid w:val="00657CEA"/>
    <w:rsid w:val="006629B7"/>
    <w:rsid w:val="00663382"/>
    <w:rsid w:val="006635D0"/>
    <w:rsid w:val="00664118"/>
    <w:rsid w:val="0066484C"/>
    <w:rsid w:val="006656D0"/>
    <w:rsid w:val="00665829"/>
    <w:rsid w:val="00665915"/>
    <w:rsid w:val="006663E0"/>
    <w:rsid w:val="00666ECD"/>
    <w:rsid w:val="00667BBB"/>
    <w:rsid w:val="00670BDE"/>
    <w:rsid w:val="00671342"/>
    <w:rsid w:val="006714C9"/>
    <w:rsid w:val="00672BED"/>
    <w:rsid w:val="00673D06"/>
    <w:rsid w:val="006746E6"/>
    <w:rsid w:val="00675AB4"/>
    <w:rsid w:val="00675DF6"/>
    <w:rsid w:val="00677A01"/>
    <w:rsid w:val="00677DDC"/>
    <w:rsid w:val="00680684"/>
    <w:rsid w:val="0068143C"/>
    <w:rsid w:val="00682A1D"/>
    <w:rsid w:val="00685C17"/>
    <w:rsid w:val="00685DE7"/>
    <w:rsid w:val="00685E29"/>
    <w:rsid w:val="0068631D"/>
    <w:rsid w:val="006874EB"/>
    <w:rsid w:val="00687575"/>
    <w:rsid w:val="00687BB3"/>
    <w:rsid w:val="00687FDC"/>
    <w:rsid w:val="0069052A"/>
    <w:rsid w:val="00690E5A"/>
    <w:rsid w:val="006917CF"/>
    <w:rsid w:val="006917D7"/>
    <w:rsid w:val="00692C63"/>
    <w:rsid w:val="00692F67"/>
    <w:rsid w:val="00693078"/>
    <w:rsid w:val="00693414"/>
    <w:rsid w:val="006939CB"/>
    <w:rsid w:val="00694C32"/>
    <w:rsid w:val="00694FFB"/>
    <w:rsid w:val="00695CA3"/>
    <w:rsid w:val="006961A1"/>
    <w:rsid w:val="006A04ED"/>
    <w:rsid w:val="006A0C08"/>
    <w:rsid w:val="006A0C47"/>
    <w:rsid w:val="006A193D"/>
    <w:rsid w:val="006A2EE8"/>
    <w:rsid w:val="006A4CD0"/>
    <w:rsid w:val="006A5925"/>
    <w:rsid w:val="006B02E9"/>
    <w:rsid w:val="006B13A9"/>
    <w:rsid w:val="006B1459"/>
    <w:rsid w:val="006B477E"/>
    <w:rsid w:val="006B5B24"/>
    <w:rsid w:val="006B647C"/>
    <w:rsid w:val="006B6573"/>
    <w:rsid w:val="006C2AE3"/>
    <w:rsid w:val="006C325C"/>
    <w:rsid w:val="006C3BE7"/>
    <w:rsid w:val="006C48B1"/>
    <w:rsid w:val="006C4AAD"/>
    <w:rsid w:val="006D1E78"/>
    <w:rsid w:val="006D267F"/>
    <w:rsid w:val="006D2A25"/>
    <w:rsid w:val="006D380D"/>
    <w:rsid w:val="006D38AD"/>
    <w:rsid w:val="006D53CB"/>
    <w:rsid w:val="006D68E0"/>
    <w:rsid w:val="006D6A25"/>
    <w:rsid w:val="006D786B"/>
    <w:rsid w:val="006E0B00"/>
    <w:rsid w:val="006E1570"/>
    <w:rsid w:val="006E20DC"/>
    <w:rsid w:val="006E3930"/>
    <w:rsid w:val="006E3AC1"/>
    <w:rsid w:val="006E5292"/>
    <w:rsid w:val="006E685A"/>
    <w:rsid w:val="006F1EA5"/>
    <w:rsid w:val="006F44A6"/>
    <w:rsid w:val="006F4501"/>
    <w:rsid w:val="006F5B32"/>
    <w:rsid w:val="006F5CC0"/>
    <w:rsid w:val="006F7C2F"/>
    <w:rsid w:val="006F7E16"/>
    <w:rsid w:val="00700035"/>
    <w:rsid w:val="00703C87"/>
    <w:rsid w:val="00706278"/>
    <w:rsid w:val="00707188"/>
    <w:rsid w:val="00710B83"/>
    <w:rsid w:val="00710EF0"/>
    <w:rsid w:val="00713B55"/>
    <w:rsid w:val="00715DFC"/>
    <w:rsid w:val="00716884"/>
    <w:rsid w:val="00716C68"/>
    <w:rsid w:val="0072114C"/>
    <w:rsid w:val="00721CE9"/>
    <w:rsid w:val="00722DD2"/>
    <w:rsid w:val="0072379F"/>
    <w:rsid w:val="00723911"/>
    <w:rsid w:val="00723DCA"/>
    <w:rsid w:val="007247BE"/>
    <w:rsid w:val="0072493A"/>
    <w:rsid w:val="007256FF"/>
    <w:rsid w:val="007274E5"/>
    <w:rsid w:val="007305A6"/>
    <w:rsid w:val="0073077E"/>
    <w:rsid w:val="00730BED"/>
    <w:rsid w:val="007316DA"/>
    <w:rsid w:val="0073194E"/>
    <w:rsid w:val="00731F6E"/>
    <w:rsid w:val="00732C06"/>
    <w:rsid w:val="007348E0"/>
    <w:rsid w:val="00734A13"/>
    <w:rsid w:val="00735382"/>
    <w:rsid w:val="007363B4"/>
    <w:rsid w:val="00736862"/>
    <w:rsid w:val="00736939"/>
    <w:rsid w:val="00737B00"/>
    <w:rsid w:val="0074033C"/>
    <w:rsid w:val="00741590"/>
    <w:rsid w:val="00742176"/>
    <w:rsid w:val="0074344C"/>
    <w:rsid w:val="00743CAA"/>
    <w:rsid w:val="0074528D"/>
    <w:rsid w:val="007500E1"/>
    <w:rsid w:val="0075255D"/>
    <w:rsid w:val="007526C2"/>
    <w:rsid w:val="00752C94"/>
    <w:rsid w:val="007534DB"/>
    <w:rsid w:val="00753F98"/>
    <w:rsid w:val="00756A17"/>
    <w:rsid w:val="0076030E"/>
    <w:rsid w:val="0076198E"/>
    <w:rsid w:val="007624A8"/>
    <w:rsid w:val="007641E0"/>
    <w:rsid w:val="00765532"/>
    <w:rsid w:val="00765A90"/>
    <w:rsid w:val="0076742A"/>
    <w:rsid w:val="00767C9D"/>
    <w:rsid w:val="00767F7E"/>
    <w:rsid w:val="00770199"/>
    <w:rsid w:val="0077164A"/>
    <w:rsid w:val="00771F39"/>
    <w:rsid w:val="00772670"/>
    <w:rsid w:val="00772E2C"/>
    <w:rsid w:val="0077383D"/>
    <w:rsid w:val="00774D40"/>
    <w:rsid w:val="00775A95"/>
    <w:rsid w:val="00776D4B"/>
    <w:rsid w:val="00776D75"/>
    <w:rsid w:val="00776F69"/>
    <w:rsid w:val="00781610"/>
    <w:rsid w:val="00781804"/>
    <w:rsid w:val="00781893"/>
    <w:rsid w:val="00781DDD"/>
    <w:rsid w:val="0078203B"/>
    <w:rsid w:val="00782CC9"/>
    <w:rsid w:val="007835F6"/>
    <w:rsid w:val="0078455E"/>
    <w:rsid w:val="00784B03"/>
    <w:rsid w:val="00784B39"/>
    <w:rsid w:val="0078525A"/>
    <w:rsid w:val="0078584D"/>
    <w:rsid w:val="00785993"/>
    <w:rsid w:val="00787D87"/>
    <w:rsid w:val="007924C7"/>
    <w:rsid w:val="007928C1"/>
    <w:rsid w:val="00793E2C"/>
    <w:rsid w:val="007941DD"/>
    <w:rsid w:val="00794581"/>
    <w:rsid w:val="00795AE1"/>
    <w:rsid w:val="00796D85"/>
    <w:rsid w:val="00797493"/>
    <w:rsid w:val="00797C16"/>
    <w:rsid w:val="007A1487"/>
    <w:rsid w:val="007A1577"/>
    <w:rsid w:val="007A1C3F"/>
    <w:rsid w:val="007A2590"/>
    <w:rsid w:val="007A263F"/>
    <w:rsid w:val="007A2730"/>
    <w:rsid w:val="007A39FD"/>
    <w:rsid w:val="007A4047"/>
    <w:rsid w:val="007A50AE"/>
    <w:rsid w:val="007A6472"/>
    <w:rsid w:val="007A7513"/>
    <w:rsid w:val="007A7AAC"/>
    <w:rsid w:val="007B01B2"/>
    <w:rsid w:val="007B05EB"/>
    <w:rsid w:val="007B0AA8"/>
    <w:rsid w:val="007B29E9"/>
    <w:rsid w:val="007B32F7"/>
    <w:rsid w:val="007B4D64"/>
    <w:rsid w:val="007B735A"/>
    <w:rsid w:val="007C04EB"/>
    <w:rsid w:val="007C0C37"/>
    <w:rsid w:val="007C0D53"/>
    <w:rsid w:val="007C126F"/>
    <w:rsid w:val="007C240F"/>
    <w:rsid w:val="007C2F4F"/>
    <w:rsid w:val="007C3E03"/>
    <w:rsid w:val="007C490C"/>
    <w:rsid w:val="007C499D"/>
    <w:rsid w:val="007C7845"/>
    <w:rsid w:val="007C78B3"/>
    <w:rsid w:val="007D1875"/>
    <w:rsid w:val="007D18F6"/>
    <w:rsid w:val="007D27B1"/>
    <w:rsid w:val="007D3730"/>
    <w:rsid w:val="007D3FB1"/>
    <w:rsid w:val="007D4CFB"/>
    <w:rsid w:val="007D7082"/>
    <w:rsid w:val="007D7223"/>
    <w:rsid w:val="007D7DED"/>
    <w:rsid w:val="007E2EBB"/>
    <w:rsid w:val="007E3609"/>
    <w:rsid w:val="007E3D9A"/>
    <w:rsid w:val="007E4A91"/>
    <w:rsid w:val="007E5623"/>
    <w:rsid w:val="007E7F23"/>
    <w:rsid w:val="007F1F9E"/>
    <w:rsid w:val="007F29EB"/>
    <w:rsid w:val="007F35F5"/>
    <w:rsid w:val="007F41AE"/>
    <w:rsid w:val="007F6752"/>
    <w:rsid w:val="008014F9"/>
    <w:rsid w:val="008015A5"/>
    <w:rsid w:val="00803453"/>
    <w:rsid w:val="00804120"/>
    <w:rsid w:val="008058E1"/>
    <w:rsid w:val="00807F7A"/>
    <w:rsid w:val="00812D12"/>
    <w:rsid w:val="00813F9D"/>
    <w:rsid w:val="00814872"/>
    <w:rsid w:val="008151E8"/>
    <w:rsid w:val="008153D9"/>
    <w:rsid w:val="00815865"/>
    <w:rsid w:val="00816FB7"/>
    <w:rsid w:val="00817668"/>
    <w:rsid w:val="00820045"/>
    <w:rsid w:val="00820825"/>
    <w:rsid w:val="00821179"/>
    <w:rsid w:val="0082299C"/>
    <w:rsid w:val="00822BE8"/>
    <w:rsid w:val="008241F8"/>
    <w:rsid w:val="008243D4"/>
    <w:rsid w:val="00826798"/>
    <w:rsid w:val="00830DF2"/>
    <w:rsid w:val="00835931"/>
    <w:rsid w:val="00836705"/>
    <w:rsid w:val="008373C9"/>
    <w:rsid w:val="00837AAE"/>
    <w:rsid w:val="00840535"/>
    <w:rsid w:val="00841B27"/>
    <w:rsid w:val="00841CA3"/>
    <w:rsid w:val="008432D0"/>
    <w:rsid w:val="0084357A"/>
    <w:rsid w:val="00844D21"/>
    <w:rsid w:val="00845696"/>
    <w:rsid w:val="00845DE2"/>
    <w:rsid w:val="008464FA"/>
    <w:rsid w:val="008473DB"/>
    <w:rsid w:val="0084747A"/>
    <w:rsid w:val="00847800"/>
    <w:rsid w:val="008502CD"/>
    <w:rsid w:val="008505EB"/>
    <w:rsid w:val="00850C10"/>
    <w:rsid w:val="0085108F"/>
    <w:rsid w:val="00853393"/>
    <w:rsid w:val="008540C2"/>
    <w:rsid w:val="0085434F"/>
    <w:rsid w:val="00855B08"/>
    <w:rsid w:val="00855FFA"/>
    <w:rsid w:val="00861D89"/>
    <w:rsid w:val="0086321D"/>
    <w:rsid w:val="00863597"/>
    <w:rsid w:val="00865EEB"/>
    <w:rsid w:val="00866BE7"/>
    <w:rsid w:val="00870CB4"/>
    <w:rsid w:val="00872ACC"/>
    <w:rsid w:val="00876FC7"/>
    <w:rsid w:val="00877327"/>
    <w:rsid w:val="00877EAC"/>
    <w:rsid w:val="0088069E"/>
    <w:rsid w:val="0088154E"/>
    <w:rsid w:val="0088239C"/>
    <w:rsid w:val="00882D7B"/>
    <w:rsid w:val="00884607"/>
    <w:rsid w:val="00884CD8"/>
    <w:rsid w:val="00884FF9"/>
    <w:rsid w:val="0088517C"/>
    <w:rsid w:val="00886031"/>
    <w:rsid w:val="00886413"/>
    <w:rsid w:val="00886A0C"/>
    <w:rsid w:val="00891AE8"/>
    <w:rsid w:val="00892867"/>
    <w:rsid w:val="00893594"/>
    <w:rsid w:val="0089492C"/>
    <w:rsid w:val="0089502E"/>
    <w:rsid w:val="00895994"/>
    <w:rsid w:val="008A4141"/>
    <w:rsid w:val="008A4666"/>
    <w:rsid w:val="008B35B3"/>
    <w:rsid w:val="008B3E0D"/>
    <w:rsid w:val="008B40DC"/>
    <w:rsid w:val="008B55FC"/>
    <w:rsid w:val="008B6C39"/>
    <w:rsid w:val="008B735B"/>
    <w:rsid w:val="008B79C9"/>
    <w:rsid w:val="008C0B11"/>
    <w:rsid w:val="008C1F5E"/>
    <w:rsid w:val="008C41D6"/>
    <w:rsid w:val="008C4CA6"/>
    <w:rsid w:val="008C4CAB"/>
    <w:rsid w:val="008C5369"/>
    <w:rsid w:val="008C5CB6"/>
    <w:rsid w:val="008C66E3"/>
    <w:rsid w:val="008C7C04"/>
    <w:rsid w:val="008D0178"/>
    <w:rsid w:val="008D1018"/>
    <w:rsid w:val="008D16B9"/>
    <w:rsid w:val="008D194E"/>
    <w:rsid w:val="008D1D78"/>
    <w:rsid w:val="008D2846"/>
    <w:rsid w:val="008D3DDC"/>
    <w:rsid w:val="008D4021"/>
    <w:rsid w:val="008D41B8"/>
    <w:rsid w:val="008D63A6"/>
    <w:rsid w:val="008D65EF"/>
    <w:rsid w:val="008D7246"/>
    <w:rsid w:val="008E0F5F"/>
    <w:rsid w:val="008E28FE"/>
    <w:rsid w:val="008E536F"/>
    <w:rsid w:val="008E576F"/>
    <w:rsid w:val="008E5CC4"/>
    <w:rsid w:val="008E7685"/>
    <w:rsid w:val="008F0483"/>
    <w:rsid w:val="008F05D7"/>
    <w:rsid w:val="008F3E19"/>
    <w:rsid w:val="008F4C27"/>
    <w:rsid w:val="008F5FBA"/>
    <w:rsid w:val="008F610B"/>
    <w:rsid w:val="008F626D"/>
    <w:rsid w:val="008F63E5"/>
    <w:rsid w:val="008F6694"/>
    <w:rsid w:val="008F73DF"/>
    <w:rsid w:val="008F78C7"/>
    <w:rsid w:val="00900B68"/>
    <w:rsid w:val="00900BD9"/>
    <w:rsid w:val="00900FB1"/>
    <w:rsid w:val="009016BE"/>
    <w:rsid w:val="00902CB0"/>
    <w:rsid w:val="009037F1"/>
    <w:rsid w:val="00903E5F"/>
    <w:rsid w:val="00905E8D"/>
    <w:rsid w:val="009065F2"/>
    <w:rsid w:val="00907257"/>
    <w:rsid w:val="009101D5"/>
    <w:rsid w:val="00912964"/>
    <w:rsid w:val="0091422D"/>
    <w:rsid w:val="00914795"/>
    <w:rsid w:val="009147FE"/>
    <w:rsid w:val="00914CF1"/>
    <w:rsid w:val="00916677"/>
    <w:rsid w:val="00916D61"/>
    <w:rsid w:val="00917247"/>
    <w:rsid w:val="00917ED3"/>
    <w:rsid w:val="009206FE"/>
    <w:rsid w:val="00920B0A"/>
    <w:rsid w:val="009211A5"/>
    <w:rsid w:val="0092294F"/>
    <w:rsid w:val="009237BF"/>
    <w:rsid w:val="00926654"/>
    <w:rsid w:val="00927949"/>
    <w:rsid w:val="00930604"/>
    <w:rsid w:val="00931A0D"/>
    <w:rsid w:val="00933350"/>
    <w:rsid w:val="00933A4D"/>
    <w:rsid w:val="00934BBF"/>
    <w:rsid w:val="0093504C"/>
    <w:rsid w:val="009359F1"/>
    <w:rsid w:val="00935A1E"/>
    <w:rsid w:val="00936D7A"/>
    <w:rsid w:val="009403B3"/>
    <w:rsid w:val="00940DB6"/>
    <w:rsid w:val="009423DE"/>
    <w:rsid w:val="009449BD"/>
    <w:rsid w:val="00944AB0"/>
    <w:rsid w:val="00946055"/>
    <w:rsid w:val="00946417"/>
    <w:rsid w:val="00947473"/>
    <w:rsid w:val="00947DCE"/>
    <w:rsid w:val="009500B9"/>
    <w:rsid w:val="009505D8"/>
    <w:rsid w:val="009510CE"/>
    <w:rsid w:val="00951528"/>
    <w:rsid w:val="00951D27"/>
    <w:rsid w:val="009522B3"/>
    <w:rsid w:val="00957166"/>
    <w:rsid w:val="00961253"/>
    <w:rsid w:val="0096182B"/>
    <w:rsid w:val="00961C21"/>
    <w:rsid w:val="00963D0F"/>
    <w:rsid w:val="00963E95"/>
    <w:rsid w:val="00965207"/>
    <w:rsid w:val="00965455"/>
    <w:rsid w:val="00967751"/>
    <w:rsid w:val="00967F8A"/>
    <w:rsid w:val="00970221"/>
    <w:rsid w:val="00970793"/>
    <w:rsid w:val="009711AE"/>
    <w:rsid w:val="00972DEB"/>
    <w:rsid w:val="009747F5"/>
    <w:rsid w:val="00974DEB"/>
    <w:rsid w:val="00975FB5"/>
    <w:rsid w:val="00977B64"/>
    <w:rsid w:val="00982CE8"/>
    <w:rsid w:val="00983EF6"/>
    <w:rsid w:val="0098428C"/>
    <w:rsid w:val="009869C0"/>
    <w:rsid w:val="00986C8A"/>
    <w:rsid w:val="00987AAE"/>
    <w:rsid w:val="00990528"/>
    <w:rsid w:val="00991BB1"/>
    <w:rsid w:val="0099266D"/>
    <w:rsid w:val="00992FC6"/>
    <w:rsid w:val="00993EEB"/>
    <w:rsid w:val="009949F4"/>
    <w:rsid w:val="00996800"/>
    <w:rsid w:val="0099749D"/>
    <w:rsid w:val="009A01D4"/>
    <w:rsid w:val="009A1C36"/>
    <w:rsid w:val="009A25F8"/>
    <w:rsid w:val="009A2C51"/>
    <w:rsid w:val="009A2DC0"/>
    <w:rsid w:val="009A3C38"/>
    <w:rsid w:val="009A5B22"/>
    <w:rsid w:val="009A70CF"/>
    <w:rsid w:val="009A7B6C"/>
    <w:rsid w:val="009B1771"/>
    <w:rsid w:val="009B19F8"/>
    <w:rsid w:val="009B398A"/>
    <w:rsid w:val="009B3E46"/>
    <w:rsid w:val="009B5E5A"/>
    <w:rsid w:val="009B6669"/>
    <w:rsid w:val="009B76A6"/>
    <w:rsid w:val="009C08D2"/>
    <w:rsid w:val="009C093A"/>
    <w:rsid w:val="009C0E00"/>
    <w:rsid w:val="009C1051"/>
    <w:rsid w:val="009C1894"/>
    <w:rsid w:val="009C1EB4"/>
    <w:rsid w:val="009C2B46"/>
    <w:rsid w:val="009C3217"/>
    <w:rsid w:val="009C3A4A"/>
    <w:rsid w:val="009C3BD8"/>
    <w:rsid w:val="009C3BE2"/>
    <w:rsid w:val="009C3EB7"/>
    <w:rsid w:val="009C4EED"/>
    <w:rsid w:val="009C565F"/>
    <w:rsid w:val="009C6133"/>
    <w:rsid w:val="009C6977"/>
    <w:rsid w:val="009C7337"/>
    <w:rsid w:val="009C7457"/>
    <w:rsid w:val="009D0076"/>
    <w:rsid w:val="009D07D2"/>
    <w:rsid w:val="009D0C9A"/>
    <w:rsid w:val="009D19F6"/>
    <w:rsid w:val="009D28F6"/>
    <w:rsid w:val="009D3215"/>
    <w:rsid w:val="009D4365"/>
    <w:rsid w:val="009D7181"/>
    <w:rsid w:val="009E018C"/>
    <w:rsid w:val="009E09BC"/>
    <w:rsid w:val="009E1B2B"/>
    <w:rsid w:val="009E2167"/>
    <w:rsid w:val="009E4B32"/>
    <w:rsid w:val="009E5016"/>
    <w:rsid w:val="009E668C"/>
    <w:rsid w:val="009E67DC"/>
    <w:rsid w:val="009E7D43"/>
    <w:rsid w:val="009F2448"/>
    <w:rsid w:val="009F28F7"/>
    <w:rsid w:val="009F2B86"/>
    <w:rsid w:val="009F39B2"/>
    <w:rsid w:val="009F3E38"/>
    <w:rsid w:val="009F3F54"/>
    <w:rsid w:val="009F544C"/>
    <w:rsid w:val="009F5938"/>
    <w:rsid w:val="009F5F9E"/>
    <w:rsid w:val="009F63A5"/>
    <w:rsid w:val="009F71AD"/>
    <w:rsid w:val="009F7A8B"/>
    <w:rsid w:val="00A012E5"/>
    <w:rsid w:val="00A0197A"/>
    <w:rsid w:val="00A026B9"/>
    <w:rsid w:val="00A0434C"/>
    <w:rsid w:val="00A048AA"/>
    <w:rsid w:val="00A05449"/>
    <w:rsid w:val="00A059A1"/>
    <w:rsid w:val="00A05BA5"/>
    <w:rsid w:val="00A06124"/>
    <w:rsid w:val="00A069B9"/>
    <w:rsid w:val="00A1170F"/>
    <w:rsid w:val="00A1176B"/>
    <w:rsid w:val="00A12C2D"/>
    <w:rsid w:val="00A14F06"/>
    <w:rsid w:val="00A151D5"/>
    <w:rsid w:val="00A15CAF"/>
    <w:rsid w:val="00A175AC"/>
    <w:rsid w:val="00A20257"/>
    <w:rsid w:val="00A20FF0"/>
    <w:rsid w:val="00A212DB"/>
    <w:rsid w:val="00A235CE"/>
    <w:rsid w:val="00A23C89"/>
    <w:rsid w:val="00A24C49"/>
    <w:rsid w:val="00A26650"/>
    <w:rsid w:val="00A278D5"/>
    <w:rsid w:val="00A27987"/>
    <w:rsid w:val="00A27FD4"/>
    <w:rsid w:val="00A31471"/>
    <w:rsid w:val="00A32041"/>
    <w:rsid w:val="00A32A83"/>
    <w:rsid w:val="00A330C5"/>
    <w:rsid w:val="00A34A77"/>
    <w:rsid w:val="00A3736F"/>
    <w:rsid w:val="00A373C9"/>
    <w:rsid w:val="00A419C5"/>
    <w:rsid w:val="00A41DE5"/>
    <w:rsid w:val="00A423CF"/>
    <w:rsid w:val="00A43045"/>
    <w:rsid w:val="00A430AD"/>
    <w:rsid w:val="00A43323"/>
    <w:rsid w:val="00A4550E"/>
    <w:rsid w:val="00A456FE"/>
    <w:rsid w:val="00A512CC"/>
    <w:rsid w:val="00A514D7"/>
    <w:rsid w:val="00A5162F"/>
    <w:rsid w:val="00A52F5E"/>
    <w:rsid w:val="00A5305E"/>
    <w:rsid w:val="00A55AFE"/>
    <w:rsid w:val="00A5651A"/>
    <w:rsid w:val="00A56B3B"/>
    <w:rsid w:val="00A570DD"/>
    <w:rsid w:val="00A61B30"/>
    <w:rsid w:val="00A6273F"/>
    <w:rsid w:val="00A630D9"/>
    <w:rsid w:val="00A63848"/>
    <w:rsid w:val="00A63ADA"/>
    <w:rsid w:val="00A63D52"/>
    <w:rsid w:val="00A6479F"/>
    <w:rsid w:val="00A64D3F"/>
    <w:rsid w:val="00A66903"/>
    <w:rsid w:val="00A66FF5"/>
    <w:rsid w:val="00A67DF5"/>
    <w:rsid w:val="00A705B0"/>
    <w:rsid w:val="00A70963"/>
    <w:rsid w:val="00A70E97"/>
    <w:rsid w:val="00A71683"/>
    <w:rsid w:val="00A71CD6"/>
    <w:rsid w:val="00A726EA"/>
    <w:rsid w:val="00A73417"/>
    <w:rsid w:val="00A75224"/>
    <w:rsid w:val="00A75799"/>
    <w:rsid w:val="00A77514"/>
    <w:rsid w:val="00A813C1"/>
    <w:rsid w:val="00A81E43"/>
    <w:rsid w:val="00A822E5"/>
    <w:rsid w:val="00A82E88"/>
    <w:rsid w:val="00A84015"/>
    <w:rsid w:val="00A87486"/>
    <w:rsid w:val="00A9097C"/>
    <w:rsid w:val="00A909E0"/>
    <w:rsid w:val="00A90DFC"/>
    <w:rsid w:val="00A91C30"/>
    <w:rsid w:val="00A9353D"/>
    <w:rsid w:val="00A93564"/>
    <w:rsid w:val="00A93E10"/>
    <w:rsid w:val="00A95657"/>
    <w:rsid w:val="00A95DB9"/>
    <w:rsid w:val="00A96746"/>
    <w:rsid w:val="00A96DBF"/>
    <w:rsid w:val="00A97D24"/>
    <w:rsid w:val="00AA18BB"/>
    <w:rsid w:val="00AA39A9"/>
    <w:rsid w:val="00AA6C58"/>
    <w:rsid w:val="00AA77FA"/>
    <w:rsid w:val="00AA7C6B"/>
    <w:rsid w:val="00AB0B63"/>
    <w:rsid w:val="00AB18FD"/>
    <w:rsid w:val="00AB3BFA"/>
    <w:rsid w:val="00AB4A7B"/>
    <w:rsid w:val="00AB5B7F"/>
    <w:rsid w:val="00AB5D90"/>
    <w:rsid w:val="00AC1221"/>
    <w:rsid w:val="00AC305E"/>
    <w:rsid w:val="00AC35C7"/>
    <w:rsid w:val="00AC3FEE"/>
    <w:rsid w:val="00AC4858"/>
    <w:rsid w:val="00AC7AF0"/>
    <w:rsid w:val="00AC7E2C"/>
    <w:rsid w:val="00AD0220"/>
    <w:rsid w:val="00AD33C7"/>
    <w:rsid w:val="00AD4028"/>
    <w:rsid w:val="00AD41B4"/>
    <w:rsid w:val="00AD45D7"/>
    <w:rsid w:val="00AD4658"/>
    <w:rsid w:val="00AD4ADD"/>
    <w:rsid w:val="00AD60EE"/>
    <w:rsid w:val="00AD6E05"/>
    <w:rsid w:val="00AE02C1"/>
    <w:rsid w:val="00AE0EFD"/>
    <w:rsid w:val="00AE4586"/>
    <w:rsid w:val="00AE6D7C"/>
    <w:rsid w:val="00AE755E"/>
    <w:rsid w:val="00AF1365"/>
    <w:rsid w:val="00AF277D"/>
    <w:rsid w:val="00AF298C"/>
    <w:rsid w:val="00AF5798"/>
    <w:rsid w:val="00AF5FF4"/>
    <w:rsid w:val="00AF785A"/>
    <w:rsid w:val="00AF7875"/>
    <w:rsid w:val="00AF79C7"/>
    <w:rsid w:val="00B00EF8"/>
    <w:rsid w:val="00B010E6"/>
    <w:rsid w:val="00B028E5"/>
    <w:rsid w:val="00B02AC1"/>
    <w:rsid w:val="00B054AD"/>
    <w:rsid w:val="00B05D75"/>
    <w:rsid w:val="00B062E5"/>
    <w:rsid w:val="00B06AAF"/>
    <w:rsid w:val="00B1074F"/>
    <w:rsid w:val="00B12939"/>
    <w:rsid w:val="00B132D8"/>
    <w:rsid w:val="00B14414"/>
    <w:rsid w:val="00B14C7C"/>
    <w:rsid w:val="00B154FB"/>
    <w:rsid w:val="00B155E4"/>
    <w:rsid w:val="00B17900"/>
    <w:rsid w:val="00B17B36"/>
    <w:rsid w:val="00B20169"/>
    <w:rsid w:val="00B229C3"/>
    <w:rsid w:val="00B22C20"/>
    <w:rsid w:val="00B22CBF"/>
    <w:rsid w:val="00B2347C"/>
    <w:rsid w:val="00B24742"/>
    <w:rsid w:val="00B26C5C"/>
    <w:rsid w:val="00B30554"/>
    <w:rsid w:val="00B3094F"/>
    <w:rsid w:val="00B326BD"/>
    <w:rsid w:val="00B339C5"/>
    <w:rsid w:val="00B34947"/>
    <w:rsid w:val="00B35A5A"/>
    <w:rsid w:val="00B36761"/>
    <w:rsid w:val="00B36EE9"/>
    <w:rsid w:val="00B379A7"/>
    <w:rsid w:val="00B405EC"/>
    <w:rsid w:val="00B40F9A"/>
    <w:rsid w:val="00B42EF3"/>
    <w:rsid w:val="00B433CC"/>
    <w:rsid w:val="00B4380B"/>
    <w:rsid w:val="00B444DB"/>
    <w:rsid w:val="00B4483F"/>
    <w:rsid w:val="00B474EA"/>
    <w:rsid w:val="00B50BC4"/>
    <w:rsid w:val="00B526AE"/>
    <w:rsid w:val="00B52B7E"/>
    <w:rsid w:val="00B53847"/>
    <w:rsid w:val="00B5552C"/>
    <w:rsid w:val="00B55582"/>
    <w:rsid w:val="00B55F58"/>
    <w:rsid w:val="00B56048"/>
    <w:rsid w:val="00B56301"/>
    <w:rsid w:val="00B565C6"/>
    <w:rsid w:val="00B56727"/>
    <w:rsid w:val="00B569BD"/>
    <w:rsid w:val="00B56F69"/>
    <w:rsid w:val="00B5740A"/>
    <w:rsid w:val="00B60B61"/>
    <w:rsid w:val="00B6116C"/>
    <w:rsid w:val="00B616F1"/>
    <w:rsid w:val="00B61B99"/>
    <w:rsid w:val="00B6229A"/>
    <w:rsid w:val="00B62605"/>
    <w:rsid w:val="00B632B1"/>
    <w:rsid w:val="00B649B6"/>
    <w:rsid w:val="00B65346"/>
    <w:rsid w:val="00B65B05"/>
    <w:rsid w:val="00B66A0C"/>
    <w:rsid w:val="00B676A8"/>
    <w:rsid w:val="00B71206"/>
    <w:rsid w:val="00B71910"/>
    <w:rsid w:val="00B71F91"/>
    <w:rsid w:val="00B72494"/>
    <w:rsid w:val="00B73781"/>
    <w:rsid w:val="00B737FD"/>
    <w:rsid w:val="00B73F8B"/>
    <w:rsid w:val="00B7488C"/>
    <w:rsid w:val="00B7554E"/>
    <w:rsid w:val="00B75C25"/>
    <w:rsid w:val="00B76BAF"/>
    <w:rsid w:val="00B77E10"/>
    <w:rsid w:val="00B81443"/>
    <w:rsid w:val="00B817E5"/>
    <w:rsid w:val="00B81E05"/>
    <w:rsid w:val="00B83DA9"/>
    <w:rsid w:val="00B85380"/>
    <w:rsid w:val="00B854A7"/>
    <w:rsid w:val="00B85CBE"/>
    <w:rsid w:val="00B87A00"/>
    <w:rsid w:val="00B913F2"/>
    <w:rsid w:val="00B9185F"/>
    <w:rsid w:val="00B93FFD"/>
    <w:rsid w:val="00B96B4F"/>
    <w:rsid w:val="00B9703B"/>
    <w:rsid w:val="00BA067C"/>
    <w:rsid w:val="00BA069B"/>
    <w:rsid w:val="00BA0A96"/>
    <w:rsid w:val="00BA0E94"/>
    <w:rsid w:val="00BA14DD"/>
    <w:rsid w:val="00BA1D31"/>
    <w:rsid w:val="00BA2ACF"/>
    <w:rsid w:val="00BA2E9F"/>
    <w:rsid w:val="00BA3E15"/>
    <w:rsid w:val="00BA3FA3"/>
    <w:rsid w:val="00BA52C7"/>
    <w:rsid w:val="00BB0441"/>
    <w:rsid w:val="00BB1DB0"/>
    <w:rsid w:val="00BB34B1"/>
    <w:rsid w:val="00BB44F2"/>
    <w:rsid w:val="00BB5106"/>
    <w:rsid w:val="00BB792D"/>
    <w:rsid w:val="00BC0198"/>
    <w:rsid w:val="00BC0B1F"/>
    <w:rsid w:val="00BC0CC6"/>
    <w:rsid w:val="00BC0F73"/>
    <w:rsid w:val="00BC2929"/>
    <w:rsid w:val="00BC3306"/>
    <w:rsid w:val="00BC5609"/>
    <w:rsid w:val="00BC5AF5"/>
    <w:rsid w:val="00BC77A7"/>
    <w:rsid w:val="00BC7D49"/>
    <w:rsid w:val="00BD1346"/>
    <w:rsid w:val="00BD1FAD"/>
    <w:rsid w:val="00BD3178"/>
    <w:rsid w:val="00BD4364"/>
    <w:rsid w:val="00BD4BED"/>
    <w:rsid w:val="00BD5B05"/>
    <w:rsid w:val="00BD6542"/>
    <w:rsid w:val="00BD6FE9"/>
    <w:rsid w:val="00BE08CD"/>
    <w:rsid w:val="00BE090A"/>
    <w:rsid w:val="00BE144F"/>
    <w:rsid w:val="00BE3001"/>
    <w:rsid w:val="00BE45FC"/>
    <w:rsid w:val="00BE585B"/>
    <w:rsid w:val="00BE6379"/>
    <w:rsid w:val="00BE653F"/>
    <w:rsid w:val="00BF20A7"/>
    <w:rsid w:val="00BF33C8"/>
    <w:rsid w:val="00BF3BED"/>
    <w:rsid w:val="00BF5136"/>
    <w:rsid w:val="00BF51FD"/>
    <w:rsid w:val="00BF5FB5"/>
    <w:rsid w:val="00BF629C"/>
    <w:rsid w:val="00BF7E69"/>
    <w:rsid w:val="00C01099"/>
    <w:rsid w:val="00C01221"/>
    <w:rsid w:val="00C017BC"/>
    <w:rsid w:val="00C0315C"/>
    <w:rsid w:val="00C038FB"/>
    <w:rsid w:val="00C044FD"/>
    <w:rsid w:val="00C04602"/>
    <w:rsid w:val="00C05256"/>
    <w:rsid w:val="00C05798"/>
    <w:rsid w:val="00C05945"/>
    <w:rsid w:val="00C06E66"/>
    <w:rsid w:val="00C10890"/>
    <w:rsid w:val="00C11269"/>
    <w:rsid w:val="00C1134C"/>
    <w:rsid w:val="00C11D03"/>
    <w:rsid w:val="00C13514"/>
    <w:rsid w:val="00C1354E"/>
    <w:rsid w:val="00C136FD"/>
    <w:rsid w:val="00C13A95"/>
    <w:rsid w:val="00C1489E"/>
    <w:rsid w:val="00C1500D"/>
    <w:rsid w:val="00C151A1"/>
    <w:rsid w:val="00C160FA"/>
    <w:rsid w:val="00C164AA"/>
    <w:rsid w:val="00C174F3"/>
    <w:rsid w:val="00C208D3"/>
    <w:rsid w:val="00C20ADD"/>
    <w:rsid w:val="00C2111E"/>
    <w:rsid w:val="00C221C2"/>
    <w:rsid w:val="00C22CC7"/>
    <w:rsid w:val="00C23662"/>
    <w:rsid w:val="00C23D22"/>
    <w:rsid w:val="00C25AEE"/>
    <w:rsid w:val="00C27956"/>
    <w:rsid w:val="00C30296"/>
    <w:rsid w:val="00C3278F"/>
    <w:rsid w:val="00C335B6"/>
    <w:rsid w:val="00C3394A"/>
    <w:rsid w:val="00C34E16"/>
    <w:rsid w:val="00C34E3F"/>
    <w:rsid w:val="00C35ABF"/>
    <w:rsid w:val="00C35F75"/>
    <w:rsid w:val="00C36EAC"/>
    <w:rsid w:val="00C41142"/>
    <w:rsid w:val="00C41197"/>
    <w:rsid w:val="00C41411"/>
    <w:rsid w:val="00C430B6"/>
    <w:rsid w:val="00C46813"/>
    <w:rsid w:val="00C473DB"/>
    <w:rsid w:val="00C47B57"/>
    <w:rsid w:val="00C50A99"/>
    <w:rsid w:val="00C5138D"/>
    <w:rsid w:val="00C5294D"/>
    <w:rsid w:val="00C52DE6"/>
    <w:rsid w:val="00C52FB6"/>
    <w:rsid w:val="00C53B26"/>
    <w:rsid w:val="00C54D34"/>
    <w:rsid w:val="00C551EF"/>
    <w:rsid w:val="00C561F7"/>
    <w:rsid w:val="00C5625C"/>
    <w:rsid w:val="00C56F3F"/>
    <w:rsid w:val="00C571BE"/>
    <w:rsid w:val="00C5720D"/>
    <w:rsid w:val="00C607E3"/>
    <w:rsid w:val="00C62627"/>
    <w:rsid w:val="00C62EA7"/>
    <w:rsid w:val="00C66CC5"/>
    <w:rsid w:val="00C67688"/>
    <w:rsid w:val="00C70100"/>
    <w:rsid w:val="00C7101A"/>
    <w:rsid w:val="00C711D5"/>
    <w:rsid w:val="00C71300"/>
    <w:rsid w:val="00C74392"/>
    <w:rsid w:val="00C756FE"/>
    <w:rsid w:val="00C75E8E"/>
    <w:rsid w:val="00C7770C"/>
    <w:rsid w:val="00C80417"/>
    <w:rsid w:val="00C85176"/>
    <w:rsid w:val="00C85555"/>
    <w:rsid w:val="00C85B2B"/>
    <w:rsid w:val="00C90E37"/>
    <w:rsid w:val="00C91174"/>
    <w:rsid w:val="00C918C7"/>
    <w:rsid w:val="00C92B30"/>
    <w:rsid w:val="00C92F8E"/>
    <w:rsid w:val="00C93150"/>
    <w:rsid w:val="00C93899"/>
    <w:rsid w:val="00C94C5F"/>
    <w:rsid w:val="00C955D1"/>
    <w:rsid w:val="00CA00D1"/>
    <w:rsid w:val="00CA156E"/>
    <w:rsid w:val="00CA690B"/>
    <w:rsid w:val="00CA70C3"/>
    <w:rsid w:val="00CA7A8C"/>
    <w:rsid w:val="00CB14AA"/>
    <w:rsid w:val="00CB15F5"/>
    <w:rsid w:val="00CB19CA"/>
    <w:rsid w:val="00CB2716"/>
    <w:rsid w:val="00CB3F28"/>
    <w:rsid w:val="00CB40DA"/>
    <w:rsid w:val="00CB4B22"/>
    <w:rsid w:val="00CB7B8C"/>
    <w:rsid w:val="00CC0679"/>
    <w:rsid w:val="00CC1B3B"/>
    <w:rsid w:val="00CC1C18"/>
    <w:rsid w:val="00CC5CE1"/>
    <w:rsid w:val="00CC612D"/>
    <w:rsid w:val="00CC6AA4"/>
    <w:rsid w:val="00CC6CF6"/>
    <w:rsid w:val="00CD035D"/>
    <w:rsid w:val="00CD1D9C"/>
    <w:rsid w:val="00CD2221"/>
    <w:rsid w:val="00CD2884"/>
    <w:rsid w:val="00CD4DDE"/>
    <w:rsid w:val="00CD65F3"/>
    <w:rsid w:val="00CD6E9A"/>
    <w:rsid w:val="00CE062B"/>
    <w:rsid w:val="00CE0D38"/>
    <w:rsid w:val="00CE10F4"/>
    <w:rsid w:val="00CE1936"/>
    <w:rsid w:val="00CE1BDB"/>
    <w:rsid w:val="00CE1C29"/>
    <w:rsid w:val="00CE2712"/>
    <w:rsid w:val="00CE2EE7"/>
    <w:rsid w:val="00CE3700"/>
    <w:rsid w:val="00CE384B"/>
    <w:rsid w:val="00CE5F96"/>
    <w:rsid w:val="00CE7213"/>
    <w:rsid w:val="00CE7E18"/>
    <w:rsid w:val="00CE7FC7"/>
    <w:rsid w:val="00CF0728"/>
    <w:rsid w:val="00CF1880"/>
    <w:rsid w:val="00CF1C1F"/>
    <w:rsid w:val="00CF2212"/>
    <w:rsid w:val="00CF2B66"/>
    <w:rsid w:val="00CF3EC8"/>
    <w:rsid w:val="00CF4079"/>
    <w:rsid w:val="00CF4F1B"/>
    <w:rsid w:val="00CF6422"/>
    <w:rsid w:val="00D002A1"/>
    <w:rsid w:val="00D01E77"/>
    <w:rsid w:val="00D038B4"/>
    <w:rsid w:val="00D03CA6"/>
    <w:rsid w:val="00D06B4F"/>
    <w:rsid w:val="00D0757E"/>
    <w:rsid w:val="00D10AC4"/>
    <w:rsid w:val="00D14B7E"/>
    <w:rsid w:val="00D15376"/>
    <w:rsid w:val="00D15C63"/>
    <w:rsid w:val="00D1636E"/>
    <w:rsid w:val="00D16F85"/>
    <w:rsid w:val="00D16FB2"/>
    <w:rsid w:val="00D205C7"/>
    <w:rsid w:val="00D21987"/>
    <w:rsid w:val="00D23E3E"/>
    <w:rsid w:val="00D2427F"/>
    <w:rsid w:val="00D25D0C"/>
    <w:rsid w:val="00D25DF1"/>
    <w:rsid w:val="00D2620B"/>
    <w:rsid w:val="00D26721"/>
    <w:rsid w:val="00D26FB3"/>
    <w:rsid w:val="00D27262"/>
    <w:rsid w:val="00D27F04"/>
    <w:rsid w:val="00D324C5"/>
    <w:rsid w:val="00D32AAD"/>
    <w:rsid w:val="00D33501"/>
    <w:rsid w:val="00D338E8"/>
    <w:rsid w:val="00D340FB"/>
    <w:rsid w:val="00D3542F"/>
    <w:rsid w:val="00D414C2"/>
    <w:rsid w:val="00D41C09"/>
    <w:rsid w:val="00D4230F"/>
    <w:rsid w:val="00D435CB"/>
    <w:rsid w:val="00D43E70"/>
    <w:rsid w:val="00D44153"/>
    <w:rsid w:val="00D44CA2"/>
    <w:rsid w:val="00D44CD5"/>
    <w:rsid w:val="00D46250"/>
    <w:rsid w:val="00D471B7"/>
    <w:rsid w:val="00D473D6"/>
    <w:rsid w:val="00D510E6"/>
    <w:rsid w:val="00D51331"/>
    <w:rsid w:val="00D52B60"/>
    <w:rsid w:val="00D52E19"/>
    <w:rsid w:val="00D53449"/>
    <w:rsid w:val="00D53FCA"/>
    <w:rsid w:val="00D54028"/>
    <w:rsid w:val="00D54FA2"/>
    <w:rsid w:val="00D5562C"/>
    <w:rsid w:val="00D55826"/>
    <w:rsid w:val="00D56DCE"/>
    <w:rsid w:val="00D57A96"/>
    <w:rsid w:val="00D6064C"/>
    <w:rsid w:val="00D608B3"/>
    <w:rsid w:val="00D614B2"/>
    <w:rsid w:val="00D631BE"/>
    <w:rsid w:val="00D638C5"/>
    <w:rsid w:val="00D65228"/>
    <w:rsid w:val="00D666B9"/>
    <w:rsid w:val="00D67E71"/>
    <w:rsid w:val="00D708BA"/>
    <w:rsid w:val="00D719CC"/>
    <w:rsid w:val="00D72F06"/>
    <w:rsid w:val="00D7528F"/>
    <w:rsid w:val="00D759AC"/>
    <w:rsid w:val="00D759D6"/>
    <w:rsid w:val="00D75BCC"/>
    <w:rsid w:val="00D771F6"/>
    <w:rsid w:val="00D77346"/>
    <w:rsid w:val="00D774AE"/>
    <w:rsid w:val="00D80D93"/>
    <w:rsid w:val="00D830EA"/>
    <w:rsid w:val="00D8313E"/>
    <w:rsid w:val="00D83967"/>
    <w:rsid w:val="00D85A21"/>
    <w:rsid w:val="00D86080"/>
    <w:rsid w:val="00D86A51"/>
    <w:rsid w:val="00D86FD3"/>
    <w:rsid w:val="00D87529"/>
    <w:rsid w:val="00D909BB"/>
    <w:rsid w:val="00D963BE"/>
    <w:rsid w:val="00D9693D"/>
    <w:rsid w:val="00D97370"/>
    <w:rsid w:val="00D9794D"/>
    <w:rsid w:val="00DA196D"/>
    <w:rsid w:val="00DA254A"/>
    <w:rsid w:val="00DA2946"/>
    <w:rsid w:val="00DA3034"/>
    <w:rsid w:val="00DA46AC"/>
    <w:rsid w:val="00DA4CF4"/>
    <w:rsid w:val="00DA6DCA"/>
    <w:rsid w:val="00DA7512"/>
    <w:rsid w:val="00DB09C3"/>
    <w:rsid w:val="00DB353C"/>
    <w:rsid w:val="00DB3EAB"/>
    <w:rsid w:val="00DB46F3"/>
    <w:rsid w:val="00DB4D77"/>
    <w:rsid w:val="00DB4D97"/>
    <w:rsid w:val="00DB579E"/>
    <w:rsid w:val="00DB5E76"/>
    <w:rsid w:val="00DB6141"/>
    <w:rsid w:val="00DC1386"/>
    <w:rsid w:val="00DC1E95"/>
    <w:rsid w:val="00DC1F43"/>
    <w:rsid w:val="00DC2661"/>
    <w:rsid w:val="00DC2BFC"/>
    <w:rsid w:val="00DC3618"/>
    <w:rsid w:val="00DC3EAD"/>
    <w:rsid w:val="00DC5651"/>
    <w:rsid w:val="00DC5CE7"/>
    <w:rsid w:val="00DC6150"/>
    <w:rsid w:val="00DC71BE"/>
    <w:rsid w:val="00DD0AC3"/>
    <w:rsid w:val="00DD1790"/>
    <w:rsid w:val="00DD3565"/>
    <w:rsid w:val="00DD4125"/>
    <w:rsid w:val="00DD483A"/>
    <w:rsid w:val="00DD5A81"/>
    <w:rsid w:val="00DD5AE7"/>
    <w:rsid w:val="00DD5B31"/>
    <w:rsid w:val="00DE06A6"/>
    <w:rsid w:val="00DE1962"/>
    <w:rsid w:val="00DE2595"/>
    <w:rsid w:val="00DE2B27"/>
    <w:rsid w:val="00DE416F"/>
    <w:rsid w:val="00DE47B9"/>
    <w:rsid w:val="00DE6800"/>
    <w:rsid w:val="00DE6E62"/>
    <w:rsid w:val="00DE71DA"/>
    <w:rsid w:val="00DE798C"/>
    <w:rsid w:val="00DF1656"/>
    <w:rsid w:val="00DF1E8F"/>
    <w:rsid w:val="00DF75E2"/>
    <w:rsid w:val="00DF7818"/>
    <w:rsid w:val="00DF7E28"/>
    <w:rsid w:val="00E0064B"/>
    <w:rsid w:val="00E02762"/>
    <w:rsid w:val="00E02E9F"/>
    <w:rsid w:val="00E03767"/>
    <w:rsid w:val="00E03F57"/>
    <w:rsid w:val="00E0430A"/>
    <w:rsid w:val="00E047E5"/>
    <w:rsid w:val="00E05414"/>
    <w:rsid w:val="00E06CCD"/>
    <w:rsid w:val="00E075CB"/>
    <w:rsid w:val="00E076AA"/>
    <w:rsid w:val="00E106EE"/>
    <w:rsid w:val="00E11502"/>
    <w:rsid w:val="00E1186C"/>
    <w:rsid w:val="00E13190"/>
    <w:rsid w:val="00E16BE8"/>
    <w:rsid w:val="00E173AB"/>
    <w:rsid w:val="00E17780"/>
    <w:rsid w:val="00E1780A"/>
    <w:rsid w:val="00E20D18"/>
    <w:rsid w:val="00E213C4"/>
    <w:rsid w:val="00E2151C"/>
    <w:rsid w:val="00E22AF1"/>
    <w:rsid w:val="00E22C11"/>
    <w:rsid w:val="00E22D3E"/>
    <w:rsid w:val="00E238E3"/>
    <w:rsid w:val="00E24AB9"/>
    <w:rsid w:val="00E252E0"/>
    <w:rsid w:val="00E30F35"/>
    <w:rsid w:val="00E31ECB"/>
    <w:rsid w:val="00E3223E"/>
    <w:rsid w:val="00E3294A"/>
    <w:rsid w:val="00E32FD1"/>
    <w:rsid w:val="00E3499F"/>
    <w:rsid w:val="00E34BC0"/>
    <w:rsid w:val="00E34FAB"/>
    <w:rsid w:val="00E3701C"/>
    <w:rsid w:val="00E37327"/>
    <w:rsid w:val="00E41A47"/>
    <w:rsid w:val="00E4299E"/>
    <w:rsid w:val="00E43E32"/>
    <w:rsid w:val="00E450FE"/>
    <w:rsid w:val="00E45644"/>
    <w:rsid w:val="00E4763E"/>
    <w:rsid w:val="00E50C9C"/>
    <w:rsid w:val="00E51FFF"/>
    <w:rsid w:val="00E534A4"/>
    <w:rsid w:val="00E53AFB"/>
    <w:rsid w:val="00E57E34"/>
    <w:rsid w:val="00E57E3F"/>
    <w:rsid w:val="00E60E9B"/>
    <w:rsid w:val="00E6246C"/>
    <w:rsid w:val="00E637AC"/>
    <w:rsid w:val="00E6432C"/>
    <w:rsid w:val="00E678EF"/>
    <w:rsid w:val="00E7110A"/>
    <w:rsid w:val="00E71A2F"/>
    <w:rsid w:val="00E73254"/>
    <w:rsid w:val="00E73ED8"/>
    <w:rsid w:val="00E7434C"/>
    <w:rsid w:val="00E75634"/>
    <w:rsid w:val="00E773F1"/>
    <w:rsid w:val="00E80DB0"/>
    <w:rsid w:val="00E81737"/>
    <w:rsid w:val="00E819F0"/>
    <w:rsid w:val="00E820A8"/>
    <w:rsid w:val="00E8297A"/>
    <w:rsid w:val="00E830C3"/>
    <w:rsid w:val="00E8347A"/>
    <w:rsid w:val="00E83F81"/>
    <w:rsid w:val="00E84CE8"/>
    <w:rsid w:val="00E84DE6"/>
    <w:rsid w:val="00E852DF"/>
    <w:rsid w:val="00E87828"/>
    <w:rsid w:val="00E900AF"/>
    <w:rsid w:val="00E90ADA"/>
    <w:rsid w:val="00EA106B"/>
    <w:rsid w:val="00EA2E4D"/>
    <w:rsid w:val="00EA3522"/>
    <w:rsid w:val="00EA46F6"/>
    <w:rsid w:val="00EA5622"/>
    <w:rsid w:val="00EA58F7"/>
    <w:rsid w:val="00EA64C8"/>
    <w:rsid w:val="00EA77C8"/>
    <w:rsid w:val="00EB045F"/>
    <w:rsid w:val="00EB0AD5"/>
    <w:rsid w:val="00EB10B8"/>
    <w:rsid w:val="00EB1658"/>
    <w:rsid w:val="00EB1AC2"/>
    <w:rsid w:val="00EB3489"/>
    <w:rsid w:val="00EB604E"/>
    <w:rsid w:val="00EB6C20"/>
    <w:rsid w:val="00EB6D25"/>
    <w:rsid w:val="00EB78EB"/>
    <w:rsid w:val="00EB7E43"/>
    <w:rsid w:val="00EC0411"/>
    <w:rsid w:val="00EC0CFF"/>
    <w:rsid w:val="00EC0E50"/>
    <w:rsid w:val="00EC143E"/>
    <w:rsid w:val="00EC158A"/>
    <w:rsid w:val="00EC1968"/>
    <w:rsid w:val="00EC19C2"/>
    <w:rsid w:val="00EC2758"/>
    <w:rsid w:val="00EC3959"/>
    <w:rsid w:val="00EC425D"/>
    <w:rsid w:val="00EC5CC0"/>
    <w:rsid w:val="00EC606A"/>
    <w:rsid w:val="00EC60AD"/>
    <w:rsid w:val="00EC670A"/>
    <w:rsid w:val="00EC7535"/>
    <w:rsid w:val="00ED0508"/>
    <w:rsid w:val="00ED119E"/>
    <w:rsid w:val="00ED19ED"/>
    <w:rsid w:val="00ED41EB"/>
    <w:rsid w:val="00ED4560"/>
    <w:rsid w:val="00ED55B7"/>
    <w:rsid w:val="00ED5CBA"/>
    <w:rsid w:val="00ED5DAB"/>
    <w:rsid w:val="00ED6D0B"/>
    <w:rsid w:val="00ED6F97"/>
    <w:rsid w:val="00ED7810"/>
    <w:rsid w:val="00ED7B4E"/>
    <w:rsid w:val="00EE407A"/>
    <w:rsid w:val="00EE51F3"/>
    <w:rsid w:val="00EE676E"/>
    <w:rsid w:val="00EE6930"/>
    <w:rsid w:val="00EE72A0"/>
    <w:rsid w:val="00EF011E"/>
    <w:rsid w:val="00EF08DD"/>
    <w:rsid w:val="00EF0C1F"/>
    <w:rsid w:val="00EF0ED1"/>
    <w:rsid w:val="00EF3032"/>
    <w:rsid w:val="00EF3552"/>
    <w:rsid w:val="00EF48C6"/>
    <w:rsid w:val="00EF6324"/>
    <w:rsid w:val="00EF6A69"/>
    <w:rsid w:val="00EF75BA"/>
    <w:rsid w:val="00F00B3A"/>
    <w:rsid w:val="00F02CE0"/>
    <w:rsid w:val="00F03C54"/>
    <w:rsid w:val="00F04012"/>
    <w:rsid w:val="00F054E6"/>
    <w:rsid w:val="00F05897"/>
    <w:rsid w:val="00F072C1"/>
    <w:rsid w:val="00F1012F"/>
    <w:rsid w:val="00F11FB0"/>
    <w:rsid w:val="00F12B7F"/>
    <w:rsid w:val="00F12CB3"/>
    <w:rsid w:val="00F13358"/>
    <w:rsid w:val="00F14148"/>
    <w:rsid w:val="00F1430A"/>
    <w:rsid w:val="00F150D7"/>
    <w:rsid w:val="00F15BD7"/>
    <w:rsid w:val="00F17539"/>
    <w:rsid w:val="00F20149"/>
    <w:rsid w:val="00F206E8"/>
    <w:rsid w:val="00F207AE"/>
    <w:rsid w:val="00F20A06"/>
    <w:rsid w:val="00F20B4A"/>
    <w:rsid w:val="00F215DB"/>
    <w:rsid w:val="00F222BF"/>
    <w:rsid w:val="00F234ED"/>
    <w:rsid w:val="00F24895"/>
    <w:rsid w:val="00F25DC7"/>
    <w:rsid w:val="00F27F13"/>
    <w:rsid w:val="00F31865"/>
    <w:rsid w:val="00F350CF"/>
    <w:rsid w:val="00F360D6"/>
    <w:rsid w:val="00F36361"/>
    <w:rsid w:val="00F36C54"/>
    <w:rsid w:val="00F402D0"/>
    <w:rsid w:val="00F409BF"/>
    <w:rsid w:val="00F40A95"/>
    <w:rsid w:val="00F40BCA"/>
    <w:rsid w:val="00F410A1"/>
    <w:rsid w:val="00F41D36"/>
    <w:rsid w:val="00F41DD1"/>
    <w:rsid w:val="00F42FEC"/>
    <w:rsid w:val="00F43F1C"/>
    <w:rsid w:val="00F4412E"/>
    <w:rsid w:val="00F452BF"/>
    <w:rsid w:val="00F45C5F"/>
    <w:rsid w:val="00F463DD"/>
    <w:rsid w:val="00F46D34"/>
    <w:rsid w:val="00F46F6C"/>
    <w:rsid w:val="00F537AF"/>
    <w:rsid w:val="00F53AAB"/>
    <w:rsid w:val="00F54392"/>
    <w:rsid w:val="00F54B2C"/>
    <w:rsid w:val="00F55C21"/>
    <w:rsid w:val="00F56743"/>
    <w:rsid w:val="00F5738C"/>
    <w:rsid w:val="00F57843"/>
    <w:rsid w:val="00F57F89"/>
    <w:rsid w:val="00F60A25"/>
    <w:rsid w:val="00F62D7F"/>
    <w:rsid w:val="00F631B6"/>
    <w:rsid w:val="00F67A3A"/>
    <w:rsid w:val="00F70723"/>
    <w:rsid w:val="00F70DA0"/>
    <w:rsid w:val="00F71C17"/>
    <w:rsid w:val="00F722BF"/>
    <w:rsid w:val="00F72374"/>
    <w:rsid w:val="00F7266E"/>
    <w:rsid w:val="00F7325F"/>
    <w:rsid w:val="00F74CE6"/>
    <w:rsid w:val="00F75981"/>
    <w:rsid w:val="00F75A52"/>
    <w:rsid w:val="00F76481"/>
    <w:rsid w:val="00F77497"/>
    <w:rsid w:val="00F7780E"/>
    <w:rsid w:val="00F80BA8"/>
    <w:rsid w:val="00F83971"/>
    <w:rsid w:val="00F8538A"/>
    <w:rsid w:val="00F8685D"/>
    <w:rsid w:val="00F86C01"/>
    <w:rsid w:val="00F900A8"/>
    <w:rsid w:val="00F92599"/>
    <w:rsid w:val="00F93A6F"/>
    <w:rsid w:val="00F94984"/>
    <w:rsid w:val="00F954CF"/>
    <w:rsid w:val="00F95D3C"/>
    <w:rsid w:val="00F96BC8"/>
    <w:rsid w:val="00FA0B0D"/>
    <w:rsid w:val="00FA250E"/>
    <w:rsid w:val="00FA3DFE"/>
    <w:rsid w:val="00FA41A1"/>
    <w:rsid w:val="00FA42CA"/>
    <w:rsid w:val="00FA4BA8"/>
    <w:rsid w:val="00FA5661"/>
    <w:rsid w:val="00FA6976"/>
    <w:rsid w:val="00FA795E"/>
    <w:rsid w:val="00FA7BA3"/>
    <w:rsid w:val="00FB0E4C"/>
    <w:rsid w:val="00FB0FF5"/>
    <w:rsid w:val="00FB186C"/>
    <w:rsid w:val="00FB18AC"/>
    <w:rsid w:val="00FB18AE"/>
    <w:rsid w:val="00FB20C5"/>
    <w:rsid w:val="00FB315D"/>
    <w:rsid w:val="00FB3D54"/>
    <w:rsid w:val="00FB3FEB"/>
    <w:rsid w:val="00FB5477"/>
    <w:rsid w:val="00FB562D"/>
    <w:rsid w:val="00FB59DC"/>
    <w:rsid w:val="00FB6569"/>
    <w:rsid w:val="00FB74C0"/>
    <w:rsid w:val="00FC09FA"/>
    <w:rsid w:val="00FC0ABF"/>
    <w:rsid w:val="00FC18C4"/>
    <w:rsid w:val="00FC1961"/>
    <w:rsid w:val="00FC23DE"/>
    <w:rsid w:val="00FC29ED"/>
    <w:rsid w:val="00FC3D88"/>
    <w:rsid w:val="00FC56F4"/>
    <w:rsid w:val="00FC5AFE"/>
    <w:rsid w:val="00FC5E1E"/>
    <w:rsid w:val="00FC75B7"/>
    <w:rsid w:val="00FD0034"/>
    <w:rsid w:val="00FD1D42"/>
    <w:rsid w:val="00FD331A"/>
    <w:rsid w:val="00FD5890"/>
    <w:rsid w:val="00FD652B"/>
    <w:rsid w:val="00FD75AA"/>
    <w:rsid w:val="00FE2051"/>
    <w:rsid w:val="00FE3169"/>
    <w:rsid w:val="00FE32B8"/>
    <w:rsid w:val="00FE3984"/>
    <w:rsid w:val="00FE5838"/>
    <w:rsid w:val="00FE5885"/>
    <w:rsid w:val="00FE59D6"/>
    <w:rsid w:val="00FE69A5"/>
    <w:rsid w:val="00FE76F9"/>
    <w:rsid w:val="00FF050B"/>
    <w:rsid w:val="00FF0B1B"/>
    <w:rsid w:val="00FF273F"/>
    <w:rsid w:val="00FF2D16"/>
    <w:rsid w:val="00FF35FA"/>
    <w:rsid w:val="00FF3BCB"/>
    <w:rsid w:val="00FF4665"/>
    <w:rsid w:val="00FF4F00"/>
    <w:rsid w:val="00FF57B9"/>
    <w:rsid w:val="00FF6144"/>
    <w:rsid w:val="00FF64C2"/>
    <w:rsid w:val="00FF6664"/>
    <w:rsid w:val="00FF6ADE"/>
    <w:rsid w:val="00FF6DC7"/>
    <w:rsid w:val="0234284B"/>
    <w:rsid w:val="07CE7288"/>
    <w:rsid w:val="09157CD6"/>
    <w:rsid w:val="09EE6820"/>
    <w:rsid w:val="0C6354DB"/>
    <w:rsid w:val="0C8249FB"/>
    <w:rsid w:val="0FA03364"/>
    <w:rsid w:val="0FF10054"/>
    <w:rsid w:val="11BD5220"/>
    <w:rsid w:val="122D5137"/>
    <w:rsid w:val="13A07780"/>
    <w:rsid w:val="13AD00F9"/>
    <w:rsid w:val="14002179"/>
    <w:rsid w:val="148A0186"/>
    <w:rsid w:val="1658136C"/>
    <w:rsid w:val="175429EC"/>
    <w:rsid w:val="18744F05"/>
    <w:rsid w:val="1AB12352"/>
    <w:rsid w:val="1ABE5452"/>
    <w:rsid w:val="1ADD5D04"/>
    <w:rsid w:val="1BFD7510"/>
    <w:rsid w:val="1F1A2754"/>
    <w:rsid w:val="20072A42"/>
    <w:rsid w:val="226167E4"/>
    <w:rsid w:val="249C1C6C"/>
    <w:rsid w:val="25884196"/>
    <w:rsid w:val="26C34E2B"/>
    <w:rsid w:val="271F6D20"/>
    <w:rsid w:val="2D6C32CA"/>
    <w:rsid w:val="2FA4322C"/>
    <w:rsid w:val="34CC71DE"/>
    <w:rsid w:val="34FD347E"/>
    <w:rsid w:val="35380048"/>
    <w:rsid w:val="35A70DC3"/>
    <w:rsid w:val="35E574ED"/>
    <w:rsid w:val="36232AD9"/>
    <w:rsid w:val="3647746F"/>
    <w:rsid w:val="38A54C4B"/>
    <w:rsid w:val="39580741"/>
    <w:rsid w:val="3DCA218A"/>
    <w:rsid w:val="43BA00CC"/>
    <w:rsid w:val="43EE76A1"/>
    <w:rsid w:val="45BE6E41"/>
    <w:rsid w:val="48465678"/>
    <w:rsid w:val="48BB0368"/>
    <w:rsid w:val="4B552DBD"/>
    <w:rsid w:val="4C4F2439"/>
    <w:rsid w:val="4C7373CC"/>
    <w:rsid w:val="4CB0701E"/>
    <w:rsid w:val="4CBB1CE1"/>
    <w:rsid w:val="4E2805DB"/>
    <w:rsid w:val="4ED63D81"/>
    <w:rsid w:val="4F6E1A67"/>
    <w:rsid w:val="514C0ED9"/>
    <w:rsid w:val="51D93F02"/>
    <w:rsid w:val="52E2637A"/>
    <w:rsid w:val="53652641"/>
    <w:rsid w:val="536A7EFF"/>
    <w:rsid w:val="53AE3370"/>
    <w:rsid w:val="554D2475"/>
    <w:rsid w:val="567E1DDD"/>
    <w:rsid w:val="585C0B3B"/>
    <w:rsid w:val="586D007B"/>
    <w:rsid w:val="58BA59DE"/>
    <w:rsid w:val="592042C5"/>
    <w:rsid w:val="59FC7AD7"/>
    <w:rsid w:val="5C897CC7"/>
    <w:rsid w:val="5E781EBF"/>
    <w:rsid w:val="5FA966DC"/>
    <w:rsid w:val="60C254EF"/>
    <w:rsid w:val="627A32C8"/>
    <w:rsid w:val="631F0751"/>
    <w:rsid w:val="648F1E3D"/>
    <w:rsid w:val="64BE7279"/>
    <w:rsid w:val="65482814"/>
    <w:rsid w:val="68C76108"/>
    <w:rsid w:val="69DB1D46"/>
    <w:rsid w:val="6A6F4234"/>
    <w:rsid w:val="6C9E2C5B"/>
    <w:rsid w:val="6E5D5C5C"/>
    <w:rsid w:val="71364976"/>
    <w:rsid w:val="732C0192"/>
    <w:rsid w:val="746264DC"/>
    <w:rsid w:val="761D5513"/>
    <w:rsid w:val="77002737"/>
    <w:rsid w:val="771A336B"/>
    <w:rsid w:val="77A33D42"/>
    <w:rsid w:val="793B03B8"/>
    <w:rsid w:val="798B2BDC"/>
    <w:rsid w:val="7A483E86"/>
    <w:rsid w:val="7C1E32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5:docId w15:val="{61123987-9174-4847-A0A5-77EC729E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71">
    <w:name w:val="toc 7"/>
    <w:basedOn w:val="a"/>
    <w:next w:val="a"/>
    <w:uiPriority w:val="39"/>
    <w:unhideWhenUsed/>
    <w:qFormat/>
    <w:pPr>
      <w:ind w:left="1260"/>
      <w:jc w:val="left"/>
    </w:pPr>
    <w:rPr>
      <w:sz w:val="18"/>
      <w:szCs w:val="18"/>
    </w:rPr>
  </w:style>
  <w:style w:type="paragraph" w:styleId="a7">
    <w:name w:val="Document Map"/>
    <w:basedOn w:val="a"/>
    <w:link w:val="a8"/>
    <w:uiPriority w:val="99"/>
    <w:unhideWhenUsed/>
    <w:qFormat/>
    <w:rPr>
      <w:rFonts w:ascii="Heiti SC Light" w:eastAsia="Heiti SC Light"/>
      <w:sz w:val="24"/>
      <w:szCs w:val="24"/>
    </w:rPr>
  </w:style>
  <w:style w:type="paragraph" w:styleId="a9">
    <w:name w:val="Body Text"/>
    <w:basedOn w:val="a"/>
    <w:link w:val="aa"/>
    <w:uiPriority w:val="99"/>
    <w:unhideWhenUsed/>
    <w:qFormat/>
    <w:pPr>
      <w:spacing w:after="120"/>
    </w:pPr>
  </w:style>
  <w:style w:type="paragraph" w:styleId="51">
    <w:name w:val="toc 5"/>
    <w:basedOn w:val="a"/>
    <w:next w:val="a"/>
    <w:uiPriority w:val="39"/>
    <w:unhideWhenUsed/>
    <w:pPr>
      <w:ind w:left="840"/>
      <w:jc w:val="left"/>
    </w:pPr>
    <w:rPr>
      <w:sz w:val="18"/>
      <w:szCs w:val="18"/>
    </w:rPr>
  </w:style>
  <w:style w:type="paragraph" w:styleId="31">
    <w:name w:val="toc 3"/>
    <w:basedOn w:val="a"/>
    <w:next w:val="a"/>
    <w:uiPriority w:val="39"/>
    <w:unhideWhenUsed/>
    <w:qFormat/>
    <w:pPr>
      <w:ind w:left="420"/>
      <w:jc w:val="left"/>
    </w:pPr>
    <w:rPr>
      <w:i/>
      <w:iCs/>
      <w:sz w:val="20"/>
      <w:szCs w:val="20"/>
    </w:rPr>
  </w:style>
  <w:style w:type="paragraph" w:styleId="ab">
    <w:name w:val="Plain Text"/>
    <w:basedOn w:val="a"/>
    <w:link w:val="ac"/>
    <w:uiPriority w:val="99"/>
    <w:unhideWhenUsed/>
    <w:qFormat/>
    <w:pPr>
      <w:widowControl/>
      <w:spacing w:after="200" w:line="276" w:lineRule="auto"/>
      <w:jc w:val="left"/>
    </w:pPr>
    <w:rPr>
      <w:rFonts w:ascii="宋体" w:eastAsia="宋体" w:hAnsi="Courier New" w:cs="Courier New"/>
      <w:kern w:val="0"/>
      <w:szCs w:val="21"/>
      <w:lang w:eastAsia="en-US" w:bidi="en-US"/>
    </w:rPr>
  </w:style>
  <w:style w:type="paragraph" w:styleId="81">
    <w:name w:val="toc 8"/>
    <w:basedOn w:val="a"/>
    <w:next w:val="a"/>
    <w:uiPriority w:val="39"/>
    <w:unhideWhenUsed/>
    <w:qFormat/>
    <w:pPr>
      <w:ind w:left="1470"/>
      <w:jc w:val="left"/>
    </w:pPr>
    <w:rPr>
      <w:sz w:val="18"/>
      <w:szCs w:val="18"/>
    </w:rPr>
  </w:style>
  <w:style w:type="paragraph" w:styleId="ad">
    <w:name w:val="Balloon Text"/>
    <w:basedOn w:val="a"/>
    <w:link w:val="ae"/>
    <w:unhideWhenUsed/>
    <w:qFormat/>
    <w:rPr>
      <w:sz w:val="18"/>
      <w:szCs w:val="18"/>
    </w:rPr>
  </w:style>
  <w:style w:type="paragraph" w:styleId="af">
    <w:name w:val="footer"/>
    <w:basedOn w:val="a"/>
    <w:link w:val="af0"/>
    <w:unhideWhenUsed/>
    <w:qFormat/>
    <w:pPr>
      <w:tabs>
        <w:tab w:val="center" w:pos="4153"/>
        <w:tab w:val="right" w:pos="8306"/>
      </w:tabs>
      <w:snapToGrid w:val="0"/>
      <w:jc w:val="left"/>
    </w:pPr>
    <w:rPr>
      <w:sz w:val="18"/>
      <w:szCs w:val="18"/>
    </w:rPr>
  </w:style>
  <w:style w:type="paragraph" w:styleId="af1">
    <w:name w:val="header"/>
    <w:aliases w:val="首页页眉,Ò³Ã¼,headerU,Draft,Table header,Draft1,Draft2,Header3,Heading"/>
    <w:basedOn w:val="a"/>
    <w:link w:val="af2"/>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spacing w:before="120" w:after="120"/>
      <w:jc w:val="left"/>
    </w:pPr>
    <w:rPr>
      <w:b/>
      <w:bCs/>
      <w:caps/>
      <w:sz w:val="20"/>
      <w:szCs w:val="20"/>
    </w:rPr>
  </w:style>
  <w:style w:type="paragraph" w:styleId="41">
    <w:name w:val="toc 4"/>
    <w:basedOn w:val="a"/>
    <w:next w:val="a"/>
    <w:uiPriority w:val="39"/>
    <w:unhideWhenUsed/>
    <w:qFormat/>
    <w:pPr>
      <w:ind w:left="630"/>
      <w:jc w:val="left"/>
    </w:pPr>
    <w:rPr>
      <w:sz w:val="18"/>
      <w:szCs w:val="18"/>
    </w:rPr>
  </w:style>
  <w:style w:type="paragraph" w:styleId="61">
    <w:name w:val="toc 6"/>
    <w:basedOn w:val="a"/>
    <w:next w:val="a"/>
    <w:uiPriority w:val="39"/>
    <w:unhideWhenUsed/>
    <w:qFormat/>
    <w:pPr>
      <w:ind w:left="1050"/>
      <w:jc w:val="left"/>
    </w:pPr>
    <w:rPr>
      <w:sz w:val="18"/>
      <w:szCs w:val="18"/>
    </w:rPr>
  </w:style>
  <w:style w:type="paragraph" w:styleId="21">
    <w:name w:val="toc 2"/>
    <w:basedOn w:val="a"/>
    <w:next w:val="a"/>
    <w:uiPriority w:val="39"/>
    <w:unhideWhenUsed/>
    <w:qFormat/>
    <w:pPr>
      <w:ind w:left="210"/>
      <w:jc w:val="left"/>
    </w:pPr>
    <w:rPr>
      <w:smallCaps/>
      <w:sz w:val="20"/>
      <w:szCs w:val="20"/>
    </w:rPr>
  </w:style>
  <w:style w:type="paragraph" w:styleId="91">
    <w:name w:val="toc 9"/>
    <w:basedOn w:val="a"/>
    <w:next w:val="a"/>
    <w:uiPriority w:val="39"/>
    <w:unhideWhenUsed/>
    <w:qFormat/>
    <w:pPr>
      <w:ind w:left="1680"/>
      <w:jc w:val="left"/>
    </w:pPr>
    <w:rPr>
      <w:sz w:val="18"/>
      <w:szCs w:val="18"/>
    </w:rPr>
  </w:style>
  <w:style w:type="character" w:styleId="af3">
    <w:name w:val="Strong"/>
    <w:basedOn w:val="a0"/>
    <w:uiPriority w:val="22"/>
    <w:qFormat/>
    <w:rPr>
      <w:b/>
      <w:bCs/>
    </w:rPr>
  </w:style>
  <w:style w:type="character" w:styleId="af4">
    <w:name w:val="page number"/>
    <w:basedOn w:val="a0"/>
    <w:qFormat/>
  </w:style>
  <w:style w:type="character" w:styleId="af5">
    <w:name w:val="Hyperlink"/>
    <w:basedOn w:val="a0"/>
    <w:uiPriority w:val="99"/>
    <w:unhideWhenUsed/>
    <w:qFormat/>
    <w:rPr>
      <w:color w:val="555555"/>
      <w:u w:val="none"/>
    </w:rPr>
  </w:style>
  <w:style w:type="character" w:styleId="af6">
    <w:name w:val="annotation reference"/>
    <w:basedOn w:val="a0"/>
    <w:uiPriority w:val="99"/>
    <w:unhideWhenUsed/>
    <w:qFormat/>
    <w:rPr>
      <w:sz w:val="21"/>
      <w:szCs w:val="21"/>
    </w:rPr>
  </w:style>
  <w:style w:type="table" w:styleId="af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qFormat/>
    <w:rPr>
      <w:rFonts w:asciiTheme="minorHAnsi" w:eastAsiaTheme="minorEastAsia" w:hAnsiTheme="minorHAnsi" w:cstheme="minorBidi"/>
      <w:b/>
      <w:bCs/>
      <w:kern w:val="2"/>
      <w:sz w:val="28"/>
      <w:szCs w:val="28"/>
    </w:rPr>
  </w:style>
  <w:style w:type="character" w:customStyle="1" w:styleId="60">
    <w:name w:val="标题 6 字符"/>
    <w:basedOn w:val="a0"/>
    <w:link w:val="6"/>
    <w:uiPriority w:val="9"/>
    <w:qFormat/>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qFormat/>
    <w:rPr>
      <w:rFonts w:asciiTheme="minorHAnsi" w:eastAsiaTheme="minorEastAsia" w:hAnsiTheme="minorHAnsi" w:cstheme="minorBidi"/>
      <w:b/>
      <w:bCs/>
      <w:kern w:val="2"/>
      <w:sz w:val="24"/>
      <w:szCs w:val="24"/>
    </w:rPr>
  </w:style>
  <w:style w:type="character" w:customStyle="1" w:styleId="80">
    <w:name w:val="标题 8 字符"/>
    <w:basedOn w:val="a0"/>
    <w:link w:val="8"/>
    <w:uiPriority w:val="9"/>
    <w:qFormat/>
    <w:rPr>
      <w:rFonts w:asciiTheme="majorHAnsi" w:eastAsiaTheme="majorEastAsia" w:hAnsiTheme="majorHAnsi" w:cstheme="majorBidi"/>
      <w:kern w:val="2"/>
      <w:sz w:val="24"/>
      <w:szCs w:val="24"/>
    </w:rPr>
  </w:style>
  <w:style w:type="character" w:customStyle="1" w:styleId="90">
    <w:name w:val="标题 9 字符"/>
    <w:basedOn w:val="a0"/>
    <w:link w:val="9"/>
    <w:uiPriority w:val="9"/>
    <w:qFormat/>
    <w:rPr>
      <w:rFonts w:asciiTheme="majorHAnsi" w:eastAsiaTheme="majorEastAsia" w:hAnsiTheme="majorHAnsi" w:cstheme="majorBidi"/>
      <w:kern w:val="2"/>
      <w:sz w:val="21"/>
      <w:szCs w:val="21"/>
    </w:rPr>
  </w:style>
  <w:style w:type="character" w:customStyle="1" w:styleId="af2">
    <w:name w:val="页眉 字符"/>
    <w:aliases w:val="首页页眉 字符,Ò³Ã¼ 字符,headerU 字符,Draft 字符,Table header 字符,Draft1 字符,Draft2 字符,Header3 字符,Heading 字符"/>
    <w:basedOn w:val="a0"/>
    <w:link w:val="af1"/>
    <w:qFormat/>
    <w:rPr>
      <w:sz w:val="18"/>
      <w:szCs w:val="18"/>
    </w:rPr>
  </w:style>
  <w:style w:type="character" w:customStyle="1" w:styleId="af0">
    <w:name w:val="页脚 字符"/>
    <w:basedOn w:val="a0"/>
    <w:link w:val="af"/>
    <w:qFormat/>
    <w:rPr>
      <w:sz w:val="18"/>
      <w:szCs w:val="18"/>
    </w:rPr>
  </w:style>
  <w:style w:type="paragraph" w:customStyle="1" w:styleId="1Char">
    <w:name w:val="1 Char"/>
    <w:basedOn w:val="a"/>
    <w:qFormat/>
    <w:rPr>
      <w:rFonts w:ascii="Tahoma" w:eastAsia="宋体" w:hAnsi="Tahoma" w:cs="Times New Roman"/>
      <w:sz w:val="24"/>
      <w:szCs w:val="20"/>
    </w:rPr>
  </w:style>
  <w:style w:type="paragraph" w:styleId="af8">
    <w:name w:val="List Paragraph"/>
    <w:basedOn w:val="a"/>
    <w:link w:val="af9"/>
    <w:uiPriority w:val="34"/>
    <w:qFormat/>
    <w:pPr>
      <w:ind w:firstLineChars="200" w:firstLine="420"/>
    </w:pPr>
  </w:style>
  <w:style w:type="character" w:customStyle="1" w:styleId="af9">
    <w:name w:val="列出段落 字符"/>
    <w:basedOn w:val="a0"/>
    <w:link w:val="af8"/>
    <w:uiPriority w:val="34"/>
    <w:qFormat/>
  </w:style>
  <w:style w:type="paragraph" w:customStyle="1" w:styleId="afa">
    <w:name w:val="表格内容"/>
    <w:basedOn w:val="a"/>
    <w:qFormat/>
    <w:pPr>
      <w:widowControl/>
      <w:jc w:val="left"/>
    </w:pPr>
    <w:rPr>
      <w:rFonts w:ascii="Verdana" w:eastAsia="宋体" w:hAnsi="Verdana" w:cs="Times New Roman"/>
      <w:kern w:val="0"/>
      <w:szCs w:val="20"/>
      <w:lang w:eastAsia="en-US"/>
    </w:rPr>
  </w:style>
  <w:style w:type="character" w:customStyle="1" w:styleId="ae">
    <w:name w:val="批注框文本 字符"/>
    <w:basedOn w:val="a0"/>
    <w:link w:val="ad"/>
    <w:uiPriority w:val="99"/>
    <w:semiHidden/>
    <w:qFormat/>
    <w:rPr>
      <w:sz w:val="18"/>
      <w:szCs w:val="18"/>
    </w:rPr>
  </w:style>
  <w:style w:type="character" w:customStyle="1" w:styleId="a8">
    <w:name w:val="文档结构图 字符"/>
    <w:basedOn w:val="a0"/>
    <w:link w:val="a7"/>
    <w:uiPriority w:val="99"/>
    <w:semiHidden/>
    <w:qFormat/>
    <w:rPr>
      <w:rFonts w:ascii="Heiti SC Light" w:eastAsia="Heiti SC Light"/>
      <w:sz w:val="24"/>
      <w:szCs w:val="24"/>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grame">
    <w:name w:val="grame"/>
    <w:basedOn w:val="a0"/>
    <w:qFormat/>
  </w:style>
  <w:style w:type="paragraph" w:customStyle="1" w:styleId="afb">
    <w:name w:val="界面说明"/>
    <w:basedOn w:val="a9"/>
    <w:link w:val="Char"/>
    <w:qFormat/>
    <w:pPr>
      <w:widowControl/>
      <w:spacing w:after="0" w:line="240" w:lineRule="atLeast"/>
      <w:jc w:val="left"/>
    </w:pPr>
    <w:rPr>
      <w:rFonts w:ascii="微软雅黑" w:eastAsia="微软雅黑" w:hAnsi="微软雅黑" w:cs="Tahoma"/>
      <w:b/>
      <w:kern w:val="0"/>
      <w:sz w:val="15"/>
      <w:szCs w:val="15"/>
      <w:lang w:val="zh-CN"/>
    </w:rPr>
  </w:style>
  <w:style w:type="character" w:customStyle="1" w:styleId="aa">
    <w:name w:val="正文文本 字符"/>
    <w:basedOn w:val="a0"/>
    <w:link w:val="a9"/>
    <w:uiPriority w:val="99"/>
    <w:qFormat/>
  </w:style>
  <w:style w:type="character" w:customStyle="1" w:styleId="Char">
    <w:name w:val="界面说明 Char"/>
    <w:basedOn w:val="aa"/>
    <w:link w:val="afb"/>
    <w:qFormat/>
    <w:rPr>
      <w:rFonts w:ascii="微软雅黑" w:eastAsia="微软雅黑" w:hAnsi="微软雅黑" w:cs="Tahoma"/>
      <w:b/>
      <w:kern w:val="0"/>
      <w:sz w:val="15"/>
      <w:szCs w:val="15"/>
      <w:lang w:val="zh-CN"/>
    </w:rPr>
  </w:style>
  <w:style w:type="paragraph" w:customStyle="1" w:styleId="afc">
    <w:name w:val="提示标题"/>
    <w:basedOn w:val="a"/>
    <w:link w:val="Char0"/>
    <w:qFormat/>
    <w:pPr>
      <w:widowControl/>
      <w:spacing w:line="240" w:lineRule="atLeast"/>
      <w:ind w:leftChars="100" w:left="210" w:rightChars="100" w:right="210"/>
      <w:jc w:val="left"/>
    </w:pPr>
    <w:rPr>
      <w:rFonts w:ascii="微软雅黑" w:eastAsia="微软雅黑" w:hAnsi="微软雅黑" w:cs="Times New Roman"/>
      <w:b/>
      <w:kern w:val="0"/>
      <w:sz w:val="15"/>
      <w:szCs w:val="24"/>
      <w:shd w:val="pct10" w:color="auto" w:fill="FFFFFF"/>
    </w:rPr>
  </w:style>
  <w:style w:type="character" w:customStyle="1" w:styleId="Char0">
    <w:name w:val="提示标题 Char"/>
    <w:basedOn w:val="a0"/>
    <w:link w:val="afc"/>
    <w:qFormat/>
    <w:rPr>
      <w:rFonts w:ascii="微软雅黑" w:eastAsia="微软雅黑" w:hAnsi="微软雅黑" w:cs="Times New Roman"/>
      <w:b/>
      <w:kern w:val="0"/>
      <w:sz w:val="15"/>
      <w:szCs w:val="24"/>
    </w:rPr>
  </w:style>
  <w:style w:type="paragraph" w:customStyle="1" w:styleId="afd">
    <w:name w:val="子项"/>
    <w:basedOn w:val="af8"/>
    <w:link w:val="Char1"/>
    <w:qFormat/>
    <w:pPr>
      <w:widowControl/>
      <w:ind w:firstLineChars="0" w:firstLine="0"/>
      <w:jc w:val="left"/>
    </w:pPr>
    <w:rPr>
      <w:rFonts w:ascii="Times New Roman" w:eastAsia="微软雅黑" w:hAnsi="Times New Roman" w:cs="Times New Roman"/>
      <w:kern w:val="0"/>
      <w:sz w:val="15"/>
      <w:szCs w:val="24"/>
    </w:rPr>
  </w:style>
  <w:style w:type="character" w:customStyle="1" w:styleId="Char1">
    <w:name w:val="子项 Char"/>
    <w:basedOn w:val="af9"/>
    <w:link w:val="afd"/>
    <w:qFormat/>
    <w:rPr>
      <w:rFonts w:ascii="Times New Roman" w:eastAsia="微软雅黑" w:hAnsi="Times New Roman" w:cs="Times New Roman"/>
      <w:kern w:val="0"/>
      <w:sz w:val="15"/>
      <w:szCs w:val="24"/>
    </w:rPr>
  </w:style>
  <w:style w:type="character" w:customStyle="1" w:styleId="ac">
    <w:name w:val="纯文本 字符"/>
    <w:basedOn w:val="a0"/>
    <w:link w:val="ab"/>
    <w:uiPriority w:val="99"/>
    <w:qFormat/>
    <w:rPr>
      <w:rFonts w:ascii="宋体" w:eastAsia="宋体" w:hAnsi="Courier New" w:cs="Courier New"/>
      <w:kern w:val="0"/>
      <w:szCs w:val="21"/>
      <w:lang w:eastAsia="en-US" w:bidi="en-US"/>
    </w:rPr>
  </w:style>
  <w:style w:type="paragraph" w:customStyle="1" w:styleId="12">
    <w:name w:val="列出段落1"/>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hot">
    <w:name w:val="hot"/>
    <w:basedOn w:val="a0"/>
    <w:rsid w:val="00A3736F"/>
  </w:style>
  <w:style w:type="character" w:customStyle="1" w:styleId="apple-converted-space">
    <w:name w:val="apple-converted-space"/>
    <w:basedOn w:val="a0"/>
    <w:rsid w:val="00A3736F"/>
  </w:style>
  <w:style w:type="character" w:styleId="afe">
    <w:name w:val="FollowedHyperlink"/>
    <w:basedOn w:val="a0"/>
    <w:uiPriority w:val="99"/>
    <w:semiHidden/>
    <w:unhideWhenUsed/>
    <w:rsid w:val="00FB0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214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__.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50"/>
    <customShpInfo spid="_x0000_s2076"/>
    <customShpInfo spid="_x0000_s2078"/>
    <customShpInfo spid="_x0000_s2074"/>
    <customShpInfo spid="_x0000_s2075"/>
    <customShpInfo spid="_x0000_s2109"/>
    <customShpInfo spid="_x0000_s2100"/>
    <customShpInfo spid="_x0000_s2077"/>
    <customShpInfo spid="_x0000_s2115"/>
    <customShpInfo spid="_x0000_s2110"/>
    <customShpInfo spid="_x0000_s2068"/>
    <customShpInfo spid="_x0000_s2067"/>
    <customShpInfo spid="_x0000_s2079"/>
    <customShpInfo spid="_x0000_s2080"/>
    <customShpInfo spid="_x0000_s2081"/>
    <customShpInfo spid="_x0000_s2084"/>
    <customShpInfo spid="_x0000_s2089"/>
    <customShpInfo spid="_x0000_s2121"/>
    <customShpInfo spid="_x0000_s2122"/>
    <customShpInfo spid="_x0000_s2123"/>
    <customShpInfo spid="_x0000_s2124"/>
    <customShpInfo spid="_x0000_s2120"/>
    <customShpInfo spid="_x0000_s2178"/>
    <customShpInfo spid="_x0000_s2112"/>
    <customShpInfo spid="_x0000_s2111"/>
    <customShpInfo spid="_x0000_s2113"/>
    <customShpInfo spid="_x0000_s2065"/>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2"/>
    <customShpInfo spid="_x0000_s2193"/>
    <customShpInfo spid="_x0000_s2194"/>
    <customShpInfo spid="_x0000_s2195"/>
    <customShpInfo spid="_x0000_s2191"/>
    <customShpInfo spid="_x0000_s2197"/>
    <customShpInfo spid="_x0000_s2198"/>
    <customShpInfo spid="_x0000_s2199"/>
    <customShpInfo spid="_x0000_s2200"/>
    <customShpInfo spid="_x0000_s2196"/>
    <customShpInfo spid="_x0000_s2179"/>
    <customShpInfo spid="_x0000_s2240"/>
    <customShpInfo spid="_x0000_s2107"/>
    <customShpInfo spid="_x0000_s2106"/>
    <customShpInfo spid="_x0000_s2108"/>
    <customShpInfo spid="_x0000_s2126"/>
    <customShpInfo spid="_x0000_s2069"/>
    <customShpInfo spid="_x0000_s2102"/>
    <customShpInfo spid="_x0000_s2103"/>
    <customShpInfo spid="_x0000_s2104"/>
    <customShpInfo spid="_x0000_s2105"/>
    <customShpInfo spid="_x0000_s2101"/>
    <customShpInfo spid="_x0000_s2201"/>
    <customShpInfo spid="_x0000_s2241"/>
    <customShpInfo spid="_x0000_s2264"/>
    <customShpInfo spid="_x0000_s2202"/>
    <customShpInfo spid="_x0000_s2265"/>
    <customShpInfo spid="_x0000_s211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637C3-33FE-4CD9-B50F-1C3F1481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7431</TotalTime>
  <Pages>8</Pages>
  <Words>565</Words>
  <Characters>3223</Characters>
  <Application>Microsoft Office Word</Application>
  <DocSecurity>0</DocSecurity>
  <Lines>26</Lines>
  <Paragraphs>7</Paragraphs>
  <ScaleCrop>false</ScaleCrop>
  <Company>NCG</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烟台新时代_电商供应链咨询规划</dc:title>
  <dc:subject>软件需求规格说明书</dc:subject>
  <dc:creator>NCG</dc:creator>
  <cp:keywords/>
  <dc:description/>
  <cp:lastModifiedBy>Yue yueba</cp:lastModifiedBy>
  <cp:revision>303</cp:revision>
  <dcterms:created xsi:type="dcterms:W3CDTF">2017-03-21T01:03:00Z</dcterms:created>
  <dcterms:modified xsi:type="dcterms:W3CDTF">2019-09-18T01:11:00Z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