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outlineLvl w:val="1"/>
        <w:rPr>
          <w:rFonts w:ascii="楷体_GB2312" w:hAnsi="Times New Roman" w:eastAsia="楷体_GB2312" w:cs="Times New Roman"/>
          <w:b/>
          <w:bCs/>
          <w:sz w:val="32"/>
          <w:szCs w:val="32"/>
        </w:rPr>
      </w:pPr>
      <w:r>
        <w:rPr>
          <w:rFonts w:hint="eastAsia" w:ascii="楷体_GB2312" w:hAnsi="Times New Roman" w:eastAsia="楷体_GB2312" w:cs="楷体_GB2312"/>
          <w:b/>
          <w:bCs/>
          <w:sz w:val="32"/>
          <w:szCs w:val="32"/>
        </w:rPr>
        <w:t>实验三</w:t>
      </w:r>
      <w:r>
        <w:rPr>
          <w:rFonts w:ascii="楷体_GB2312" w:hAnsi="Times New Roman" w:eastAsia="楷体_GB2312" w:cs="楷体_GB2312"/>
          <w:b/>
          <w:bCs/>
          <w:sz w:val="32"/>
          <w:szCs w:val="32"/>
        </w:rPr>
        <w:t xml:space="preserve"> </w:t>
      </w:r>
      <w:r>
        <w:rPr>
          <w:rFonts w:hint="eastAsia" w:ascii="楷体_GB2312" w:hAnsi="Times New Roman" w:eastAsia="楷体_GB2312" w:cs="楷体_GB2312"/>
          <w:b/>
          <w:bCs/>
          <w:sz w:val="32"/>
          <w:szCs w:val="32"/>
        </w:rPr>
        <w:t>蛮力法（枚举）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实验目的</w:t>
      </w:r>
    </w:p>
    <w:p>
      <w:pPr>
        <w:widowControl/>
        <w:numPr>
          <w:ilvl w:val="0"/>
          <w:numId w:val="2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掌握蛮力算法的基本思想。</w:t>
      </w:r>
    </w:p>
    <w:p>
      <w:pPr>
        <w:widowControl/>
        <w:numPr>
          <w:ilvl w:val="0"/>
          <w:numId w:val="2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熟练掌握蛮力算法求解问题的过程。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实验要求</w:t>
      </w:r>
    </w:p>
    <w:p>
      <w:pPr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能</w:t>
      </w:r>
      <w:r>
        <w:rPr>
          <w:rFonts w:hint="eastAsia" w:ascii="宋体" w:hAnsi="宋体" w:eastAsia="宋体" w:cs="宋体"/>
          <w:kern w:val="0"/>
          <w:sz w:val="24"/>
          <w:szCs w:val="21"/>
        </w:rPr>
        <w:t>运用蛮力法解决实际问题，加深对蛮力算法的理解及应用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</w:p>
    <w:p>
      <w:pPr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理解蛮力算法的适用范围，体会蛮力算法的优缺点。</w:t>
      </w:r>
    </w:p>
    <w:p>
      <w:pPr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得到正确的程序运行结果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主要仪器及耗材</w:t>
      </w:r>
    </w:p>
    <w:p>
      <w:pPr>
        <w:spacing w:line="360" w:lineRule="auto"/>
        <w:ind w:firstLine="480" w:firstLineChars="200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计算机及相关软件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 设计一个蛮力算法,对于给定的x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,计算下面多项式的值:</w:t>
      </w:r>
    </w:p>
    <w:p>
      <w:pPr>
        <w:widowControl/>
        <w:shd w:val="clear" w:color="auto" w:fill="FFFFFF"/>
        <w:spacing w:line="240" w:lineRule="atLeast"/>
        <w:ind w:firstLine="1560" w:firstLineChars="65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P(x)=a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n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kern w:val="0"/>
          <w:sz w:val="24"/>
          <w:szCs w:val="24"/>
          <w:vertAlign w:val="superscript"/>
        </w:rPr>
        <w:t>n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+a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n-1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kern w:val="0"/>
          <w:sz w:val="24"/>
          <w:szCs w:val="24"/>
          <w:vertAlign w:val="superscript"/>
        </w:rPr>
        <w:t>n-1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+…+a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x+a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0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①</w:t>
      </w:r>
      <w:r>
        <w:rPr>
          <w:rFonts w:hint="eastAsia" w:ascii="宋体" w:hAnsi="宋体" w:eastAsia="宋体" w:cs="Times New Roman"/>
          <w:sz w:val="24"/>
          <w:szCs w:val="24"/>
        </w:rPr>
        <w:t>. 这个算法最坏情况下的效率类型是什么？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如果你设计的算法属于Θ(n</w: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),请你为该算法设计一个线性的算法。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③.</w:t>
      </w:r>
      <w:r>
        <w:rPr>
          <w:rFonts w:hint="eastAsia" w:ascii="宋体" w:hAnsi="宋体" w:eastAsia="宋体" w:cs="宋体"/>
          <w:color w:val="9933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对于该问题来说,能不能设计一个比线性效率还要好的算法呢?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④. 编程实现你设计的算法。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865" cy="328104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  应用选择排序对序列E,X,A,M,P,L,E按照字母顺序排序。算法描述如下：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  SelectionSort(A[0..n-1])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//该算法用选择排序对给定的数组排序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//输入：一个可排序数组A[0..n-1]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//输出：升序排序的数组A[0..n-1]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for i←0 to n-2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min ←i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for j←i+1 to n-1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if   A[j]&lt; A[min]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      min ←j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swap A[i] and A[min]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①</w:t>
      </w:r>
      <w:r>
        <w:rPr>
          <w:rFonts w:hint="eastAsia" w:ascii="宋体" w:hAnsi="宋体" w:eastAsia="宋体" w:cs="Times New Roman"/>
          <w:sz w:val="24"/>
          <w:szCs w:val="24"/>
        </w:rPr>
        <w:t>. 选择排序稳定吗？</w:t>
      </w: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不稳定！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如果用链表实现以上的排序，能不能获得和数组版相同的Θ(n</w: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)的效率？</w:t>
      </w:r>
    </w:p>
    <w:p>
      <w:pPr>
        <w:spacing w:line="360" w:lineRule="auto"/>
        <w:ind w:left="105" w:leftChars="50" w:firstLine="720" w:firstLineChars="300"/>
        <w:rPr>
          <w:rFonts w:hint="default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链表交换，可以的！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③.</w:t>
      </w:r>
      <w:r>
        <w:rPr>
          <w:rFonts w:hint="eastAsia" w:ascii="宋体" w:hAnsi="宋体" w:eastAsia="宋体" w:cs="宋体"/>
          <w:color w:val="9933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编程证明你的结论。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  应用冒泡排序对序列E,X,A,M,P,L,E按照字母顺序排序。算法描述如下：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1200" w:firstLineChars="5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  BubbleSort(A[0..n-1])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//该算法用冒泡排序对给定的数组排序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//输入：一个可排序数组A[0..n-1]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//输出：升序排序的数组A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for i←0 to n-2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for j←0 to n-2-i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if   A[j+1]&lt; A[j]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     swap A[j] and A[j+1]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spacing w:line="360" w:lineRule="auto"/>
        <w:ind w:left="105" w:leftChars="50" w:firstLine="720" w:firstLineChars="300"/>
        <w:rPr>
          <w:rFonts w:hint="default" w:ascii="宋体" w:hAnsi="宋体" w:eastAsia="宋体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①</w:t>
      </w:r>
      <w:r>
        <w:rPr>
          <w:rFonts w:hint="eastAsia" w:ascii="宋体" w:hAnsi="宋体" w:eastAsia="宋体" w:cs="Times New Roman"/>
          <w:sz w:val="24"/>
          <w:szCs w:val="24"/>
        </w:rPr>
        <w:t>. 冒泡排序稳定吗？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color w:val="0000FF"/>
          <w:sz w:val="24"/>
          <w:szCs w:val="24"/>
          <w:lang w:val="en-US" w:eastAsia="zh-CN"/>
        </w:rPr>
        <w:t>稳定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请证明,如果对列表比较一遍之后没有交换元素的位置,那么这个表已经排好序了,算法可以停止了。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③.</w:t>
      </w:r>
      <w:r>
        <w:rPr>
          <w:rFonts w:hint="eastAsia" w:ascii="宋体" w:hAnsi="宋体" w:eastAsia="宋体" w:cs="宋体"/>
          <w:color w:val="9933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结合所做的改进,为冒泡排序写一段伪代码。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④.  请证明改进的算法最差效率也是平方级的。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 以下是蛮力字符串匹配算法：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 w:firstLineChars="3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 xml:space="preserve">算法 </w:t>
      </w: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BruteForceStringMatch(T[0..n-1],P[0..m-1])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//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该算法实现了蛮力字符串匹配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Cs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输入：一个</w:t>
      </w:r>
      <w:r>
        <w:rPr>
          <w:rFonts w:ascii="宋体" w:hAnsi="宋体" w:eastAsia="宋体" w:cs="宋体"/>
          <w:bCs/>
          <w:kern w:val="0"/>
          <w:sz w:val="24"/>
          <w:szCs w:val="24"/>
        </w:rPr>
        <w:t>n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个字符的数组</w:t>
      </w:r>
      <w:r>
        <w:rPr>
          <w:rFonts w:ascii="宋体" w:hAnsi="宋体" w:eastAsia="宋体" w:cs="宋体"/>
          <w:bCs/>
          <w:kern w:val="0"/>
          <w:sz w:val="24"/>
          <w:szCs w:val="24"/>
        </w:rPr>
        <w:t>T[0..n-1],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代表一段文本，一个</w:t>
      </w:r>
      <w:r>
        <w:rPr>
          <w:rFonts w:ascii="宋体" w:hAnsi="宋体" w:eastAsia="宋体" w:cs="宋体"/>
          <w:bCs/>
          <w:kern w:val="0"/>
          <w:sz w:val="24"/>
          <w:szCs w:val="24"/>
        </w:rPr>
        <w:t>m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个字符的数组</w:t>
      </w:r>
      <w:r>
        <w:rPr>
          <w:rFonts w:ascii="宋体" w:hAnsi="宋体" w:eastAsia="宋体" w:cs="宋体"/>
          <w:bCs/>
          <w:kern w:val="0"/>
          <w:sz w:val="24"/>
          <w:szCs w:val="24"/>
        </w:rPr>
        <w:t>P[0..m-1],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代表一个模式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//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输出：如果查找成功，返回文本的第一个匹配子串中第一个字符的位置，否则返回</w:t>
      </w:r>
      <w:r>
        <w:rPr>
          <w:rFonts w:ascii="宋体" w:hAnsi="宋体" w:eastAsia="宋体" w:cs="宋体"/>
          <w:bCs/>
          <w:kern w:val="0"/>
          <w:sz w:val="24"/>
          <w:szCs w:val="24"/>
        </w:rPr>
        <w:t>-1.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for i←0 to n-m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j←0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while j&lt;m and P[j]=T[i+j]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           j←j+1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          if j=m return 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return -1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①</w:t>
      </w:r>
      <w:r>
        <w:rPr>
          <w:rFonts w:hint="eastAsia" w:ascii="宋体" w:hAnsi="宋体" w:eastAsia="宋体" w:cs="Times New Roman"/>
          <w:sz w:val="24"/>
          <w:szCs w:val="24"/>
        </w:rPr>
        <w:t>. 实现蛮力字符串匹配算法，输入实例：T=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abcaacbacacdfgcds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,P=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acb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,输出4。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在算法中加入一个计数器，如果要在下面的文本中查找模式“GANDHI“。则蛮力算法将要执行的字符的比较次数是多少？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THERE IS MORE TO LIFE THEN INCREASEING ITS SPEED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假设查找前已知文本的长度，在这里它是47个字符。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③.</w:t>
      </w:r>
      <w:r>
        <w:rPr>
          <w:rFonts w:hint="eastAsia" w:ascii="宋体" w:hAnsi="宋体" w:eastAsia="宋体" w:cs="宋体"/>
          <w:color w:val="9933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修改算法，求出给定文本中匹配的子串的个数。例如：输入实例：T=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acdaacdacacdfgcds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,P=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acb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,输出3。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 w:firstLineChars="3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④.  修改算法，使算法能够实现求在一段给定的文本中查找以A开始、以B结束的子串的数量(例如，在CABAAXBYA中，有4个这样的子串)。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 w:firstLineChars="3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思考：在第③中，你能实现把子串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acb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替换成“xyz“吗？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 请对凸包问题进行建模，并写一个程序，实现凸包问题的蛮力算法。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6. 应用穷举查找，把书中做了一个开头的分配问题的实例补充完整，并写出一个程序，实现分配问题的蛮力算法。请查阅资料了解匈牙利方法解决任务分配问题。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7. 设计一个程序，对于给定的图，它能够输出：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a. 图的顶点，按照被DFS遍历第一次访问到的先后次序；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b. 图的顶点，按照被BFS遍历访问到的先后次序。</w:t>
      </w:r>
    </w:p>
    <w:p>
      <w:pPr>
        <w:numPr>
          <w:ilvl w:val="0"/>
          <w:numId w:val="1"/>
        </w:numPr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注意事项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注意要保证枚举了每一种情况，不会有遗漏的情形发生，这是枚举算法正确性的保证。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注意在枚举时要保证每种情形只枚举一次，尽量避免重复的计算，这样才能保证时间复杂度在可以接受的范围内。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7B3B"/>
    <w:multiLevelType w:val="multilevel"/>
    <w:tmpl w:val="171A7B3B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4EDB6D0B"/>
    <w:multiLevelType w:val="multilevel"/>
    <w:tmpl w:val="4EDB6D0B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510B553D"/>
    <w:multiLevelType w:val="multilevel"/>
    <w:tmpl w:val="510B553D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9B9206C"/>
    <w:multiLevelType w:val="multilevel"/>
    <w:tmpl w:val="69B9206C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D"/>
    <w:rsid w:val="00AF38EA"/>
    <w:rsid w:val="00F3608D"/>
    <w:rsid w:val="00FA072F"/>
    <w:rsid w:val="6CE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331</Words>
  <Characters>1888</Characters>
  <Lines>15</Lines>
  <Paragraphs>4</Paragraphs>
  <TotalTime>80</TotalTime>
  <ScaleCrop>false</ScaleCrop>
  <LinksUpToDate>false</LinksUpToDate>
  <CharactersWithSpaces>2215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2019-09-17T02:05:00Z</dcterms:created>
  <dc:creator>DELL</dc:creator>
  <cp:lastModifiedBy>景怡乐</cp:lastModifiedBy>
  <dcterms:modified xsi:type="dcterms:W3CDTF">2020-09-23T09:26:04Z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