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745" w:type="dxa"/>
        <w:tblInd w:w="-16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5"/>
        <w:gridCol w:w="1200"/>
        <w:gridCol w:w="1230"/>
        <w:gridCol w:w="735"/>
        <w:gridCol w:w="735"/>
        <w:gridCol w:w="765"/>
        <w:gridCol w:w="945"/>
        <w:gridCol w:w="660"/>
        <w:gridCol w:w="3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6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" w:hAnsi="楷体" w:eastAsia="楷体" w:cs="楷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元器件名称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" w:hAnsi="楷体" w:eastAsia="楷体" w:cs="楷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缩略图</w:t>
            </w:r>
          </w:p>
        </w:tc>
        <w:tc>
          <w:tcPr>
            <w:tcW w:w="12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" w:hAnsi="楷体" w:eastAsia="楷体" w:cs="楷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料号</w:t>
            </w:r>
          </w:p>
        </w:tc>
        <w:tc>
          <w:tcPr>
            <w:tcW w:w="384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" w:hAnsi="楷体" w:eastAsia="楷体" w:cs="楷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属性</w:t>
            </w:r>
          </w:p>
        </w:tc>
        <w:tc>
          <w:tcPr>
            <w:tcW w:w="38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" w:hAnsi="楷体" w:eastAsia="楷体" w:cs="楷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对应电缆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6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" w:hAnsi="楷体" w:eastAsia="楷体" w:cs="楷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" w:hAnsi="楷体" w:eastAsia="楷体" w:cs="楷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接头尺寸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" w:hAnsi="楷体" w:eastAsia="楷体" w:cs="楷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接头针脚数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" w:hAnsi="楷体" w:eastAsia="楷体" w:cs="楷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楷体" w:hAnsi="楷体" w:eastAsia="楷体" w:cs="楷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额定电流mA</w:t>
            </w:r>
          </w:p>
        </w:tc>
        <w:tc>
          <w:tcPr>
            <w:tcW w:w="38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φ16急停按钮盒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</wp:posOffset>
                  </wp:positionV>
                  <wp:extent cx="552450" cy="469265"/>
                  <wp:effectExtent l="0" t="0" r="0" b="6985"/>
                  <wp:wrapNone/>
                  <wp:docPr id="3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_1"/>
                          <pic:cNvPicPr/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BB-D16S-AL/E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 3针直头转4孔弯头双端预注线缆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CN-0803-S4M-V-</w:t>
            </w:r>
            <w:r>
              <w:rPr>
                <w:rStyle w:val="5"/>
                <w:lang w:val="en-US" w:eastAsia="zh-CN" w:bidi="ar"/>
              </w:rPr>
              <w:t>XXX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6"/>
                <w:lang w:val="en-US" w:eastAsia="zh-CN" w:bidi="ar"/>
              </w:rPr>
              <w:t>（XXX=010、020、030、050）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φ22急停按钮盒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28575</wp:posOffset>
                  </wp:positionV>
                  <wp:extent cx="575945" cy="419735"/>
                  <wp:effectExtent l="0" t="0" r="14605" b="18415"/>
                  <wp:wrapNone/>
                  <wp:docPr id="6" name="图片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_2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BB-D22S-AL/E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 3针直头转4孔弯头双端预注线缆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CN-0803-S4M-V-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φ16启停按钮盒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47625</wp:posOffset>
                  </wp:positionV>
                  <wp:extent cx="648335" cy="450215"/>
                  <wp:effectExtent l="0" t="0" r="18415" b="6985"/>
                  <wp:wrapNone/>
                  <wp:docPr id="4" name="图片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_3"/>
                          <pic:cNvPicPr/>
                        </pic:nvPicPr>
                        <pic:blipFill>
                          <a:blip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35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BB-D16D-AL/RG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 3针直头转4孔弯头双端预注线缆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CN-0803-S4M-V-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φ16双位指示灯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57150</wp:posOffset>
                  </wp:positionV>
                  <wp:extent cx="609600" cy="440690"/>
                  <wp:effectExtent l="0" t="0" r="0" b="16510"/>
                  <wp:wrapNone/>
                  <wp:docPr id="5" name="图片_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_4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BB-D16D-AL/RGL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 3针直头转4孔弯头双端预注线缆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CN-0803-S4M-V-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φ22启停按钮盒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57150</wp:posOffset>
                  </wp:positionV>
                  <wp:extent cx="590550" cy="454025"/>
                  <wp:effectExtent l="0" t="0" r="0" b="3175"/>
                  <wp:wrapNone/>
                  <wp:docPr id="14" name="图片_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_5"/>
                          <pic:cNvPicPr/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BB-D22D-AL/RG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 3针直头转4孔弯头双端预注线缆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CN-0803-S4M-V-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φ22停止按钮盒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57150</wp:posOffset>
                  </wp:positionV>
                  <wp:extent cx="617220" cy="438785"/>
                  <wp:effectExtent l="0" t="0" r="11430" b="18415"/>
                  <wp:wrapNone/>
                  <wp:docPr id="2" name="图片_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_6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BB-D22S-AL/R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 3针直头转4孔弯头双端预注线缆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CN-0803-S4M-V-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φ22复位按钮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66675</wp:posOffset>
                  </wp:positionV>
                  <wp:extent cx="598805" cy="400050"/>
                  <wp:effectExtent l="0" t="0" r="10795" b="0"/>
                  <wp:wrapNone/>
                  <wp:docPr id="1" name="图片_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7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0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BB-D22S-AL/Y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 3针直头转4孔弯头双端预注线缆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CN-0803-S4M-V-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φ22启动按钮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57150</wp:posOffset>
                  </wp:positionV>
                  <wp:extent cx="610235" cy="419735"/>
                  <wp:effectExtent l="0" t="0" r="18415" b="18415"/>
                  <wp:wrapNone/>
                  <wp:docPr id="7" name="图片_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_8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BB-D22S-AL/G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 3针直头转4孔弯头双端预注线缆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CN-0803-S4M-V-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拨动开关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34925</wp:posOffset>
                  </wp:positionV>
                  <wp:extent cx="663575" cy="464820"/>
                  <wp:effectExtent l="0" t="0" r="3175" b="11430"/>
                  <wp:wrapNone/>
                  <wp:docPr id="8" name="图片_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_9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57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PAS-HL5300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M8三芯双端预注线缆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CN-0803-SN-V-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猪尾式接近传感器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123825</wp:posOffset>
                  </wp:positionV>
                  <wp:extent cx="608330" cy="391160"/>
                  <wp:effectExtent l="0" t="0" r="1270" b="8890"/>
                  <wp:wrapNone/>
                  <wp:docPr id="9" name="图片_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_10"/>
                          <pic:cNvPicPr/>
                        </pic:nvPicPr>
                        <pic:blipFill>
                          <a:blip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" cy="39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定购代码:N001、N002</w:t>
            </w:r>
            <w:bookmarkStart w:id="0" w:name="_GoBack"/>
            <w:bookmarkEnd w:id="0"/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M8三芯双端预注线缆/M8 3针直头转3孔弯头双端预注线缆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CN-0803-SN-V-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M8自反式光电传感器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38100</wp:posOffset>
                  </wp:positionV>
                  <wp:extent cx="591820" cy="495935"/>
                  <wp:effectExtent l="0" t="0" r="17780" b="18415"/>
                  <wp:wrapNone/>
                  <wp:docPr id="10" name="图片_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_11"/>
                          <pic:cNvPicPr/>
                        </pic:nvPicPr>
                        <pic:blipFill>
                          <a:blip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定购代码:N001、N003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 3针直头转4孔直头双端预注线缆/M8 3针直头转4孔弯头双端预注线缆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CN-0803-S4N-V-</w:t>
            </w:r>
            <w:r>
              <w:rPr>
                <w:rStyle w:val="5"/>
                <w:lang w:val="en-US" w:eastAsia="zh-CN" w:bidi="ar"/>
              </w:rPr>
              <w:t>XXX</w:t>
            </w:r>
            <w:r>
              <w:rPr>
                <w:rStyle w:val="4"/>
                <w:lang w:val="en-US" w:eastAsia="zh-CN" w:bidi="ar"/>
              </w:rPr>
              <w:t>/CN-0803-S4M-V-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M8对射式光电传感器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76200</wp:posOffset>
                  </wp:positionV>
                  <wp:extent cx="609600" cy="467360"/>
                  <wp:effectExtent l="0" t="0" r="0" b="8890"/>
                  <wp:wrapNone/>
                  <wp:docPr id="11" name="图片_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_12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定购代码:N002、N004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 3针直头转4孔直头双端预注线缆/M8 3针直头转4孔弯头双端预注线缆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CN-0803-S4N-V-</w:t>
            </w:r>
            <w:r>
              <w:rPr>
                <w:rStyle w:val="5"/>
                <w:lang w:val="en-US" w:eastAsia="zh-CN" w:bidi="ar"/>
              </w:rPr>
              <w:t>XXX</w:t>
            </w:r>
            <w:r>
              <w:rPr>
                <w:rStyle w:val="4"/>
                <w:lang w:val="en-US" w:eastAsia="zh-CN" w:bidi="ar"/>
              </w:rPr>
              <w:t>/CN-0803-S4M-V-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M8方形接近传感器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76200</wp:posOffset>
                  </wp:positionV>
                  <wp:extent cx="591820" cy="419100"/>
                  <wp:effectExtent l="0" t="0" r="17780" b="0"/>
                  <wp:wrapNone/>
                  <wp:docPr id="12" name="图片_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_13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定购代码:N007、N005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M8三芯双端预注线缆/M8 3针直头转3孔弯头双端预注线缆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CN-0803-SN-V-</w:t>
            </w:r>
            <w:r>
              <w:rPr>
                <w:rStyle w:val="5"/>
                <w:lang w:val="en-US" w:eastAsia="zh-CN" w:bidi="ar"/>
              </w:rPr>
              <w:t>XXX</w:t>
            </w:r>
            <w:r>
              <w:rPr>
                <w:rStyle w:val="6"/>
                <w:lang w:val="en-US" w:eastAsia="zh-CN" w:bidi="ar"/>
              </w:rPr>
              <w:t>/CN-0803-SM-V-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M8圆柱形接近传感器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142875</wp:posOffset>
                  </wp:positionV>
                  <wp:extent cx="508000" cy="247650"/>
                  <wp:effectExtent l="0" t="0" r="6350" b="0"/>
                  <wp:wrapNone/>
                  <wp:docPr id="13" name="图片_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_14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定购代码:N008、N006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lang w:val="en-US" w:eastAsia="zh-CN" w:bidi="ar"/>
              </w:rPr>
              <w:t>M8三芯双端预注线缆/M8 3针直头转3孔弯头双端预注线缆</w:t>
            </w:r>
            <w:r>
              <w:rPr>
                <w:rStyle w:val="4"/>
                <w:lang w:val="en-US" w:eastAsia="zh-CN" w:bidi="ar"/>
              </w:rPr>
              <w:br w:type="textWrapping"/>
            </w:r>
            <w:r>
              <w:rPr>
                <w:rStyle w:val="4"/>
                <w:lang w:val="en-US" w:eastAsia="zh-CN" w:bidi="ar"/>
              </w:rPr>
              <w:t>CN-0803-SN-V-</w:t>
            </w:r>
            <w:r>
              <w:rPr>
                <w:rStyle w:val="5"/>
                <w:lang w:val="en-US" w:eastAsia="zh-CN" w:bidi="ar"/>
              </w:rPr>
              <w:t>XXX</w:t>
            </w:r>
            <w:r>
              <w:rPr>
                <w:rStyle w:val="6"/>
                <w:lang w:val="en-US" w:eastAsia="zh-CN" w:bidi="ar"/>
              </w:rPr>
              <w:t>/CN-0803-SM-V-</w:t>
            </w:r>
            <w:r>
              <w:rPr>
                <w:rStyle w:val="5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猪尾式电磁阀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155575</wp:posOffset>
                  </wp:positionV>
                  <wp:extent cx="600710" cy="309880"/>
                  <wp:effectExtent l="0" t="0" r="8890" b="13970"/>
                  <wp:wrapNone/>
                  <wp:docPr id="19" name="图片_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_15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1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３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NPN/PNP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4"/>
                <w:lang w:val="en-US" w:eastAsia="zh-CN" w:bidi="ar"/>
              </w:rPr>
            </w:pP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M8三芯双端预注线缆/M8 3针直头转3孔弯头双端预注线缆</w:t>
            </w: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楷体" w:hAnsi="楷体" w:eastAsia="楷体" w:cs="楷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CN-0803-SN-V-</w:t>
            </w:r>
            <w:r>
              <w:rPr>
                <w:rFonts w:hint="default" w:ascii="楷体" w:hAnsi="楷体" w:eastAsia="楷体" w:cs="楷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XXX</w:t>
            </w:r>
            <w:r>
              <w:rPr>
                <w:rStyle w:val="7"/>
                <w:lang w:val="en-US" w:eastAsia="zh-CN" w:bidi="ar"/>
              </w:rPr>
              <w:t>/CN-0803-SM-V-</w:t>
            </w:r>
            <w:r>
              <w:rPr>
                <w:rFonts w:hint="default" w:ascii="楷体" w:hAnsi="楷体" w:eastAsia="楷体" w:cs="楷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XXX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9D18"/>
    <w:rsid w:val="7DFF9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41"/>
    <w:basedOn w:val="3"/>
    <w:qFormat/>
    <w:uiPriority w:val="0"/>
    <w:rPr>
      <w:rFonts w:hint="default" w:ascii="楷体" w:hAnsi="楷体" w:eastAsia="楷体" w:cs="楷体"/>
      <w:color w:val="000000"/>
      <w:sz w:val="22"/>
      <w:szCs w:val="22"/>
      <w:u w:val="none"/>
    </w:rPr>
  </w:style>
  <w:style w:type="character" w:customStyle="1" w:styleId="5">
    <w:name w:val="font11"/>
    <w:basedOn w:val="3"/>
    <w:qFormat/>
    <w:uiPriority w:val="0"/>
    <w:rPr>
      <w:rFonts w:hint="default" w:ascii="楷体" w:hAnsi="楷体" w:eastAsia="楷体" w:cs="楷体"/>
      <w:color w:val="FF0000"/>
      <w:sz w:val="22"/>
      <w:szCs w:val="22"/>
      <w:u w:val="none"/>
    </w:rPr>
  </w:style>
  <w:style w:type="character" w:customStyle="1" w:styleId="6">
    <w:name w:val="font01"/>
    <w:basedOn w:val="3"/>
    <w:qFormat/>
    <w:uiPriority w:val="0"/>
    <w:rPr>
      <w:rFonts w:hint="default" w:ascii="楷体" w:hAnsi="楷体" w:eastAsia="楷体" w:cs="楷体"/>
      <w:color w:val="000000"/>
      <w:sz w:val="22"/>
      <w:szCs w:val="22"/>
      <w:u w:val="none"/>
    </w:rPr>
  </w:style>
  <w:style w:type="character" w:customStyle="1" w:styleId="7">
    <w:name w:val="font21"/>
    <w:basedOn w:val="3"/>
    <w:uiPriority w:val="0"/>
    <w:rPr>
      <w:rFonts w:hint="default" w:ascii="楷体" w:hAnsi="楷体" w:eastAsia="楷体" w:cs="楷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//tmp/wps-lixing/ksohtml/clip_image7.png" TargetMode="External"/><Relationship Id="rId8" Type="http://schemas.openxmlformats.org/officeDocument/2006/relationships/image" Target="//tmp/wps-lixing/ksohtml/clip_image6.png" TargetMode="External"/><Relationship Id="rId7" Type="http://schemas.openxmlformats.org/officeDocument/2006/relationships/image" Target="//tmp/wps-lixing/ksohtml/clip_image5.png" TargetMode="External"/><Relationship Id="rId6" Type="http://schemas.openxmlformats.org/officeDocument/2006/relationships/image" Target="//tmp/wps-lixing/ksohtml/clip_image4.png" TargetMode="External"/><Relationship Id="rId5" Type="http://schemas.openxmlformats.org/officeDocument/2006/relationships/image" Target="//tmp/wps-lixing/ksohtml/clip_image3.png" TargetMode="External"/><Relationship Id="rId4" Type="http://schemas.openxmlformats.org/officeDocument/2006/relationships/image" Target="//tmp/wps-lixing/ksohtml/clip_image2.png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//tmp/wps-lixing/ksohtml/clip_image16.png" TargetMode="External"/><Relationship Id="rId17" Type="http://schemas.openxmlformats.org/officeDocument/2006/relationships/image" Target="//tmp/wps-lixing/ksohtml/clip_image15.png" TargetMode="External"/><Relationship Id="rId16" Type="http://schemas.openxmlformats.org/officeDocument/2006/relationships/image" Target="//tmp/wps-lixing/ksohtml/clip_image14.png" TargetMode="External"/><Relationship Id="rId15" Type="http://schemas.openxmlformats.org/officeDocument/2006/relationships/image" Target="//tmp/wps-lixing/ksohtml/clip_image13.png" TargetMode="External"/><Relationship Id="rId14" Type="http://schemas.openxmlformats.org/officeDocument/2006/relationships/image" Target="//tmp/wps-lixing/ksohtml/clip_image12.png" TargetMode="External"/><Relationship Id="rId13" Type="http://schemas.openxmlformats.org/officeDocument/2006/relationships/image" Target="//tmp/wps-lixing/ksohtml/clip_image11.png" TargetMode="External"/><Relationship Id="rId12" Type="http://schemas.openxmlformats.org/officeDocument/2006/relationships/image" Target="//tmp/wps-lixing/ksohtml/clip_image10.png" TargetMode="External"/><Relationship Id="rId11" Type="http://schemas.openxmlformats.org/officeDocument/2006/relationships/image" Target="//tmp/wps-lixing/ksohtml/clip_image9.png" TargetMode="External"/><Relationship Id="rId10" Type="http://schemas.openxmlformats.org/officeDocument/2006/relationships/image" Target="//tmp/wps-lixing/ksohtml/clip_image8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</Words>
  <Characters>536</Characters>
  <Lines>0</Lines>
  <Paragraphs>0</Paragraphs>
  <TotalTime>7</TotalTime>
  <ScaleCrop>false</ScaleCrop>
  <LinksUpToDate>false</LinksUpToDate>
  <CharactersWithSpaces>543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2021-05-19T13:06:00Z</dcterms:created>
  <dc:creator>lixing</dc:creator>
  <cp:lastModifiedBy>lixing</cp:lastModifiedBy>
  <dcterms:modified xsi:type="dcterms:W3CDTF">2021-05-19T13:47:02Z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