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bash ./predict \ --docker-image nima-cpu \ --base-model-name MobileNet \ --weights-file $(pwd)/models/MobileNet/weights_mobilenet_technical_0.11.hdf5 \ --image-source $(pwd)/src/tests/test_images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bash ./predict \ --docker-image nima-cpu \ --base-model-name MobileNet \ --weights-file $(pwd)/models/MobileNet/weights_mobilenet_technical_0.11.hdf5 \ --image-source $(pwd)/pharrell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bash ./predict \ --docker-image nima-cpu \ --base-model-name MobileNet \ --weights-file $(pwd)/models/MobileNet/weights_mobilenet_aesthetic_0.07.hdf5 \ --image-source $(pwd)/pharrell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