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E2331" w14:textId="24EAEE57" w:rsidR="00833AEE" w:rsidRPr="000512CB" w:rsidRDefault="00833AEE" w:rsidP="000512CB">
      <w:pPr>
        <w:pStyle w:val="Heading2"/>
        <w:rPr>
          <w:b/>
          <w:bCs/>
        </w:rPr>
      </w:pPr>
      <w:bookmarkStart w:id="0" w:name="_Hlk40103847"/>
      <w:r w:rsidRPr="000512CB">
        <w:rPr>
          <w:b/>
          <w:bCs/>
        </w:rPr>
        <w:t>Machine learning and predective analysis with movie data</w:t>
      </w:r>
      <w:bookmarkEnd w:id="0"/>
    </w:p>
    <w:p w14:paraId="4D7C9CEA" w14:textId="3DA8C86F" w:rsidR="00B70911" w:rsidRDefault="00894CEE">
      <w:r>
        <w:t>Author: Jinhang Jiang</w:t>
      </w:r>
    </w:p>
    <w:p w14:paraId="409C932D" w14:textId="77777777" w:rsidR="00B70911" w:rsidRDefault="00696C4F" w:rsidP="006B62F2">
      <w:pPr>
        <w:pStyle w:val="Heading2"/>
      </w:pPr>
      <w:r>
        <w:t>Introduction</w:t>
      </w:r>
    </w:p>
    <w:p w14:paraId="51C6FAD7" w14:textId="15DE5D6E" w:rsidR="00B70911" w:rsidRDefault="00632BE5" w:rsidP="00632BE5">
      <w:r w:rsidRPr="00632BE5">
        <w:t>This machine learning project is the final project for the Business Analytics Capstone Class (BSAN 480</w:t>
      </w:r>
      <w:r>
        <w:t xml:space="preserve">, </w:t>
      </w:r>
      <w:r w:rsidR="002B47EB">
        <w:t>INSTR</w:t>
      </w:r>
      <w:r w:rsidR="00EA72FC">
        <w:t xml:space="preserve">: </w:t>
      </w:r>
      <w:r>
        <w:t>Chris</w:t>
      </w:r>
      <w:r w:rsidR="00BF4665">
        <w:t xml:space="preserve"> Claterbos</w:t>
      </w:r>
      <w:r w:rsidRPr="00632BE5">
        <w:t>) at the University of Kansas</w:t>
      </w:r>
      <w:r w:rsidR="00BF4665">
        <w:t xml:space="preserve"> School of Business</w:t>
      </w:r>
      <w:r w:rsidRPr="00632BE5">
        <w:t xml:space="preserve">. The purpose of the project is to study patterns and derive insights from the </w:t>
      </w:r>
      <w:r w:rsidR="00F64288">
        <w:t>Movielens</w:t>
      </w:r>
      <w:r w:rsidRPr="00632BE5">
        <w:t xml:space="preserve"> data and IMDB data to predict the performance and </w:t>
      </w:r>
      <w:r w:rsidR="002B47EB">
        <w:t xml:space="preserve">the </w:t>
      </w:r>
      <w:r w:rsidRPr="00632BE5">
        <w:t>rating of a movie in the future.</w:t>
      </w:r>
    </w:p>
    <w:p w14:paraId="5991ED9C" w14:textId="77777777" w:rsidR="00696C4F" w:rsidRDefault="00696C4F" w:rsidP="006B62F2">
      <w:pPr>
        <w:pStyle w:val="Heading2"/>
      </w:pPr>
      <w:r>
        <w:t>Scope of Work</w:t>
      </w:r>
    </w:p>
    <w:p w14:paraId="545E16E8" w14:textId="68175A04" w:rsidR="00C86D8C" w:rsidRDefault="00C86D8C" w:rsidP="00C86D8C">
      <w:r>
        <w:t xml:space="preserve">For the main concentration, the project will focus on performance analysis and prediction. I firstly cleaned, created, and then analyzed the given tables (Appendix A-1 &amp; A-2) to understand patterns and stories that otherwise may have gone untold. Secondly, I created a tag table </w:t>
      </w:r>
      <w:r w:rsidR="00647AFB">
        <w:t xml:space="preserve">with </w:t>
      </w:r>
      <w:r w:rsidR="005D2225">
        <w:t xml:space="preserve">7,075,944 records </w:t>
      </w:r>
      <w:r>
        <w:t xml:space="preserve">(Appendix A-3) and did a sentimental analysis with the data. I also created some dashboards to visualize </w:t>
      </w:r>
      <w:r w:rsidR="00EE039E">
        <w:t>the</w:t>
      </w:r>
      <w:r>
        <w:t xml:space="preserve"> significant findings. Finally, I tried and compared several different predictive models to forecast profitability performance, as well as the ratings. </w:t>
      </w:r>
    </w:p>
    <w:p w14:paraId="4E555BE7" w14:textId="6201B1BB" w:rsidR="00696C4F" w:rsidRPr="00696C4F" w:rsidRDefault="00C86D8C" w:rsidP="00C86D8C">
      <w:r>
        <w:t>I used SQL, R, and Python as the programming languages</w:t>
      </w:r>
      <w:r w:rsidR="001046C2">
        <w:t xml:space="preserve">. I used </w:t>
      </w:r>
      <w:r w:rsidR="00802973">
        <w:t>packages and algorithms</w:t>
      </w:r>
      <w:r w:rsidR="001046C2">
        <w:t>, such as</w:t>
      </w:r>
      <w:r>
        <w:t xml:space="preserve"> </w:t>
      </w:r>
      <w:r w:rsidR="007E7F0D">
        <w:t xml:space="preserve">pandas, numpy, </w:t>
      </w:r>
      <w:r>
        <w:t>Node2Vec, Network</w:t>
      </w:r>
      <w:r w:rsidR="007D29EA">
        <w:t>X</w:t>
      </w:r>
      <w:r>
        <w:t>, and K-means for analysis</w:t>
      </w:r>
      <w:r w:rsidR="001046C2">
        <w:t>.</w:t>
      </w:r>
      <w:r>
        <w:t xml:space="preserve"> </w:t>
      </w:r>
      <w:r w:rsidR="007D29EA">
        <w:t>RStudio</w:t>
      </w:r>
      <w:r>
        <w:t>, Jupyter Notebook, Oracle Developer</w:t>
      </w:r>
      <w:r w:rsidR="007A18B0">
        <w:t xml:space="preserve"> were used</w:t>
      </w:r>
      <w:r>
        <w:t xml:space="preserve"> as IDE, and Oracle Analytics Cloud </w:t>
      </w:r>
      <w:r w:rsidR="007A18B0">
        <w:t>was used</w:t>
      </w:r>
      <w:r>
        <w:t xml:space="preserve"> </w:t>
      </w:r>
      <w:r w:rsidR="007A18B0">
        <w:t xml:space="preserve">to </w:t>
      </w:r>
      <w:r>
        <w:t>create dashboards.</w:t>
      </w:r>
    </w:p>
    <w:p w14:paraId="3BB38BC7" w14:textId="77777777" w:rsidR="00696C4F" w:rsidRDefault="00696C4F" w:rsidP="006B62F2">
      <w:pPr>
        <w:pStyle w:val="Heading2"/>
      </w:pPr>
      <w:r>
        <w:t xml:space="preserve">Data </w:t>
      </w:r>
    </w:p>
    <w:p w14:paraId="6D7D5401" w14:textId="77777777" w:rsidR="00671887" w:rsidRDefault="00237DC5" w:rsidP="00671887">
      <w:pPr>
        <w:pStyle w:val="ListParagraph"/>
        <w:numPr>
          <w:ilvl w:val="0"/>
          <w:numId w:val="10"/>
        </w:numPr>
      </w:pPr>
      <w:r w:rsidRPr="00237DC5">
        <w:t>movie_new.csv</w:t>
      </w:r>
      <w:r w:rsidR="00671887">
        <w:t xml:space="preserve"> </w:t>
      </w:r>
    </w:p>
    <w:p w14:paraId="13999EE3" w14:textId="373EE263" w:rsidR="00291EF2" w:rsidRDefault="00671887" w:rsidP="00291EF2">
      <w:pPr>
        <w:pStyle w:val="ListParagraph"/>
        <w:ind w:firstLine="720"/>
      </w:pPr>
      <w:r>
        <w:t>This table contains</w:t>
      </w:r>
      <w:r w:rsidR="00077525">
        <w:t xml:space="preserve"> 17,071 </w:t>
      </w:r>
      <w:r w:rsidR="0085377F">
        <w:t xml:space="preserve">English-speaking </w:t>
      </w:r>
      <w:r w:rsidR="00077525">
        <w:t>movie records</w:t>
      </w:r>
      <w:r w:rsidR="00BF5930">
        <w:t xml:space="preserve"> from the past 114 years</w:t>
      </w:r>
      <w:r w:rsidR="002A3768">
        <w:t xml:space="preserve">, including </w:t>
      </w:r>
      <w:r w:rsidR="004E4ED4">
        <w:t>some important features we are looking for, like movie ID, revenue</w:t>
      </w:r>
      <w:r w:rsidR="00340B41">
        <w:t xml:space="preserve">, budget, </w:t>
      </w:r>
      <w:r w:rsidR="00735ACF">
        <w:t>rele</w:t>
      </w:r>
      <w:r w:rsidR="00AE3100">
        <w:t xml:space="preserve">ase data, cast information, </w:t>
      </w:r>
      <w:r w:rsidR="00340B41">
        <w:t>rating, genre</w:t>
      </w:r>
      <w:r w:rsidR="000B6138">
        <w:t>s, and so on.</w:t>
      </w:r>
      <w:r w:rsidR="008408F3">
        <w:t xml:space="preserve"> Excluding </w:t>
      </w:r>
      <w:r w:rsidR="00735ACF">
        <w:t xml:space="preserve">the </w:t>
      </w:r>
      <w:r w:rsidR="008408F3">
        <w:t xml:space="preserve">tag table, </w:t>
      </w:r>
      <w:r w:rsidR="008408F3">
        <w:lastRenderedPageBreak/>
        <w:t xml:space="preserve">all the other tables that focused on some specific feature analysis were generated from </w:t>
      </w:r>
      <w:r w:rsidR="000A33CB">
        <w:t>this table</w:t>
      </w:r>
      <w:r w:rsidR="006E1B43">
        <w:t xml:space="preserve"> </w:t>
      </w:r>
      <w:r w:rsidR="006E1B43">
        <w:t>(Further details in Appendix A-4)</w:t>
      </w:r>
      <w:r w:rsidR="006E1B43">
        <w:t>.</w:t>
      </w:r>
    </w:p>
    <w:p w14:paraId="01DA35F3" w14:textId="3B86B39F" w:rsidR="00291EF2" w:rsidRDefault="003C653E" w:rsidP="00291EF2">
      <w:pPr>
        <w:pStyle w:val="ListParagraph"/>
        <w:ind w:firstLine="720"/>
      </w:pPr>
      <w:r w:rsidRPr="003C653E">
        <w:t>I did a log transformation for budget and revenue, respectively, since they are too big in numbers and may create outliers when we develop predictive models.</w:t>
      </w:r>
      <w:r w:rsidR="00A45815">
        <w:t xml:space="preserve"> </w:t>
      </w:r>
      <w:r w:rsidR="00A45815" w:rsidRPr="00A45815">
        <w:t>I broke the column genre into a dummy matrix for both model development purpose and network analysis.</w:t>
      </w:r>
      <w:r w:rsidR="00A91D0F">
        <w:t xml:space="preserve"> </w:t>
      </w:r>
    </w:p>
    <w:p w14:paraId="39A5ABC3" w14:textId="1B66A199" w:rsidR="00B549ED" w:rsidRDefault="00B549ED" w:rsidP="00291EF2">
      <w:pPr>
        <w:pStyle w:val="ListParagraph"/>
        <w:ind w:firstLine="720"/>
      </w:pPr>
      <w:r w:rsidRPr="00B549ED">
        <w:t xml:space="preserve">Since some movies do not have </w:t>
      </w:r>
      <w:r>
        <w:t xml:space="preserve">many </w:t>
      </w:r>
      <w:r w:rsidRPr="00B549ED">
        <w:t>votes (perhaps because they did not have a Facebook account or something) while the other of them have a huge number of votes, it would not be reasonable considering it directly as a variable in the model. So</w:t>
      </w:r>
      <w:r w:rsidR="0045545F">
        <w:t>,</w:t>
      </w:r>
      <w:r w:rsidRPr="00B549ED">
        <w:t xml:space="preserve"> I also did a tree cut transformation and broke it into three groups.</w:t>
      </w:r>
      <w:r w:rsidR="00823E99">
        <w:t xml:space="preserve"> </w:t>
      </w:r>
    </w:p>
    <w:p w14:paraId="50DC5F73" w14:textId="77777777" w:rsidR="00EC5B58" w:rsidRDefault="00EC5B58" w:rsidP="00291EF2">
      <w:pPr>
        <w:pStyle w:val="ListParagraph"/>
        <w:ind w:firstLine="720"/>
      </w:pPr>
    </w:p>
    <w:p w14:paraId="4D4350D4" w14:textId="18AC0156" w:rsidR="00961BB9" w:rsidRDefault="00EC5B58" w:rsidP="00961BB9">
      <w:pPr>
        <w:pStyle w:val="ListParagraph"/>
        <w:numPr>
          <w:ilvl w:val="0"/>
          <w:numId w:val="10"/>
        </w:numPr>
      </w:pPr>
      <w:r>
        <w:t>g</w:t>
      </w:r>
      <w:r w:rsidR="002D135E">
        <w:t>enre</w:t>
      </w:r>
      <w:r>
        <w:t>_matrix</w:t>
      </w:r>
      <w:r w:rsidR="00AC50BB">
        <w:t>.cs</w:t>
      </w:r>
      <w:r>
        <w:t>v</w:t>
      </w:r>
    </w:p>
    <w:p w14:paraId="19BBFDD6" w14:textId="26F7F4F4" w:rsidR="0070249F" w:rsidRDefault="006E6129" w:rsidP="006E6129">
      <w:pPr>
        <w:pStyle w:val="ListParagraph"/>
        <w:ind w:firstLine="720"/>
      </w:pPr>
      <w:r w:rsidRPr="006E6129">
        <w:t>This is the transformed dummy matrix of the genre. It has 17,071 rows and 21 columns. Column 1 is the movie ID, and column two 2 to 21 are all the types of genres that are listed in the original table. The output looks like the following:</w:t>
      </w:r>
    </w:p>
    <w:p w14:paraId="15037BEE" w14:textId="77777777" w:rsidR="00923681" w:rsidRDefault="00923681" w:rsidP="00923681">
      <w:pPr>
        <w:keepNext/>
        <w:jc w:val="center"/>
      </w:pPr>
      <w:r>
        <w:rPr>
          <w:noProof/>
        </w:rPr>
        <w:drawing>
          <wp:inline distT="0" distB="0" distL="0" distR="0" wp14:anchorId="5C47B9C9" wp14:editId="46AF3953">
            <wp:extent cx="3038475" cy="1152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475" cy="1152525"/>
                    </a:xfrm>
                    <a:prstGeom prst="rect">
                      <a:avLst/>
                    </a:prstGeom>
                  </pic:spPr>
                </pic:pic>
              </a:graphicData>
            </a:graphic>
          </wp:inline>
        </w:drawing>
      </w:r>
    </w:p>
    <w:p w14:paraId="1AE41A5D" w14:textId="4A5E8E8C" w:rsidR="00923681" w:rsidRPr="002129FE" w:rsidRDefault="00923681" w:rsidP="00923681">
      <w:pPr>
        <w:pStyle w:val="Caption"/>
        <w:jc w:val="center"/>
        <w:rPr>
          <w:sz w:val="16"/>
          <w:szCs w:val="16"/>
        </w:rPr>
      </w:pPr>
      <w:r w:rsidRPr="002129FE">
        <w:rPr>
          <w:sz w:val="16"/>
          <w:szCs w:val="16"/>
        </w:rPr>
        <w:t xml:space="preserve">Figure </w:t>
      </w:r>
      <w:r w:rsidRPr="002129FE">
        <w:rPr>
          <w:sz w:val="16"/>
          <w:szCs w:val="16"/>
        </w:rPr>
        <w:fldChar w:fldCharType="begin"/>
      </w:r>
      <w:r w:rsidRPr="002129FE">
        <w:rPr>
          <w:sz w:val="16"/>
          <w:szCs w:val="16"/>
        </w:rPr>
        <w:instrText xml:space="preserve"> SEQ Figure \* ARABIC </w:instrText>
      </w:r>
      <w:r w:rsidRPr="002129FE">
        <w:rPr>
          <w:sz w:val="16"/>
          <w:szCs w:val="16"/>
        </w:rPr>
        <w:fldChar w:fldCharType="separate"/>
      </w:r>
      <w:r w:rsidR="008153A0">
        <w:rPr>
          <w:noProof/>
          <w:sz w:val="16"/>
          <w:szCs w:val="16"/>
        </w:rPr>
        <w:t>1</w:t>
      </w:r>
      <w:r w:rsidRPr="002129FE">
        <w:rPr>
          <w:sz w:val="16"/>
          <w:szCs w:val="16"/>
        </w:rPr>
        <w:fldChar w:fldCharType="end"/>
      </w:r>
      <w:r w:rsidRPr="002129FE">
        <w:rPr>
          <w:sz w:val="16"/>
          <w:szCs w:val="16"/>
        </w:rPr>
        <w:t xml:space="preserve"> - P</w:t>
      </w:r>
      <w:r w:rsidRPr="002129FE">
        <w:rPr>
          <w:sz w:val="16"/>
          <w:szCs w:val="16"/>
        </w:rPr>
        <w:t>artial View of genre_matrix.csv</w:t>
      </w:r>
    </w:p>
    <w:p w14:paraId="40724E57" w14:textId="6E81C9B0" w:rsidR="00E53344" w:rsidRDefault="00923681" w:rsidP="00923681">
      <w:pPr>
        <w:pStyle w:val="ListParagraph"/>
        <w:ind w:firstLine="720"/>
      </w:pPr>
      <w:r w:rsidRPr="00923681">
        <w:t>In Figure 1, we can see that the table is populated with 1s ("equal to 1" means the movie has this genre listed) and 0s ("equal to 0" means the movie is not in this genre). Take "movieid = 3257" as an example: this film's genres are drama, romance, and thriller.</w:t>
      </w:r>
    </w:p>
    <w:p w14:paraId="04236645" w14:textId="77777777" w:rsidR="00923681" w:rsidRPr="00E53344" w:rsidRDefault="00923681" w:rsidP="00923681">
      <w:pPr>
        <w:pStyle w:val="ListParagraph"/>
        <w:ind w:firstLine="720"/>
      </w:pPr>
    </w:p>
    <w:p w14:paraId="01A0A74C" w14:textId="215B2BCB" w:rsidR="00EC5B58" w:rsidRDefault="00996578" w:rsidP="00EC5B58">
      <w:pPr>
        <w:pStyle w:val="ListParagraph"/>
        <w:numPr>
          <w:ilvl w:val="0"/>
          <w:numId w:val="10"/>
        </w:numPr>
      </w:pPr>
      <w:r>
        <w:t>tag.csv</w:t>
      </w:r>
    </w:p>
    <w:p w14:paraId="6C64E0F8" w14:textId="29FE0EC7" w:rsidR="00996578" w:rsidRDefault="002707EF" w:rsidP="000B111F">
      <w:pPr>
        <w:pStyle w:val="ListParagraph"/>
        <w:spacing w:before="0" w:after="160"/>
        <w:ind w:firstLine="720"/>
      </w:pPr>
      <w:r>
        <w:t>It includes movies id, tag, and relevance score</w:t>
      </w:r>
      <w:r w:rsidR="006C3DBD">
        <w:t>, which has 7,075,944 observations.</w:t>
      </w:r>
      <w:r w:rsidR="000916D6">
        <w:t xml:space="preserve"> The relevance score ranges from 0 to 1, representing how </w:t>
      </w:r>
      <w:r w:rsidR="0038446C">
        <w:t xml:space="preserve">strongly </w:t>
      </w:r>
      <w:r w:rsidR="000B111F">
        <w:t>movies exhibit particular properties represented by tags.</w:t>
      </w:r>
    </w:p>
    <w:p w14:paraId="3E75BEE1" w14:textId="77777777" w:rsidR="00696C4F" w:rsidRDefault="00696C4F" w:rsidP="006B62F2">
      <w:pPr>
        <w:pStyle w:val="Heading2"/>
      </w:pPr>
      <w:r>
        <w:lastRenderedPageBreak/>
        <w:t>Analysis Process</w:t>
      </w:r>
    </w:p>
    <w:p w14:paraId="46289135" w14:textId="03948743" w:rsidR="00696C4F" w:rsidRPr="006B62F2" w:rsidRDefault="00FD7596" w:rsidP="00AD6D6F">
      <w:pPr>
        <w:pStyle w:val="Heading4"/>
        <w:rPr>
          <w:b/>
          <w:bCs/>
        </w:rPr>
      </w:pPr>
      <w:r>
        <w:rPr>
          <w:b/>
          <w:bCs/>
        </w:rPr>
        <w:t>Analysis</w:t>
      </w:r>
      <w:r w:rsidR="00414D4D" w:rsidRPr="006B62F2">
        <w:rPr>
          <w:b/>
          <w:bCs/>
        </w:rPr>
        <w:t xml:space="preserve"> and </w:t>
      </w:r>
      <w:r w:rsidR="001D152B">
        <w:rPr>
          <w:b/>
          <w:bCs/>
        </w:rPr>
        <w:t xml:space="preserve">some </w:t>
      </w:r>
      <w:r w:rsidR="00414D4D" w:rsidRPr="006B62F2">
        <w:rPr>
          <w:b/>
          <w:bCs/>
        </w:rPr>
        <w:t>sample queries</w:t>
      </w:r>
      <w:r w:rsidR="006B62F2" w:rsidRPr="006B62F2">
        <w:rPr>
          <w:b/>
          <w:bCs/>
        </w:rPr>
        <w:t>:</w:t>
      </w:r>
    </w:p>
    <w:p w14:paraId="17314156" w14:textId="1E5D3A4E" w:rsidR="00414D4D" w:rsidRDefault="00553733" w:rsidP="00414D4D">
      <w:r w:rsidRPr="00553733">
        <w:t xml:space="preserve">At the beginning of the analysis, </w:t>
      </w:r>
      <w:r w:rsidR="00F92CF3">
        <w:t xml:space="preserve">to study and understand the data better, </w:t>
      </w:r>
      <w:r w:rsidRPr="00553733">
        <w:t>I used SQL</w:t>
      </w:r>
      <w:r w:rsidR="005A7B20">
        <w:t xml:space="preserve"> (Appendix A-5)</w:t>
      </w:r>
      <w:r w:rsidRPr="00553733">
        <w:t xml:space="preserve"> to produce some basic information about the </w:t>
      </w:r>
      <w:r w:rsidR="00374344">
        <w:t xml:space="preserve">movie </w:t>
      </w:r>
      <w:r w:rsidRPr="00553733">
        <w:t>data</w:t>
      </w:r>
      <w:r w:rsidR="00F92CF3">
        <w:t>.</w:t>
      </w:r>
    </w:p>
    <w:p w14:paraId="62DA5219" w14:textId="5577405B" w:rsidR="0038792A" w:rsidRDefault="00123D33" w:rsidP="0038792A">
      <w:pPr>
        <w:keepNext/>
      </w:pPr>
      <w:r>
        <w:rPr>
          <w:noProof/>
        </w:rPr>
        <w:drawing>
          <wp:inline distT="0" distB="0" distL="0" distR="0" wp14:anchorId="18FEBE1C" wp14:editId="23447F33">
            <wp:extent cx="2466975" cy="138622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2530" cy="1451158"/>
                    </a:xfrm>
                    <a:prstGeom prst="rect">
                      <a:avLst/>
                    </a:prstGeom>
                  </pic:spPr>
                </pic:pic>
              </a:graphicData>
            </a:graphic>
          </wp:inline>
        </w:drawing>
      </w:r>
      <w:r w:rsidR="002129FE">
        <w:t xml:space="preserve">       </w:t>
      </w:r>
      <w:r w:rsidR="0038792A">
        <w:t xml:space="preserve">               </w:t>
      </w:r>
      <w:r w:rsidR="009E01E6">
        <w:rPr>
          <w:noProof/>
        </w:rPr>
        <w:drawing>
          <wp:inline distT="0" distB="0" distL="0" distR="0" wp14:anchorId="5AECCA62" wp14:editId="407B24CB">
            <wp:extent cx="2390775" cy="132980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6597" cy="1333047"/>
                    </a:xfrm>
                    <a:prstGeom prst="rect">
                      <a:avLst/>
                    </a:prstGeom>
                  </pic:spPr>
                </pic:pic>
              </a:graphicData>
            </a:graphic>
          </wp:inline>
        </w:drawing>
      </w:r>
    </w:p>
    <w:p w14:paraId="1CC07BF8" w14:textId="3E55AEC9" w:rsidR="00123D33" w:rsidRPr="0038792A" w:rsidRDefault="0038792A" w:rsidP="00B665F6">
      <w:pPr>
        <w:pStyle w:val="Caption"/>
      </w:pPr>
      <w:r>
        <w:rPr>
          <w:sz w:val="16"/>
          <w:szCs w:val="16"/>
        </w:rPr>
        <w:t xml:space="preserve">               </w:t>
      </w:r>
      <w:r w:rsidRPr="0038792A">
        <w:rPr>
          <w:sz w:val="16"/>
          <w:szCs w:val="16"/>
        </w:rPr>
        <w:t xml:space="preserve">Figure </w:t>
      </w:r>
      <w:r w:rsidRPr="0038792A">
        <w:rPr>
          <w:sz w:val="16"/>
          <w:szCs w:val="16"/>
        </w:rPr>
        <w:fldChar w:fldCharType="begin"/>
      </w:r>
      <w:r w:rsidRPr="0038792A">
        <w:rPr>
          <w:sz w:val="16"/>
          <w:szCs w:val="16"/>
        </w:rPr>
        <w:instrText xml:space="preserve"> SEQ Figure \* ARABIC </w:instrText>
      </w:r>
      <w:r w:rsidRPr="0038792A">
        <w:rPr>
          <w:sz w:val="16"/>
          <w:szCs w:val="16"/>
        </w:rPr>
        <w:fldChar w:fldCharType="separate"/>
      </w:r>
      <w:r w:rsidR="008153A0">
        <w:rPr>
          <w:noProof/>
          <w:sz w:val="16"/>
          <w:szCs w:val="16"/>
        </w:rPr>
        <w:t>2</w:t>
      </w:r>
      <w:r w:rsidRPr="0038792A">
        <w:rPr>
          <w:sz w:val="16"/>
          <w:szCs w:val="16"/>
        </w:rPr>
        <w:fldChar w:fldCharType="end"/>
      </w:r>
      <w:r>
        <w:t xml:space="preserve"> - </w:t>
      </w:r>
      <w:r w:rsidRPr="002129FE">
        <w:rPr>
          <w:sz w:val="16"/>
          <w:szCs w:val="16"/>
        </w:rPr>
        <w:t xml:space="preserve">Log(100 million) </w:t>
      </w:r>
      <w:r w:rsidRPr="002129FE">
        <w:rPr>
          <w:rFonts w:cstheme="minorHAnsi"/>
          <w:sz w:val="16"/>
          <w:szCs w:val="16"/>
        </w:rPr>
        <w:t>≈ 16.1</w:t>
      </w:r>
      <w:r>
        <w:t xml:space="preserve">                                             </w:t>
      </w:r>
      <w:r w:rsidR="00F765AD">
        <w:t xml:space="preserve"> </w:t>
      </w:r>
      <w:r w:rsidR="00B665F6" w:rsidRPr="002129FE">
        <w:rPr>
          <w:sz w:val="16"/>
          <w:szCs w:val="16"/>
        </w:rPr>
        <w:t xml:space="preserve">Figure </w:t>
      </w:r>
      <w:r w:rsidR="00B665F6" w:rsidRPr="002129FE">
        <w:rPr>
          <w:sz w:val="16"/>
          <w:szCs w:val="16"/>
        </w:rPr>
        <w:fldChar w:fldCharType="begin"/>
      </w:r>
      <w:r w:rsidR="00B665F6" w:rsidRPr="002129FE">
        <w:rPr>
          <w:sz w:val="16"/>
          <w:szCs w:val="16"/>
        </w:rPr>
        <w:instrText xml:space="preserve"> SEQ Figure \* ARABIC </w:instrText>
      </w:r>
      <w:r w:rsidR="00B665F6" w:rsidRPr="002129FE">
        <w:rPr>
          <w:sz w:val="16"/>
          <w:szCs w:val="16"/>
        </w:rPr>
        <w:fldChar w:fldCharType="separate"/>
      </w:r>
      <w:r w:rsidR="008153A0">
        <w:rPr>
          <w:noProof/>
          <w:sz w:val="16"/>
          <w:szCs w:val="16"/>
        </w:rPr>
        <w:t>3</w:t>
      </w:r>
      <w:r w:rsidR="00B665F6" w:rsidRPr="002129FE">
        <w:rPr>
          <w:sz w:val="16"/>
          <w:szCs w:val="16"/>
        </w:rPr>
        <w:fldChar w:fldCharType="end"/>
      </w:r>
      <w:r w:rsidR="002129FE" w:rsidRPr="002129FE">
        <w:rPr>
          <w:sz w:val="16"/>
          <w:szCs w:val="16"/>
        </w:rPr>
        <w:t xml:space="preserve"> - </w:t>
      </w:r>
      <w:r>
        <w:rPr>
          <w:sz w:val="16"/>
          <w:szCs w:val="16"/>
        </w:rPr>
        <w:t xml:space="preserve"> </w:t>
      </w:r>
      <w:r w:rsidR="00F765AD">
        <w:rPr>
          <w:sz w:val="16"/>
          <w:szCs w:val="16"/>
        </w:rPr>
        <w:t>Top five genres released annually</w:t>
      </w:r>
    </w:p>
    <w:p w14:paraId="0CEFC351" w14:textId="45A2D52E" w:rsidR="003D2E95" w:rsidRDefault="00F765AD" w:rsidP="006830BA">
      <w:r>
        <w:t>O</w:t>
      </w:r>
      <w:r>
        <w:t>ver the most recent 15 years (01/01/2015 – 12/31/2019)</w:t>
      </w:r>
      <w:r>
        <w:t>, t</w:t>
      </w:r>
      <w:r w:rsidR="006830BA">
        <w:t xml:space="preserve">he average number of </w:t>
      </w:r>
      <w:r w:rsidR="00DE337B">
        <w:t xml:space="preserve">released </w:t>
      </w:r>
      <w:r w:rsidR="006830BA">
        <w:t xml:space="preserve">English-speaking films is </w:t>
      </w:r>
      <w:r w:rsidR="006830BA" w:rsidRPr="008F0FDC">
        <w:rPr>
          <w:b/>
          <w:bCs/>
        </w:rPr>
        <w:t>105.64</w:t>
      </w:r>
      <w:r w:rsidR="006830BA">
        <w:t xml:space="preserve">. And the average number of the movies with revenue over $100 million is </w:t>
      </w:r>
      <w:r w:rsidR="006830BA" w:rsidRPr="008F0FDC">
        <w:rPr>
          <w:b/>
          <w:bCs/>
        </w:rPr>
        <w:t>8.5</w:t>
      </w:r>
      <w:r w:rsidR="00DE337B">
        <w:t>, which means</w:t>
      </w:r>
      <w:r w:rsidR="006830BA">
        <w:t xml:space="preserve"> over the last 15 years, approximately eight out of every 100 films </w:t>
      </w:r>
      <w:r w:rsidR="008A3701">
        <w:t>annually</w:t>
      </w:r>
      <w:r w:rsidR="008A3701">
        <w:t xml:space="preserve"> </w:t>
      </w:r>
      <w:r w:rsidR="006830BA">
        <w:t xml:space="preserve">would have revenue exceeding $100 million. </w:t>
      </w:r>
    </w:p>
    <w:p w14:paraId="4E9D45F2" w14:textId="1F80C0E3" w:rsidR="006830BA" w:rsidRDefault="006D290D" w:rsidP="006830BA">
      <w:r w:rsidRPr="006D290D">
        <w:t>The five most popular genres are drama, comedy, thriller, documentary, and horror. According to the analysis of the genre table, the documentary is the 11</w:t>
      </w:r>
      <w:r w:rsidRPr="006D290D">
        <w:rPr>
          <w:vertAlign w:val="superscript"/>
        </w:rPr>
        <w:t>th</w:t>
      </w:r>
      <w:r>
        <w:t xml:space="preserve"> </w:t>
      </w:r>
      <w:r w:rsidRPr="006D290D">
        <w:t xml:space="preserve">in the total numbers of the dataset, </w:t>
      </w:r>
      <w:r w:rsidR="00DD5F94">
        <w:t>meaning</w:t>
      </w:r>
      <w:r w:rsidRPr="006D290D">
        <w:t xml:space="preserve"> documentary must have become increasingly popular over the past 15 years.</w:t>
      </w:r>
    </w:p>
    <w:p w14:paraId="401A7A34" w14:textId="77777777" w:rsidR="00DD5F94" w:rsidRDefault="00B40A80" w:rsidP="00DD5F94">
      <w:pPr>
        <w:keepNext/>
        <w:jc w:val="center"/>
      </w:pPr>
      <w:r>
        <w:rPr>
          <w:noProof/>
        </w:rPr>
        <w:drawing>
          <wp:inline distT="0" distB="0" distL="0" distR="0" wp14:anchorId="78E01C0D" wp14:editId="104F85ED">
            <wp:extent cx="1753605" cy="1724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8496" cy="1758328"/>
                    </a:xfrm>
                    <a:prstGeom prst="rect">
                      <a:avLst/>
                    </a:prstGeom>
                  </pic:spPr>
                </pic:pic>
              </a:graphicData>
            </a:graphic>
          </wp:inline>
        </w:drawing>
      </w:r>
    </w:p>
    <w:p w14:paraId="56BB462D" w14:textId="28E568BD" w:rsidR="00123D33" w:rsidRDefault="00DD5F94" w:rsidP="00DD5F94">
      <w:pPr>
        <w:pStyle w:val="Caption"/>
        <w:jc w:val="center"/>
        <w:rPr>
          <w:sz w:val="16"/>
          <w:szCs w:val="16"/>
        </w:rPr>
      </w:pPr>
      <w:r w:rsidRPr="00DD5F94">
        <w:rPr>
          <w:sz w:val="16"/>
          <w:szCs w:val="16"/>
        </w:rPr>
        <w:t xml:space="preserve">Figure </w:t>
      </w:r>
      <w:r w:rsidRPr="00DD5F94">
        <w:rPr>
          <w:sz w:val="16"/>
          <w:szCs w:val="16"/>
        </w:rPr>
        <w:fldChar w:fldCharType="begin"/>
      </w:r>
      <w:r w:rsidRPr="00DD5F94">
        <w:rPr>
          <w:sz w:val="16"/>
          <w:szCs w:val="16"/>
        </w:rPr>
        <w:instrText xml:space="preserve"> SEQ Figure \* ARABIC </w:instrText>
      </w:r>
      <w:r w:rsidRPr="00DD5F94">
        <w:rPr>
          <w:sz w:val="16"/>
          <w:szCs w:val="16"/>
        </w:rPr>
        <w:fldChar w:fldCharType="separate"/>
      </w:r>
      <w:r w:rsidR="008153A0">
        <w:rPr>
          <w:noProof/>
          <w:sz w:val="16"/>
          <w:szCs w:val="16"/>
        </w:rPr>
        <w:t>4</w:t>
      </w:r>
      <w:r w:rsidRPr="00DD5F94">
        <w:rPr>
          <w:sz w:val="16"/>
          <w:szCs w:val="16"/>
        </w:rPr>
        <w:fldChar w:fldCharType="end"/>
      </w:r>
      <w:r>
        <w:rPr>
          <w:sz w:val="16"/>
          <w:szCs w:val="16"/>
        </w:rPr>
        <w:t xml:space="preserve"> </w:t>
      </w:r>
      <w:r w:rsidR="00D3183C">
        <w:rPr>
          <w:sz w:val="16"/>
          <w:szCs w:val="16"/>
        </w:rPr>
        <w:t>–</w:t>
      </w:r>
      <w:r>
        <w:rPr>
          <w:sz w:val="16"/>
          <w:szCs w:val="16"/>
        </w:rPr>
        <w:t xml:space="preserve"> </w:t>
      </w:r>
      <w:r w:rsidR="00E52171">
        <w:rPr>
          <w:sz w:val="16"/>
          <w:szCs w:val="16"/>
        </w:rPr>
        <w:t xml:space="preserve">90s, </w:t>
      </w:r>
      <w:r w:rsidR="00015246">
        <w:rPr>
          <w:sz w:val="16"/>
          <w:szCs w:val="16"/>
        </w:rPr>
        <w:t>C</w:t>
      </w:r>
      <w:r w:rsidR="00BA75D4">
        <w:rPr>
          <w:sz w:val="16"/>
          <w:szCs w:val="16"/>
        </w:rPr>
        <w:t>in</w:t>
      </w:r>
      <w:r w:rsidR="00015246">
        <w:rPr>
          <w:sz w:val="16"/>
          <w:szCs w:val="16"/>
        </w:rPr>
        <w:t>ema</w:t>
      </w:r>
      <w:r w:rsidR="00E52171">
        <w:rPr>
          <w:sz w:val="16"/>
          <w:szCs w:val="16"/>
        </w:rPr>
        <w:t>’s fairytale decade</w:t>
      </w:r>
    </w:p>
    <w:p w14:paraId="037BD223" w14:textId="75D08461" w:rsidR="00015246" w:rsidRDefault="00015246" w:rsidP="00015246">
      <w:pPr>
        <w:rPr>
          <w:lang w:eastAsia="zh-CN"/>
        </w:rPr>
      </w:pPr>
      <w:r>
        <w:rPr>
          <w:lang w:eastAsia="zh-CN"/>
        </w:rPr>
        <w:lastRenderedPageBreak/>
        <w:t xml:space="preserve">Figure 4 </w:t>
      </w:r>
      <w:r w:rsidR="0073789B" w:rsidRPr="0073789B">
        <w:rPr>
          <w:lang w:eastAsia="zh-CN"/>
        </w:rPr>
        <w:t>shows that the 90s take up half of the top ten (four of the top five) most productive years in the past 114 years of cinema history. The reason why the cinema industry was booming in the 90s could be that the low-budget independent films unceasingly rose and maintained their popularity in the industry within the decade. Also, in the late 90s, Netflix started to offer rental DVDs service, which could be another reason. Moreover, with the introduction of the Internet and personal computers, it may shape the consumers' movie-watching practices and stimulate the industry as well.</w:t>
      </w:r>
      <w:r w:rsidR="00475A51">
        <w:rPr>
          <w:lang w:eastAsia="zh-CN"/>
        </w:rPr>
        <w:t xml:space="preserve"> More information can be found in Appendix A-6.</w:t>
      </w:r>
    </w:p>
    <w:p w14:paraId="7C89EAF4" w14:textId="77777777" w:rsidR="00996576" w:rsidRDefault="00996576" w:rsidP="00996576">
      <w:pPr>
        <w:keepNext/>
        <w:jc w:val="center"/>
      </w:pPr>
      <w:r>
        <w:rPr>
          <w:noProof/>
        </w:rPr>
        <w:drawing>
          <wp:inline distT="0" distB="0" distL="0" distR="0" wp14:anchorId="40B91906" wp14:editId="1801D7A5">
            <wp:extent cx="5943600" cy="892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92810"/>
                    </a:xfrm>
                    <a:prstGeom prst="rect">
                      <a:avLst/>
                    </a:prstGeom>
                  </pic:spPr>
                </pic:pic>
              </a:graphicData>
            </a:graphic>
          </wp:inline>
        </w:drawing>
      </w:r>
    </w:p>
    <w:p w14:paraId="5B737C2A" w14:textId="1F68FEC9" w:rsidR="0001091B" w:rsidRPr="005C5249" w:rsidRDefault="00996576" w:rsidP="00996576">
      <w:pPr>
        <w:pStyle w:val="Caption"/>
        <w:jc w:val="center"/>
        <w:rPr>
          <w:sz w:val="16"/>
          <w:szCs w:val="16"/>
        </w:rPr>
      </w:pPr>
      <w:r w:rsidRPr="005C5249">
        <w:rPr>
          <w:sz w:val="16"/>
          <w:szCs w:val="16"/>
        </w:rPr>
        <w:t xml:space="preserve">Figure </w:t>
      </w:r>
      <w:r w:rsidRPr="005C5249">
        <w:rPr>
          <w:sz w:val="16"/>
          <w:szCs w:val="16"/>
        </w:rPr>
        <w:fldChar w:fldCharType="begin"/>
      </w:r>
      <w:r w:rsidRPr="005C5249">
        <w:rPr>
          <w:sz w:val="16"/>
          <w:szCs w:val="16"/>
        </w:rPr>
        <w:instrText xml:space="preserve"> SEQ Figure \* ARABIC </w:instrText>
      </w:r>
      <w:r w:rsidRPr="005C5249">
        <w:rPr>
          <w:sz w:val="16"/>
          <w:szCs w:val="16"/>
        </w:rPr>
        <w:fldChar w:fldCharType="separate"/>
      </w:r>
      <w:r w:rsidR="008153A0">
        <w:rPr>
          <w:noProof/>
          <w:sz w:val="16"/>
          <w:szCs w:val="16"/>
        </w:rPr>
        <w:t>5</w:t>
      </w:r>
      <w:r w:rsidRPr="005C5249">
        <w:rPr>
          <w:sz w:val="16"/>
          <w:szCs w:val="16"/>
        </w:rPr>
        <w:fldChar w:fldCharType="end"/>
      </w:r>
      <w:r w:rsidRPr="005C5249">
        <w:rPr>
          <w:sz w:val="16"/>
          <w:szCs w:val="16"/>
        </w:rPr>
        <w:t xml:space="preserve"> </w:t>
      </w:r>
      <w:r w:rsidR="00193FA8" w:rsidRPr="005C5249">
        <w:rPr>
          <w:sz w:val="16"/>
          <w:szCs w:val="16"/>
        </w:rPr>
        <w:t>–</w:t>
      </w:r>
      <w:r w:rsidRPr="005C5249">
        <w:rPr>
          <w:sz w:val="16"/>
          <w:szCs w:val="16"/>
        </w:rPr>
        <w:t xml:space="preserve"> </w:t>
      </w:r>
      <w:r w:rsidR="00193FA8" w:rsidRPr="005C5249">
        <w:rPr>
          <w:sz w:val="16"/>
          <w:szCs w:val="16"/>
        </w:rPr>
        <w:t xml:space="preserve">Rating and Revenue aren’t </w:t>
      </w:r>
      <w:r w:rsidR="005345F3" w:rsidRPr="005C5249">
        <w:rPr>
          <w:sz w:val="16"/>
          <w:szCs w:val="16"/>
        </w:rPr>
        <w:t>strongly correlated</w:t>
      </w:r>
    </w:p>
    <w:p w14:paraId="08F919DC" w14:textId="2A91B07B" w:rsidR="005C5249" w:rsidRDefault="00CF7023" w:rsidP="005C5249">
      <w:r w:rsidRPr="00CF7023">
        <w:t xml:space="preserve">According to the definition of Pearson’s Product-moment Correlation Coefficient, the test gives a measurement from -1 for a perfect negative correlation to 1 for a perfect correlation. And a correlation of 0 means that there is no relationship between the two. Given the result is </w:t>
      </w:r>
      <w:r w:rsidRPr="00B11DB1">
        <w:rPr>
          <w:b/>
          <w:bCs/>
        </w:rPr>
        <w:t>0.1453</w:t>
      </w:r>
      <w:r w:rsidR="00B11DB1">
        <w:t xml:space="preserve"> (Figure 5)</w:t>
      </w:r>
      <w:r w:rsidRPr="00CF7023">
        <w:t>, I do not think there is a strong link between rating and revenue. It could be due to the range of the time in this dataset is too large, and the amount of revenue for an individual movie has significantly increased over the years.</w:t>
      </w:r>
    </w:p>
    <w:p w14:paraId="3D1E8B62" w14:textId="77777777" w:rsidR="00B706C7" w:rsidRDefault="00B706C7" w:rsidP="00B706C7">
      <w:pPr>
        <w:keepNext/>
        <w:jc w:val="center"/>
      </w:pPr>
      <w:r w:rsidRPr="00B706C7">
        <w:drawing>
          <wp:inline distT="0" distB="0" distL="0" distR="0" wp14:anchorId="5C8805ED" wp14:editId="077906FC">
            <wp:extent cx="2295525" cy="142524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4914" cy="1480744"/>
                    </a:xfrm>
                    <a:prstGeom prst="rect">
                      <a:avLst/>
                    </a:prstGeom>
                  </pic:spPr>
                </pic:pic>
              </a:graphicData>
            </a:graphic>
          </wp:inline>
        </w:drawing>
      </w:r>
    </w:p>
    <w:p w14:paraId="322C2737" w14:textId="20BE7970" w:rsidR="00B11DB1" w:rsidRPr="00B706C7" w:rsidRDefault="00B706C7" w:rsidP="00B706C7">
      <w:pPr>
        <w:pStyle w:val="Caption"/>
        <w:jc w:val="center"/>
        <w:rPr>
          <w:sz w:val="16"/>
          <w:szCs w:val="16"/>
        </w:rPr>
      </w:pPr>
      <w:r w:rsidRPr="00B706C7">
        <w:rPr>
          <w:sz w:val="16"/>
          <w:szCs w:val="16"/>
        </w:rPr>
        <w:t xml:space="preserve">Figure </w:t>
      </w:r>
      <w:r w:rsidRPr="00B706C7">
        <w:rPr>
          <w:sz w:val="16"/>
          <w:szCs w:val="16"/>
        </w:rPr>
        <w:fldChar w:fldCharType="begin"/>
      </w:r>
      <w:r w:rsidRPr="00B706C7">
        <w:rPr>
          <w:sz w:val="16"/>
          <w:szCs w:val="16"/>
        </w:rPr>
        <w:instrText xml:space="preserve"> SEQ Figure \* ARABIC </w:instrText>
      </w:r>
      <w:r w:rsidRPr="00B706C7">
        <w:rPr>
          <w:sz w:val="16"/>
          <w:szCs w:val="16"/>
        </w:rPr>
        <w:fldChar w:fldCharType="separate"/>
      </w:r>
      <w:r w:rsidR="008153A0">
        <w:rPr>
          <w:noProof/>
          <w:sz w:val="16"/>
          <w:szCs w:val="16"/>
        </w:rPr>
        <w:t>6</w:t>
      </w:r>
      <w:r w:rsidRPr="00B706C7">
        <w:rPr>
          <w:sz w:val="16"/>
          <w:szCs w:val="16"/>
        </w:rPr>
        <w:fldChar w:fldCharType="end"/>
      </w:r>
      <w:r>
        <w:rPr>
          <w:sz w:val="16"/>
          <w:szCs w:val="16"/>
        </w:rPr>
        <w:t xml:space="preserve"> </w:t>
      </w:r>
      <w:r w:rsidR="00EA5E69">
        <w:rPr>
          <w:sz w:val="16"/>
          <w:szCs w:val="16"/>
        </w:rPr>
        <w:t>–</w:t>
      </w:r>
      <w:r>
        <w:rPr>
          <w:sz w:val="16"/>
          <w:szCs w:val="16"/>
        </w:rPr>
        <w:t xml:space="preserve"> </w:t>
      </w:r>
      <w:r w:rsidR="00EA5E69">
        <w:rPr>
          <w:sz w:val="16"/>
          <w:szCs w:val="16"/>
        </w:rPr>
        <w:t xml:space="preserve">Top </w:t>
      </w:r>
      <w:r w:rsidR="00317D06">
        <w:rPr>
          <w:sz w:val="16"/>
          <w:szCs w:val="16"/>
        </w:rPr>
        <w:t>te</w:t>
      </w:r>
      <w:r w:rsidR="00EA5E69">
        <w:rPr>
          <w:sz w:val="16"/>
          <w:szCs w:val="16"/>
        </w:rPr>
        <w:t xml:space="preserve">n </w:t>
      </w:r>
      <w:r w:rsidR="00317D06">
        <w:rPr>
          <w:sz w:val="16"/>
          <w:szCs w:val="16"/>
        </w:rPr>
        <w:t>m</w:t>
      </w:r>
      <w:r w:rsidR="00EA5E69">
        <w:rPr>
          <w:sz w:val="16"/>
          <w:szCs w:val="16"/>
        </w:rPr>
        <w:t xml:space="preserve">ost </w:t>
      </w:r>
      <w:r w:rsidR="00317D06">
        <w:rPr>
          <w:sz w:val="16"/>
          <w:szCs w:val="16"/>
        </w:rPr>
        <w:t>p</w:t>
      </w:r>
      <w:r w:rsidR="00EA5E69">
        <w:rPr>
          <w:sz w:val="16"/>
          <w:szCs w:val="16"/>
        </w:rPr>
        <w:t>rofitabl</w:t>
      </w:r>
      <w:r w:rsidR="00317D06">
        <w:rPr>
          <w:sz w:val="16"/>
          <w:szCs w:val="16"/>
        </w:rPr>
        <w:t>e</w:t>
      </w:r>
      <w:r w:rsidR="00EA5E69">
        <w:rPr>
          <w:sz w:val="16"/>
          <w:szCs w:val="16"/>
        </w:rPr>
        <w:t xml:space="preserve"> </w:t>
      </w:r>
      <w:r w:rsidR="00317D06">
        <w:rPr>
          <w:sz w:val="16"/>
          <w:szCs w:val="16"/>
        </w:rPr>
        <w:t>m</w:t>
      </w:r>
      <w:r w:rsidR="00EA5E69">
        <w:rPr>
          <w:sz w:val="16"/>
          <w:szCs w:val="16"/>
        </w:rPr>
        <w:t>ovie in hist</w:t>
      </w:r>
      <w:r w:rsidR="00317D06">
        <w:rPr>
          <w:sz w:val="16"/>
          <w:szCs w:val="16"/>
        </w:rPr>
        <w:t>ory</w:t>
      </w:r>
    </w:p>
    <w:p w14:paraId="28B84F58" w14:textId="06CA1B7B" w:rsidR="00B11DB1" w:rsidRPr="005C5249" w:rsidRDefault="003C30DE" w:rsidP="005C5249">
      <w:r w:rsidRPr="003C30DE">
        <w:t xml:space="preserve">I </w:t>
      </w:r>
      <w:r w:rsidR="00285E3D">
        <w:t xml:space="preserve">also </w:t>
      </w:r>
      <w:r w:rsidRPr="003C30DE">
        <w:t>did a quick analysis</w:t>
      </w:r>
      <w:r w:rsidR="00285E3D">
        <w:t xml:space="preserve"> (Figure 6)</w:t>
      </w:r>
      <w:r w:rsidRPr="003C30DE">
        <w:t xml:space="preserve"> of profitability by looking at the profit margin.</w:t>
      </w:r>
      <w:r>
        <w:t xml:space="preserve"> </w:t>
      </w:r>
      <w:r w:rsidR="00FD3E47">
        <w:t xml:space="preserve">Some very famous movies are on the list, like Modern Times. </w:t>
      </w:r>
      <w:r w:rsidR="00151DA6">
        <w:t>These movies are not necessary to be the best movies</w:t>
      </w:r>
      <w:r w:rsidR="00FD3E47">
        <w:t xml:space="preserve"> in the history</w:t>
      </w:r>
      <w:r w:rsidR="00151DA6">
        <w:t xml:space="preserve">, but they are definitely worth some </w:t>
      </w:r>
      <w:r w:rsidR="00AC6DFA">
        <w:t xml:space="preserve">further </w:t>
      </w:r>
      <w:r w:rsidR="00285E3D">
        <w:t>study</w:t>
      </w:r>
      <w:r w:rsidR="00AC6DFA">
        <w:t xml:space="preserve"> if you are interested.</w:t>
      </w:r>
    </w:p>
    <w:p w14:paraId="01307DD6" w14:textId="40F5A554" w:rsidR="00FD7596" w:rsidRDefault="00FD7596" w:rsidP="00FD7596">
      <w:pPr>
        <w:pStyle w:val="Heading4"/>
        <w:rPr>
          <w:lang w:eastAsia="zh-CN"/>
        </w:rPr>
      </w:pPr>
      <w:r>
        <w:rPr>
          <w:lang w:eastAsia="zh-CN"/>
        </w:rPr>
        <w:lastRenderedPageBreak/>
        <w:t>Dashboards</w:t>
      </w:r>
    </w:p>
    <w:p w14:paraId="2AD46255" w14:textId="2F781B85" w:rsidR="00FD7596" w:rsidRDefault="00FD7596" w:rsidP="00FD7596">
      <w:pPr>
        <w:rPr>
          <w:lang w:eastAsia="zh-CN"/>
        </w:rPr>
      </w:pPr>
    </w:p>
    <w:p w14:paraId="2DC4882C" w14:textId="5D815100" w:rsidR="00BD1EB8" w:rsidRDefault="00BD1EB8" w:rsidP="00BD1EB8">
      <w:pPr>
        <w:pStyle w:val="Heading4"/>
        <w:rPr>
          <w:lang w:eastAsia="zh-CN"/>
        </w:rPr>
      </w:pPr>
      <w:r>
        <w:rPr>
          <w:lang w:eastAsia="zh-CN"/>
        </w:rPr>
        <w:t>Network Analysis</w:t>
      </w:r>
      <w:r w:rsidR="004A5E46">
        <w:rPr>
          <w:lang w:eastAsia="zh-CN"/>
        </w:rPr>
        <w:t xml:space="preserve"> of Genres</w:t>
      </w:r>
    </w:p>
    <w:p w14:paraId="62949493" w14:textId="207F908D" w:rsidR="00BD1EB8" w:rsidRDefault="00DF41FA" w:rsidP="00FD7596">
      <w:pPr>
        <w:rPr>
          <w:lang w:eastAsia="zh-CN"/>
        </w:rPr>
      </w:pPr>
      <w:r w:rsidRPr="00DF41FA">
        <w:rPr>
          <w:lang w:eastAsia="zh-CN"/>
        </w:rPr>
        <w:t>To study and predict the genre combinations of top rat</w:t>
      </w:r>
      <w:r w:rsidR="00CF41F3">
        <w:rPr>
          <w:lang w:eastAsia="zh-CN"/>
        </w:rPr>
        <w:t>ed</w:t>
      </w:r>
      <w:r w:rsidRPr="00DF41FA">
        <w:rPr>
          <w:lang w:eastAsia="zh-CN"/>
        </w:rPr>
        <w:t xml:space="preserve"> movies, I decided to do a deep learning network analysis, using the algorithms of Node2Vec and K-means.</w:t>
      </w:r>
    </w:p>
    <w:p w14:paraId="403C2B97" w14:textId="77777777" w:rsidR="00F52CFA" w:rsidRDefault="00F52CFA" w:rsidP="00F52CFA">
      <w:pPr>
        <w:keepNext/>
        <w:jc w:val="center"/>
      </w:pPr>
      <w:r>
        <w:rPr>
          <w:noProof/>
        </w:rPr>
        <w:drawing>
          <wp:inline distT="0" distB="0" distL="0" distR="0" wp14:anchorId="2534113E" wp14:editId="59864273">
            <wp:extent cx="4343400" cy="61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3400" cy="619125"/>
                    </a:xfrm>
                    <a:prstGeom prst="rect">
                      <a:avLst/>
                    </a:prstGeom>
                  </pic:spPr>
                </pic:pic>
              </a:graphicData>
            </a:graphic>
          </wp:inline>
        </w:drawing>
      </w:r>
    </w:p>
    <w:p w14:paraId="6B3E944C" w14:textId="72AE3497" w:rsidR="00F52CFA" w:rsidRPr="00C54965" w:rsidRDefault="00F52CFA" w:rsidP="00F52CFA">
      <w:pPr>
        <w:pStyle w:val="Caption"/>
        <w:jc w:val="center"/>
        <w:rPr>
          <w:sz w:val="16"/>
          <w:szCs w:val="16"/>
        </w:rPr>
      </w:pPr>
      <w:r w:rsidRPr="00C54965">
        <w:rPr>
          <w:sz w:val="16"/>
          <w:szCs w:val="16"/>
        </w:rPr>
        <w:t xml:space="preserve">Figure </w:t>
      </w:r>
      <w:r w:rsidRPr="00C54965">
        <w:rPr>
          <w:sz w:val="16"/>
          <w:szCs w:val="16"/>
        </w:rPr>
        <w:fldChar w:fldCharType="begin"/>
      </w:r>
      <w:r w:rsidRPr="00C54965">
        <w:rPr>
          <w:sz w:val="16"/>
          <w:szCs w:val="16"/>
        </w:rPr>
        <w:instrText xml:space="preserve"> SEQ Figure \* ARABIC </w:instrText>
      </w:r>
      <w:r w:rsidRPr="00C54965">
        <w:rPr>
          <w:sz w:val="16"/>
          <w:szCs w:val="16"/>
        </w:rPr>
        <w:fldChar w:fldCharType="separate"/>
      </w:r>
      <w:r w:rsidR="008153A0">
        <w:rPr>
          <w:noProof/>
          <w:sz w:val="16"/>
          <w:szCs w:val="16"/>
        </w:rPr>
        <w:t>7</w:t>
      </w:r>
      <w:r w:rsidRPr="00C54965">
        <w:rPr>
          <w:sz w:val="16"/>
          <w:szCs w:val="16"/>
        </w:rPr>
        <w:fldChar w:fldCharType="end"/>
      </w:r>
      <w:r w:rsidR="00F54B6A" w:rsidRPr="00C54965">
        <w:rPr>
          <w:sz w:val="16"/>
          <w:szCs w:val="16"/>
        </w:rPr>
        <w:t xml:space="preserve"> – Top rating cuts off at 3.5</w:t>
      </w:r>
    </w:p>
    <w:p w14:paraId="6CB4A016" w14:textId="580153EF" w:rsidR="00F54B6A" w:rsidRDefault="006D7923" w:rsidP="00F54B6A">
      <w:r w:rsidRPr="006D7923">
        <w:t>To find out top rated movies, I firstly did a quick check of the quantile of the ML_Rating (Figure 7) and decided to cut at 3.5, where is top 25%</w:t>
      </w:r>
      <w:r w:rsidR="00772E25">
        <w:t xml:space="preserve"> (4335 records)</w:t>
      </w:r>
      <w:r w:rsidRPr="006D7923">
        <w:t>.</w:t>
      </w:r>
      <w:r w:rsidR="000171AA">
        <w:t xml:space="preserve"> Then I created a </w:t>
      </w:r>
      <w:r w:rsidR="00C30016">
        <w:t>“</w:t>
      </w:r>
      <w:r w:rsidR="000171AA">
        <w:t xml:space="preserve">top rating </w:t>
      </w:r>
      <w:r w:rsidR="00C30016">
        <w:t xml:space="preserve">adjacency </w:t>
      </w:r>
      <w:r w:rsidR="000171AA">
        <w:t>matrix of genre</w:t>
      </w:r>
      <w:r w:rsidR="00C30016">
        <w:t>”</w:t>
      </w:r>
      <w:r w:rsidR="000171AA">
        <w:t xml:space="preserve"> (Appendix A-7)</w:t>
      </w:r>
      <w:r w:rsidR="00CE4F36">
        <w:t xml:space="preserve"> that looks like the following:</w:t>
      </w:r>
    </w:p>
    <w:p w14:paraId="4159E581" w14:textId="77777777" w:rsidR="002500F5" w:rsidRDefault="002500F5" w:rsidP="002500F5">
      <w:pPr>
        <w:keepNext/>
        <w:jc w:val="center"/>
      </w:pPr>
      <w:r>
        <w:rPr>
          <w:noProof/>
        </w:rPr>
        <w:drawing>
          <wp:inline distT="0" distB="0" distL="0" distR="0" wp14:anchorId="5DCE0D54" wp14:editId="44E23A83">
            <wp:extent cx="3657600" cy="116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600" cy="1162050"/>
                    </a:xfrm>
                    <a:prstGeom prst="rect">
                      <a:avLst/>
                    </a:prstGeom>
                  </pic:spPr>
                </pic:pic>
              </a:graphicData>
            </a:graphic>
          </wp:inline>
        </w:drawing>
      </w:r>
    </w:p>
    <w:p w14:paraId="415BCB59" w14:textId="449D7BD8" w:rsidR="00CE4F36" w:rsidRPr="00C54965" w:rsidRDefault="002500F5" w:rsidP="002500F5">
      <w:pPr>
        <w:pStyle w:val="Caption"/>
        <w:jc w:val="center"/>
        <w:rPr>
          <w:sz w:val="16"/>
          <w:szCs w:val="16"/>
        </w:rPr>
      </w:pPr>
      <w:r w:rsidRPr="00C54965">
        <w:rPr>
          <w:sz w:val="16"/>
          <w:szCs w:val="16"/>
        </w:rPr>
        <w:t xml:space="preserve">Figure </w:t>
      </w:r>
      <w:r w:rsidRPr="00C54965">
        <w:rPr>
          <w:sz w:val="16"/>
          <w:szCs w:val="16"/>
        </w:rPr>
        <w:fldChar w:fldCharType="begin"/>
      </w:r>
      <w:r w:rsidRPr="00C54965">
        <w:rPr>
          <w:sz w:val="16"/>
          <w:szCs w:val="16"/>
        </w:rPr>
        <w:instrText xml:space="preserve"> SEQ Figure \* ARABIC </w:instrText>
      </w:r>
      <w:r w:rsidRPr="00C54965">
        <w:rPr>
          <w:sz w:val="16"/>
          <w:szCs w:val="16"/>
        </w:rPr>
        <w:fldChar w:fldCharType="separate"/>
      </w:r>
      <w:r w:rsidR="008153A0">
        <w:rPr>
          <w:noProof/>
          <w:sz w:val="16"/>
          <w:szCs w:val="16"/>
        </w:rPr>
        <w:t>8</w:t>
      </w:r>
      <w:r w:rsidRPr="00C54965">
        <w:rPr>
          <w:sz w:val="16"/>
          <w:szCs w:val="16"/>
        </w:rPr>
        <w:fldChar w:fldCharType="end"/>
      </w:r>
      <w:r w:rsidRPr="00C54965">
        <w:rPr>
          <w:sz w:val="16"/>
          <w:szCs w:val="16"/>
        </w:rPr>
        <w:t xml:space="preserve"> </w:t>
      </w:r>
      <w:r w:rsidR="00C30016" w:rsidRPr="00C54965">
        <w:rPr>
          <w:sz w:val="16"/>
          <w:szCs w:val="16"/>
        </w:rPr>
        <w:t>–</w:t>
      </w:r>
      <w:r w:rsidRPr="00C54965">
        <w:rPr>
          <w:sz w:val="16"/>
          <w:szCs w:val="16"/>
        </w:rPr>
        <w:t xml:space="preserve"> Adjacency</w:t>
      </w:r>
      <w:r w:rsidR="00C30016" w:rsidRPr="00C54965">
        <w:rPr>
          <w:sz w:val="16"/>
          <w:szCs w:val="16"/>
        </w:rPr>
        <w:t xml:space="preserve"> Matrix</w:t>
      </w:r>
    </w:p>
    <w:p w14:paraId="45EB5ECF" w14:textId="5816734F" w:rsidR="00227A96" w:rsidRDefault="00227A96" w:rsidP="00227A96">
      <w:r>
        <w:t>Then I use the Node2Vec package in python</w:t>
      </w:r>
      <w:r w:rsidR="000B5CC4">
        <w:t xml:space="preserve"> (Appendix A-8)</w:t>
      </w:r>
      <w:r>
        <w:t xml:space="preserve"> to </w:t>
      </w:r>
      <w:r w:rsidR="00772E25">
        <w:t>generate</w:t>
      </w:r>
      <w:r>
        <w:t xml:space="preserve"> a </w:t>
      </w:r>
      <w:r w:rsidR="000B5CC4">
        <w:t xml:space="preserve">set of k-means features for the selected genre data. </w:t>
      </w:r>
      <w:r w:rsidR="000D7C21">
        <w:t xml:space="preserve">Then I used R </w:t>
      </w:r>
      <w:r w:rsidR="009E1CC4">
        <w:t xml:space="preserve">(Appendix A-9) </w:t>
      </w:r>
      <w:r w:rsidR="000D7C21">
        <w:t>to do the rest k-means analysis and plotting.</w:t>
      </w:r>
    </w:p>
    <w:p w14:paraId="74926DA1" w14:textId="77777777" w:rsidR="009E1CC4" w:rsidRDefault="00B21C0C" w:rsidP="009E1CC4">
      <w:pPr>
        <w:keepNext/>
      </w:pPr>
      <w:r w:rsidRPr="00B21C0C">
        <w:lastRenderedPageBreak/>
        <w:drawing>
          <wp:inline distT="0" distB="0" distL="0" distR="0" wp14:anchorId="72BBD383" wp14:editId="4FF8ADF0">
            <wp:extent cx="2625826" cy="170021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7107" cy="1713993"/>
                    </a:xfrm>
                    <a:prstGeom prst="rect">
                      <a:avLst/>
                    </a:prstGeom>
                  </pic:spPr>
                </pic:pic>
              </a:graphicData>
            </a:graphic>
          </wp:inline>
        </w:drawing>
      </w:r>
      <w:r w:rsidR="00FD2A9E">
        <w:t xml:space="preserve">   </w:t>
      </w:r>
      <w:r w:rsidR="009E1CC4">
        <w:rPr>
          <w:noProof/>
        </w:rPr>
        <w:drawing>
          <wp:inline distT="0" distB="0" distL="0" distR="0" wp14:anchorId="613DD20B" wp14:editId="5C37D36F">
            <wp:extent cx="3228285" cy="1580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1119" cy="1601486"/>
                    </a:xfrm>
                    <a:prstGeom prst="rect">
                      <a:avLst/>
                    </a:prstGeom>
                  </pic:spPr>
                </pic:pic>
              </a:graphicData>
            </a:graphic>
          </wp:inline>
        </w:drawing>
      </w:r>
    </w:p>
    <w:p w14:paraId="19F83DBF" w14:textId="6FABB4CD" w:rsidR="000D7C21" w:rsidRPr="009E1CC4" w:rsidRDefault="009E1CC4" w:rsidP="00FD2A9E">
      <w:pPr>
        <w:pStyle w:val="Caption"/>
      </w:pPr>
      <w:r>
        <w:rPr>
          <w:sz w:val="16"/>
          <w:szCs w:val="16"/>
        </w:rPr>
        <w:t xml:space="preserve">                 </w:t>
      </w:r>
      <w:r w:rsidRPr="009E1CC4">
        <w:rPr>
          <w:sz w:val="16"/>
          <w:szCs w:val="16"/>
        </w:rPr>
        <w:t xml:space="preserve">Figure </w:t>
      </w:r>
      <w:r w:rsidRPr="009E1CC4">
        <w:rPr>
          <w:sz w:val="16"/>
          <w:szCs w:val="16"/>
        </w:rPr>
        <w:fldChar w:fldCharType="begin"/>
      </w:r>
      <w:r w:rsidRPr="009E1CC4">
        <w:rPr>
          <w:sz w:val="16"/>
          <w:szCs w:val="16"/>
        </w:rPr>
        <w:instrText xml:space="preserve"> SEQ Figure \* ARABIC </w:instrText>
      </w:r>
      <w:r w:rsidRPr="009E1CC4">
        <w:rPr>
          <w:sz w:val="16"/>
          <w:szCs w:val="16"/>
        </w:rPr>
        <w:fldChar w:fldCharType="separate"/>
      </w:r>
      <w:r w:rsidR="008153A0">
        <w:rPr>
          <w:noProof/>
          <w:sz w:val="16"/>
          <w:szCs w:val="16"/>
        </w:rPr>
        <w:t>9</w:t>
      </w:r>
      <w:r w:rsidRPr="009E1CC4">
        <w:rPr>
          <w:sz w:val="16"/>
          <w:szCs w:val="16"/>
        </w:rPr>
        <w:fldChar w:fldCharType="end"/>
      </w:r>
      <w:r>
        <w:rPr>
          <w:sz w:val="16"/>
          <w:szCs w:val="16"/>
        </w:rPr>
        <w:t xml:space="preserve"> - </w:t>
      </w:r>
      <w:r w:rsidRPr="00B20563">
        <w:rPr>
          <w:sz w:val="16"/>
          <w:szCs w:val="16"/>
        </w:rPr>
        <w:t>Elbow curve shows at 5</w:t>
      </w:r>
      <w:r w:rsidRPr="009E1CC4">
        <w:rPr>
          <w:sz w:val="16"/>
          <w:szCs w:val="16"/>
        </w:rPr>
        <w:t xml:space="preserve">                                                                          </w:t>
      </w:r>
      <w:r w:rsidR="00C54965" w:rsidRPr="00B20563">
        <w:rPr>
          <w:sz w:val="16"/>
          <w:szCs w:val="16"/>
        </w:rPr>
        <w:t xml:space="preserve">Figure </w:t>
      </w:r>
      <w:r w:rsidR="00C54965" w:rsidRPr="00B20563">
        <w:rPr>
          <w:sz w:val="16"/>
          <w:szCs w:val="16"/>
        </w:rPr>
        <w:fldChar w:fldCharType="begin"/>
      </w:r>
      <w:r w:rsidR="00C54965" w:rsidRPr="00B20563">
        <w:rPr>
          <w:sz w:val="16"/>
          <w:szCs w:val="16"/>
        </w:rPr>
        <w:instrText xml:space="preserve"> SEQ Figure \* ARABIC </w:instrText>
      </w:r>
      <w:r w:rsidR="00C54965" w:rsidRPr="00B20563">
        <w:rPr>
          <w:sz w:val="16"/>
          <w:szCs w:val="16"/>
        </w:rPr>
        <w:fldChar w:fldCharType="separate"/>
      </w:r>
      <w:r w:rsidR="008153A0">
        <w:rPr>
          <w:noProof/>
          <w:sz w:val="16"/>
          <w:szCs w:val="16"/>
        </w:rPr>
        <w:t>10</w:t>
      </w:r>
      <w:r w:rsidR="00C54965" w:rsidRPr="00B20563">
        <w:rPr>
          <w:sz w:val="16"/>
          <w:szCs w:val="16"/>
        </w:rPr>
        <w:fldChar w:fldCharType="end"/>
      </w:r>
      <w:r w:rsidR="00C54965" w:rsidRPr="00B20563">
        <w:rPr>
          <w:sz w:val="16"/>
          <w:szCs w:val="16"/>
        </w:rPr>
        <w:t xml:space="preserve"> </w:t>
      </w:r>
      <w:r w:rsidR="00665DF1" w:rsidRPr="00B20563">
        <w:rPr>
          <w:sz w:val="16"/>
          <w:szCs w:val="16"/>
        </w:rPr>
        <w:t>–</w:t>
      </w:r>
      <w:r w:rsidR="00691B09" w:rsidRPr="00B20563">
        <w:rPr>
          <w:sz w:val="16"/>
          <w:szCs w:val="16"/>
        </w:rPr>
        <w:t xml:space="preserve"> </w:t>
      </w:r>
      <w:r>
        <w:rPr>
          <w:sz w:val="16"/>
          <w:szCs w:val="16"/>
        </w:rPr>
        <w:t>K-means plot</w:t>
      </w:r>
    </w:p>
    <w:p w14:paraId="0E9835A8" w14:textId="1AE7A8F0" w:rsidR="00B20563" w:rsidRDefault="0039652C" w:rsidP="00B20563">
      <w:r>
        <w:t xml:space="preserve">Based on Figure 9, </w:t>
      </w:r>
      <w:r w:rsidR="00FC46DC">
        <w:t xml:space="preserve">I </w:t>
      </w:r>
      <w:r>
        <w:t xml:space="preserve">decided to use k=5 since it is where the elbow curve shows. And the final plot looks like </w:t>
      </w:r>
      <w:r w:rsidR="00661A4B">
        <w:t>Figure 10</w:t>
      </w:r>
      <w:r>
        <w:t>, which is pretty neat and clear.</w:t>
      </w:r>
      <w:r w:rsidR="00661A4B">
        <w:t xml:space="preserve"> I ran a subsample afterward to gain insights about </w:t>
      </w:r>
      <w:r w:rsidR="00FD2A9E">
        <w:t xml:space="preserve">the </w:t>
      </w:r>
      <w:r w:rsidR="00504D9E">
        <w:t xml:space="preserve">popular </w:t>
      </w:r>
      <w:r w:rsidR="00FD2A9E">
        <w:t>genre combinations</w:t>
      </w:r>
      <w:r w:rsidR="0023769F">
        <w:t xml:space="preserve"> for top</w:t>
      </w:r>
      <w:r w:rsidR="00DD0867">
        <w:t>-</w:t>
      </w:r>
      <w:r w:rsidR="0023769F">
        <w:t>rated movies.</w:t>
      </w:r>
    </w:p>
    <w:p w14:paraId="19F078D0" w14:textId="12DC0EB7" w:rsidR="006F30CC" w:rsidRDefault="001E0756" w:rsidP="00B20563">
      <w:r>
        <w:t xml:space="preserve">The </w:t>
      </w:r>
      <w:r w:rsidR="00C11637">
        <w:t xml:space="preserve">genre combination of the </w:t>
      </w:r>
      <w:r>
        <w:t>first subsample</w:t>
      </w:r>
      <w:r w:rsidR="00795D21">
        <w:t xml:space="preserve"> group</w:t>
      </w:r>
      <w:r w:rsidR="00C11637">
        <w:t xml:space="preserve"> of </w:t>
      </w:r>
      <w:r w:rsidR="00DD0867">
        <w:t>top-rated</w:t>
      </w:r>
      <w:r w:rsidR="00C11637">
        <w:t xml:space="preserve"> movies</w:t>
      </w:r>
      <w:r>
        <w:t xml:space="preserve"> is composed of </w:t>
      </w:r>
      <w:r w:rsidR="00C11637">
        <w:t>“</w:t>
      </w:r>
      <w:r w:rsidR="00C11637" w:rsidRPr="00046466">
        <w:rPr>
          <w:b/>
          <w:bCs/>
          <w:color w:val="A42C00" w:themeColor="accent3" w:themeShade="BF"/>
        </w:rPr>
        <w:t>drama</w:t>
      </w:r>
      <w:r w:rsidR="00C11637" w:rsidRPr="006F30CC">
        <w:rPr>
          <w:b/>
          <w:bCs/>
        </w:rPr>
        <w:t xml:space="preserve">, </w:t>
      </w:r>
      <w:r w:rsidR="00C11637" w:rsidRPr="00046466">
        <w:rPr>
          <w:b/>
          <w:bCs/>
          <w:color w:val="A42C00" w:themeColor="accent3" w:themeShade="BF"/>
        </w:rPr>
        <w:t>comedy</w:t>
      </w:r>
      <w:r w:rsidR="00C11637" w:rsidRPr="006F30CC">
        <w:rPr>
          <w:b/>
          <w:bCs/>
        </w:rPr>
        <w:t xml:space="preserve">, </w:t>
      </w:r>
      <w:r w:rsidR="00C11637" w:rsidRPr="00046466">
        <w:rPr>
          <w:b/>
          <w:bCs/>
          <w:color w:val="A42C00" w:themeColor="accent3" w:themeShade="BF"/>
        </w:rPr>
        <w:t>animation</w:t>
      </w:r>
      <w:r w:rsidR="00C11637" w:rsidRPr="006F30CC">
        <w:rPr>
          <w:b/>
          <w:bCs/>
        </w:rPr>
        <w:t xml:space="preserve">, and </w:t>
      </w:r>
      <w:r w:rsidR="00C11637" w:rsidRPr="00046466">
        <w:rPr>
          <w:b/>
          <w:bCs/>
          <w:color w:val="A42C00" w:themeColor="accent3" w:themeShade="BF"/>
        </w:rPr>
        <w:t>children</w:t>
      </w:r>
      <w:r w:rsidR="00C11637">
        <w:t>.”</w:t>
      </w:r>
      <w:r w:rsidR="00DD0867">
        <w:t xml:space="preserve"> </w:t>
      </w:r>
    </w:p>
    <w:p w14:paraId="6DC3322E" w14:textId="467B6BC2" w:rsidR="006F30CC" w:rsidRDefault="00DD0867" w:rsidP="00B20563">
      <w:r>
        <w:t xml:space="preserve">The </w:t>
      </w:r>
      <w:r w:rsidR="0038456D">
        <w:t xml:space="preserve">genres of the </w:t>
      </w:r>
      <w:r>
        <w:t xml:space="preserve">second </w:t>
      </w:r>
      <w:r w:rsidR="00795D21">
        <w:t>group</w:t>
      </w:r>
      <w:r>
        <w:t xml:space="preserve"> </w:t>
      </w:r>
      <w:r w:rsidR="0038456D">
        <w:t>are</w:t>
      </w:r>
      <w:r w:rsidR="009B3908">
        <w:t xml:space="preserve"> “</w:t>
      </w:r>
      <w:r w:rsidR="009B3908" w:rsidRPr="00046466">
        <w:rPr>
          <w:b/>
          <w:bCs/>
          <w:color w:val="A42C00" w:themeColor="accent3" w:themeShade="BF"/>
        </w:rPr>
        <w:t>drama</w:t>
      </w:r>
      <w:r w:rsidR="009B3908" w:rsidRPr="006F30CC">
        <w:rPr>
          <w:b/>
          <w:bCs/>
        </w:rPr>
        <w:t xml:space="preserve">, </w:t>
      </w:r>
      <w:r w:rsidR="009B3908" w:rsidRPr="00046466">
        <w:rPr>
          <w:b/>
          <w:bCs/>
          <w:color w:val="A42C00" w:themeColor="accent3" w:themeShade="BF"/>
        </w:rPr>
        <w:t>thriller</w:t>
      </w:r>
      <w:r w:rsidR="009B3908" w:rsidRPr="006F30CC">
        <w:rPr>
          <w:b/>
          <w:bCs/>
        </w:rPr>
        <w:t xml:space="preserve">, and </w:t>
      </w:r>
      <w:r w:rsidR="009B3908" w:rsidRPr="00046466">
        <w:rPr>
          <w:b/>
          <w:bCs/>
          <w:color w:val="A42C00" w:themeColor="accent3" w:themeShade="BF"/>
        </w:rPr>
        <w:t>IMAX</w:t>
      </w:r>
      <w:r w:rsidR="009B3908">
        <w:t xml:space="preserve">.” </w:t>
      </w:r>
    </w:p>
    <w:p w14:paraId="5D5BBEDE" w14:textId="135B83B7" w:rsidR="001E0756" w:rsidRDefault="009B3908" w:rsidP="00B20563">
      <w:r>
        <w:t xml:space="preserve">The </w:t>
      </w:r>
      <w:r w:rsidR="0038456D">
        <w:t xml:space="preserve">genres of the </w:t>
      </w:r>
      <w:r>
        <w:t xml:space="preserve">third </w:t>
      </w:r>
      <w:r w:rsidR="00795D21">
        <w:t>group</w:t>
      </w:r>
      <w:r>
        <w:t xml:space="preserve"> </w:t>
      </w:r>
      <w:r w:rsidR="0038456D">
        <w:t>are</w:t>
      </w:r>
      <w:r>
        <w:t xml:space="preserve"> </w:t>
      </w:r>
      <w:r w:rsidR="006F30CC">
        <w:t>“</w:t>
      </w:r>
      <w:r w:rsidR="006F30CC" w:rsidRPr="00046466">
        <w:rPr>
          <w:b/>
          <w:bCs/>
          <w:color w:val="A42C00" w:themeColor="accent3" w:themeShade="BF"/>
        </w:rPr>
        <w:t>drama</w:t>
      </w:r>
      <w:r w:rsidR="006F30CC" w:rsidRPr="00795D21">
        <w:rPr>
          <w:b/>
          <w:bCs/>
        </w:rPr>
        <w:t xml:space="preserve">, </w:t>
      </w:r>
      <w:r w:rsidR="006F661C" w:rsidRPr="00046466">
        <w:rPr>
          <w:b/>
          <w:bCs/>
          <w:color w:val="A42C00" w:themeColor="accent3" w:themeShade="BF"/>
        </w:rPr>
        <w:t>adventure</w:t>
      </w:r>
      <w:r w:rsidR="006F661C" w:rsidRPr="00795D21">
        <w:rPr>
          <w:b/>
          <w:bCs/>
        </w:rPr>
        <w:t xml:space="preserve">, </w:t>
      </w:r>
      <w:r w:rsidR="006F661C" w:rsidRPr="00046466">
        <w:rPr>
          <w:b/>
          <w:bCs/>
          <w:color w:val="A42C00" w:themeColor="accent3" w:themeShade="BF"/>
        </w:rPr>
        <w:t>action</w:t>
      </w:r>
      <w:r w:rsidR="006F661C" w:rsidRPr="00795D21">
        <w:rPr>
          <w:b/>
          <w:bCs/>
        </w:rPr>
        <w:t xml:space="preserve">, </w:t>
      </w:r>
      <w:r w:rsidR="006F661C" w:rsidRPr="00046466">
        <w:rPr>
          <w:b/>
          <w:bCs/>
          <w:color w:val="A42C00" w:themeColor="accent3" w:themeShade="BF"/>
        </w:rPr>
        <w:t>mystery</w:t>
      </w:r>
      <w:r w:rsidR="006F661C" w:rsidRPr="00795D21">
        <w:rPr>
          <w:b/>
          <w:bCs/>
        </w:rPr>
        <w:t xml:space="preserve">, </w:t>
      </w:r>
      <w:r w:rsidR="006F661C" w:rsidRPr="00046466">
        <w:rPr>
          <w:b/>
          <w:bCs/>
          <w:color w:val="A42C00" w:themeColor="accent3" w:themeShade="BF"/>
        </w:rPr>
        <w:t>war</w:t>
      </w:r>
      <w:r w:rsidR="006F661C" w:rsidRPr="00795D21">
        <w:rPr>
          <w:b/>
          <w:bCs/>
        </w:rPr>
        <w:t xml:space="preserve">, </w:t>
      </w:r>
      <w:r w:rsidR="006F661C" w:rsidRPr="00046466">
        <w:rPr>
          <w:b/>
          <w:bCs/>
          <w:color w:val="A42C00" w:themeColor="accent3" w:themeShade="BF"/>
        </w:rPr>
        <w:t>documentary</w:t>
      </w:r>
      <w:r w:rsidR="006F661C" w:rsidRPr="00795D21">
        <w:rPr>
          <w:b/>
          <w:bCs/>
        </w:rPr>
        <w:t xml:space="preserve">, </w:t>
      </w:r>
      <w:r w:rsidR="00795D21" w:rsidRPr="00795D21">
        <w:rPr>
          <w:b/>
          <w:bCs/>
        </w:rPr>
        <w:t xml:space="preserve">and </w:t>
      </w:r>
      <w:r w:rsidR="006F661C" w:rsidRPr="00046466">
        <w:rPr>
          <w:b/>
          <w:bCs/>
          <w:color w:val="A42C00" w:themeColor="accent3" w:themeShade="BF"/>
        </w:rPr>
        <w:t>film-noir</w:t>
      </w:r>
      <w:r w:rsidR="00795D21">
        <w:t>.”</w:t>
      </w:r>
    </w:p>
    <w:p w14:paraId="04E8C20A" w14:textId="7D855EBA" w:rsidR="00795D21" w:rsidRDefault="0038456D" w:rsidP="00B20563">
      <w:r>
        <w:t xml:space="preserve">The genres of the </w:t>
      </w:r>
      <w:r>
        <w:t>fourth</w:t>
      </w:r>
      <w:r>
        <w:t xml:space="preserve"> group are</w:t>
      </w:r>
      <w:r>
        <w:t xml:space="preserve"> </w:t>
      </w:r>
      <w:r w:rsidR="00B56408">
        <w:t>“</w:t>
      </w:r>
      <w:r w:rsidR="00B56408" w:rsidRPr="00046466">
        <w:rPr>
          <w:b/>
          <w:bCs/>
          <w:color w:val="A42C00" w:themeColor="accent3" w:themeShade="BF"/>
        </w:rPr>
        <w:t>drama</w:t>
      </w:r>
      <w:r w:rsidR="00B56408" w:rsidRPr="00B56408">
        <w:rPr>
          <w:b/>
          <w:bCs/>
        </w:rPr>
        <w:t xml:space="preserve">, </w:t>
      </w:r>
      <w:r w:rsidR="00B56408" w:rsidRPr="00046466">
        <w:rPr>
          <w:b/>
          <w:bCs/>
          <w:color w:val="A42C00" w:themeColor="accent3" w:themeShade="BF"/>
        </w:rPr>
        <w:t>romance</w:t>
      </w:r>
      <w:r w:rsidR="00B56408" w:rsidRPr="00B56408">
        <w:rPr>
          <w:b/>
          <w:bCs/>
        </w:rPr>
        <w:t xml:space="preserve">, </w:t>
      </w:r>
      <w:r w:rsidR="00B56408" w:rsidRPr="00046466">
        <w:rPr>
          <w:b/>
          <w:bCs/>
          <w:color w:val="A42C00" w:themeColor="accent3" w:themeShade="BF"/>
        </w:rPr>
        <w:t>musical</w:t>
      </w:r>
      <w:r w:rsidR="00B56408" w:rsidRPr="00B56408">
        <w:rPr>
          <w:b/>
          <w:bCs/>
        </w:rPr>
        <w:t xml:space="preserve">, </w:t>
      </w:r>
      <w:r w:rsidR="00B56408" w:rsidRPr="00046466">
        <w:rPr>
          <w:b/>
          <w:bCs/>
          <w:color w:val="A42C00" w:themeColor="accent3" w:themeShade="BF"/>
        </w:rPr>
        <w:t>crime</w:t>
      </w:r>
      <w:r w:rsidR="00B56408" w:rsidRPr="00B56408">
        <w:rPr>
          <w:b/>
          <w:bCs/>
        </w:rPr>
        <w:t xml:space="preserve">, and </w:t>
      </w:r>
      <w:r w:rsidR="00B56408" w:rsidRPr="00046466">
        <w:rPr>
          <w:b/>
          <w:bCs/>
          <w:color w:val="A42C00" w:themeColor="accent3" w:themeShade="BF"/>
        </w:rPr>
        <w:t>fantasy</w:t>
      </w:r>
      <w:r w:rsidR="00B56408">
        <w:t>.”</w:t>
      </w:r>
    </w:p>
    <w:p w14:paraId="009006C0" w14:textId="7AD7CB7D" w:rsidR="00B56408" w:rsidRDefault="00B56408" w:rsidP="00B20563">
      <w:r>
        <w:t>The genres of the fifth group are “</w:t>
      </w:r>
      <w:r w:rsidR="00495E5D" w:rsidRPr="00046466">
        <w:rPr>
          <w:b/>
          <w:bCs/>
          <w:color w:val="A42C00" w:themeColor="accent3" w:themeShade="BF"/>
        </w:rPr>
        <w:t>drama</w:t>
      </w:r>
      <w:r w:rsidR="00495E5D" w:rsidRPr="00495E5D">
        <w:rPr>
          <w:b/>
          <w:bCs/>
        </w:rPr>
        <w:t xml:space="preserve">, </w:t>
      </w:r>
      <w:r w:rsidR="00495E5D" w:rsidRPr="00046466">
        <w:rPr>
          <w:b/>
          <w:bCs/>
          <w:color w:val="A42C00" w:themeColor="accent3" w:themeShade="BF"/>
        </w:rPr>
        <w:t>sci-fi</w:t>
      </w:r>
      <w:r w:rsidR="00495E5D" w:rsidRPr="00495E5D">
        <w:rPr>
          <w:b/>
          <w:bCs/>
        </w:rPr>
        <w:t xml:space="preserve">, </w:t>
      </w:r>
      <w:r w:rsidR="00495E5D" w:rsidRPr="00046466">
        <w:rPr>
          <w:b/>
          <w:bCs/>
          <w:color w:val="A42C00" w:themeColor="accent3" w:themeShade="BF"/>
        </w:rPr>
        <w:t>western</w:t>
      </w:r>
      <w:r w:rsidR="00495E5D" w:rsidRPr="00495E5D">
        <w:rPr>
          <w:b/>
          <w:bCs/>
        </w:rPr>
        <w:t xml:space="preserve">, and </w:t>
      </w:r>
      <w:r w:rsidR="00495E5D" w:rsidRPr="00046466">
        <w:rPr>
          <w:b/>
          <w:bCs/>
          <w:color w:val="A42C00" w:themeColor="accent3" w:themeShade="BF"/>
        </w:rPr>
        <w:t>horror</w:t>
      </w:r>
      <w:r w:rsidR="00495E5D">
        <w:t>.”</w:t>
      </w:r>
    </w:p>
    <w:p w14:paraId="43A67FB5" w14:textId="0E2C0C9C" w:rsidR="00495E5D" w:rsidRPr="00B20563" w:rsidRDefault="00495E5D" w:rsidP="00B20563">
      <w:r>
        <w:t xml:space="preserve">By studying the popular genre combinations above, </w:t>
      </w:r>
      <w:r w:rsidR="00866249">
        <w:t>movie producers will be able to make a better decision</w:t>
      </w:r>
      <w:r w:rsidR="009E71AB">
        <w:t xml:space="preserve"> on what kind of </w:t>
      </w:r>
      <w:r w:rsidR="006C0498">
        <w:t xml:space="preserve">film scripts they should </w:t>
      </w:r>
      <w:r w:rsidR="003D56D5">
        <w:t>pick</w:t>
      </w:r>
      <w:r w:rsidR="00866249">
        <w:t xml:space="preserve">. And this model also can be applied to </w:t>
      </w:r>
      <w:r w:rsidR="005C47AC">
        <w:t>an advanced recommendation algorithm</w:t>
      </w:r>
      <w:r w:rsidR="00E8563B">
        <w:t xml:space="preserve"> for streaming platforms, like Netflix.</w:t>
      </w:r>
      <w:r w:rsidR="00435FF9">
        <w:t xml:space="preserve"> For example, if a customer watched a lot o</w:t>
      </w:r>
      <w:r w:rsidR="00945DEC">
        <w:t xml:space="preserve">f movies with genres in drama and comedy, it will be reasonable to recommend </w:t>
      </w:r>
      <w:r w:rsidR="00794585">
        <w:t>the customer some animation or children movie.</w:t>
      </w:r>
    </w:p>
    <w:p w14:paraId="45ED8CE7" w14:textId="17FE5674" w:rsidR="00FD7596" w:rsidRDefault="00F248BB" w:rsidP="00BD1EB8">
      <w:pPr>
        <w:pStyle w:val="Heading4"/>
        <w:rPr>
          <w:lang w:eastAsia="zh-CN"/>
        </w:rPr>
      </w:pPr>
      <w:r>
        <w:rPr>
          <w:lang w:eastAsia="zh-CN"/>
        </w:rPr>
        <w:lastRenderedPageBreak/>
        <w:t>Natural Language Processing Analysis</w:t>
      </w:r>
    </w:p>
    <w:p w14:paraId="18426EDB" w14:textId="77777777" w:rsidR="006B2A08" w:rsidRDefault="003F2171" w:rsidP="00FD7596">
      <w:pPr>
        <w:rPr>
          <w:lang w:eastAsia="zh-CN"/>
        </w:rPr>
      </w:pPr>
      <w:r>
        <w:rPr>
          <w:lang w:eastAsia="zh-CN"/>
        </w:rPr>
        <w:t xml:space="preserve">In this step, I was very interested in </w:t>
      </w:r>
      <w:r w:rsidR="005B5D02">
        <w:rPr>
          <w:lang w:eastAsia="zh-CN"/>
        </w:rPr>
        <w:t>studying the relationship between the TAGs and the high Relevance scores.</w:t>
      </w:r>
      <w:r w:rsidR="005551B1">
        <w:rPr>
          <w:lang w:eastAsia="zh-CN"/>
        </w:rPr>
        <w:t xml:space="preserve"> A quantile test shows that the top </w:t>
      </w:r>
      <w:r w:rsidR="001D5256">
        <w:rPr>
          <w:lang w:eastAsia="zh-CN"/>
        </w:rPr>
        <w:t>1</w:t>
      </w:r>
      <w:r w:rsidR="00C74B9D">
        <w:rPr>
          <w:lang w:eastAsia="zh-CN"/>
        </w:rPr>
        <w:t>0</w:t>
      </w:r>
      <w:r w:rsidR="005551B1">
        <w:rPr>
          <w:lang w:eastAsia="zh-CN"/>
        </w:rPr>
        <w:t xml:space="preserve">% relevance </w:t>
      </w:r>
      <w:r w:rsidR="007221EE">
        <w:rPr>
          <w:lang w:eastAsia="zh-CN"/>
        </w:rPr>
        <w:t>scores</w:t>
      </w:r>
      <w:r w:rsidR="005551B1">
        <w:rPr>
          <w:lang w:eastAsia="zh-CN"/>
        </w:rPr>
        <w:t xml:space="preserve"> cut off at </w:t>
      </w:r>
      <w:r w:rsidR="007221EE" w:rsidRPr="007221EE">
        <w:rPr>
          <w:b/>
          <w:bCs/>
          <w:lang w:eastAsia="zh-CN"/>
        </w:rPr>
        <w:t>0.</w:t>
      </w:r>
      <w:r w:rsidR="00911B04">
        <w:rPr>
          <w:b/>
          <w:bCs/>
          <w:lang w:eastAsia="zh-CN"/>
        </w:rPr>
        <w:t>2905</w:t>
      </w:r>
      <w:r w:rsidR="007221EE">
        <w:rPr>
          <w:lang w:eastAsia="zh-CN"/>
        </w:rPr>
        <w:t xml:space="preserve">. So, I subsampled the </w:t>
      </w:r>
      <w:r w:rsidR="003248AE">
        <w:rPr>
          <w:lang w:eastAsia="zh-CN"/>
        </w:rPr>
        <w:t xml:space="preserve">TAG table, and get a new table with </w:t>
      </w:r>
      <w:r w:rsidR="00911B04">
        <w:rPr>
          <w:lang w:eastAsia="zh-CN"/>
        </w:rPr>
        <w:t>707,734</w:t>
      </w:r>
      <w:r w:rsidR="00006951">
        <w:rPr>
          <w:lang w:eastAsia="zh-CN"/>
        </w:rPr>
        <w:t xml:space="preserve"> records</w:t>
      </w:r>
      <w:r w:rsidR="006429AF">
        <w:rPr>
          <w:lang w:eastAsia="zh-CN"/>
        </w:rPr>
        <w:t>.</w:t>
      </w:r>
      <w:r w:rsidR="00EC3F8D">
        <w:rPr>
          <w:lang w:eastAsia="zh-CN"/>
        </w:rPr>
        <w:t xml:space="preserve"> </w:t>
      </w:r>
    </w:p>
    <w:p w14:paraId="70BFB541" w14:textId="77777777" w:rsidR="00060C71" w:rsidRDefault="006B2A08" w:rsidP="00060C71">
      <w:pPr>
        <w:keepNext/>
        <w:jc w:val="center"/>
      </w:pPr>
      <w:r>
        <w:rPr>
          <w:noProof/>
        </w:rPr>
        <w:drawing>
          <wp:inline distT="0" distB="0" distL="0" distR="0" wp14:anchorId="1F478798" wp14:editId="437559AB">
            <wp:extent cx="2804482" cy="2100893"/>
            <wp:effectExtent l="0" t="0" r="0" b="0"/>
            <wp:docPr id="14" name="Picture 14" descr="C:\Users\Jinhang Jiang\AppData\Local\Microsoft\Windows\INetCache\Content.MSO\49431A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nhang Jiang\AppData\Local\Microsoft\Windows\INetCache\Content.MSO\49431A4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5250" cy="2108959"/>
                    </a:xfrm>
                    <a:prstGeom prst="rect">
                      <a:avLst/>
                    </a:prstGeom>
                    <a:noFill/>
                    <a:ln>
                      <a:noFill/>
                    </a:ln>
                  </pic:spPr>
                </pic:pic>
              </a:graphicData>
            </a:graphic>
          </wp:inline>
        </w:drawing>
      </w:r>
    </w:p>
    <w:p w14:paraId="693A7155" w14:textId="375E6830" w:rsidR="006B2A08" w:rsidRPr="006A34E9" w:rsidRDefault="00060C71" w:rsidP="00060C71">
      <w:pPr>
        <w:pStyle w:val="Caption"/>
        <w:jc w:val="center"/>
        <w:rPr>
          <w:sz w:val="16"/>
          <w:szCs w:val="16"/>
          <w:lang w:eastAsia="zh-CN"/>
        </w:rPr>
      </w:pPr>
      <w:r w:rsidRPr="006A34E9">
        <w:rPr>
          <w:sz w:val="16"/>
          <w:szCs w:val="16"/>
        </w:rPr>
        <w:t xml:space="preserve">Figure </w:t>
      </w:r>
      <w:r w:rsidRPr="006A34E9">
        <w:rPr>
          <w:sz w:val="16"/>
          <w:szCs w:val="16"/>
        </w:rPr>
        <w:fldChar w:fldCharType="begin"/>
      </w:r>
      <w:r w:rsidRPr="006A34E9">
        <w:rPr>
          <w:sz w:val="16"/>
          <w:szCs w:val="16"/>
        </w:rPr>
        <w:instrText xml:space="preserve"> SEQ Figure \* ARABIC </w:instrText>
      </w:r>
      <w:r w:rsidRPr="006A34E9">
        <w:rPr>
          <w:sz w:val="16"/>
          <w:szCs w:val="16"/>
        </w:rPr>
        <w:fldChar w:fldCharType="separate"/>
      </w:r>
      <w:r w:rsidR="008153A0">
        <w:rPr>
          <w:noProof/>
          <w:sz w:val="16"/>
          <w:szCs w:val="16"/>
        </w:rPr>
        <w:t>11</w:t>
      </w:r>
      <w:r w:rsidRPr="006A34E9">
        <w:rPr>
          <w:sz w:val="16"/>
          <w:szCs w:val="16"/>
        </w:rPr>
        <w:fldChar w:fldCharType="end"/>
      </w:r>
      <w:r w:rsidRPr="006A34E9">
        <w:rPr>
          <w:sz w:val="16"/>
          <w:szCs w:val="16"/>
        </w:rPr>
        <w:t xml:space="preserve"> – Word Clouds I</w:t>
      </w:r>
    </w:p>
    <w:p w14:paraId="2B10AACC" w14:textId="00054573" w:rsidR="00BD1EB8" w:rsidRDefault="00435889" w:rsidP="00FD7596">
      <w:pPr>
        <w:rPr>
          <w:lang w:eastAsia="zh-CN"/>
        </w:rPr>
      </w:pPr>
      <w:r>
        <w:rPr>
          <w:lang w:eastAsia="zh-CN"/>
        </w:rPr>
        <w:t xml:space="preserve">Figure 11 shows that there are some </w:t>
      </w:r>
      <w:r w:rsidR="00EC3F8D">
        <w:rPr>
          <w:lang w:eastAsia="zh-CN"/>
        </w:rPr>
        <w:t xml:space="preserve">common and meaningless words, like “good”, “great”, </w:t>
      </w:r>
      <w:r w:rsidR="00AE5C74">
        <w:rPr>
          <w:lang w:eastAsia="zh-CN"/>
        </w:rPr>
        <w:t>and “best”</w:t>
      </w:r>
      <w:r>
        <w:rPr>
          <w:lang w:eastAsia="zh-CN"/>
        </w:rPr>
        <w:t xml:space="preserve">. </w:t>
      </w:r>
      <w:r>
        <w:rPr>
          <w:lang w:eastAsia="zh-CN"/>
        </w:rPr>
        <w:t xml:space="preserve">I removed </w:t>
      </w:r>
      <w:r w:rsidR="002C4E0C">
        <w:rPr>
          <w:lang w:eastAsia="zh-CN"/>
        </w:rPr>
        <w:t xml:space="preserve">some of them </w:t>
      </w:r>
      <w:r w:rsidR="00AE5C74">
        <w:rPr>
          <w:lang w:eastAsia="zh-CN"/>
        </w:rPr>
        <w:t>to help gain a better understanding.</w:t>
      </w:r>
    </w:p>
    <w:p w14:paraId="7C5B83CE" w14:textId="77777777" w:rsidR="002B5177" w:rsidRDefault="002B5177" w:rsidP="002B5177">
      <w:pPr>
        <w:keepNext/>
        <w:jc w:val="center"/>
      </w:pPr>
      <w:r>
        <w:rPr>
          <w:noProof/>
        </w:rPr>
        <w:drawing>
          <wp:inline distT="0" distB="0" distL="0" distR="0" wp14:anchorId="5B1DDF35" wp14:editId="0F4C2E7A">
            <wp:extent cx="2807208" cy="2103120"/>
            <wp:effectExtent l="0" t="0" r="0" b="0"/>
            <wp:docPr id="15" name="Picture 15" descr="C:\Users\Jinhang Jiang\AppData\Local\Microsoft\Windows\INetCache\Content.MSO\3DE9CB8C.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Jinhang Jiang\AppData\Local\Microsoft\Windows\INetCache\Content.MSO\3DE9CB8C.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7208" cy="2103120"/>
                    </a:xfrm>
                    <a:prstGeom prst="rect">
                      <a:avLst/>
                    </a:prstGeom>
                    <a:noFill/>
                    <a:ln>
                      <a:noFill/>
                    </a:ln>
                  </pic:spPr>
                </pic:pic>
              </a:graphicData>
            </a:graphic>
          </wp:inline>
        </w:drawing>
      </w:r>
    </w:p>
    <w:p w14:paraId="6545FE4E" w14:textId="5FB5C498" w:rsidR="002B5177" w:rsidRPr="006A34E9" w:rsidRDefault="002B5177" w:rsidP="002B5177">
      <w:pPr>
        <w:pStyle w:val="Caption"/>
        <w:jc w:val="center"/>
        <w:rPr>
          <w:sz w:val="16"/>
          <w:szCs w:val="16"/>
          <w:lang w:eastAsia="zh-CN"/>
        </w:rPr>
      </w:pPr>
      <w:r w:rsidRPr="006A34E9">
        <w:rPr>
          <w:sz w:val="16"/>
          <w:szCs w:val="16"/>
        </w:rPr>
        <w:t xml:space="preserve">Figure </w:t>
      </w:r>
      <w:r w:rsidRPr="006A34E9">
        <w:rPr>
          <w:sz w:val="16"/>
          <w:szCs w:val="16"/>
        </w:rPr>
        <w:fldChar w:fldCharType="begin"/>
      </w:r>
      <w:r w:rsidRPr="006A34E9">
        <w:rPr>
          <w:sz w:val="16"/>
          <w:szCs w:val="16"/>
        </w:rPr>
        <w:instrText xml:space="preserve"> SEQ Figure \* ARABIC </w:instrText>
      </w:r>
      <w:r w:rsidRPr="006A34E9">
        <w:rPr>
          <w:sz w:val="16"/>
          <w:szCs w:val="16"/>
        </w:rPr>
        <w:fldChar w:fldCharType="separate"/>
      </w:r>
      <w:r w:rsidR="008153A0">
        <w:rPr>
          <w:noProof/>
          <w:sz w:val="16"/>
          <w:szCs w:val="16"/>
        </w:rPr>
        <w:t>12</w:t>
      </w:r>
      <w:r w:rsidRPr="006A34E9">
        <w:rPr>
          <w:sz w:val="16"/>
          <w:szCs w:val="16"/>
        </w:rPr>
        <w:fldChar w:fldCharType="end"/>
      </w:r>
      <w:r w:rsidR="006A34E9" w:rsidRPr="006A34E9">
        <w:rPr>
          <w:sz w:val="16"/>
          <w:szCs w:val="16"/>
        </w:rPr>
        <w:t xml:space="preserve"> – Word Clouds II</w:t>
      </w:r>
    </w:p>
    <w:p w14:paraId="5B688552" w14:textId="58DAF8ED" w:rsidR="00006951" w:rsidRDefault="002B7186" w:rsidP="00FD7596">
      <w:pPr>
        <w:rPr>
          <w:lang w:eastAsia="zh-CN"/>
        </w:rPr>
      </w:pPr>
      <w:r>
        <w:rPr>
          <w:lang w:eastAsia="zh-CN"/>
        </w:rPr>
        <w:t>Figure 12</w:t>
      </w:r>
      <w:r w:rsidR="006A34E9">
        <w:rPr>
          <w:lang w:eastAsia="zh-CN"/>
        </w:rPr>
        <w:t xml:space="preserve"> looks like there are plenty of emotional words and expressions, so I believe it is worth a sentiment analysis.</w:t>
      </w:r>
    </w:p>
    <w:p w14:paraId="349658AF" w14:textId="77777777" w:rsidR="008153A0" w:rsidRDefault="001213C0" w:rsidP="008153A0">
      <w:pPr>
        <w:keepNext/>
        <w:jc w:val="center"/>
      </w:pPr>
      <w:r w:rsidRPr="001213C0">
        <w:lastRenderedPageBreak/>
        <w:drawing>
          <wp:inline distT="0" distB="0" distL="0" distR="0" wp14:anchorId="30A37624" wp14:editId="181DC105">
            <wp:extent cx="3367088" cy="2078083"/>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5101" cy="2095372"/>
                    </a:xfrm>
                    <a:prstGeom prst="rect">
                      <a:avLst/>
                    </a:prstGeom>
                  </pic:spPr>
                </pic:pic>
              </a:graphicData>
            </a:graphic>
          </wp:inline>
        </w:drawing>
      </w:r>
    </w:p>
    <w:p w14:paraId="638C770F" w14:textId="51956EB3" w:rsidR="001213C0" w:rsidRPr="00E72006" w:rsidRDefault="008153A0" w:rsidP="008153A0">
      <w:pPr>
        <w:pStyle w:val="Caption"/>
        <w:jc w:val="center"/>
        <w:rPr>
          <w:sz w:val="16"/>
          <w:szCs w:val="16"/>
        </w:rPr>
      </w:pPr>
      <w:r w:rsidRPr="00E72006">
        <w:rPr>
          <w:sz w:val="16"/>
          <w:szCs w:val="16"/>
        </w:rPr>
        <w:t xml:space="preserve">Figure </w:t>
      </w:r>
      <w:r w:rsidRPr="00E72006">
        <w:rPr>
          <w:sz w:val="16"/>
          <w:szCs w:val="16"/>
        </w:rPr>
        <w:fldChar w:fldCharType="begin"/>
      </w:r>
      <w:r w:rsidRPr="00E72006">
        <w:rPr>
          <w:sz w:val="16"/>
          <w:szCs w:val="16"/>
        </w:rPr>
        <w:instrText xml:space="preserve"> SEQ Figure \* ARABIC </w:instrText>
      </w:r>
      <w:r w:rsidRPr="00E72006">
        <w:rPr>
          <w:sz w:val="16"/>
          <w:szCs w:val="16"/>
        </w:rPr>
        <w:fldChar w:fldCharType="separate"/>
      </w:r>
      <w:r w:rsidRPr="00E72006">
        <w:rPr>
          <w:noProof/>
          <w:sz w:val="16"/>
          <w:szCs w:val="16"/>
        </w:rPr>
        <w:t>13</w:t>
      </w:r>
      <w:r w:rsidRPr="00E72006">
        <w:rPr>
          <w:sz w:val="16"/>
          <w:szCs w:val="16"/>
        </w:rPr>
        <w:fldChar w:fldCharType="end"/>
      </w:r>
      <w:r w:rsidRPr="00E72006">
        <w:rPr>
          <w:sz w:val="16"/>
          <w:szCs w:val="16"/>
        </w:rPr>
        <w:t xml:space="preserve"> – Sentimental Analysis</w:t>
      </w:r>
      <w:r w:rsidR="00E72006" w:rsidRPr="00E72006">
        <w:rPr>
          <w:sz w:val="16"/>
          <w:szCs w:val="16"/>
        </w:rPr>
        <w:t xml:space="preserve"> Plot</w:t>
      </w:r>
    </w:p>
    <w:p w14:paraId="450B338C" w14:textId="4451DCEB" w:rsidR="002B7186" w:rsidRDefault="00237117" w:rsidP="00FD7596">
      <w:pPr>
        <w:rPr>
          <w:lang w:eastAsia="zh-CN"/>
        </w:rPr>
      </w:pPr>
      <w:r w:rsidRPr="00237117">
        <w:t>Surprisingly, the final output for the sentimental analysis (Figure 13) for the high rating movies suggests that the sentiment of “negative” has the highest score, and sentiment of “joy” is in fifth place. Perhaps, in this case, a quite portion of the top rating movies are associated with the negative attitude, or maybe the sentiment analysis mistook the “intense” or something similar for “negative.”</w:t>
      </w:r>
    </w:p>
    <w:p w14:paraId="5C123BBF" w14:textId="3E1EB5D7" w:rsidR="00BD1EB8" w:rsidRPr="00FD7596" w:rsidRDefault="00BD1EB8" w:rsidP="00BD1EB8">
      <w:pPr>
        <w:pStyle w:val="Heading4"/>
        <w:rPr>
          <w:lang w:eastAsia="zh-CN"/>
        </w:rPr>
      </w:pPr>
      <w:r>
        <w:rPr>
          <w:lang w:eastAsia="zh-CN"/>
        </w:rPr>
        <w:t>Model Development and Comparison</w:t>
      </w:r>
    </w:p>
    <w:p w14:paraId="32093042" w14:textId="77777777" w:rsidR="00BC3A14" w:rsidRDefault="00BC3A14" w:rsidP="000512CB">
      <w:pPr>
        <w:pStyle w:val="Heading2"/>
      </w:pPr>
      <w:r>
        <w:t>Results</w:t>
      </w:r>
    </w:p>
    <w:p w14:paraId="258D182A" w14:textId="77777777" w:rsidR="00BC3A14" w:rsidRDefault="00BC3A14" w:rsidP="00696C4F">
      <w:r>
        <w:t xml:space="preserve">What insights and results were found.  </w:t>
      </w:r>
    </w:p>
    <w:p w14:paraId="30E4C1F9" w14:textId="77777777" w:rsidR="00BC3A14" w:rsidRDefault="00BC3A14" w:rsidP="000512CB">
      <w:pPr>
        <w:pStyle w:val="Heading2"/>
      </w:pPr>
      <w:r>
        <w:t>Conclusion</w:t>
      </w:r>
    </w:p>
    <w:p w14:paraId="52F24892" w14:textId="77777777" w:rsidR="00BC3A14" w:rsidRPr="00696C4F" w:rsidRDefault="00BC3A14" w:rsidP="00696C4F">
      <w:r>
        <w:t>Summary of work and insights / recommendations.</w:t>
      </w:r>
    </w:p>
    <w:p w14:paraId="33D6DE15" w14:textId="77777777" w:rsidR="007D49EC" w:rsidRDefault="007D49EC">
      <w:r>
        <w:br w:type="page"/>
      </w:r>
    </w:p>
    <w:p w14:paraId="5512ABB0" w14:textId="77777777" w:rsidR="00B70911" w:rsidRDefault="007D49EC" w:rsidP="00B11E24">
      <w:pPr>
        <w:pStyle w:val="Heading1"/>
      </w:pPr>
      <w:r>
        <w:lastRenderedPageBreak/>
        <w:t>APPENDIX A</w:t>
      </w:r>
    </w:p>
    <w:p w14:paraId="48515388" w14:textId="77777777" w:rsidR="007D49EC" w:rsidRDefault="007D49EC" w:rsidP="00BC3A14">
      <w:pPr>
        <w:pStyle w:val="ListBullet"/>
        <w:numPr>
          <w:ilvl w:val="0"/>
          <w:numId w:val="0"/>
        </w:numPr>
      </w:pPr>
    </w:p>
    <w:p w14:paraId="247637C7" w14:textId="040C3CA0" w:rsidR="00B11E24" w:rsidRDefault="004806FA" w:rsidP="00BC3A14">
      <w:pPr>
        <w:pStyle w:val="ListBullet"/>
        <w:numPr>
          <w:ilvl w:val="0"/>
          <w:numId w:val="0"/>
        </w:numPr>
      </w:pPr>
      <w:r>
        <w:t>You may check</w:t>
      </w:r>
      <w:r w:rsidR="00482956">
        <w:t xml:space="preserve"> the</w:t>
      </w:r>
      <w:r>
        <w:t xml:space="preserve"> </w:t>
      </w:r>
      <w:r w:rsidR="00482956">
        <w:t>partial</w:t>
      </w:r>
      <w:r>
        <w:t xml:space="preserve"> codes and relevant table</w:t>
      </w:r>
      <w:r w:rsidR="00482956">
        <w:t>s</w:t>
      </w:r>
      <w:r>
        <w:t xml:space="preserve"> on my </w:t>
      </w:r>
      <w:hyperlink r:id="rId21" w:history="1">
        <w:r w:rsidRPr="00E62D1E">
          <w:rPr>
            <w:rStyle w:val="Hyperlink"/>
          </w:rPr>
          <w:t>GitHub</w:t>
        </w:r>
      </w:hyperlink>
      <w:r>
        <w:t>.</w:t>
      </w:r>
    </w:p>
    <w:p w14:paraId="2EB2DF66" w14:textId="67AC238F" w:rsidR="00E62D1E" w:rsidRDefault="00E62D1E" w:rsidP="00BC3A14">
      <w:pPr>
        <w:pStyle w:val="ListBullet"/>
        <w:numPr>
          <w:ilvl w:val="0"/>
          <w:numId w:val="0"/>
        </w:numPr>
      </w:pPr>
    </w:p>
    <w:p w14:paraId="51DD22C1" w14:textId="4932174C" w:rsidR="00BD6AF8" w:rsidRDefault="00DD0E80" w:rsidP="00BD6AF8">
      <w:pPr>
        <w:pStyle w:val="ListBullet"/>
        <w:numPr>
          <w:ilvl w:val="0"/>
          <w:numId w:val="9"/>
        </w:numPr>
      </w:pPr>
      <w:hyperlink r:id="rId22" w:history="1">
        <w:r w:rsidR="00BD6AF8" w:rsidRPr="004C6738">
          <w:rPr>
            <w:rStyle w:val="Hyperlink"/>
          </w:rPr>
          <w:t>SQL code</w:t>
        </w:r>
      </w:hyperlink>
      <w:r w:rsidR="00BD6AF8">
        <w:t xml:space="preserve"> for cleaning and creat</w:t>
      </w:r>
      <w:r w:rsidR="004C6738">
        <w:t>ing</w:t>
      </w:r>
      <w:r w:rsidR="00BD6AF8">
        <w:t xml:space="preserve"> the original table</w:t>
      </w:r>
    </w:p>
    <w:p w14:paraId="4B1E75BE" w14:textId="6DD2C08F" w:rsidR="004B72D0" w:rsidRDefault="00DD0E80" w:rsidP="00BD6AF8">
      <w:pPr>
        <w:pStyle w:val="ListBullet"/>
        <w:numPr>
          <w:ilvl w:val="0"/>
          <w:numId w:val="9"/>
        </w:numPr>
      </w:pPr>
      <w:hyperlink r:id="rId23" w:history="1">
        <w:r w:rsidR="004B72D0" w:rsidRPr="001D35C6">
          <w:rPr>
            <w:rStyle w:val="Hyperlink"/>
          </w:rPr>
          <w:t>R code</w:t>
        </w:r>
      </w:hyperlink>
      <w:r w:rsidR="004B72D0">
        <w:t xml:space="preserve"> for modifying the movie table</w:t>
      </w:r>
    </w:p>
    <w:p w14:paraId="6C47223F" w14:textId="67100D15" w:rsidR="004C6738" w:rsidRDefault="00DD0E80" w:rsidP="00BD6AF8">
      <w:pPr>
        <w:pStyle w:val="ListBullet"/>
        <w:numPr>
          <w:ilvl w:val="0"/>
          <w:numId w:val="9"/>
        </w:numPr>
      </w:pPr>
      <w:hyperlink r:id="rId24" w:history="1">
        <w:r w:rsidR="004C6738" w:rsidRPr="0085334A">
          <w:rPr>
            <w:rStyle w:val="Hyperlink"/>
          </w:rPr>
          <w:t>SQL code</w:t>
        </w:r>
      </w:hyperlink>
      <w:r w:rsidR="004C6738">
        <w:t xml:space="preserve"> for creating the tag table</w:t>
      </w:r>
    </w:p>
    <w:p w14:paraId="55EF8629" w14:textId="7457CAE8" w:rsidR="008D7DCD" w:rsidRDefault="00A05525" w:rsidP="00697B8F">
      <w:pPr>
        <w:pStyle w:val="ListBullet"/>
        <w:numPr>
          <w:ilvl w:val="0"/>
          <w:numId w:val="9"/>
        </w:numPr>
      </w:pPr>
      <w:hyperlink r:id="rId25" w:history="1">
        <w:r w:rsidR="00B05D01" w:rsidRPr="00A05525">
          <w:rPr>
            <w:rStyle w:val="Hyperlink"/>
          </w:rPr>
          <w:t>D</w:t>
        </w:r>
        <w:r w:rsidRPr="00A05525">
          <w:rPr>
            <w:rStyle w:val="Hyperlink"/>
          </w:rPr>
          <w:t>etails</w:t>
        </w:r>
        <w:r w:rsidR="00697B8F" w:rsidRPr="00A05525">
          <w:rPr>
            <w:rStyle w:val="Hyperlink"/>
          </w:rPr>
          <w:t xml:space="preserve"> and references</w:t>
        </w:r>
      </w:hyperlink>
      <w:r w:rsidR="00B05D01">
        <w:t xml:space="preserve"> for the tables</w:t>
      </w:r>
    </w:p>
    <w:p w14:paraId="12C4F208" w14:textId="45F8C985" w:rsidR="00A05525" w:rsidRDefault="00823E99" w:rsidP="00697B8F">
      <w:pPr>
        <w:pStyle w:val="ListBullet"/>
        <w:numPr>
          <w:ilvl w:val="0"/>
          <w:numId w:val="9"/>
        </w:numPr>
      </w:pPr>
      <w:hyperlink r:id="rId26" w:history="1">
        <w:r w:rsidR="00715D36" w:rsidRPr="00823E99">
          <w:rPr>
            <w:rStyle w:val="Hyperlink"/>
          </w:rPr>
          <w:t>SQL code</w:t>
        </w:r>
      </w:hyperlink>
      <w:r w:rsidR="00715D36">
        <w:t xml:space="preserve"> for the basic analysis and queries</w:t>
      </w:r>
    </w:p>
    <w:p w14:paraId="361C8F1B" w14:textId="76CB9A80" w:rsidR="00475A51" w:rsidRDefault="00627C5A" w:rsidP="00697B8F">
      <w:pPr>
        <w:pStyle w:val="ListBullet"/>
        <w:numPr>
          <w:ilvl w:val="0"/>
          <w:numId w:val="9"/>
        </w:numPr>
      </w:pPr>
      <w:r>
        <w:t>“</w:t>
      </w:r>
      <w:hyperlink r:id="rId27" w:history="1">
        <w:r w:rsidRPr="0001091B">
          <w:rPr>
            <w:rStyle w:val="Hyperlink"/>
          </w:rPr>
          <w:t>Film History of the 1990s</w:t>
        </w:r>
      </w:hyperlink>
      <w:r>
        <w:t>” by Tim</w:t>
      </w:r>
      <w:r w:rsidR="0001091B">
        <w:t xml:space="preserve"> Dirks</w:t>
      </w:r>
    </w:p>
    <w:p w14:paraId="7BF31ADB" w14:textId="450906A4" w:rsidR="00A12F5E" w:rsidRDefault="0016091F" w:rsidP="00697B8F">
      <w:pPr>
        <w:pStyle w:val="ListBullet"/>
        <w:numPr>
          <w:ilvl w:val="0"/>
          <w:numId w:val="9"/>
        </w:numPr>
      </w:pPr>
      <w:hyperlink r:id="rId28" w:history="1">
        <w:r w:rsidR="00A12F5E" w:rsidRPr="0016091F">
          <w:rPr>
            <w:rStyle w:val="Hyperlink"/>
          </w:rPr>
          <w:t>SQL code</w:t>
        </w:r>
      </w:hyperlink>
      <w:r w:rsidR="00A12F5E">
        <w:t xml:space="preserve"> for creating the top_rating_genre_matrix</w:t>
      </w:r>
    </w:p>
    <w:p w14:paraId="5FB9CBE9" w14:textId="05AECC4F" w:rsidR="0001091B" w:rsidRDefault="00F92395" w:rsidP="00697B8F">
      <w:pPr>
        <w:pStyle w:val="ListBullet"/>
        <w:numPr>
          <w:ilvl w:val="0"/>
          <w:numId w:val="9"/>
        </w:numPr>
      </w:pPr>
      <w:hyperlink r:id="rId29" w:history="1">
        <w:r w:rsidR="000E19D4" w:rsidRPr="00F92395">
          <w:rPr>
            <w:rStyle w:val="Hyperlink"/>
          </w:rPr>
          <w:t>Python code</w:t>
        </w:r>
      </w:hyperlink>
      <w:r w:rsidR="000E19D4">
        <w:t xml:space="preserve"> for generating </w:t>
      </w:r>
      <w:r>
        <w:t>Node2Vec features</w:t>
      </w:r>
      <w:r w:rsidR="00674410">
        <w:t xml:space="preserve"> of genres</w:t>
      </w:r>
    </w:p>
    <w:p w14:paraId="1DE0B3BD" w14:textId="0D9847C8" w:rsidR="00766066" w:rsidRDefault="00766066" w:rsidP="00697B8F">
      <w:pPr>
        <w:pStyle w:val="ListBullet"/>
        <w:numPr>
          <w:ilvl w:val="0"/>
          <w:numId w:val="9"/>
        </w:numPr>
      </w:pPr>
      <w:hyperlink r:id="rId30" w:history="1">
        <w:r w:rsidRPr="00766066">
          <w:rPr>
            <w:rStyle w:val="Hyperlink"/>
          </w:rPr>
          <w:t>Code</w:t>
        </w:r>
      </w:hyperlink>
      <w:r>
        <w:t xml:space="preserve"> for creating genre networks in R</w:t>
      </w:r>
    </w:p>
    <w:p w14:paraId="260675EF" w14:textId="0677B13D" w:rsidR="00533384" w:rsidRDefault="008E0631" w:rsidP="00697B8F">
      <w:pPr>
        <w:pStyle w:val="ListBullet"/>
        <w:numPr>
          <w:ilvl w:val="0"/>
          <w:numId w:val="9"/>
        </w:numPr>
      </w:pPr>
      <w:r>
        <w:t xml:space="preserve"> </w:t>
      </w:r>
      <w:hyperlink r:id="rId31" w:history="1">
        <w:r w:rsidRPr="00DD0E80">
          <w:rPr>
            <w:rStyle w:val="Hyperlink"/>
          </w:rPr>
          <w:t>Sentiment Analysis Code</w:t>
        </w:r>
      </w:hyperlink>
      <w:bookmarkStart w:id="1" w:name="_GoBack"/>
      <w:bookmarkEnd w:id="1"/>
      <w:r>
        <w:t xml:space="preserve"> of the tags in R</w:t>
      </w:r>
    </w:p>
    <w:sectPr w:rsidR="00533384" w:rsidSect="007D49EC">
      <w:footerReference w:type="default" r:id="rId32"/>
      <w:footerReference w:type="first" r:id="rId33"/>
      <w:pgSz w:w="12240" w:h="15840"/>
      <w:pgMar w:top="1901" w:right="1008" w:bottom="1440" w:left="1008" w:header="144"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86057" w14:textId="77777777" w:rsidR="00AF7362" w:rsidRDefault="00AF7362">
      <w:pPr>
        <w:spacing w:before="0" w:after="0" w:line="240" w:lineRule="auto"/>
      </w:pPr>
      <w:r>
        <w:separator/>
      </w:r>
    </w:p>
    <w:p w14:paraId="7094CD08" w14:textId="77777777" w:rsidR="00AF7362" w:rsidRDefault="00AF7362"/>
  </w:endnote>
  <w:endnote w:type="continuationSeparator" w:id="0">
    <w:p w14:paraId="3E301D89" w14:textId="77777777" w:rsidR="00AF7362" w:rsidRDefault="00AF7362">
      <w:pPr>
        <w:spacing w:before="0" w:after="0" w:line="240" w:lineRule="auto"/>
      </w:pPr>
      <w:r>
        <w:continuationSeparator/>
      </w:r>
    </w:p>
    <w:p w14:paraId="56E9F685" w14:textId="77777777" w:rsidR="00AF7362" w:rsidRDefault="00AF73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FZShuTi">
    <w:altName w:val="方正舒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1171722"/>
      <w:docPartObj>
        <w:docPartGallery w:val="Page Numbers (Bottom of Page)"/>
        <w:docPartUnique/>
      </w:docPartObj>
    </w:sdtPr>
    <w:sdtEndPr>
      <w:rPr>
        <w:noProof/>
      </w:rPr>
    </w:sdtEndPr>
    <w:sdtContent>
      <w:p w14:paraId="39DDD634" w14:textId="77777777" w:rsidR="00B70911" w:rsidRDefault="00EF73CF">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9EEA3" w14:textId="732CDFCD" w:rsidR="00B70911" w:rsidRPr="00A140FE" w:rsidRDefault="005924B7">
    <w:pPr>
      <w:pStyle w:val="Footer"/>
      <w:rPr>
        <w:sz w:val="18"/>
        <w:szCs w:val="18"/>
      </w:rPr>
    </w:pPr>
    <w:r w:rsidRPr="00A140FE">
      <w:rPr>
        <w:sz w:val="18"/>
        <w:szCs w:val="18"/>
      </w:rPr>
      <w:t>MACHINE LEARNING AND PREDECTIVE ANALYSIS WITH MOVIE DATA</w:t>
    </w:r>
    <w:r w:rsidR="007D49EC" w:rsidRPr="00A140FE">
      <w:rPr>
        <w:sz w:val="18"/>
        <w:szCs w:val="18"/>
      </w:rPr>
      <w:tab/>
    </w:r>
    <w:r w:rsidR="007D49EC" w:rsidRPr="00A140FE">
      <w:rPr>
        <w:sz w:val="18"/>
        <w:szCs w:val="18"/>
      </w:rPr>
      <w:tab/>
    </w:r>
    <w:r w:rsidR="007D49EC" w:rsidRPr="00A140FE">
      <w:rPr>
        <w:sz w:val="18"/>
        <w:szCs w:val="18"/>
      </w:rPr>
      <w:tab/>
    </w:r>
    <w:r w:rsidR="007D49EC" w:rsidRPr="00A140FE">
      <w:rPr>
        <w:sz w:val="18"/>
        <w:szCs w:val="18"/>
      </w:rPr>
      <w:tab/>
      <w:t>Date</w:t>
    </w:r>
    <w:r w:rsidR="00A140FE">
      <w:rPr>
        <w:sz w:val="18"/>
        <w:szCs w:val="18"/>
      </w:rPr>
      <w:t>: May 11,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DBD052" w14:textId="77777777" w:rsidR="00AF7362" w:rsidRDefault="00AF7362">
      <w:pPr>
        <w:spacing w:before="0" w:after="0" w:line="240" w:lineRule="auto"/>
      </w:pPr>
      <w:r>
        <w:separator/>
      </w:r>
    </w:p>
    <w:p w14:paraId="1DD3A8FE" w14:textId="77777777" w:rsidR="00AF7362" w:rsidRDefault="00AF7362"/>
  </w:footnote>
  <w:footnote w:type="continuationSeparator" w:id="0">
    <w:p w14:paraId="0BBAB6D0" w14:textId="77777777" w:rsidR="00AF7362" w:rsidRDefault="00AF7362">
      <w:pPr>
        <w:spacing w:before="0" w:after="0" w:line="240" w:lineRule="auto"/>
      </w:pPr>
      <w:r>
        <w:continuationSeparator/>
      </w:r>
    </w:p>
    <w:p w14:paraId="150408F4" w14:textId="77777777" w:rsidR="00AF7362" w:rsidRDefault="00AF736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B3F22FE"/>
    <w:multiLevelType w:val="hybridMultilevel"/>
    <w:tmpl w:val="24CAC8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95745"/>
    <w:multiLevelType w:val="hybridMultilevel"/>
    <w:tmpl w:val="8030350E"/>
    <w:lvl w:ilvl="0" w:tplc="4A68E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D19AC"/>
    <w:multiLevelType w:val="hybridMultilevel"/>
    <w:tmpl w:val="BA501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8"/>
  </w:num>
  <w:num w:numId="5">
    <w:abstractNumId w:val="6"/>
  </w:num>
  <w:num w:numId="6">
    <w:abstractNumId w:val="9"/>
  </w:num>
  <w:num w:numId="7">
    <w:abstractNumId w:val="3"/>
  </w:num>
  <w:num w:numId="8">
    <w:abstractNumId w:val="10"/>
  </w:num>
  <w:num w:numId="9">
    <w:abstractNumId w:val="4"/>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C4F"/>
    <w:rsid w:val="00006951"/>
    <w:rsid w:val="0001091B"/>
    <w:rsid w:val="00013865"/>
    <w:rsid w:val="00015246"/>
    <w:rsid w:val="000171AA"/>
    <w:rsid w:val="00046466"/>
    <w:rsid w:val="000512CB"/>
    <w:rsid w:val="00060C71"/>
    <w:rsid w:val="00077525"/>
    <w:rsid w:val="000916D6"/>
    <w:rsid w:val="000A33CB"/>
    <w:rsid w:val="000B111F"/>
    <w:rsid w:val="000B5CC4"/>
    <w:rsid w:val="000B6138"/>
    <w:rsid w:val="000C6B04"/>
    <w:rsid w:val="000D7C21"/>
    <w:rsid w:val="000E19D4"/>
    <w:rsid w:val="001046C2"/>
    <w:rsid w:val="00120A29"/>
    <w:rsid w:val="001213C0"/>
    <w:rsid w:val="00123D33"/>
    <w:rsid w:val="00125654"/>
    <w:rsid w:val="00151DA6"/>
    <w:rsid w:val="001551B0"/>
    <w:rsid w:val="0016091F"/>
    <w:rsid w:val="00167549"/>
    <w:rsid w:val="001754A9"/>
    <w:rsid w:val="00186F8F"/>
    <w:rsid w:val="00190653"/>
    <w:rsid w:val="00193FA8"/>
    <w:rsid w:val="001A417A"/>
    <w:rsid w:val="001D152B"/>
    <w:rsid w:val="001D35C6"/>
    <w:rsid w:val="001D5256"/>
    <w:rsid w:val="001E0756"/>
    <w:rsid w:val="002129FE"/>
    <w:rsid w:val="00227A96"/>
    <w:rsid w:val="00237117"/>
    <w:rsid w:val="0023769F"/>
    <w:rsid w:val="00237DC5"/>
    <w:rsid w:val="00241A80"/>
    <w:rsid w:val="002500F5"/>
    <w:rsid w:val="002707EF"/>
    <w:rsid w:val="00281E63"/>
    <w:rsid w:val="00285E3D"/>
    <w:rsid w:val="00291EF2"/>
    <w:rsid w:val="002A3768"/>
    <w:rsid w:val="002B47EB"/>
    <w:rsid w:val="002B5177"/>
    <w:rsid w:val="002B7186"/>
    <w:rsid w:val="002C4E0C"/>
    <w:rsid w:val="002D135E"/>
    <w:rsid w:val="00313B43"/>
    <w:rsid w:val="00317D06"/>
    <w:rsid w:val="003248AE"/>
    <w:rsid w:val="00340B41"/>
    <w:rsid w:val="00362FD4"/>
    <w:rsid w:val="00374344"/>
    <w:rsid w:val="0038446C"/>
    <w:rsid w:val="0038456D"/>
    <w:rsid w:val="00386FF1"/>
    <w:rsid w:val="0038792A"/>
    <w:rsid w:val="0039652C"/>
    <w:rsid w:val="003C30DE"/>
    <w:rsid w:val="003C653E"/>
    <w:rsid w:val="003D2E95"/>
    <w:rsid w:val="003D56D5"/>
    <w:rsid w:val="003E2FDA"/>
    <w:rsid w:val="003F2171"/>
    <w:rsid w:val="003F59FC"/>
    <w:rsid w:val="00414D4D"/>
    <w:rsid w:val="004151CF"/>
    <w:rsid w:val="0043471A"/>
    <w:rsid w:val="00435889"/>
    <w:rsid w:val="00435FF9"/>
    <w:rsid w:val="0045545F"/>
    <w:rsid w:val="00475A51"/>
    <w:rsid w:val="004806FA"/>
    <w:rsid w:val="00482956"/>
    <w:rsid w:val="00495E5D"/>
    <w:rsid w:val="004A5E46"/>
    <w:rsid w:val="004B72D0"/>
    <w:rsid w:val="004C6738"/>
    <w:rsid w:val="004E4ED4"/>
    <w:rsid w:val="004F7CC4"/>
    <w:rsid w:val="00504D9E"/>
    <w:rsid w:val="005121EE"/>
    <w:rsid w:val="00533384"/>
    <w:rsid w:val="005345F3"/>
    <w:rsid w:val="00537FAE"/>
    <w:rsid w:val="00541A71"/>
    <w:rsid w:val="00543387"/>
    <w:rsid w:val="00553733"/>
    <w:rsid w:val="005551B1"/>
    <w:rsid w:val="005924B7"/>
    <w:rsid w:val="00593143"/>
    <w:rsid w:val="005A7B20"/>
    <w:rsid w:val="005B5D02"/>
    <w:rsid w:val="005C47AC"/>
    <w:rsid w:val="005C5249"/>
    <w:rsid w:val="005D2225"/>
    <w:rsid w:val="00614765"/>
    <w:rsid w:val="00627C5A"/>
    <w:rsid w:val="00632BE5"/>
    <w:rsid w:val="006429AF"/>
    <w:rsid w:val="00647AFB"/>
    <w:rsid w:val="00661A4B"/>
    <w:rsid w:val="00665DF1"/>
    <w:rsid w:val="00671887"/>
    <w:rsid w:val="00674410"/>
    <w:rsid w:val="006830BA"/>
    <w:rsid w:val="00691B09"/>
    <w:rsid w:val="00696C4F"/>
    <w:rsid w:val="00697B8F"/>
    <w:rsid w:val="006A34E9"/>
    <w:rsid w:val="006B2A08"/>
    <w:rsid w:val="006B4595"/>
    <w:rsid w:val="006B471C"/>
    <w:rsid w:val="006B62F2"/>
    <w:rsid w:val="006C0498"/>
    <w:rsid w:val="006C3A42"/>
    <w:rsid w:val="006C3DBD"/>
    <w:rsid w:val="006D290D"/>
    <w:rsid w:val="006D7923"/>
    <w:rsid w:val="006E1B43"/>
    <w:rsid w:val="006E6129"/>
    <w:rsid w:val="006F30CC"/>
    <w:rsid w:val="006F661C"/>
    <w:rsid w:val="00700695"/>
    <w:rsid w:val="00701664"/>
    <w:rsid w:val="0070249F"/>
    <w:rsid w:val="007027BF"/>
    <w:rsid w:val="00715D36"/>
    <w:rsid w:val="007221EE"/>
    <w:rsid w:val="00735ACF"/>
    <w:rsid w:val="0073789B"/>
    <w:rsid w:val="00766066"/>
    <w:rsid w:val="00772E25"/>
    <w:rsid w:val="00794585"/>
    <w:rsid w:val="00795D21"/>
    <w:rsid w:val="007A18B0"/>
    <w:rsid w:val="007B545A"/>
    <w:rsid w:val="007D29EA"/>
    <w:rsid w:val="007D49EC"/>
    <w:rsid w:val="007E7F0D"/>
    <w:rsid w:val="007F7A0B"/>
    <w:rsid w:val="00802973"/>
    <w:rsid w:val="008153A0"/>
    <w:rsid w:val="00821EC7"/>
    <w:rsid w:val="00823E99"/>
    <w:rsid w:val="0082467F"/>
    <w:rsid w:val="00833AEE"/>
    <w:rsid w:val="008408F3"/>
    <w:rsid w:val="0085334A"/>
    <w:rsid w:val="0085377F"/>
    <w:rsid w:val="00866249"/>
    <w:rsid w:val="00894CEE"/>
    <w:rsid w:val="008A3701"/>
    <w:rsid w:val="008D7DCD"/>
    <w:rsid w:val="008E0631"/>
    <w:rsid w:val="008F0FDC"/>
    <w:rsid w:val="008F22DD"/>
    <w:rsid w:val="0091018F"/>
    <w:rsid w:val="00911B04"/>
    <w:rsid w:val="00923681"/>
    <w:rsid w:val="00927691"/>
    <w:rsid w:val="00944350"/>
    <w:rsid w:val="00945DEC"/>
    <w:rsid w:val="00961BB9"/>
    <w:rsid w:val="00996576"/>
    <w:rsid w:val="00996578"/>
    <w:rsid w:val="009A22AC"/>
    <w:rsid w:val="009B3908"/>
    <w:rsid w:val="009E01E6"/>
    <w:rsid w:val="009E1CC4"/>
    <w:rsid w:val="009E71AB"/>
    <w:rsid w:val="00A05525"/>
    <w:rsid w:val="00A05C8A"/>
    <w:rsid w:val="00A12F5E"/>
    <w:rsid w:val="00A140FE"/>
    <w:rsid w:val="00A45815"/>
    <w:rsid w:val="00A53644"/>
    <w:rsid w:val="00A83AA6"/>
    <w:rsid w:val="00A91D0F"/>
    <w:rsid w:val="00AC50BB"/>
    <w:rsid w:val="00AC6DFA"/>
    <w:rsid w:val="00AD6D6F"/>
    <w:rsid w:val="00AE3100"/>
    <w:rsid w:val="00AE5C74"/>
    <w:rsid w:val="00AF7362"/>
    <w:rsid w:val="00B05D01"/>
    <w:rsid w:val="00B11DB1"/>
    <w:rsid w:val="00B11E24"/>
    <w:rsid w:val="00B20563"/>
    <w:rsid w:val="00B21C0C"/>
    <w:rsid w:val="00B40A80"/>
    <w:rsid w:val="00B549ED"/>
    <w:rsid w:val="00B56408"/>
    <w:rsid w:val="00B665F6"/>
    <w:rsid w:val="00B706C7"/>
    <w:rsid w:val="00B70911"/>
    <w:rsid w:val="00B81D7E"/>
    <w:rsid w:val="00BA75D4"/>
    <w:rsid w:val="00BB5842"/>
    <w:rsid w:val="00BC3A14"/>
    <w:rsid w:val="00BD1EB8"/>
    <w:rsid w:val="00BD6AF8"/>
    <w:rsid w:val="00BF4665"/>
    <w:rsid w:val="00BF5930"/>
    <w:rsid w:val="00C11637"/>
    <w:rsid w:val="00C30016"/>
    <w:rsid w:val="00C54965"/>
    <w:rsid w:val="00C74B9D"/>
    <w:rsid w:val="00C86D8C"/>
    <w:rsid w:val="00CD1390"/>
    <w:rsid w:val="00CE4F36"/>
    <w:rsid w:val="00CE6CF1"/>
    <w:rsid w:val="00CF41F3"/>
    <w:rsid w:val="00CF5001"/>
    <w:rsid w:val="00CF7023"/>
    <w:rsid w:val="00D05B19"/>
    <w:rsid w:val="00D107AA"/>
    <w:rsid w:val="00D3183C"/>
    <w:rsid w:val="00D53A86"/>
    <w:rsid w:val="00D86B4E"/>
    <w:rsid w:val="00D96A47"/>
    <w:rsid w:val="00D973CD"/>
    <w:rsid w:val="00DB2401"/>
    <w:rsid w:val="00DD0867"/>
    <w:rsid w:val="00DD0E80"/>
    <w:rsid w:val="00DD5F94"/>
    <w:rsid w:val="00DE337B"/>
    <w:rsid w:val="00DE478A"/>
    <w:rsid w:val="00DF41FA"/>
    <w:rsid w:val="00E15DEA"/>
    <w:rsid w:val="00E2686F"/>
    <w:rsid w:val="00E52171"/>
    <w:rsid w:val="00E53344"/>
    <w:rsid w:val="00E55C69"/>
    <w:rsid w:val="00E62D1E"/>
    <w:rsid w:val="00E72006"/>
    <w:rsid w:val="00E8563B"/>
    <w:rsid w:val="00EA567A"/>
    <w:rsid w:val="00EA5E69"/>
    <w:rsid w:val="00EA72FC"/>
    <w:rsid w:val="00EC3F8D"/>
    <w:rsid w:val="00EC5B58"/>
    <w:rsid w:val="00EE039E"/>
    <w:rsid w:val="00EF73CF"/>
    <w:rsid w:val="00F05689"/>
    <w:rsid w:val="00F248BB"/>
    <w:rsid w:val="00F42F5A"/>
    <w:rsid w:val="00F447DC"/>
    <w:rsid w:val="00F52CFA"/>
    <w:rsid w:val="00F54B6A"/>
    <w:rsid w:val="00F64288"/>
    <w:rsid w:val="00F65E22"/>
    <w:rsid w:val="00F7605A"/>
    <w:rsid w:val="00F765AD"/>
    <w:rsid w:val="00F92395"/>
    <w:rsid w:val="00F92CF3"/>
    <w:rsid w:val="00F942A6"/>
    <w:rsid w:val="00FC46DC"/>
    <w:rsid w:val="00FD2A9E"/>
    <w:rsid w:val="00FD3E47"/>
    <w:rsid w:val="00FD7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5A37C571"/>
  <w15:chartTrackingRefBased/>
  <w15:docId w15:val="{2908BA3E-6A73-6F41-9AC1-D3A95E730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4">
    <w:name w:val="heading 4"/>
    <w:basedOn w:val="Normal"/>
    <w:next w:val="Normal"/>
    <w:link w:val="Heading4Char"/>
    <w:uiPriority w:val="9"/>
    <w:unhideWhenUsed/>
    <w:qFormat/>
    <w:rsid w:val="00AD6D6F"/>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character" w:styleId="Hyperlink">
    <w:name w:val="Hyperlink"/>
    <w:basedOn w:val="DefaultParagraphFont"/>
    <w:uiPriority w:val="99"/>
    <w:unhideWhenUsed/>
    <w:rsid w:val="00E62D1E"/>
    <w:rPr>
      <w:color w:val="0072C6" w:themeColor="hyperlink"/>
      <w:u w:val="single"/>
    </w:rPr>
  </w:style>
  <w:style w:type="character" w:styleId="UnresolvedMention">
    <w:name w:val="Unresolved Mention"/>
    <w:basedOn w:val="DefaultParagraphFont"/>
    <w:uiPriority w:val="99"/>
    <w:semiHidden/>
    <w:unhideWhenUsed/>
    <w:rsid w:val="00E62D1E"/>
    <w:rPr>
      <w:color w:val="605E5C"/>
      <w:shd w:val="clear" w:color="auto" w:fill="E1DFDD"/>
    </w:rPr>
  </w:style>
  <w:style w:type="paragraph" w:styleId="ListParagraph">
    <w:name w:val="List Paragraph"/>
    <w:basedOn w:val="Normal"/>
    <w:uiPriority w:val="34"/>
    <w:unhideWhenUsed/>
    <w:qFormat/>
    <w:rsid w:val="00237DC5"/>
    <w:pPr>
      <w:ind w:left="720"/>
      <w:contextualSpacing/>
    </w:pPr>
  </w:style>
  <w:style w:type="character" w:customStyle="1" w:styleId="Heading4Char">
    <w:name w:val="Heading 4 Char"/>
    <w:basedOn w:val="DefaultParagraphFont"/>
    <w:link w:val="Heading4"/>
    <w:uiPriority w:val="9"/>
    <w:rsid w:val="00AD6D6F"/>
    <w:rPr>
      <w:rFonts w:asciiTheme="majorHAnsi" w:eastAsiaTheme="majorEastAsia" w:hAnsiTheme="majorHAnsi" w:cstheme="majorBidi"/>
      <w:i/>
      <w:iCs/>
      <w:color w:val="005494"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jinhangjiang/BSAN480-FinalProject/blob/master/Scripts/FinalProject.sql" TargetMode="External"/><Relationship Id="rId3" Type="http://schemas.openxmlformats.org/officeDocument/2006/relationships/styles" Target="styles.xml"/><Relationship Id="rId21" Type="http://schemas.openxmlformats.org/officeDocument/2006/relationships/hyperlink" Target="https://github.com/jinhangjiang/BSAN480-FinalProject"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jinhangjiang/BSAN480-FinalProject/tree/master/Reference"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jinhangjiang/BSAN480-FinalProject/blob/master/Scripts/Movie_genre_network.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jinhangjiang/BSAN480-FinalProject/blob/master/Scripts/Tag_creation.sql"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jinhangjiang/BSAN480-FinalProject/blob/master/Scripts/Model_analysis.R" TargetMode="External"/><Relationship Id="rId28" Type="http://schemas.openxmlformats.org/officeDocument/2006/relationships/hyperlink" Target="https://github.com/jinhangjiang/BSAN480-FinalProject/blob/master/Scripts/Top_Rating_Genre_Matrix.tx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jinhangjiang/BSAN480-FinalProject/blob/master/Scripts/NLP_Analysis_Report.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jinhangjiang/BSAN480-FinalProject/blob/master/Scripts/MovieTable_sqlcommand.txt" TargetMode="External"/><Relationship Id="rId27" Type="http://schemas.openxmlformats.org/officeDocument/2006/relationships/hyperlink" Target="https://www.filmsite.org/90sintro.html" TargetMode="External"/><Relationship Id="rId30" Type="http://schemas.openxmlformats.org/officeDocument/2006/relationships/hyperlink" Target="https://github.com/jinhangjiang/BSAN480-FinalProject/blob/master/Scripts/Genre_networks.R"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F8EF5-6279-44AB-A90B-18D1018B3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9</Pages>
  <Words>1620</Words>
  <Characters>9235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Claterbos</dc:creator>
  <cp:keywords/>
  <dc:description/>
  <cp:lastModifiedBy>Jinhang Jiang</cp:lastModifiedBy>
  <cp:revision>260</cp:revision>
  <dcterms:created xsi:type="dcterms:W3CDTF">2018-11-28T19:22:00Z</dcterms:created>
  <dcterms:modified xsi:type="dcterms:W3CDTF">2020-05-12T07:45:00Z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