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1B6C31">
      <w:pPr>
        <w:spacing w:before="1600" w:after="100" w:line="283" w:lineRule="auto"/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AI 场景写真生成产品构思文档</w:t>
      </w:r>
    </w:p>
    <w:p w14:paraId="2D01A750">
      <w:pPr>
        <w:spacing w:after="100" w:line="283" w:lineRule="auto"/>
        <w:jc w:val="center"/>
      </w:pPr>
      <w:r>
        <w:rPr>
          <w:rFonts w:ascii="Noto Sans CJK SC" w:hAnsi="Noto Sans CJK SC" w:eastAsia="Noto Sans CJK SC"/>
          <w:color w:val="5A5A5A"/>
          <w:sz w:val="25"/>
        </w:rPr>
        <w:t>Web MVP → 积分制商业化 → 后续 App / 视频化扩展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0AE8B7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6" w:type="dxa"/>
            <w:tcBorders>
              <w:top w:val="single" w:color="9CC2E5" w:sz="8" w:space="0"/>
              <w:left w:val="single" w:color="9CC2E5" w:sz="8" w:space="0"/>
              <w:bottom w:val="single" w:color="9CC2E5" w:sz="8" w:space="0"/>
              <w:right w:val="single" w:color="9CC2E5" w:sz="8" w:space="0"/>
            </w:tcBorders>
            <w:shd w:val="clear" w:color="auto" w:fill="EAF3F8"/>
          </w:tcPr>
          <w:p w14:paraId="0578B57F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一句话定位：上传一张照片，秒变你在全球热门场景中的高清大片。</w:t>
            </w:r>
          </w:p>
        </w:tc>
      </w:tr>
    </w:tbl>
    <w:p w14:paraId="2A0CE5DF">
      <w:pPr>
        <w:spacing w:after="100" w:line="283" w:lineRule="auto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61714F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3F6FA"/>
          </w:tcPr>
          <w:p w14:paraId="3BA87F90"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文档类型</w:t>
            </w:r>
          </w:p>
        </w:tc>
        <w:tc>
          <w:tcPr>
            <w:tcW w:w="4933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</w:tcPr>
          <w:p w14:paraId="38D3FB07"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产品头脑风暴 / MVP 构思稿</w:t>
            </w:r>
          </w:p>
        </w:tc>
      </w:tr>
      <w:tr w14:paraId="77E504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3F6FA"/>
          </w:tcPr>
          <w:p w14:paraId="19893AE2"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核心场景</w:t>
            </w:r>
          </w:p>
        </w:tc>
        <w:tc>
          <w:tcPr>
            <w:tcW w:w="4933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</w:tcPr>
          <w:p w14:paraId="64D537E7"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韩国 KBO 棒球赛 AI 直播截图写真</w:t>
            </w:r>
          </w:p>
        </w:tc>
      </w:tr>
      <w:tr w14:paraId="7C81EF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3F6FA"/>
          </w:tcPr>
          <w:p w14:paraId="70B79D82"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商业模式</w:t>
            </w:r>
          </w:p>
        </w:tc>
        <w:tc>
          <w:tcPr>
            <w:tcW w:w="4933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</w:tcPr>
          <w:p w14:paraId="095DC49C"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积分制付费 + 高清无水印下载 + 后续图片转视频增值</w:t>
            </w:r>
          </w:p>
        </w:tc>
      </w:tr>
      <w:tr w14:paraId="24303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F3F6FA"/>
          </w:tcPr>
          <w:p w14:paraId="7458DBAC"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版本日期</w:t>
            </w:r>
          </w:p>
        </w:tc>
        <w:tc>
          <w:tcPr>
            <w:tcW w:w="4933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</w:tcPr>
          <w:p w14:paraId="241CF4D7"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2026 年 5 月 10 日</w:t>
            </w:r>
          </w:p>
        </w:tc>
      </w:tr>
    </w:tbl>
    <w:p w14:paraId="356D802B">
      <w:pPr>
        <w:spacing w:after="100" w:line="283" w:lineRule="auto"/>
      </w:pPr>
      <w:r>
        <w:br w:type="page"/>
      </w:r>
    </w:p>
    <w:p w14:paraId="637D7EF7">
      <w:pPr>
        <w:pStyle w:val="3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目录</w:t>
      </w:r>
    </w:p>
    <w:p w14:paraId="1D5DDE0B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一、项目背景</w:t>
      </w:r>
    </w:p>
    <w:p w14:paraId="0593F181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二、产品定位</w:t>
      </w:r>
    </w:p>
    <w:p w14:paraId="71813B35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三、核心产品逻辑</w:t>
      </w:r>
    </w:p>
    <w:p w14:paraId="1F6508BB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四、核心卖点</w:t>
      </w:r>
    </w:p>
    <w:p w14:paraId="3956E54D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五、MVP 最短路径</w:t>
      </w:r>
    </w:p>
    <w:p w14:paraId="74FBD63E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六、MVP 推荐场景</w:t>
      </w:r>
    </w:p>
    <w:p w14:paraId="6962279C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七、积分制设计</w:t>
      </w:r>
    </w:p>
    <w:p w14:paraId="0CD2E1D5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八、页面结构设计</w:t>
      </w:r>
    </w:p>
    <w:p w14:paraId="317017CA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九、流量与传播机制</w:t>
      </w:r>
    </w:p>
    <w:p w14:paraId="37D9DFE1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十、后续扩展方向</w:t>
      </w:r>
    </w:p>
    <w:p w14:paraId="7E6C776B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十一、主要风险与注意事项</w:t>
      </w:r>
    </w:p>
    <w:p w14:paraId="41605360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十二、产品核心判断</w:t>
      </w:r>
    </w:p>
    <w:p w14:paraId="469336E5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十三、MVP 执行清单</w:t>
      </w:r>
    </w:p>
    <w:p w14:paraId="5E40D6B7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十四、阶段性结论</w:t>
      </w:r>
    </w:p>
    <w:p w14:paraId="36749330">
      <w:pPr>
        <w:pStyle w:val="3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项目摘要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7824"/>
      </w:tblGrid>
      <w:tr w14:paraId="6DB332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1F4E79"/>
            <w:vAlign w:val="center"/>
          </w:tcPr>
          <w:p w14:paraId="20FAEC18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w="7824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1F4E79"/>
            <w:vAlign w:val="center"/>
          </w:tcPr>
          <w:p w14:paraId="344AEEEF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摘要</w:t>
            </w:r>
          </w:p>
        </w:tc>
      </w:tr>
      <w:tr w14:paraId="0ECE9D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2B115ECA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机会来源</w:t>
            </w:r>
          </w:p>
        </w:tc>
        <w:tc>
          <w:tcPr>
            <w:tcW w:w="7824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433584D4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抖音上出现爆款 AI 场景写真需求：上传人物照片，生成“在韩国看棒球赛”等高真实感图片。</w:t>
            </w:r>
          </w:p>
        </w:tc>
      </w:tr>
      <w:tr w14:paraId="7D8DA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3E8B7C67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产品本质</w:t>
            </w:r>
          </w:p>
        </w:tc>
        <w:tc>
          <w:tcPr>
            <w:tcW w:w="7824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0F389F29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将提示词、图像模型 API、参数调优、积分扣费和下载交付封装为一个可购买的轻量产品。</w:t>
            </w:r>
          </w:p>
        </w:tc>
      </w:tr>
      <w:tr w14:paraId="070B55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7DB47B88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MVP 目标</w:t>
            </w:r>
          </w:p>
        </w:tc>
        <w:tc>
          <w:tcPr>
            <w:tcW w:w="7824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4F3AD9FA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先用一个爆款场景验证用户是否愿意上传照片、等待生成、并为高清 / 无水印结果付费。</w:t>
            </w:r>
          </w:p>
        </w:tc>
      </w:tr>
      <w:tr w14:paraId="697DB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75D05F5D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后续空间</w:t>
            </w:r>
          </w:p>
        </w:tc>
        <w:tc>
          <w:tcPr>
            <w:tcW w:w="7824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76D3C9A4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从单点场景扩展到场景库，再叠加图片转视频、会员订阅、App 或小程序。</w:t>
            </w:r>
          </w:p>
        </w:tc>
      </w:tr>
    </w:tbl>
    <w:p w14:paraId="351BC508">
      <w:pPr>
        <w:spacing w:after="100" w:line="283" w:lineRule="auto"/>
      </w:pPr>
    </w:p>
    <w:p w14:paraId="5840E125">
      <w:pPr>
        <w:pStyle w:val="3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一、项目背景</w:t>
      </w:r>
    </w:p>
    <w:p w14:paraId="610A3AC2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近期在抖音上出现了一类非常火爆的 AI 图像生成需求：用户上传一张人物照片，通过强大的图像生成模型，将自己“置入”某个高度真实、具有社交传播感的场景中。</w:t>
      </w:r>
    </w:p>
    <w:p w14:paraId="627ACF59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典型案例是：用户上传一张个人照片，生成一张“在韩国 KBO 棒球赛现场看球”的高清写实图片，并且后续还能进一步转成动态视频。</w:t>
      </w:r>
    </w:p>
    <w:p w14:paraId="504489FC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这类内容的吸引力在于，它不是普通写真，而是具备明显的“身份代入感”“场景幻想感”和“社交展示价值”。用户看到效果图后，会自然产生“我也想要一张”的冲动。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4F2EF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6" w:type="dxa"/>
            <w:tcBorders>
              <w:top w:val="single" w:color="F4B183" w:sz="8" w:space="0"/>
              <w:left w:val="single" w:color="F4B183" w:sz="8" w:space="0"/>
              <w:bottom w:val="single" w:color="F4B183" w:sz="8" w:space="0"/>
              <w:right w:val="single" w:color="F4B183" w:sz="8" w:space="0"/>
            </w:tcBorders>
            <w:shd w:val="clear" w:color="auto" w:fill="FFF2CC"/>
          </w:tcPr>
          <w:p w14:paraId="7B06492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核心机会：将爆款 AI 图像效果产品化，把复杂的提示词、模型调用和参数调优，封装成普通用户可以一键使用的 Web 工具，并通过积分制实现自动下单和自动交付。</w:t>
            </w:r>
          </w:p>
        </w:tc>
      </w:tr>
    </w:tbl>
    <w:p w14:paraId="60AD01E5">
      <w:pPr>
        <w:spacing w:after="100" w:line="283" w:lineRule="auto"/>
      </w:pPr>
    </w:p>
    <w:p w14:paraId="3D5F3F52">
      <w:pPr>
        <w:pStyle w:val="3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二、产品定位</w:t>
      </w:r>
    </w:p>
    <w:p w14:paraId="6FC8CC3D">
      <w:pPr>
        <w:pStyle w:val="4"/>
        <w:spacing w:before="160" w:after="120"/>
      </w:pPr>
      <w:r>
        <w:rPr>
          <w:rFonts w:ascii="Noto Sans CJK SC" w:hAnsi="Noto Sans CJK SC" w:eastAsia="Noto Sans CJK SC"/>
          <w:b/>
          <w:color w:val="2F5496"/>
          <w:sz w:val="26"/>
        </w:rPr>
        <w:t>1. 一句话定位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47C64734">
        <w:trPr>
          <w:jc w:val="center"/>
        </w:trPr>
        <w:tc>
          <w:tcPr>
            <w:tcW w:w="9866" w:type="dxa"/>
            <w:tcBorders>
              <w:top w:val="single" w:color="A9D18E" w:sz="8" w:space="0"/>
              <w:left w:val="single" w:color="A9D18E" w:sz="8" w:space="0"/>
              <w:bottom w:val="single" w:color="A9D18E" w:sz="8" w:space="0"/>
              <w:right w:val="single" w:color="A9D18E" w:sz="8" w:space="0"/>
            </w:tcBorders>
            <w:shd w:val="clear" w:color="auto" w:fill="E2F0D9"/>
          </w:tcPr>
          <w:p w14:paraId="71B52BD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上传一张照片，秒变你在全球热门场景中的高清大片。</w:t>
            </w:r>
          </w:p>
        </w:tc>
      </w:tr>
    </w:tbl>
    <w:p w14:paraId="1FC7EF48">
      <w:pPr>
        <w:spacing w:after="100" w:line="283" w:lineRule="auto"/>
      </w:pPr>
    </w:p>
    <w:p w14:paraId="76BA4C90">
      <w:pPr>
        <w:pStyle w:val="4"/>
        <w:spacing w:before="160" w:after="120"/>
      </w:pPr>
      <w:r>
        <w:rPr>
          <w:rFonts w:ascii="Noto Sans CJK SC" w:hAnsi="Noto Sans CJK SC" w:eastAsia="Noto Sans CJK SC"/>
          <w:b/>
          <w:color w:val="2F5496"/>
          <w:sz w:val="26"/>
        </w:rPr>
        <w:t>2. 产品本质</w:t>
      </w:r>
    </w:p>
    <w:p w14:paraId="03C65EFE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这个产品不是单纯的“AI 修图工具”，而是一个场景化 AI 写真生成平台。</w:t>
      </w:r>
    </w:p>
    <w:p w14:paraId="66E642C0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用户感知到的是“我可以变成韩国棒球赛观众、日本樱花少女、欧洲足球现场球迷、音乐节人群中的主角”。</w:t>
      </w:r>
    </w:p>
    <w:p w14:paraId="7EF6060D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但产品背后的核心能力其实是：将高质量提示词、图像模型 API、积分系统和支付系统封装成标准化商品。</w:t>
      </w:r>
    </w:p>
    <w:p w14:paraId="218BC098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也就是说，真正售卖的不是提示词本身，而是一个用户可以直接消费的“场景效果”。</w:t>
      </w:r>
    </w:p>
    <w:p w14:paraId="3A967432">
      <w:pPr>
        <w:pStyle w:val="3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三、核心产品逻辑</w:t>
      </w:r>
    </w:p>
    <w:p w14:paraId="721418F0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整体流程可以拆成五步：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42CBB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6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3F6FA"/>
          </w:tcPr>
          <w:p w14:paraId="0FD7A5FE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用户上传照片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↓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选择想要生成的场景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↓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系统扣除积分并调用图像生成 API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↓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返回生成结果，展示原图与效果图对比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↓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用户下载、分享、继续生成或充值</w:t>
            </w:r>
          </w:p>
        </w:tc>
      </w:tr>
    </w:tbl>
    <w:p w14:paraId="04253753">
      <w:pPr>
        <w:spacing w:after="100" w:line="283" w:lineRule="auto"/>
      </w:pPr>
    </w:p>
    <w:p w14:paraId="40F94F6D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从商业角度来看，这个产品的关键逻辑是：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5A4886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6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3F6FA"/>
          </w:tcPr>
          <w:p w14:paraId="61230727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抖音 / 小红书 / SEO / 社群流量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↓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进入落地页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↓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看到爆款案例效果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↓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上传照片免费试用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↓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生成满意结果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↓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付费解锁高清 / 无水印 / 更多场景 / 视频化</w:t>
            </w:r>
          </w:p>
        </w:tc>
      </w:tr>
    </w:tbl>
    <w:p w14:paraId="3DAE592A">
      <w:pPr>
        <w:spacing w:after="100" w:line="283" w:lineRule="auto"/>
      </w:pPr>
    </w:p>
    <w:p w14:paraId="224B1084">
      <w:pPr>
        <w:pStyle w:val="3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四、核心卖点</w:t>
      </w:r>
    </w:p>
    <w:p w14:paraId="10251B55">
      <w:pPr>
        <w:pStyle w:val="4"/>
        <w:spacing w:before="160" w:after="120"/>
      </w:pPr>
      <w:r>
        <w:rPr>
          <w:rFonts w:ascii="Noto Sans CJK SC" w:hAnsi="Noto Sans CJK SC" w:eastAsia="Noto Sans CJK SC"/>
          <w:b/>
          <w:color w:val="2F5496"/>
          <w:sz w:val="26"/>
        </w:rPr>
        <w:t>1. 低门槛</w:t>
      </w:r>
    </w:p>
    <w:p w14:paraId="4E01C55A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用户不需要会写提示词，不需要懂 AI，不需要自己调模型。只需要上传照片、选择场景、点击生成。</w:t>
      </w:r>
    </w:p>
    <w:p w14:paraId="7BEAD7C7">
      <w:pPr>
        <w:pStyle w:val="4"/>
        <w:spacing w:before="160" w:after="120"/>
      </w:pPr>
      <w:r>
        <w:rPr>
          <w:rFonts w:ascii="Noto Sans CJK SC" w:hAnsi="Noto Sans CJK SC" w:eastAsia="Noto Sans CJK SC"/>
          <w:b/>
          <w:color w:val="2F5496"/>
          <w:sz w:val="26"/>
        </w:rPr>
        <w:t>2. 高社交传播性</w:t>
      </w:r>
    </w:p>
    <w:p w14:paraId="0CCE5CC1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生成结果天然适合发布到抖音、小红书、朋友圈、Instagram 等平台。尤其是“韩国棒球赛”“日本街头”“音乐节”“欧洲足球场”等场景，本身就带有强烈的社交展示属性。</w:t>
      </w:r>
    </w:p>
    <w:p w14:paraId="382A98ED">
      <w:pPr>
        <w:pStyle w:val="4"/>
        <w:spacing w:before="160" w:after="120"/>
      </w:pPr>
      <w:r>
        <w:rPr>
          <w:rFonts w:ascii="Noto Sans CJK SC" w:hAnsi="Noto Sans CJK SC" w:eastAsia="Noto Sans CJK SC"/>
          <w:b/>
          <w:color w:val="2F5496"/>
          <w:sz w:val="26"/>
        </w:rPr>
        <w:t>3. 可持续更新</w:t>
      </w:r>
    </w:p>
    <w:p w14:paraId="1AB33773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产品不是只卖一个场景，而是可以不断扩展场景库。每一个新热点，都可以变成一个新的场景模板。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7824"/>
      </w:tblGrid>
      <w:tr w14:paraId="72A2C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1F4E79"/>
            <w:vAlign w:val="center"/>
          </w:tcPr>
          <w:p w14:paraId="58DC120A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场景方向</w:t>
            </w:r>
          </w:p>
        </w:tc>
        <w:tc>
          <w:tcPr>
            <w:tcW w:w="7824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1F4E79"/>
            <w:vAlign w:val="center"/>
          </w:tcPr>
          <w:p w14:paraId="50943FCC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 w14:paraId="6210E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65B14C9C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体育赛事</w:t>
            </w:r>
          </w:p>
        </w:tc>
        <w:tc>
          <w:tcPr>
            <w:tcW w:w="7824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368B970E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韩国棒球赛、欧洲足球主场、NBA 现场、超级碗</w:t>
            </w:r>
          </w:p>
        </w:tc>
      </w:tr>
      <w:tr w14:paraId="6EE00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117FB218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旅行氛围</w:t>
            </w:r>
          </w:p>
        </w:tc>
        <w:tc>
          <w:tcPr>
            <w:tcW w:w="7824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796B70C5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东京街头、巴黎咖啡馆、伦敦街拍、瑞士雪山</w:t>
            </w:r>
          </w:p>
        </w:tc>
      </w:tr>
      <w:tr w14:paraId="56AE75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6DB346FC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节日热点</w:t>
            </w:r>
          </w:p>
        </w:tc>
        <w:tc>
          <w:tcPr>
            <w:tcW w:w="7824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5A77B374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樱花季、圣诞集市、万圣节派对、跨年夜</w:t>
            </w:r>
          </w:p>
        </w:tc>
      </w:tr>
      <w:tr w14:paraId="66D083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5B492882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潮流写真</w:t>
            </w:r>
          </w:p>
        </w:tc>
        <w:tc>
          <w:tcPr>
            <w:tcW w:w="7824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1E8ABAD9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港风复古、韩系校园、美式复古、Y2K 街拍</w:t>
            </w:r>
          </w:p>
        </w:tc>
      </w:tr>
      <w:tr w14:paraId="2EB7E9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12EF1A3D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活动场景</w:t>
            </w:r>
          </w:p>
        </w:tc>
        <w:tc>
          <w:tcPr>
            <w:tcW w:w="7824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5FA2BD51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音乐节、红毯、电影节、演唱会后台</w:t>
            </w:r>
          </w:p>
        </w:tc>
      </w:tr>
    </w:tbl>
    <w:p w14:paraId="556A8F15">
      <w:pPr>
        <w:spacing w:after="100" w:line="283" w:lineRule="auto"/>
        <w:rPr>
          <w:rFonts w:hint="eastAsia" w:eastAsia="宋体"/>
          <w:lang w:val="en-US" w:eastAsia="zh-CN"/>
        </w:rPr>
      </w:pPr>
    </w:p>
    <w:p w14:paraId="586912FE">
      <w:pPr>
        <w:spacing w:after="0"/>
        <w:rPr>
          <w:rFonts w:hint="default" w:ascii="Noto Sans CJK SC" w:hAnsi="Noto Sans CJK SC" w:eastAsia="Noto Sans CJK SC"/>
          <w:b/>
          <w:color w:val="1F4E79"/>
          <w:sz w:val="22"/>
          <w:lang w:val="en-US" w:eastAsia="zh-CN"/>
        </w:rPr>
      </w:pPr>
      <w:r>
        <w:rPr>
          <w:rFonts w:hint="eastAsia" w:ascii="Noto Sans CJK SC" w:hAnsi="Noto Sans CJK SC" w:eastAsia="Noto Sans CJK SC"/>
          <w:b/>
          <w:color w:val="1F4E79"/>
          <w:sz w:val="22"/>
          <w:lang w:val="en-US" w:eastAsia="zh-CN"/>
        </w:rPr>
        <w:t>实际应该结合抖音爆款，抢占快速的爆款流量做。</w:t>
      </w:r>
    </w:p>
    <w:p w14:paraId="22CDDBB6">
      <w:pPr>
        <w:pStyle w:val="3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五、MVP 最短路径</w:t>
      </w:r>
    </w:p>
    <w:p w14:paraId="0915C08B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MVP 阶段不需要把功能做复杂，目标只有一个：验证用户是否愿意为某个爆款场景效果付费。</w:t>
      </w:r>
    </w:p>
    <w:p w14:paraId="1772E23A">
      <w:pPr>
        <w:pStyle w:val="4"/>
        <w:spacing w:before="160" w:after="120"/>
      </w:pPr>
      <w:r>
        <w:rPr>
          <w:rFonts w:ascii="Noto Sans CJK SC" w:hAnsi="Noto Sans CJK SC" w:eastAsia="Noto Sans CJK SC"/>
          <w:b/>
          <w:color w:val="2F5496"/>
          <w:sz w:val="26"/>
        </w:rPr>
        <w:t>MVP 只做这些功能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7370"/>
      </w:tblGrid>
      <w:tr w14:paraId="0B582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1F4E79"/>
            <w:vAlign w:val="center"/>
          </w:tcPr>
          <w:p w14:paraId="03CB5774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w="7370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1F4E79"/>
            <w:vAlign w:val="center"/>
          </w:tcPr>
          <w:p w14:paraId="057AF5BB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 w14:paraId="25415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57AB32A8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用户上传照片</w:t>
            </w:r>
          </w:p>
        </w:tc>
        <w:tc>
          <w:tcPr>
            <w:tcW w:w="7370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2AE4324A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支持单张人物图上传</w:t>
            </w:r>
          </w:p>
        </w:tc>
      </w:tr>
      <w:tr w14:paraId="21CF4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0F479683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场景选择</w:t>
            </w:r>
          </w:p>
        </w:tc>
        <w:tc>
          <w:tcPr>
            <w:tcW w:w="7370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379E2CFE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先只做 3 个高转化场景</w:t>
            </w:r>
          </w:p>
        </w:tc>
      </w:tr>
      <w:tr w14:paraId="00ECC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2F95C359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积分扣除</w:t>
            </w:r>
          </w:p>
        </w:tc>
        <w:tc>
          <w:tcPr>
            <w:tcW w:w="7370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5F2CC96A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每次生成消耗一定积分</w:t>
            </w:r>
          </w:p>
        </w:tc>
      </w:tr>
      <w:tr w14:paraId="2A6C3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3210E6A2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API 调用</w:t>
            </w:r>
          </w:p>
        </w:tc>
        <w:tc>
          <w:tcPr>
            <w:tcW w:w="7370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4E8D6F92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后端调用图像生成模型</w:t>
            </w:r>
          </w:p>
        </w:tc>
      </w:tr>
      <w:tr w14:paraId="0D333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1C461D3A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结果展示</w:t>
            </w:r>
          </w:p>
        </w:tc>
        <w:tc>
          <w:tcPr>
            <w:tcW w:w="7370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12A6248C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展示原图与生成图对比</w:t>
            </w:r>
          </w:p>
        </w:tc>
      </w:tr>
      <w:tr w14:paraId="7BB612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512586B4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图片下载</w:t>
            </w:r>
          </w:p>
        </w:tc>
        <w:tc>
          <w:tcPr>
            <w:tcW w:w="7370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65349BA6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免费下载带水印，高清无水印需扣积分或付费</w:t>
            </w:r>
          </w:p>
        </w:tc>
      </w:tr>
      <w:tr w14:paraId="16F9F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50B1221C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充值入口</w:t>
            </w:r>
          </w:p>
        </w:tc>
        <w:tc>
          <w:tcPr>
            <w:tcW w:w="7370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4B19F7FC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支持购买积分包</w:t>
            </w:r>
          </w:p>
        </w:tc>
      </w:tr>
      <w:tr w14:paraId="39A386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68C1013D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案例展示页</w:t>
            </w:r>
          </w:p>
        </w:tc>
        <w:tc>
          <w:tcPr>
            <w:tcW w:w="7370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13B06FFC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展示原图与效果图，提高转化</w:t>
            </w:r>
          </w:p>
        </w:tc>
      </w:tr>
    </w:tbl>
    <w:p w14:paraId="7B317CF1">
      <w:pPr>
        <w:spacing w:after="100" w:line="283" w:lineRule="auto"/>
      </w:pPr>
    </w:p>
    <w:p w14:paraId="139B29AA">
      <w:pPr>
        <w:spacing w:after="100" w:line="283" w:lineRule="auto"/>
      </w:pPr>
      <w:r>
        <w:br w:type="page"/>
      </w:r>
    </w:p>
    <w:p w14:paraId="79DA7225">
      <w:pPr>
        <w:pStyle w:val="4"/>
        <w:spacing w:before="160" w:after="120"/>
      </w:pPr>
      <w:r>
        <w:rPr>
          <w:rFonts w:ascii="Noto Sans CJK SC" w:hAnsi="Noto Sans CJK SC" w:eastAsia="Noto Sans CJK SC"/>
          <w:b/>
          <w:color w:val="2F5496"/>
          <w:sz w:val="26"/>
        </w:rPr>
        <w:t>MVP 暂时不做这些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7370"/>
      </w:tblGrid>
      <w:tr w14:paraId="008334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1F4E79"/>
            <w:vAlign w:val="center"/>
          </w:tcPr>
          <w:p w14:paraId="736C2EE7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暂不做功能</w:t>
            </w:r>
          </w:p>
        </w:tc>
        <w:tc>
          <w:tcPr>
            <w:tcW w:w="7370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1F4E79"/>
            <w:vAlign w:val="center"/>
          </w:tcPr>
          <w:p w14:paraId="268352E0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</w:tr>
      <w:tr w14:paraId="54A9E3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39A494FC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App</w:t>
            </w:r>
          </w:p>
        </w:tc>
        <w:tc>
          <w:tcPr>
            <w:tcW w:w="7370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731F5992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成本高，初期 Web 足够验证需求</w:t>
            </w:r>
          </w:p>
        </w:tc>
      </w:tr>
      <w:tr w14:paraId="0FCF2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70555AC9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视频生成</w:t>
            </w:r>
          </w:p>
        </w:tc>
        <w:tc>
          <w:tcPr>
            <w:tcW w:w="7370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6BFD1239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成本更高，作为后续增值功能</w:t>
            </w:r>
          </w:p>
        </w:tc>
      </w:tr>
      <w:tr w14:paraId="636F8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021244EC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社区系统</w:t>
            </w:r>
          </w:p>
        </w:tc>
        <w:tc>
          <w:tcPr>
            <w:tcW w:w="7370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3314C91D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不是第一阶段核心</w:t>
            </w:r>
          </w:p>
        </w:tc>
      </w:tr>
      <w:tr w14:paraId="49698E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3B82BF88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复杂会员体系</w:t>
            </w:r>
          </w:p>
        </w:tc>
        <w:tc>
          <w:tcPr>
            <w:tcW w:w="7370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06FFD6B1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前期积分制更灵活</w:t>
            </w:r>
          </w:p>
        </w:tc>
      </w:tr>
      <w:tr w14:paraId="7C701B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521BF9AA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太多场景</w:t>
            </w:r>
          </w:p>
        </w:tc>
        <w:tc>
          <w:tcPr>
            <w:tcW w:w="7370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3EE62B46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会拖慢上线速度，先验证 3 个爆款场景</w:t>
            </w:r>
          </w:p>
        </w:tc>
      </w:tr>
    </w:tbl>
    <w:p w14:paraId="2AED23A7">
      <w:pPr>
        <w:spacing w:after="100" w:line="283" w:lineRule="auto"/>
      </w:pPr>
    </w:p>
    <w:p w14:paraId="217A8CB1">
      <w:pPr>
        <w:pStyle w:val="3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六、MVP 推荐场景</w:t>
      </w:r>
    </w:p>
    <w:p w14:paraId="42FBAAF0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第一版建议只做 3 个场景，不要一开始做太多。</w:t>
      </w:r>
    </w:p>
    <w:p w14:paraId="58FD8E75">
      <w:pPr>
        <w:pStyle w:val="4"/>
        <w:spacing w:before="160" w:after="120"/>
      </w:pPr>
      <w:r>
        <w:rPr>
          <w:rFonts w:ascii="Noto Sans CJK SC" w:hAnsi="Noto Sans CJK SC" w:eastAsia="Noto Sans CJK SC"/>
          <w:b/>
          <w:color w:val="2F5496"/>
          <w:sz w:val="26"/>
        </w:rPr>
        <w:t>场景 1：韩国棒球赛现场</w:t>
      </w:r>
    </w:p>
    <w:p w14:paraId="1A8BAB46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这是当前已经验证过有热度的场景。</w:t>
      </w:r>
    </w:p>
    <w:p w14:paraId="78808B01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抖音传播感强。</w:t>
      </w:r>
    </w:p>
    <w:p w14:paraId="05E792A3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体育直播截图风格真实。</w:t>
      </w:r>
    </w:p>
    <w:p w14:paraId="02F721CB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适合年轻女性用户。</w:t>
      </w:r>
    </w:p>
    <w:p w14:paraId="6CE9642D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可以做成“被直播镜头拍到”的感觉。</w:t>
      </w:r>
    </w:p>
    <w:p w14:paraId="468CD274">
      <w:pPr>
        <w:pStyle w:val="4"/>
        <w:spacing w:before="160" w:after="120"/>
      </w:pPr>
      <w:r>
        <w:rPr>
          <w:rFonts w:ascii="Noto Sans CJK SC" w:hAnsi="Noto Sans CJK SC" w:eastAsia="Noto Sans CJK SC"/>
          <w:b/>
          <w:color w:val="2F5496"/>
          <w:sz w:val="26"/>
        </w:rPr>
        <w:t>场景 2：日本街头 / 樱花季写真</w:t>
      </w:r>
    </w:p>
    <w:p w14:paraId="38DE648C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这是长期稳定热门的场景。</w:t>
      </w:r>
    </w:p>
    <w:p w14:paraId="64ACC0B2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女性用户接受度高。</w:t>
      </w:r>
    </w:p>
    <w:p w14:paraId="23A12FF9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视觉效果浪漫。</w:t>
      </w:r>
    </w:p>
    <w:p w14:paraId="21F7EF18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适合小红书传播。</w:t>
      </w:r>
    </w:p>
    <w:p w14:paraId="33609CFB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可扩展为旅行写真系列。</w:t>
      </w:r>
    </w:p>
    <w:p w14:paraId="7B07163B">
      <w:pPr>
        <w:pStyle w:val="4"/>
        <w:spacing w:before="160" w:after="120"/>
      </w:pPr>
      <w:r>
        <w:rPr>
          <w:rFonts w:ascii="Noto Sans CJK SC" w:hAnsi="Noto Sans CJK SC" w:eastAsia="Noto Sans CJK SC"/>
          <w:b/>
          <w:color w:val="2F5496"/>
          <w:sz w:val="26"/>
        </w:rPr>
        <w:t>场景 3：音乐节 / 演唱会现场</w:t>
      </w:r>
    </w:p>
    <w:p w14:paraId="35576160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这是年轻用户容易付费的场景。</w:t>
      </w:r>
    </w:p>
    <w:p w14:paraId="5A42FF31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氛围感强。</w:t>
      </w:r>
    </w:p>
    <w:p w14:paraId="7DEC86CC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情绪价值高。</w:t>
      </w:r>
    </w:p>
    <w:p w14:paraId="6E75E43B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适合视频化。</w:t>
      </w:r>
    </w:p>
    <w:p w14:paraId="40141439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后续可以扩展成动态短视频模板。</w:t>
      </w:r>
    </w:p>
    <w:p w14:paraId="55F36E0E">
      <w:pPr>
        <w:spacing w:after="100" w:line="283" w:lineRule="auto"/>
      </w:pPr>
      <w:r>
        <w:br w:type="page"/>
      </w:r>
    </w:p>
    <w:p w14:paraId="035729E1">
      <w:pPr>
        <w:pStyle w:val="3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七、积分制设计</w:t>
      </w:r>
    </w:p>
    <w:p w14:paraId="0B796359">
      <w:pPr>
        <w:pStyle w:val="4"/>
        <w:spacing w:before="160" w:after="120"/>
      </w:pPr>
      <w:r>
        <w:rPr>
          <w:rFonts w:ascii="Noto Sans CJK SC" w:hAnsi="Noto Sans CJK SC" w:eastAsia="Noto Sans CJK SC"/>
          <w:b/>
          <w:color w:val="2F5496"/>
          <w:sz w:val="26"/>
        </w:rPr>
        <w:t>1. 积分获取方式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</w:tblGrid>
      <w:tr w14:paraId="7731D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1F4E79"/>
            <w:vAlign w:val="center"/>
          </w:tcPr>
          <w:p w14:paraId="123D01BE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行为</w:t>
            </w:r>
          </w:p>
        </w:tc>
        <w:tc>
          <w:tcPr>
            <w:tcW w:w="3402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1F4E79"/>
            <w:vAlign w:val="center"/>
          </w:tcPr>
          <w:p w14:paraId="73876386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奖励积分</w:t>
            </w:r>
          </w:p>
        </w:tc>
      </w:tr>
      <w:tr w14:paraId="3ECA47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2772903C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新用户注册</w:t>
            </w:r>
          </w:p>
        </w:tc>
        <w:tc>
          <w:tcPr>
            <w:tcW w:w="3402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2C413732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+20 分</w:t>
            </w:r>
          </w:p>
        </w:tc>
      </w:tr>
      <w:tr w14:paraId="32D73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5D191311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每日登录</w:t>
            </w:r>
          </w:p>
        </w:tc>
        <w:tc>
          <w:tcPr>
            <w:tcW w:w="3402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32585E14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+2 分</w:t>
            </w:r>
          </w:p>
        </w:tc>
      </w:tr>
      <w:tr w14:paraId="6301E4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29525433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邀请好友注册</w:t>
            </w:r>
          </w:p>
        </w:tc>
        <w:tc>
          <w:tcPr>
            <w:tcW w:w="3402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66CB0DA2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+30 分</w:t>
            </w:r>
          </w:p>
        </w:tc>
      </w:tr>
      <w:tr w14:paraId="66264E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1945340A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分享生成结果</w:t>
            </w:r>
          </w:p>
        </w:tc>
        <w:tc>
          <w:tcPr>
            <w:tcW w:w="3402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26861FBA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+10 分</w:t>
            </w:r>
          </w:p>
        </w:tc>
      </w:tr>
      <w:tr w14:paraId="7581DD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61F010E5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购买积分包</w:t>
            </w:r>
          </w:p>
        </w:tc>
        <w:tc>
          <w:tcPr>
            <w:tcW w:w="3402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2A371341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按套餐充值</w:t>
            </w:r>
          </w:p>
        </w:tc>
      </w:tr>
    </w:tbl>
    <w:p w14:paraId="050FEEC1">
      <w:pPr>
        <w:spacing w:after="100" w:line="283" w:lineRule="auto"/>
      </w:pPr>
    </w:p>
    <w:p w14:paraId="44A9F8A2">
      <w:pPr>
        <w:pStyle w:val="4"/>
        <w:spacing w:before="160" w:after="120"/>
      </w:pPr>
      <w:r>
        <w:rPr>
          <w:rFonts w:ascii="Noto Sans CJK SC" w:hAnsi="Noto Sans CJK SC" w:eastAsia="Noto Sans CJK SC"/>
          <w:b/>
          <w:color w:val="2F5496"/>
          <w:sz w:val="26"/>
        </w:rPr>
        <w:t>2. 积分消耗方式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</w:tblGrid>
      <w:tr w14:paraId="24122D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1F4E79"/>
            <w:vAlign w:val="center"/>
          </w:tcPr>
          <w:p w14:paraId="76C7BD61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w="3402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1F4E79"/>
            <w:vAlign w:val="center"/>
          </w:tcPr>
          <w:p w14:paraId="5D1A57A3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消耗积分</w:t>
            </w:r>
          </w:p>
        </w:tc>
      </w:tr>
      <w:tr w14:paraId="0BCFE7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785B37DC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普通图片生成</w:t>
            </w:r>
          </w:p>
        </w:tc>
        <w:tc>
          <w:tcPr>
            <w:tcW w:w="3402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4DACE287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5 分 / 张</w:t>
            </w:r>
          </w:p>
        </w:tc>
      </w:tr>
      <w:tr w14:paraId="73B120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36641B6A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高清图片生成</w:t>
            </w:r>
          </w:p>
        </w:tc>
        <w:tc>
          <w:tcPr>
            <w:tcW w:w="3402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6916D252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10 分 / 张</w:t>
            </w:r>
          </w:p>
        </w:tc>
      </w:tr>
      <w:tr w14:paraId="52951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3BC50747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无水印下载</w:t>
            </w:r>
          </w:p>
        </w:tc>
        <w:tc>
          <w:tcPr>
            <w:tcW w:w="3402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4E92D6D7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5 分 / 次</w:t>
            </w:r>
          </w:p>
        </w:tc>
      </w:tr>
      <w:tr w14:paraId="3B518D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208A2A86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图片转视频</w:t>
            </w:r>
          </w:p>
        </w:tc>
        <w:tc>
          <w:tcPr>
            <w:tcW w:w="3402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63DAA5F2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30 分 / 个</w:t>
            </w:r>
          </w:p>
        </w:tc>
      </w:tr>
      <w:tr w14:paraId="3FAB4A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32C8ADC3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高级场景模板</w:t>
            </w:r>
          </w:p>
        </w:tc>
        <w:tc>
          <w:tcPr>
            <w:tcW w:w="3402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0CF19867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15–20 分 / 次</w:t>
            </w:r>
          </w:p>
        </w:tc>
      </w:tr>
    </w:tbl>
    <w:p w14:paraId="474F33B2">
      <w:pPr>
        <w:spacing w:after="100" w:line="283" w:lineRule="auto"/>
      </w:pPr>
    </w:p>
    <w:p w14:paraId="0988A994">
      <w:pPr>
        <w:pStyle w:val="4"/>
        <w:spacing w:before="160" w:after="120"/>
      </w:pPr>
      <w:r>
        <w:rPr>
          <w:rFonts w:ascii="Noto Sans CJK SC" w:hAnsi="Noto Sans CJK SC" w:eastAsia="Noto Sans CJK SC"/>
          <w:b/>
          <w:color w:val="2F5496"/>
          <w:sz w:val="26"/>
        </w:rPr>
        <w:t>3. 付费设计建议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</w:tblGrid>
      <w:tr w14:paraId="09F5C5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1F4E79"/>
            <w:vAlign w:val="center"/>
          </w:tcPr>
          <w:p w14:paraId="671AFA16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套餐</w:t>
            </w:r>
          </w:p>
        </w:tc>
        <w:tc>
          <w:tcPr>
            <w:tcW w:w="226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1F4E79"/>
            <w:vAlign w:val="center"/>
          </w:tcPr>
          <w:p w14:paraId="25157892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价格</w:t>
            </w:r>
          </w:p>
        </w:tc>
        <w:tc>
          <w:tcPr>
            <w:tcW w:w="226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1F4E79"/>
            <w:vAlign w:val="center"/>
          </w:tcPr>
          <w:p w14:paraId="5D6422D1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积分</w:t>
            </w:r>
          </w:p>
        </w:tc>
      </w:tr>
      <w:tr w14:paraId="638EEE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5D480771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体验包</w:t>
            </w:r>
          </w:p>
        </w:tc>
        <w:tc>
          <w:tcPr>
            <w:tcW w:w="226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573EC2A5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9.9 元</w:t>
            </w:r>
          </w:p>
        </w:tc>
        <w:tc>
          <w:tcPr>
            <w:tcW w:w="226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6674B1EB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50 分</w:t>
            </w:r>
          </w:p>
        </w:tc>
      </w:tr>
      <w:tr w14:paraId="514797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48180C16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标准包</w:t>
            </w:r>
          </w:p>
        </w:tc>
        <w:tc>
          <w:tcPr>
            <w:tcW w:w="226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4202FD05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19.9 元</w:t>
            </w:r>
          </w:p>
        </w:tc>
        <w:tc>
          <w:tcPr>
            <w:tcW w:w="226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59782B24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120 分</w:t>
            </w:r>
          </w:p>
        </w:tc>
      </w:tr>
      <w:tr w14:paraId="5FC14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02A19BC9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高级包</w:t>
            </w:r>
          </w:p>
        </w:tc>
        <w:tc>
          <w:tcPr>
            <w:tcW w:w="226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306738FA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39.9 元</w:t>
            </w:r>
          </w:p>
        </w:tc>
        <w:tc>
          <w:tcPr>
            <w:tcW w:w="226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3CC7CF42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300 分</w:t>
            </w:r>
          </w:p>
        </w:tc>
      </w:tr>
      <w:tr w14:paraId="15B448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3507D32E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创作者包</w:t>
            </w:r>
          </w:p>
        </w:tc>
        <w:tc>
          <w:tcPr>
            <w:tcW w:w="226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1218BF3F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99 元</w:t>
            </w:r>
          </w:p>
        </w:tc>
        <w:tc>
          <w:tcPr>
            <w:tcW w:w="226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3B1FD688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1000 分</w:t>
            </w:r>
          </w:p>
        </w:tc>
      </w:tr>
    </w:tbl>
    <w:p w14:paraId="57465598">
      <w:pPr>
        <w:spacing w:after="100" w:line="283" w:lineRule="auto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26001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6" w:type="dxa"/>
            <w:tcBorders>
              <w:top w:val="single" w:color="F4B183" w:sz="8" w:space="0"/>
              <w:left w:val="single" w:color="F4B183" w:sz="8" w:space="0"/>
              <w:bottom w:val="single" w:color="F4B183" w:sz="8" w:space="0"/>
              <w:right w:val="single" w:color="F4B183" w:sz="8" w:space="0"/>
            </w:tcBorders>
            <w:shd w:val="clear" w:color="auto" w:fill="FFF2CC"/>
          </w:tcPr>
          <w:p w14:paraId="7FBB4280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核心原则：免费积分刚好够用户生成 1–2 张，让用户先体验到效果，然后通过高清、无水印、视频化、更多场景来促进付费。</w:t>
            </w:r>
          </w:p>
        </w:tc>
      </w:tr>
    </w:tbl>
    <w:p w14:paraId="01116252">
      <w:pPr>
        <w:spacing w:after="100" w:line="283" w:lineRule="auto"/>
      </w:pPr>
    </w:p>
    <w:p w14:paraId="3ED6DDA6">
      <w:pPr>
        <w:pStyle w:val="3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八、页面结构设计</w:t>
      </w:r>
    </w:p>
    <w:p w14:paraId="1350D8E4">
      <w:pPr>
        <w:pStyle w:val="4"/>
        <w:spacing w:before="160" w:after="120"/>
      </w:pPr>
      <w:r>
        <w:rPr>
          <w:rFonts w:ascii="Noto Sans CJK SC" w:hAnsi="Noto Sans CJK SC" w:eastAsia="Noto Sans CJK SC"/>
          <w:b/>
          <w:color w:val="2F5496"/>
          <w:sz w:val="26"/>
        </w:rPr>
        <w:t>1. 首页</w:t>
      </w:r>
    </w:p>
    <w:p w14:paraId="0DD34E21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首页的目标是快速让用户理解产品价值，并立刻开始上传照片。推荐结构：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50E58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6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3F6FA"/>
          </w:tcPr>
          <w:p w14:paraId="78E85A88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顶部 Banner：上传一张照片，生成你的韩国棒球赛现场大片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核心按钮：立即上传照片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效果展示：原图 vs 生成图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场景列表：韩国棒球赛 / 日本樱花街拍 / 音乐节现场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用户评价 / 价格说明：真实反馈 + 免费试用，高清无水印需积分</w:t>
            </w:r>
          </w:p>
        </w:tc>
      </w:tr>
    </w:tbl>
    <w:p w14:paraId="725CCF91">
      <w:pPr>
        <w:spacing w:after="100" w:line="283" w:lineRule="auto"/>
      </w:pPr>
    </w:p>
    <w:p w14:paraId="2E01366F">
      <w:pPr>
        <w:pStyle w:val="4"/>
        <w:spacing w:before="160" w:after="120"/>
      </w:pPr>
      <w:r>
        <w:rPr>
          <w:rFonts w:ascii="Noto Sans CJK SC" w:hAnsi="Noto Sans CJK SC" w:eastAsia="Noto Sans CJK SC"/>
          <w:b/>
          <w:color w:val="2F5496"/>
          <w:sz w:val="26"/>
        </w:rPr>
        <w:t>2. 场景详情页</w:t>
      </w:r>
    </w:p>
    <w:p w14:paraId="2EB29872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每个场景都可以做成一个独立产品页。例如：韩国棒球赛 AI 写真生成器。</w:t>
      </w:r>
    </w:p>
    <w:p w14:paraId="44E9E721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场景效果展示</w:t>
      </w:r>
    </w:p>
    <w:p w14:paraId="36501701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适合人群</w:t>
      </w:r>
    </w:p>
    <w:p w14:paraId="2E3186AE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生成步骤</w:t>
      </w:r>
    </w:p>
    <w:p w14:paraId="38712AE8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原图要求</w:t>
      </w:r>
    </w:p>
    <w:p w14:paraId="79DEA1B4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常见问题</w:t>
      </w:r>
    </w:p>
    <w:p w14:paraId="257E32C1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立即生成按钮</w:t>
      </w:r>
    </w:p>
    <w:p w14:paraId="1F7A152D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这个页面后续也可以用于 SEO，比如布局以下关键词：</w:t>
      </w:r>
    </w:p>
    <w:p w14:paraId="415B1CFF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AI Korean baseball photo generator</w:t>
      </w:r>
    </w:p>
    <w:p w14:paraId="7A9F037C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KBO baseball AI photo</w:t>
      </w:r>
    </w:p>
    <w:p w14:paraId="25BC8794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Korean baseball game photo filter</w:t>
      </w:r>
    </w:p>
    <w:p w14:paraId="71BDF94C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AI sports broadcast photo generator</w:t>
      </w:r>
    </w:p>
    <w:p w14:paraId="300C986F">
      <w:pPr>
        <w:pStyle w:val="4"/>
        <w:spacing w:before="160" w:after="120"/>
      </w:pPr>
      <w:r>
        <w:rPr>
          <w:rFonts w:ascii="Noto Sans CJK SC" w:hAnsi="Noto Sans CJK SC" w:eastAsia="Noto Sans CJK SC"/>
          <w:b/>
          <w:color w:val="2F5496"/>
          <w:sz w:val="26"/>
        </w:rPr>
        <w:t>3. 生成页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55C60B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6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3F6FA"/>
          </w:tcPr>
          <w:p w14:paraId="37589B90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上传照片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选择场景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选择生成规格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点击生成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等待结果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展示结果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下载 / 分享 / 继续生成</w:t>
            </w:r>
          </w:p>
        </w:tc>
      </w:tr>
    </w:tbl>
    <w:p w14:paraId="578D7838">
      <w:pPr>
        <w:spacing w:after="100" w:line="283" w:lineRule="auto"/>
      </w:pPr>
    </w:p>
    <w:p w14:paraId="596C3499">
      <w:pPr>
        <w:pStyle w:val="3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九、流量与传播机制</w:t>
      </w:r>
    </w:p>
    <w:p w14:paraId="00B41429">
      <w:pPr>
        <w:pStyle w:val="4"/>
        <w:spacing w:before="160" w:after="120"/>
      </w:pPr>
      <w:r>
        <w:rPr>
          <w:rFonts w:ascii="Noto Sans CJK SC" w:hAnsi="Noto Sans CJK SC" w:eastAsia="Noto Sans CJK SC"/>
          <w:b/>
          <w:color w:val="2F5496"/>
          <w:sz w:val="26"/>
        </w:rPr>
        <w:t>1. 抖音 / 小红书短视频引流</w:t>
      </w:r>
    </w:p>
    <w:p w14:paraId="0E621E81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内容形式可以非常简单：我用一张自拍，生成了我在韩国看棒球赛的照片。结果像真的被直播镜头拍到一样。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937"/>
      </w:tblGrid>
      <w:tr w14:paraId="6B9D9B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1F4E79"/>
            <w:vAlign w:val="center"/>
          </w:tcPr>
          <w:p w14:paraId="4187949F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视频结构</w:t>
            </w:r>
          </w:p>
        </w:tc>
        <w:tc>
          <w:tcPr>
            <w:tcW w:w="7937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1F4E79"/>
            <w:vAlign w:val="center"/>
          </w:tcPr>
          <w:p w14:paraId="0737A8FA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 w14:paraId="3385A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0B168CBC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1 秒</w:t>
            </w:r>
          </w:p>
        </w:tc>
        <w:tc>
          <w:tcPr>
            <w:tcW w:w="7937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08062DFF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原图展示</w:t>
            </w:r>
          </w:p>
        </w:tc>
      </w:tr>
      <w:tr w14:paraId="4236E7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1955E445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2 秒</w:t>
            </w:r>
          </w:p>
        </w:tc>
        <w:tc>
          <w:tcPr>
            <w:tcW w:w="7937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0457D24F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生成过程</w:t>
            </w:r>
          </w:p>
        </w:tc>
      </w:tr>
      <w:tr w14:paraId="0F0DCA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2B873289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3 秒</w:t>
            </w:r>
          </w:p>
        </w:tc>
        <w:tc>
          <w:tcPr>
            <w:tcW w:w="7937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2C8E30BE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最终效果</w:t>
            </w:r>
          </w:p>
        </w:tc>
      </w:tr>
      <w:tr w14:paraId="0F49D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17903C97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结尾</w:t>
            </w:r>
          </w:p>
        </w:tc>
        <w:tc>
          <w:tcPr>
            <w:tcW w:w="7937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0A7BC5C2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多组案例快速闪过，并引导用户搜索 / 进主页体验</w:t>
            </w:r>
          </w:p>
        </w:tc>
      </w:tr>
    </w:tbl>
    <w:p w14:paraId="0452A250">
      <w:pPr>
        <w:spacing w:after="100" w:line="283" w:lineRule="auto"/>
      </w:pPr>
    </w:p>
    <w:p w14:paraId="74FBF091">
      <w:pPr>
        <w:pStyle w:val="4"/>
        <w:spacing w:before="160" w:after="120"/>
      </w:pPr>
      <w:r>
        <w:rPr>
          <w:rFonts w:ascii="Noto Sans CJK SC" w:hAnsi="Noto Sans CJK SC" w:eastAsia="Noto Sans CJK SC"/>
          <w:b/>
          <w:color w:val="2F5496"/>
          <w:sz w:val="26"/>
        </w:rPr>
        <w:t>2. 水印裂变</w:t>
      </w:r>
    </w:p>
    <w:p w14:paraId="091325A0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免费生成图默认带水印，例如：Generated by xxx.com。用户如果想去水印，需要消耗积分或付费。这既能带来传播，也能带来转化。</w:t>
      </w:r>
    </w:p>
    <w:p w14:paraId="66B33448">
      <w:pPr>
        <w:pStyle w:val="4"/>
        <w:spacing w:before="160" w:after="120"/>
      </w:pPr>
      <w:r>
        <w:rPr>
          <w:rFonts w:ascii="Noto Sans CJK SC" w:hAnsi="Noto Sans CJK SC" w:eastAsia="Noto Sans CJK SC"/>
          <w:b/>
          <w:color w:val="2F5496"/>
          <w:sz w:val="26"/>
        </w:rPr>
        <w:t>3. 分享返积分</w:t>
      </w:r>
    </w:p>
    <w:p w14:paraId="0B37B3E6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可以设计：分享生成结果到抖音 / 小红书 / 朋友圈，截图上传后返 10 积分。前期可以半自动审核，后期再做系统化。</w:t>
      </w:r>
    </w:p>
    <w:p w14:paraId="436AE0EC">
      <w:pPr>
        <w:pStyle w:val="3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十、后续扩展方向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3118"/>
        <w:gridCol w:w="4479"/>
      </w:tblGrid>
      <w:tr w14:paraId="26AA19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1F4E79"/>
            <w:vAlign w:val="center"/>
          </w:tcPr>
          <w:p w14:paraId="0D48A0E2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w="311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1F4E79"/>
            <w:vAlign w:val="center"/>
          </w:tcPr>
          <w:p w14:paraId="202D58C2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w="447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1F4E79"/>
            <w:vAlign w:val="center"/>
          </w:tcPr>
          <w:p w14:paraId="1C77FD9D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核心功能 / 方向</w:t>
            </w:r>
          </w:p>
        </w:tc>
      </w:tr>
      <w:tr w14:paraId="5111FA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182E9C4F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7"/>
              </w:rPr>
              <w:t>阶段 1：Web MVP</w:t>
            </w:r>
          </w:p>
        </w:tc>
        <w:tc>
          <w:tcPr>
            <w:tcW w:w="311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206E7851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7"/>
              </w:rPr>
              <w:t>验证用户是否愿意上传照片、付费生成</w:t>
            </w:r>
          </w:p>
        </w:tc>
        <w:tc>
          <w:tcPr>
            <w:tcW w:w="447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50ECA27B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7"/>
              </w:rPr>
              <w:t>上传、生成、积分、支付、下载</w:t>
            </w:r>
          </w:p>
        </w:tc>
      </w:tr>
      <w:tr w14:paraId="6AA38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4713887B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7"/>
              </w:rPr>
              <w:t>阶段 2：场景库扩展</w:t>
            </w:r>
          </w:p>
        </w:tc>
        <w:tc>
          <w:tcPr>
            <w:tcW w:w="311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5767D3CA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7"/>
              </w:rPr>
              <w:t>从单一爆款变成场景平台，提高复购</w:t>
            </w:r>
          </w:p>
        </w:tc>
        <w:tc>
          <w:tcPr>
            <w:tcW w:w="447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7D1A44A4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7"/>
              </w:rPr>
              <w:t>体育赛事、旅行写真、节日写真、韩系写真、港风写真、电影感写真</w:t>
            </w:r>
          </w:p>
        </w:tc>
      </w:tr>
      <w:tr w14:paraId="68FBF0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75220A38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7"/>
              </w:rPr>
              <w:t>阶段 3：图片转视频</w:t>
            </w:r>
          </w:p>
        </w:tc>
        <w:tc>
          <w:tcPr>
            <w:tcW w:w="311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6B1A1F4A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7"/>
              </w:rPr>
              <w:t>提高客单价，增加传播性</w:t>
            </w:r>
          </w:p>
        </w:tc>
        <w:tc>
          <w:tcPr>
            <w:tcW w:w="447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4A642B93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7"/>
              </w:rPr>
              <w:t>先生成图片，再选择动效模板，调用视频生成 API 生成 3–5 秒短视频</w:t>
            </w:r>
          </w:p>
        </w:tc>
      </w:tr>
      <w:tr w14:paraId="20295F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66A418CA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7"/>
              </w:rPr>
              <w:t>阶段 4：App / 小程序</w:t>
            </w:r>
          </w:p>
        </w:tc>
        <w:tc>
          <w:tcPr>
            <w:tcW w:w="3118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7CB229C6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7"/>
              </w:rPr>
              <w:t>提高留存，支持反复生成和会员订阅</w:t>
            </w:r>
          </w:p>
        </w:tc>
        <w:tc>
          <w:tcPr>
            <w:tcW w:w="4479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36FFA92D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7"/>
              </w:rPr>
              <w:t>相册管理、推送热点场景、会员订阅、小程序承接流量</w:t>
            </w:r>
          </w:p>
        </w:tc>
      </w:tr>
    </w:tbl>
    <w:p w14:paraId="4C298C09">
      <w:pPr>
        <w:spacing w:after="100" w:line="283" w:lineRule="auto"/>
      </w:pPr>
    </w:p>
    <w:p w14:paraId="5618668C">
      <w:pPr>
        <w:pStyle w:val="3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十一、主要风险与注意事项</w:t>
      </w:r>
    </w:p>
    <w:p w14:paraId="4EAD297D">
      <w:pPr>
        <w:pStyle w:val="4"/>
        <w:spacing w:before="160" w:after="120"/>
      </w:pPr>
      <w:r>
        <w:rPr>
          <w:rFonts w:ascii="Noto Sans CJK SC" w:hAnsi="Noto Sans CJK SC" w:eastAsia="Noto Sans CJK SC"/>
          <w:b/>
          <w:color w:val="2F5496"/>
          <w:sz w:val="26"/>
        </w:rPr>
        <w:t>1. API 成本风险</w:t>
      </w:r>
    </w:p>
    <w:p w14:paraId="01C2C169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图像生成和视频生成都有成本，必须提前测算：</w:t>
      </w:r>
    </w:p>
    <w:p w14:paraId="55A224B4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单张图 API 成本</w:t>
      </w:r>
    </w:p>
    <w:p w14:paraId="2C957EEF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单个视频 API 成本</w:t>
      </w:r>
    </w:p>
    <w:p w14:paraId="45F27C46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用户平均生成次数</w:t>
      </w:r>
    </w:p>
    <w:p w14:paraId="1212CA9A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免费积分消耗成本</w:t>
      </w:r>
    </w:p>
    <w:p w14:paraId="03367270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付费转化率</w:t>
      </w:r>
    </w:p>
    <w:p w14:paraId="621C56AE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定价不能只看用户愿不愿意买，也要保证毛利空间。</w:t>
      </w:r>
    </w:p>
    <w:p w14:paraId="613425EB">
      <w:pPr>
        <w:pStyle w:val="4"/>
        <w:spacing w:before="160" w:after="120"/>
      </w:pPr>
      <w:r>
        <w:rPr>
          <w:rFonts w:ascii="Noto Sans CJK SC" w:hAnsi="Noto Sans CJK SC" w:eastAsia="Noto Sans CJK SC"/>
          <w:b/>
          <w:color w:val="2F5496"/>
          <w:sz w:val="26"/>
        </w:rPr>
        <w:t>2. 效果稳定性风险</w:t>
      </w:r>
    </w:p>
    <w:p w14:paraId="3B2E1E8A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这个产品能不能成立，很大程度取决于生成效果是否稳定。重点要测试：</w:t>
      </w:r>
    </w:p>
    <w:p w14:paraId="06D9626B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人脸相似度</w:t>
      </w:r>
    </w:p>
    <w:p w14:paraId="67E4B8FF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手部是否变形</w:t>
      </w:r>
    </w:p>
    <w:p w14:paraId="3A691CD4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服装是否自然</w:t>
      </w:r>
    </w:p>
    <w:p w14:paraId="6610A4E7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场景是否真实</w:t>
      </w:r>
    </w:p>
    <w:p w14:paraId="539A6708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同一提示词是否能稳定复现</w:t>
      </w:r>
    </w:p>
    <w:p w14:paraId="621EC4A7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不同用户照片质量下的效果差异</w:t>
      </w:r>
    </w:p>
    <w:p w14:paraId="1540AF42">
      <w:pPr>
        <w:pStyle w:val="4"/>
        <w:spacing w:before="160" w:after="120"/>
      </w:pPr>
      <w:r>
        <w:rPr>
          <w:rFonts w:ascii="Noto Sans CJK SC" w:hAnsi="Noto Sans CJK SC" w:eastAsia="Noto Sans CJK SC"/>
          <w:b/>
          <w:color w:val="2F5496"/>
          <w:sz w:val="26"/>
        </w:rPr>
        <w:t>3. 肖像与合规风险</w:t>
      </w:r>
    </w:p>
    <w:p w14:paraId="10EB987B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需要在上传页和生成页加入说明：</w:t>
      </w:r>
    </w:p>
    <w:p w14:paraId="6B7947AE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用户需确认上传的是本人照片或已获得授权的照片</w:t>
      </w:r>
    </w:p>
    <w:p w14:paraId="2639F2F0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禁止上传他人照片进行冒用</w:t>
      </w:r>
    </w:p>
    <w:p w14:paraId="02536D5A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禁止生成违法、色情、侵权、欺诈类内容</w:t>
      </w:r>
    </w:p>
    <w:p w14:paraId="5957CE46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平台仅作为 AI 工具提供生成服务</w:t>
      </w:r>
    </w:p>
    <w:p w14:paraId="2EBCEF8D">
      <w:pPr>
        <w:pStyle w:val="4"/>
        <w:spacing w:before="160" w:after="120"/>
      </w:pPr>
      <w:r>
        <w:rPr>
          <w:rFonts w:ascii="Noto Sans CJK SC" w:hAnsi="Noto Sans CJK SC" w:eastAsia="Noto Sans CJK SC"/>
          <w:b/>
          <w:color w:val="2F5496"/>
          <w:sz w:val="26"/>
        </w:rPr>
        <w:t>4. 抖音外链转化风险</w:t>
      </w:r>
    </w:p>
    <w:p w14:paraId="2A994B11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抖音对外链跳转有限制，因此需要考虑：</w:t>
      </w:r>
    </w:p>
    <w:p w14:paraId="65A88017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主页引导搜索品牌词</w:t>
      </w:r>
    </w:p>
    <w:p w14:paraId="78B8CBFF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使用短域名</w:t>
      </w:r>
    </w:p>
    <w:p w14:paraId="49FBADAD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通过私信关键词引导</w:t>
      </w:r>
    </w:p>
    <w:p w14:paraId="31148E15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引导到公众号 / 小程序 / 企业微信</w:t>
      </w:r>
    </w:p>
    <w:p w14:paraId="41630F96">
      <w:pPr>
        <w:pStyle w:val="16"/>
        <w:spacing w:after="60"/>
      </w:pPr>
      <w:r>
        <w:rPr>
          <w:rFonts w:ascii="Noto Sans CJK SC" w:hAnsi="Noto Sans CJK SC" w:eastAsia="Noto Sans CJK SC"/>
          <w:color w:val="232323"/>
          <w:sz w:val="20"/>
        </w:rPr>
        <w:t>做 SEO 页面承接搜索流量</w:t>
      </w:r>
    </w:p>
    <w:p w14:paraId="7F7DC37E">
      <w:pPr>
        <w:pStyle w:val="3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十二、产品核心判断</w:t>
      </w:r>
    </w:p>
    <w:p w14:paraId="424BD018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这个项目最值得验证的不是“能不能做出一个 AI 图片工具”，而是：某一个爆款场景，能不能让用户愿意为了生成自己的一张图而付费。</w:t>
      </w:r>
    </w:p>
    <w:p w14:paraId="040FBD57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所以 MVP 的优先级应该是：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78EB4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6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3F6FA"/>
          </w:tcPr>
          <w:p w14:paraId="6B78273A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先做一个极致爆款场景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↓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跑通上传、生成、支付、下载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↓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用短视频内容引流测试转化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↓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根据真实数据决定是否扩展场景库和视频功能</w:t>
            </w:r>
          </w:p>
        </w:tc>
      </w:tr>
    </w:tbl>
    <w:p w14:paraId="028A57E8">
      <w:pPr>
        <w:spacing w:after="100" w:line="283" w:lineRule="auto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54012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6" w:type="dxa"/>
            <w:tcBorders>
              <w:top w:val="single" w:color="F4B183" w:sz="8" w:space="0"/>
              <w:left w:val="single" w:color="F4B183" w:sz="8" w:space="0"/>
              <w:bottom w:val="single" w:color="F4B183" w:sz="8" w:space="0"/>
              <w:right w:val="single" w:color="F4B183" w:sz="8" w:space="0"/>
            </w:tcBorders>
            <w:shd w:val="clear" w:color="auto" w:fill="FCE4D6"/>
          </w:tcPr>
          <w:p w14:paraId="2EBB88A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不要一开始做成“大而全的 AI 写真平台”。第一阶段最应该做的是：把“韩国棒球赛 AI 直播截图写真”这个单点产品打透。</w:t>
            </w:r>
          </w:p>
        </w:tc>
      </w:tr>
    </w:tbl>
    <w:p w14:paraId="31A405E4">
      <w:pPr>
        <w:spacing w:after="100" w:line="283" w:lineRule="auto"/>
      </w:pPr>
    </w:p>
    <w:p w14:paraId="221F394C">
      <w:pPr>
        <w:pStyle w:val="3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十三、MVP 执行清单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8050"/>
      </w:tblGrid>
      <w:tr w14:paraId="4882A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1F4E79"/>
            <w:vAlign w:val="center"/>
          </w:tcPr>
          <w:p w14:paraId="244F2771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w="8050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1F4E79"/>
            <w:vAlign w:val="center"/>
          </w:tcPr>
          <w:p w14:paraId="12F3E582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执行事项</w:t>
            </w:r>
          </w:p>
        </w:tc>
      </w:tr>
      <w:tr w14:paraId="72621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7629AD94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产品侧</w:t>
            </w:r>
          </w:p>
        </w:tc>
        <w:tc>
          <w:tcPr>
            <w:tcW w:w="8050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63B73370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确定第一个主打场景：韩国棒球赛；准备 10–20 组高质量案例图；打磨稳定提示词模板；设计原图与效果图对比展示；设计积分消耗规则；设计首充套餐。</w:t>
            </w:r>
          </w:p>
        </w:tc>
      </w:tr>
      <w:tr w14:paraId="7FEC84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60AA1E91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技术侧</w:t>
            </w:r>
          </w:p>
        </w:tc>
        <w:tc>
          <w:tcPr>
            <w:tcW w:w="8050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6EB18AF2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搭建 Web 页面；接入用户上传功能；接入图像生成 API；建立积分数据库；接入支付系统；建立图片存储系统；加入水印与无水印下载逻辑。</w:t>
            </w:r>
          </w:p>
        </w:tc>
      </w:tr>
      <w:tr w14:paraId="634E3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60C2198D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运营侧</w:t>
            </w:r>
          </w:p>
        </w:tc>
        <w:tc>
          <w:tcPr>
            <w:tcW w:w="8050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1CBB2B1C">
            <w:pPr>
              <w:spacing w:after="40"/>
            </w:pPr>
            <w:r>
              <w:rPr>
                <w:rFonts w:ascii="Noto Sans CJK SC" w:hAnsi="Noto Sans CJK SC" w:eastAsia="Noto Sans CJK SC"/>
                <w:color w:val="282828"/>
                <w:sz w:val="18"/>
              </w:rPr>
              <w:t>制作抖音引流视频；制作小红书案例笔记；搭建落地页；设计分享返积分机制；统计上传率、生成率、付费率；根据数据优化场景和价格。</w:t>
            </w:r>
          </w:p>
        </w:tc>
      </w:tr>
    </w:tbl>
    <w:p w14:paraId="797A684A">
      <w:pPr>
        <w:spacing w:after="100" w:line="283" w:lineRule="auto"/>
      </w:pPr>
    </w:p>
    <w:p w14:paraId="1A29F0E0">
      <w:pPr>
        <w:pStyle w:val="3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十四、阶段性结论</w:t>
      </w:r>
    </w:p>
    <w:p w14:paraId="419F3FC2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这个项目的本质是：用 AI 图像 API + 爆款提示词模板 + 积分制支付系统，把一个抖音热门视觉效果包装成可自动成交的轻量级产品。</w:t>
      </w:r>
    </w:p>
    <w:p w14:paraId="51744EAC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最短路径不是先做 App，也不是先做复杂平台，而是先做一个 Web MVP：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1F507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6" w:type="dxa"/>
            <w:tcBorders>
              <w:top w:val="single" w:color="D9E2F3" w:sz="6" w:space="0"/>
              <w:left w:val="single" w:color="D9E2F3" w:sz="6" w:space="0"/>
              <w:bottom w:val="single" w:color="D9E2F3" w:sz="6" w:space="0"/>
              <w:right w:val="single" w:color="D9E2F3" w:sz="6" w:space="0"/>
            </w:tcBorders>
            <w:shd w:val="clear" w:color="auto" w:fill="F3F6FA"/>
          </w:tcPr>
          <w:p w14:paraId="473A051F"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一个爆款场景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一个上传入口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一个生成按钮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一个积分系统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一个支付入口</w:t>
            </w:r>
            <w: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2D2D2D"/>
                <w:sz w:val="20"/>
              </w:rPr>
              <w:t>一个可传播的效果图</w:t>
            </w:r>
          </w:p>
        </w:tc>
      </w:tr>
    </w:tbl>
    <w:p w14:paraId="6498C81B">
      <w:pPr>
        <w:spacing w:after="100" w:line="283" w:lineRule="auto"/>
      </w:pPr>
    </w:p>
    <w:p w14:paraId="7E2DE02E">
      <w:pPr>
        <w:spacing w:after="100" w:line="283" w:lineRule="auto"/>
        <w:ind w:firstLine="0"/>
      </w:pPr>
      <w:r>
        <w:rPr>
          <w:rFonts w:ascii="Noto Sans CJK SC" w:hAnsi="Noto Sans CJK SC" w:eastAsia="Noto Sans CJK SC"/>
          <w:color w:val="232323"/>
          <w:sz w:val="21"/>
        </w:rPr>
        <w:t>只要第一个场景能跑通，就可以继续扩展为“全球场景 AI 写真生成平台”，再逐步加入视频生成、会员订阅、App、小程序和 B 端定制等商业化方向。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7334E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66" w:type="dxa"/>
            <w:tcBorders>
              <w:top w:val="single" w:color="A9D18E" w:sz="8" w:space="0"/>
              <w:left w:val="single" w:color="A9D18E" w:sz="8" w:space="0"/>
              <w:bottom w:val="single" w:color="A9D18E" w:sz="8" w:space="0"/>
              <w:right w:val="single" w:color="A9D18E" w:sz="8" w:space="0"/>
            </w:tcBorders>
            <w:shd w:val="clear" w:color="auto" w:fill="E2F0D9"/>
          </w:tcPr>
          <w:p w14:paraId="068E087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建议下一步：先把“韩国棒球赛 AI 直播截图写真”做成单品落地页 + 上传生成流程，用 10–20 组案例图验证点击率、上传率、生成率和付费率。</w:t>
            </w:r>
          </w:p>
        </w:tc>
      </w:tr>
    </w:tbl>
    <w:p w14:paraId="00044F79">
      <w:pPr>
        <w:spacing w:after="100" w:line="283" w:lineRule="auto"/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020" w:right="1020" w:bottom="964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44A55B">
    <w:pPr>
      <w:pStyle w:val="24"/>
      <w:jc w:val="center"/>
    </w:pPr>
    <w:r>
      <w:rPr>
        <w:rFonts w:ascii="Noto Sans CJK SC" w:hAnsi="Noto Sans CJK SC" w:eastAsia="Noto Sans CJK SC"/>
        <w:color w:val="787878"/>
        <w:sz w:val="17"/>
      </w:rPr>
      <w:t>内部构思稿 | Web MVP → 积分制 → App / 视频化扩展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10E7DD">
    <w:pPr>
      <w:pStyle w:val="25"/>
      <w:jc w:val="right"/>
    </w:pPr>
    <w:r>
      <w:rPr>
        <w:rFonts w:ascii="Noto Sans CJK SC" w:hAnsi="Noto Sans CJK SC" w:eastAsia="Noto Sans CJK SC"/>
        <w:color w:val="787878"/>
        <w:sz w:val="17"/>
      </w:rPr>
      <w:t>AI 场景写真生成产品构思文档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D5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 Note"/>
    <w:uiPriority w:val="0"/>
    <w:pPr>
      <w:spacing w:after="200" w:line="276" w:lineRule="auto"/>
    </w:pPr>
    <w:rPr>
      <w:rFonts w:ascii="Noto Sans CJK SC" w:hAnsi="Noto Sans CJK SC" w:eastAsia="Noto Sans CJK SC" w:cstheme="minorBidi"/>
      <w:color w:val="646464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295</Words>
  <Characters>318</Characters>
  <Lines>0</Lines>
  <Paragraphs>0</Paragraphs>
  <TotalTime>5</TotalTime>
  <ScaleCrop>false</ScaleCrop>
  <LinksUpToDate>false</LinksUpToDate>
  <CharactersWithSpaces>348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Reese</cp:lastModifiedBy>
  <dcterms:modified xsi:type="dcterms:W3CDTF">2026-05-10T05:43:02Z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eyJoZGlkIjoiOWEyOTIxZjg3MmQ5ZTljNTk2OGNjNGIzM2JhYWMyZWEiLCJ1c2VySWQiOiIxMzU0NjczMDgwIn0=</vt:lpwstr>
  </property>
  <property fmtid="{D5CDD505-2E9C-101B-9397-08002B2CF9AE}" pid="3" name="KSOProductBuildVer">
    <vt:lpwstr>2052-12.1.0.25225</vt:lpwstr>
  </property>
  <property fmtid="{D5CDD505-2E9C-101B-9397-08002B2CF9AE}" pid="4" name="ICV">
    <vt:lpwstr>7DE7C24032ED44CF9642B5BEFE63883A_12</vt:lpwstr>
  </property>
</Properties>
</file>