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46"/>
          <w:szCs w:val="46"/>
        </w:rPr>
      </w:pPr>
      <w:bookmarkStart w:colFirst="0" w:colLast="0" w:name="_nv58pwswikp" w:id="0"/>
      <w:bookmarkEnd w:id="0"/>
      <w:r w:rsidDel="00000000" w:rsidR="00000000" w:rsidRPr="00000000">
        <w:rPr>
          <w:b w:val="1"/>
          <w:color w:val="1b1c1d"/>
          <w:sz w:val="46"/>
          <w:szCs w:val="46"/>
          <w:rtl w:val="0"/>
        </w:rPr>
        <w:t xml:space="preserve">A Consolidated Review of the Niemann-Pick C Protein Family: Intracellular Transport, Homologs, and Associated Pathologies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5r1uvua6ii46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1. Introduction: The Niemann-Pick C Proteins in Eukaryotic Cholesterol Homeostasis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Niemann-Pick C (NPC) protein family consists of several key players in cellular cholesterol transport, whose coordinated action is essential for maintaining lipid homeostasis.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color w:val="1b1c1d"/>
          <w:rtl w:val="0"/>
        </w:rPr>
        <w:t xml:space="preserve"> The family is primarily composed of the membrane-bound NPC1 and the soluble lysosomal NPC2, whose dysfunction leads to the fatal neurodegenerative disorder, Niemann-Pick type C (NPC) disease.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color w:val="1b1c1d"/>
          <w:rtl w:val="0"/>
        </w:rPr>
        <w:t xml:space="preserve"> A related, but functionally distinct, protein is NPC1L1, which mediates dietary cholesterol absorption.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6</w:t>
      </w:r>
      <w:r w:rsidDel="00000000" w:rsidR="00000000" w:rsidRPr="00000000">
        <w:rPr>
          <w:color w:val="1b1c1d"/>
          <w:rtl w:val="0"/>
        </w:rPr>
        <w:t xml:space="preserve"> The various terms in your query—including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Niemann-Pick C1 protein</w:t>
      </w:r>
      <w:r w:rsidDel="00000000" w:rsidR="00000000" w:rsidRPr="00000000">
        <w:rPr>
          <w:color w:val="1b1c1d"/>
          <w:rtl w:val="0"/>
        </w:rPr>
        <w:t xml:space="preserve"> and its isoforms, </w:t>
      </w:r>
      <w:r w:rsidDel="00000000" w:rsidR="00000000" w:rsidRPr="00000000">
        <w:rPr>
          <w:color w:val="575b5f"/>
          <w:shd w:fill="e9eef6" w:val="clear"/>
          <w:rtl w:val="0"/>
        </w:rPr>
        <w:t xml:space="preserve">NPC intracellular cholesterol transporter 2</w:t>
      </w:r>
      <w:r w:rsidDel="00000000" w:rsidR="00000000" w:rsidRPr="00000000">
        <w:rPr>
          <w:color w:val="1b1c1d"/>
          <w:rtl w:val="0"/>
        </w:rPr>
        <w:t xml:space="preserve"> and its homologs, and </w:t>
      </w:r>
      <w:r w:rsidDel="00000000" w:rsidR="00000000" w:rsidRPr="00000000">
        <w:rPr>
          <w:color w:val="575b5f"/>
          <w:shd w:fill="e9eef6" w:val="clear"/>
          <w:rtl w:val="0"/>
        </w:rPr>
        <w:t xml:space="preserve">NPC1-like intracellular cholesterol transporter 1</w:t>
      </w:r>
      <w:r w:rsidDel="00000000" w:rsidR="00000000" w:rsidRPr="00000000">
        <w:rPr>
          <w:color w:val="1b1c1d"/>
          <w:rtl w:val="0"/>
        </w:rPr>
        <w:t xml:space="preserve">—refer to these central proteins or their species-specific orthologs and splice variants. This report details the individual functions and interactions of these proteins, providing a cohesive view of their crucial roles in metabolism and disease.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wzvqmv39ybjz" w:id="2"/>
      <w:bookmarkEnd w:id="2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2. Niemann-Pick C1 Protein (NPC1): The Lysosomal Gatekeeper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az2w8fth1lmp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2.1. The Human NPC1 Protein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575b5f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color w:val="1b1c1d"/>
          <w:rtl w:val="0"/>
        </w:rPr>
        <w:t xml:space="preserve">The Niemann-Pick C1 protein, encoded by the </w:t>
      </w:r>
      <w:r w:rsidDel="00000000" w:rsidR="00000000" w:rsidRPr="00000000">
        <w:rPr>
          <w:i w:val="1"/>
          <w:color w:val="1b1c1d"/>
          <w:rtl w:val="0"/>
        </w:rPr>
        <w:t xml:space="preserve">NPC1</w:t>
      </w:r>
      <w:r w:rsidDel="00000000" w:rsidR="00000000" w:rsidRPr="00000000">
        <w:rPr>
          <w:color w:val="1b1c1d"/>
          <w:rtl w:val="0"/>
        </w:rPr>
        <w:t xml:space="preserve"> gene on human chromosome 18q11, is a large integral membrane protein located in the limiting membrane of late endosomes and lysosomes.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color w:val="1b1c1d"/>
          <w:rtl w:val="0"/>
        </w:rPr>
        <w:t xml:space="preserve"> Its primary function is to mediate the egress of cholesterol and other lipids from these compartments to other parts of the cell.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7</w:t>
      </w:r>
      <w:r w:rsidDel="00000000" w:rsidR="00000000" w:rsidRPr="00000000">
        <w:rPr>
          <w:color w:val="1b1c1d"/>
          <w:rtl w:val="0"/>
        </w:rPr>
        <w:t xml:space="preserve"> The protein is predicted to have 13 transmembrane domains and three large loops that extend into the lysosomal lumen, including an N-terminal domain (NTD) with a critical cholesterol-binding site.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Key Molecular Interactions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Cholesterol</w:t>
      </w:r>
      <w:r w:rsidDel="00000000" w:rsidR="00000000" w:rsidRPr="00000000">
        <w:rPr>
          <w:color w:val="1b1c1d"/>
          <w:rtl w:val="0"/>
        </w:rPr>
        <w:t xml:space="preserve">: NPC1's NTD is a primary site for cholesterol binding, which is essential for cholesterol trafficking.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NPC2</w:t>
      </w:r>
      <w:r w:rsidDel="00000000" w:rsidR="00000000" w:rsidRPr="00000000">
        <w:rPr>
          <w:color w:val="1b1c1d"/>
          <w:rtl w:val="0"/>
        </w:rPr>
        <w:t xml:space="preserve">: NPC1 forms a crucial partnership with the soluble NPC2 protein in a direct, cooperative transfer of cholesterol, often referred to as the "hydrophobic handoff".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10</w:t>
      </w:r>
      <w:r w:rsidDel="00000000" w:rsidR="00000000" w:rsidRPr="00000000">
        <w:rPr>
          <w:color w:val="1b1c1d"/>
          <w:rtl w:val="0"/>
        </w:rPr>
        <w:t xml:space="preserve"> This mechanism ensures that cholesterol remains shielded from the aqueous environment during its transfer from the lysosomal lumen to the membrane.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Filovirus Glycoproteins</w:t>
      </w:r>
      <w:r w:rsidDel="00000000" w:rsidR="00000000" w:rsidRPr="00000000">
        <w:rPr>
          <w:color w:val="1b1c1d"/>
          <w:rtl w:val="0"/>
        </w:rPr>
        <w:t xml:space="preserve">: A unique aspect of NPC1's function is its role as a cellular receptor for filoviruses, such as Ebola and Marburg viruses. The viral binding site overlaps with the NPC2 binding site, creating a competitive interaction.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Other Proteins</w:t>
      </w:r>
      <w:r w:rsidDel="00000000" w:rsidR="00000000" w:rsidRPr="00000000">
        <w:rPr>
          <w:color w:val="1b1c1d"/>
          <w:rtl w:val="0"/>
        </w:rPr>
        <w:t xml:space="preserve">: NPC1 interacts with proteins like Gramd1b at ER-endocytic organelle membrane contact sites to regulate cholesterol egress.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9</w:t>
      </w:r>
      <w:r w:rsidDel="00000000" w:rsidR="00000000" w:rsidRPr="00000000">
        <w:rPr>
          <w:color w:val="1b1c1d"/>
          <w:rtl w:val="0"/>
        </w:rPr>
        <w:t xml:space="preserve"> NPC1 inhibition can also potentiate store-operated Ca²⁺ entry (SOCE) and link cholesterol sensing to mTORC1 signaling, a major regulator of cell growth.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Associated Disorders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Niemann-Pick Disease Type C1</w:t>
      </w:r>
      <w:r w:rsidDel="00000000" w:rsidR="00000000" w:rsidRPr="00000000">
        <w:rPr>
          <w:color w:val="1b1c1d"/>
          <w:rtl w:val="0"/>
        </w:rPr>
        <w:t xml:space="preserve">: Mutations in the </w:t>
      </w:r>
      <w:r w:rsidDel="00000000" w:rsidR="00000000" w:rsidRPr="00000000">
        <w:rPr>
          <w:i w:val="1"/>
          <w:color w:val="1b1c1d"/>
          <w:rtl w:val="0"/>
        </w:rPr>
        <w:t xml:space="preserve">NPC1</w:t>
      </w:r>
      <w:r w:rsidDel="00000000" w:rsidR="00000000" w:rsidRPr="00000000">
        <w:rPr>
          <w:color w:val="1b1c1d"/>
          <w:rtl w:val="0"/>
        </w:rPr>
        <w:t xml:space="preserve"> gene cause approximately 95% of NPC disease cases.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7</w:t>
      </w:r>
      <w:r w:rsidDel="00000000" w:rsidR="00000000" w:rsidRPr="00000000">
        <w:rPr>
          <w:color w:val="1b1c1d"/>
          <w:rtl w:val="0"/>
        </w:rPr>
        <w:t xml:space="preserve"> This results in a shortage of functional protein, preventing the movement of cholesterol and other fats, and leading to their over-accumulation in late endosomes and lysosomes.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7</w:t>
      </w:r>
      <w:r w:rsidDel="00000000" w:rsidR="00000000" w:rsidRPr="00000000">
        <w:rPr>
          <w:color w:val="1b1c1d"/>
          <w:rtl w:val="0"/>
        </w:rPr>
        <w:t xml:space="preserve"> This lipid accumulation causes cell dysfunction and eventual death, leading to the severe neurological, pulmonary, and hepatic symptoms of the disease.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Other Conditions</w:t>
      </w:r>
      <w:r w:rsidDel="00000000" w:rsidR="00000000" w:rsidRPr="00000000">
        <w:rPr>
          <w:color w:val="1b1c1d"/>
          <w:rtl w:val="0"/>
        </w:rPr>
        <w:t xml:space="preserve">: Heterozygous mutations in </w:t>
      </w:r>
      <w:r w:rsidDel="00000000" w:rsidR="00000000" w:rsidRPr="00000000">
        <w:rPr>
          <w:i w:val="1"/>
          <w:color w:val="1b1c1d"/>
          <w:rtl w:val="0"/>
        </w:rPr>
        <w:t xml:space="preserve">NPC1</w:t>
      </w:r>
      <w:r w:rsidDel="00000000" w:rsidR="00000000" w:rsidRPr="00000000">
        <w:rPr>
          <w:color w:val="1b1c1d"/>
          <w:rtl w:val="0"/>
        </w:rPr>
        <w:t xml:space="preserve"> have been associated with familial Alzheimer's disease, and gene variations may predispose individuals to metabolic diseases like obesity and type 2 diabetes.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j2wtw83tq02q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2.2. Homologs and Isoforms of NPC1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terms </w:t>
      </w:r>
      <w:r w:rsidDel="00000000" w:rsidR="00000000" w:rsidRPr="00000000">
        <w:rPr>
          <w:color w:val="575b5f"/>
          <w:shd w:fill="e9eef6" w:val="clear"/>
          <w:rtl w:val="0"/>
        </w:rPr>
        <w:t xml:space="preserve">Niemann-Pick C1 protein isoform X1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Niemann-Pick C1 protein isoform X2</w:t>
      </w:r>
      <w:r w:rsidDel="00000000" w:rsidR="00000000" w:rsidRPr="00000000">
        <w:rPr>
          <w:color w:val="1b1c1d"/>
          <w:rtl w:val="0"/>
        </w:rPr>
        <w:t xml:space="preserve">, and </w:t>
      </w:r>
      <w:r w:rsidDel="00000000" w:rsidR="00000000" w:rsidRPr="00000000">
        <w:rPr>
          <w:color w:val="575b5f"/>
          <w:shd w:fill="e9eef6" w:val="clear"/>
          <w:rtl w:val="0"/>
        </w:rPr>
        <w:t xml:space="preserve">Niemann-Pick C1 protein precursor</w:t>
      </w:r>
      <w:r w:rsidDel="00000000" w:rsidR="00000000" w:rsidRPr="00000000">
        <w:rPr>
          <w:color w:val="1b1c1d"/>
          <w:rtl w:val="0"/>
        </w:rPr>
        <w:t xml:space="preserve"> refer to variations of the primary human NPC1 protein. Isoforms like X1 and X2 are products of alternative splicing, while the precursor form is the full-length protein before post-translational processing.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15</w:t>
      </w:r>
      <w:r w:rsidDel="00000000" w:rsidR="00000000" w:rsidRPr="00000000">
        <w:rPr>
          <w:color w:val="1b1c1d"/>
          <w:rtl w:val="0"/>
        </w:rPr>
        <w:t xml:space="preserve"> The term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NPC intracellular cholesterol transporter 1 homolog 1</w:t>
      </w:r>
      <w:r w:rsidDel="00000000" w:rsidR="00000000" w:rsidRPr="00000000">
        <w:rPr>
          <w:color w:val="1b1c1d"/>
          <w:rtl w:val="0"/>
        </w:rPr>
        <w:t xml:space="preserve"> generally refers to orthologous genes in other species, such as the mouse </w:t>
      </w:r>
      <w:r w:rsidDel="00000000" w:rsidR="00000000" w:rsidRPr="00000000">
        <w:rPr>
          <w:i w:val="1"/>
          <w:color w:val="1b1c1d"/>
          <w:rtl w:val="0"/>
        </w:rPr>
        <w:t xml:space="preserve">Npc1</w:t>
      </w:r>
      <w:r w:rsidDel="00000000" w:rsidR="00000000" w:rsidRPr="00000000">
        <w:rPr>
          <w:color w:val="1b1c1d"/>
          <w:rtl w:val="0"/>
        </w:rPr>
        <w:t xml:space="preserve"> gene.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16</w:t>
      </w:r>
      <w:r w:rsidDel="00000000" w:rsidR="00000000" w:rsidRPr="00000000">
        <w:rPr>
          <w:color w:val="1b1c1d"/>
          <w:rtl w:val="0"/>
        </w:rPr>
        <w:t xml:space="preserve"> The query also includes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NPC intracellular cholesterol transporter 1 homolog 1b</w:t>
      </w:r>
      <w:r w:rsidDel="00000000" w:rsidR="00000000" w:rsidRPr="00000000">
        <w:rPr>
          <w:color w:val="1b1c1d"/>
          <w:rtl w:val="0"/>
        </w:rPr>
        <w:t xml:space="preserve">, which is a protein-coding gene found in the insect </w:t>
      </w:r>
      <w:r w:rsidDel="00000000" w:rsidR="00000000" w:rsidRPr="00000000">
        <w:rPr>
          <w:i w:val="1"/>
          <w:color w:val="1b1c1d"/>
          <w:rtl w:val="0"/>
        </w:rPr>
        <w:t xml:space="preserve">Ptiloglossa arizonensis</w:t>
      </w:r>
      <w:r w:rsidDel="00000000" w:rsidR="00000000" w:rsidRPr="00000000">
        <w:rPr>
          <w:color w:val="1b1c1d"/>
          <w:rtl w:val="0"/>
        </w:rPr>
        <w:t xml:space="preserve">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u51mj5dyqx7h" w:id="5"/>
      <w:bookmarkEnd w:id="5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3. Niemann-Pick C2 Protein (NPC2): The Soluble Shuttle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3fb5xbu8aba8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3.1. The Human NPC2 Protein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575b5f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color w:val="1b1c1d"/>
          <w:rtl w:val="0"/>
        </w:rPr>
        <w:t xml:space="preserve">The Niemann-Pick C2 protein, encoded by the </w:t>
      </w:r>
      <w:r w:rsidDel="00000000" w:rsidR="00000000" w:rsidRPr="00000000">
        <w:rPr>
          <w:i w:val="1"/>
          <w:color w:val="1b1c1d"/>
          <w:rtl w:val="0"/>
        </w:rPr>
        <w:t xml:space="preserve">NPC2</w:t>
      </w:r>
      <w:r w:rsidDel="00000000" w:rsidR="00000000" w:rsidRPr="00000000">
        <w:rPr>
          <w:color w:val="1b1c1d"/>
          <w:rtl w:val="0"/>
        </w:rPr>
        <w:t xml:space="preserve"> gene, is a small, soluble cholesterol-binding protein that resides in the lysosomal lumen.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18</w:t>
      </w:r>
      <w:r w:rsidDel="00000000" w:rsidR="00000000" w:rsidRPr="00000000">
        <w:rPr>
          <w:color w:val="1b1c1d"/>
          <w:rtl w:val="0"/>
        </w:rPr>
        <w:t xml:space="preserve"> Its role as a cholesterol shuttle is critical for the initial phase of cholesterol egress from the lysosome.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Key Molecular Interactions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Cholesterol</w:t>
      </w:r>
      <w:r w:rsidDel="00000000" w:rsidR="00000000" w:rsidRPr="00000000">
        <w:rPr>
          <w:color w:val="1b1c1d"/>
          <w:rtl w:val="0"/>
        </w:rPr>
        <w:t xml:space="preserve">: NPC2 binds cholesterol with high affinity in a 1:1 ratio, carrying it across the lysosomal lumen.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NPC1</w:t>
      </w:r>
      <w:r w:rsidDel="00000000" w:rsidR="00000000" w:rsidRPr="00000000">
        <w:rPr>
          <w:color w:val="1b1c1d"/>
          <w:rtl w:val="0"/>
        </w:rPr>
        <w:t xml:space="preserve">: NPC2 docks onto the middle luminal domain (MLD) of NPC1 to directly transfer its bound cholesterol into a binding pocket on NPC1's N-terminal domain.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10</w:t>
      </w:r>
      <w:r w:rsidDel="00000000" w:rsidR="00000000" w:rsidRPr="00000000">
        <w:rPr>
          <w:color w:val="1b1c1d"/>
          <w:rtl w:val="0"/>
        </w:rPr>
        <w:t xml:space="preserve"> This "hydrophobic handoff" prevents cholesterol from entering the aqueous environment of the lysosomal lumen.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Other Proteins</w:t>
      </w:r>
      <w:r w:rsidDel="00000000" w:rsidR="00000000" w:rsidRPr="00000000">
        <w:rPr>
          <w:color w:val="1b1c1d"/>
          <w:rtl w:val="0"/>
        </w:rPr>
        <w:t xml:space="preserve">: NPC2 is secreted into bile and plasma and has been shown to interact with GNMT, which helps regulate cholesterol homeostasis.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24</w:t>
      </w:r>
      <w:r w:rsidDel="00000000" w:rsidR="00000000" w:rsidRPr="00000000">
        <w:rPr>
          <w:color w:val="1b1c1d"/>
          <w:rtl w:val="0"/>
        </w:rPr>
        <w:t xml:space="preserve"> It is also involved in male fertility and has been shown to suppress immune cell recruitment in premalignant lung tumors.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Associated Disorders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Niemann-Pick Disease Type C2</w:t>
      </w:r>
      <w:r w:rsidDel="00000000" w:rsidR="00000000" w:rsidRPr="00000000">
        <w:rPr>
          <w:color w:val="1b1c1d"/>
          <w:rtl w:val="0"/>
        </w:rPr>
        <w:t xml:space="preserve">: Mutations in the </w:t>
      </w:r>
      <w:r w:rsidDel="00000000" w:rsidR="00000000" w:rsidRPr="00000000">
        <w:rPr>
          <w:i w:val="1"/>
          <w:color w:val="1b1c1d"/>
          <w:rtl w:val="0"/>
        </w:rPr>
        <w:t xml:space="preserve">NPC2</w:t>
      </w:r>
      <w:r w:rsidDel="00000000" w:rsidR="00000000" w:rsidRPr="00000000">
        <w:rPr>
          <w:color w:val="1b1c1d"/>
          <w:rtl w:val="0"/>
        </w:rPr>
        <w:t xml:space="preserve"> gene cause Niemann-Pick disease type C2, which is clinically indistinguishable from NPC1 disease and characterized by the same lysosomal accumulation of lipids.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Other Conditions</w:t>
      </w:r>
      <w:r w:rsidDel="00000000" w:rsidR="00000000" w:rsidRPr="00000000">
        <w:rPr>
          <w:color w:val="1b1c1d"/>
          <w:rtl w:val="0"/>
        </w:rPr>
        <w:t xml:space="preserve">: A rare adult-onset form of NPC2 deficiency exists, which can present as diffuse cognitive impairment and frontal lobe atrophy.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ot34xknpv7tv" w:id="7"/>
      <w:bookmarkEnd w:id="7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3.2. Homologs of NPC2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NPC intracellular cholesterol transporter 2 homolog a</w:t>
      </w:r>
      <w:r w:rsidDel="00000000" w:rsidR="00000000" w:rsidRPr="00000000">
        <w:rPr>
          <w:color w:val="1b1c1d"/>
          <w:rtl w:val="0"/>
        </w:rPr>
        <w:t xml:space="preserve"> is the mouse ortholog of human NPC2.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24</w:t>
      </w:r>
      <w:r w:rsidDel="00000000" w:rsidR="00000000" w:rsidRPr="00000000">
        <w:rPr>
          <w:color w:val="1b1c1d"/>
          <w:rtl w:val="0"/>
        </w:rPr>
        <w:t xml:space="preserve"> The user's query also listed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NPC intracellular cholesterol transporter 1 homolog 2</w:t>
      </w:r>
      <w:r w:rsidDel="00000000" w:rsidR="00000000" w:rsidRPr="00000000">
        <w:rPr>
          <w:color w:val="1b1c1d"/>
          <w:rtl w:val="0"/>
        </w:rPr>
        <w:t xml:space="preserve">, but this is another name for the mouse </w:t>
      </w:r>
      <w:r w:rsidDel="00000000" w:rsidR="00000000" w:rsidRPr="00000000">
        <w:rPr>
          <w:i w:val="1"/>
          <w:color w:val="1b1c1d"/>
          <w:rtl w:val="0"/>
        </w:rPr>
        <w:t xml:space="preserve">Npc2</w:t>
      </w:r>
      <w:r w:rsidDel="00000000" w:rsidR="00000000" w:rsidRPr="00000000">
        <w:rPr>
          <w:color w:val="1b1c1d"/>
          <w:rtl w:val="0"/>
        </w:rPr>
        <w:t xml:space="preserve"> gene.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color w:val="1b1c1d"/>
          <w:rtl w:val="0"/>
        </w:rPr>
        <w:t xml:space="preserve"> This highlights a point of species-specific naming conventions, where the ortholog of human NPC2 is named as a homolog of NPC1 in some contexts.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inki2snlyhmf" w:id="8"/>
      <w:bookmarkEnd w:id="8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4. NPC1-Like Intracellular Cholesterol Transporter 1 (NPC1L1)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NPC1-like intracellular cholesterol transporter 1 (NPC1L1) is structurally similar to NPC1 but is distinct in function and cellular location.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25</w:t>
      </w:r>
      <w:r w:rsidDel="00000000" w:rsidR="00000000" w:rsidRPr="00000000">
        <w:rPr>
          <w:color w:val="1b1c1d"/>
          <w:rtl w:val="0"/>
        </w:rPr>
        <w:t xml:space="preserve"> NPC1L1 is a large multi-transmembrane protein found at the plasma membrane of intestinal cells and in the liver.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26</w:t>
      </w:r>
      <w:r w:rsidDel="00000000" w:rsidR="00000000" w:rsidRPr="00000000">
        <w:rPr>
          <w:color w:val="1b1c1d"/>
          <w:rtl w:val="0"/>
        </w:rPr>
        <w:t xml:space="preserve"> Its primary role is to mediate the uptake of dietary cholesterol from the intestinal lumen and to reabsorb cholesterol from bile.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25</w:t>
      </w:r>
      <w:r w:rsidDel="00000000" w:rsidR="00000000" w:rsidRPr="00000000">
        <w:rPr>
          <w:color w:val="1b1c1d"/>
          <w:rtl w:val="0"/>
        </w:rPr>
        <w:t xml:space="preserve"> NPC1L1 is a key therapeutic target for the drug ezetimibe, which lowers blood cholesterol by inhibiting the protein's cholesterol absorption activity.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25</w:t>
      </w:r>
      <w:r w:rsidDel="00000000" w:rsidR="00000000" w:rsidRPr="00000000">
        <w:rPr>
          <w:color w:val="1b1c1d"/>
          <w:rtl w:val="0"/>
        </w:rPr>
        <w:t xml:space="preserve"> This demonstrates how transporters with structural similarities can have specialized, non-overlapping roles in different tissues.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42rhnvvjyb98" w:id="9"/>
      <w:bookmarkEnd w:id="9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5. Summary Table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table below organizes the proteins from your query and provides a summary of their core functions.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115"/>
        <w:gridCol w:w="3060"/>
        <w:gridCol w:w="1980"/>
        <w:tblGridChange w:id="0">
          <w:tblGrid>
            <w:gridCol w:w="1830"/>
            <w:gridCol w:w="2115"/>
            <w:gridCol w:w="3060"/>
            <w:gridCol w:w="19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Query Name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Primary Protein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Function and Location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Key Molecular Interactions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NPC intracellular cholesterol transporter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NPC1 (human)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Integral membrane protein in late endosomes/lysosomes; mediates cholesterol egress.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575b5f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Cooperates with NPC2 in a "hydrophobic handoff" of cholesterol; also serves as a receptor for filoviruses like Ebola virus.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Niemann-Pick C1 protein precursor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NPC1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Refers to the unprocessed form of the NPC1 protein.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Same as NPC1.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Niemann-Pick C1 protein isoform X1, 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NPC1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Splice variants of the NPC1 protein.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Same as NPC1.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Niemann-Pick type C-1a, isoform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NPC1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Refers to the disease phenotype caused by mutations in the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NPC1</w:t>
            </w:r>
            <w:r w:rsidDel="00000000" w:rsidR="00000000" w:rsidRPr="00000000">
              <w:rPr>
                <w:color w:val="1b1c1d"/>
                <w:rtl w:val="0"/>
              </w:rPr>
              <w:t xml:space="preserve"> gene.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N/A (disease phenotype).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NPC intracellular cholesterol transporter 1 homolog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Npc1</w:t>
            </w:r>
            <w:r w:rsidDel="00000000" w:rsidR="00000000" w:rsidRPr="00000000">
              <w:rPr>
                <w:color w:val="1b1c1d"/>
                <w:rtl w:val="0"/>
              </w:rPr>
              <w:t xml:space="preserve"> (mouse)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Ortholog of human NPC1.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575b5f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Functions cooperatively with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Npc2</w:t>
            </w:r>
            <w:r w:rsidDel="00000000" w:rsidR="00000000" w:rsidRPr="00000000">
              <w:rPr>
                <w:color w:val="1b1c1d"/>
                <w:rtl w:val="0"/>
              </w:rPr>
              <w:t xml:space="preserve">, the mouse ortholog of human NPC2.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NPC intracellular cholesterol transporter 1 homolog 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LOC143149728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P. arizonensis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575b5f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Protein-coding gene in the bee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Ptiloglossa arizonensis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Likely involved in cholesterol transport, though specific interactions are not detailed in the research provided.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NPC1-like intracellular cholesterol transporter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NPC1L1 (human)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575b5f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Membrane protein at the plasma membrane of intestinal enterocytes and liver; mediates cholesterol absorption from the diet.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575b5f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Binds cholesterol and plant sterols; is inhibited by the drug ezetimibe.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25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NPC intracellular cholesterol transporter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NPC2 (human)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575b5f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Soluble protein in the lysosomal lumen; acts as a cholesterol shuttle.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575b5f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Binds cholesterol with high affinity and transfers it to NPC1.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NPC intracellular cholesterol transporter 1 homolog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Npc2</w:t>
            </w:r>
            <w:r w:rsidDel="00000000" w:rsidR="00000000" w:rsidRPr="00000000">
              <w:rPr>
                <w:color w:val="1b1c1d"/>
                <w:rtl w:val="0"/>
              </w:rPr>
              <w:t xml:space="preserve"> (mouse)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Mouse ortholog of human NPC2.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575b5f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Acts as a soluble cholesterol shuttle in the lysosomal lumen, cooperating with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Npc1</w:t>
            </w:r>
            <w:r w:rsidDel="00000000" w:rsidR="00000000" w:rsidRPr="00000000">
              <w:rPr>
                <w:color w:val="1b1c1d"/>
                <w:rtl w:val="0"/>
              </w:rPr>
              <w:t xml:space="preserve"> to transport cholesterol.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NPC intracellular cholesterol transporter 2 homolog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Npc2</w:t>
            </w:r>
            <w:r w:rsidDel="00000000" w:rsidR="00000000" w:rsidRPr="00000000">
              <w:rPr>
                <w:color w:val="1b1c1d"/>
                <w:rtl w:val="0"/>
              </w:rPr>
              <w:t xml:space="preserve"> (mouse)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Mouse ortholog of human NPC2.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Same as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Npc2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