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l5c4jitqrx1" w:id="0"/>
      <w:bookmarkEnd w:id="0"/>
      <w:r w:rsidDel="00000000" w:rsidR="00000000" w:rsidRPr="00000000">
        <w:rPr>
          <w:b w:val="1"/>
          <w:color w:val="1b1c1d"/>
          <w:sz w:val="46"/>
          <w:szCs w:val="46"/>
          <w:rtl w:val="0"/>
        </w:rPr>
        <w:t xml:space="preserve">Expert Report: Oxysterol 7-alpha-hydroxylase Enzymes CYP39A1 and CYP7B1 in Lipid Metabolism and Disease</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hskhp1dmxp7" w:id="1"/>
      <w:bookmarkEnd w:id="1"/>
      <w:r w:rsidDel="00000000" w:rsidR="00000000" w:rsidRPr="00000000">
        <w:rPr>
          <w:b w:val="1"/>
          <w:color w:val="1b1c1d"/>
          <w:sz w:val="26"/>
          <w:szCs w:val="26"/>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cytochrome P450 superfamily includes two critical monooxygenase enzymes, 24-hydroxycholesterol 7-alpha-hydroxylase (CYP39A1) and 25-hydroxycholesterol 7-alpha-hydroxylase (CYP7B1), which play distinct yet interconnected roles in cholesterol and steroid metabolism. Both enzymes are essential for the conversion of oxysterols into excretable bile acids, a central function in maintaining lipid homeostasis. CYP39A1 is a selective hepatic enzyme primarily responsible for the clearance of 24S-hydroxycholesterol, a major metabolite of brain cholesterol. Its function is crucial for preventing the accumulation of cholesterol metabolites in the central nervous system, and its dysregulation is directly implicated in neurodegenerative disorders and the pathogenesis of exfoliation glaucoma. In contrast, CYP7B1 is a multi-functional enzyme with a broad range of substrates, including various oxysterols and neurosteroids. It operates in multiple tissues—including the liver, brain, and reproductive tract—where it plays a vital role in bile salt synthesis, neurosteroid metabolism, and sex hormone regulation. Pathogenic mutations in </w:t>
      </w:r>
      <w:r w:rsidDel="00000000" w:rsidR="00000000" w:rsidRPr="00000000">
        <w:rPr>
          <w:i w:val="1"/>
          <w:color w:val="1b1c1d"/>
          <w:rtl w:val="0"/>
        </w:rPr>
        <w:t xml:space="preserve">CYP7B1</w:t>
      </w:r>
      <w:r w:rsidDel="00000000" w:rsidR="00000000" w:rsidRPr="00000000">
        <w:rPr>
          <w:color w:val="1b1c1d"/>
          <w:rtl w:val="0"/>
        </w:rPr>
        <w:t xml:space="preserve"> are the cause of Hereditary Spastic Paraplegia 5A (SPG5A), a neurodegenerative disease, while its suppression is a key driver of metabolic dysfunction-associated steatotic liver disease (MASLD). A complex regulatory network, which includes the orphan nuclear receptor ROR$\alpha$ and the sterol regulatory element-binding protein SREBP-1c, controls the expression of both enzymes, highlighting a sophisticated system of metabolic control. This report provides a detailed analysis of the biochemical, physiological, and pathological roles of CYP39A1 and CYP7B1, synthesizing current research to provide a comprehensive knowledge base for technical applications and further study.</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zhi7stkpk1n" w:id="2"/>
      <w:bookmarkEnd w:id="2"/>
      <w:r w:rsidDel="00000000" w:rsidR="00000000" w:rsidRPr="00000000">
        <w:rPr>
          <w:b w:val="1"/>
          <w:color w:val="1b1c1d"/>
          <w:sz w:val="34"/>
          <w:szCs w:val="34"/>
          <w:rtl w:val="0"/>
        </w:rPr>
        <w:t xml:space="preserve">1. Introduction to Oxysterol 7-alpha-hydroxylases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8o20y9gm3mq" w:id="3"/>
      <w:bookmarkEnd w:id="3"/>
      <w:r w:rsidDel="00000000" w:rsidR="00000000" w:rsidRPr="00000000">
        <w:rPr>
          <w:b w:val="1"/>
          <w:color w:val="1b1c1d"/>
          <w:sz w:val="26"/>
          <w:szCs w:val="26"/>
          <w:rtl w:val="0"/>
        </w:rPr>
        <w:t xml:space="preserve">1.1. The Cytochrome P450 Superfamily and Lipid Metabolism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cytochrome P450 (CYP) superfamily constitutes a vast group of monooxygenase enzymes that are fundamental to cellular metabolism. These proteins catalyze a wide array of reactions, including drug metabolism and the biosynthesis and breakdown of crucial endogenous molecules such as cholesterol, steroids, and other lipids.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catalytic mechanism of these enzymes is based on their ability to use molecular oxygen, inserting one oxygen atom into a substrate while reducing the second into a water molecule. This process requires two electrons, which are provided by NADPH via cytochrome P450 reductase (CPR).</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P450 family is functionally diverse, with some members primarily acting on exogenous substances like drugs, while others, such as CYP7A1, CYP7B1, and CYP39A1, are dedicated to metabolizing endogenous substrates.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enzymes that are the focus of this report, CYP39A1 and CYP7B1, are particularly significant for their roles as oxysterol 7-alpha-hydroxylases, which are essential for cholesterol catabolism and the synthesis of bile acids.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Their activity facilitates the conversion of cholesterol and its hydroxylated derivatives (oxysterols) into more soluble forms that can be efficiently excreted from the body.</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ch1f0d0awgd" w:id="4"/>
      <w:bookmarkEnd w:id="4"/>
      <w:r w:rsidDel="00000000" w:rsidR="00000000" w:rsidRPr="00000000">
        <w:rPr>
          <w:b w:val="1"/>
          <w:color w:val="1b1c1d"/>
          <w:sz w:val="26"/>
          <w:szCs w:val="26"/>
          <w:rtl w:val="0"/>
        </w:rPr>
        <w:t xml:space="preserve">1.2. Overview of CYP39A1 and CYP7B1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both CYP39A1 and CYP7B1 are members of the cytochrome P450 superfamily and catalyze 7$\alpha$-hydroxylation reactions, they exhibit distinct substrate specificities and perform different physiological functions.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CYP39A1 is a selective enzyme that metabolizes 24S-hydroxycholesterol (24S-OHC), a compound produced in the brain for cholesterol clearance.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In contrast, CYP7B1 has a broader range of substrates, including 25-hydroxycholesterol, 27-hydroxycholesterol, and neurosteroids like dehydroepiandrosterone (DHEA).</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divergent functions of these two enzymes underscore the precise and compartmentalized nature of lipid metabolism within the body.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For clarity and to facilitate data-driven analysis, the following table provides a comprehensive list of known aliases and identifiers for both enzymes, as sourced from authoritative databases.</w:t>
      </w:r>
      <w:r w:rsidDel="00000000" w:rsidR="00000000" w:rsidRPr="00000000">
        <w:rPr>
          <w:color w:val="575b5f"/>
          <w:sz w:val="40"/>
          <w:szCs w:val="40"/>
          <w:highlight w:val="white"/>
          <w:vertAlign w:val="superscript"/>
          <w:rtl w:val="0"/>
        </w:rPr>
        <w:t xml:space="preserve">1</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830"/>
        <w:gridCol w:w="2805"/>
        <w:gridCol w:w="2895"/>
        <w:tblGridChange w:id="0">
          <w:tblGrid>
            <w:gridCol w:w="1455"/>
            <w:gridCol w:w="1830"/>
            <w:gridCol w:w="2805"/>
            <w:gridCol w:w="289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color w:val="1b1c1d"/>
                <w:rtl w:val="0"/>
              </w:rPr>
              <w:t xml:space="preserve">Official Symbol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color w:val="1b1c1d"/>
                <w:rtl w:val="0"/>
              </w:rPr>
              <w:t xml:space="preserve">Official Full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Aliases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Key External IDs</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CYP39A1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Cytochrome P450 Family 39 Subfamily A Member 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24-Hydroxycholesterol 7-alpha-hydroxylase, Oxysterol 7-alpha-hydroxylase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HGNC: 2652, NCBI Gene: 9420, Ensembl: ENSG00000172817, UniProtKB: O75881, OMIM: 603711</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CYP7B1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Cytochrome P450 Family 7 Subfamily B Member 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Oxysterol and steroid 7-alpha-hydroxylase, CP7B, CBAS3, SPG5A, Cytochrome P450 7B1, Hippocampal transcript 1 protein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HGNC: 2652, NCBI Gene: 9420, Ensembl: ENSG00000172817, UniProtKB: O75881, OMIM: 603711</w:t>
            </w:r>
          </w:p>
        </w:tc>
      </w:tr>
    </w:tbl>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33qf4q2ubfw" w:id="5"/>
      <w:bookmarkEnd w:id="5"/>
      <w:r w:rsidDel="00000000" w:rsidR="00000000" w:rsidRPr="00000000">
        <w:rPr>
          <w:b w:val="1"/>
          <w:color w:val="1b1c1d"/>
          <w:sz w:val="34"/>
          <w:szCs w:val="34"/>
          <w:rtl w:val="0"/>
        </w:rPr>
        <w:t xml:space="preserve">2. 24-Hydroxycholesterol 7-alpha-hydroxylase (CYP39A1)</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tye9o1gk03p" w:id="6"/>
      <w:bookmarkEnd w:id="6"/>
      <w:r w:rsidDel="00000000" w:rsidR="00000000" w:rsidRPr="00000000">
        <w:rPr>
          <w:b w:val="1"/>
          <w:color w:val="1b1c1d"/>
          <w:sz w:val="26"/>
          <w:szCs w:val="26"/>
          <w:rtl w:val="0"/>
        </w:rPr>
        <w:t xml:space="preserve">2.1. Nomenclature and Gene Information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24-hydroxycholesterol 7-alpha-hydroxylase is officially designated as Cytochrome P450 Family 39 Subfamily A Member 1, or CYP39A1.</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 is also known by the aliases Oxysterol 7-Alpha-Hydroxylase and Cytochrome P450 39A1.</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human gene is located on chromosome 6 and encodes a protein of 506 amino acids.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Orthologs have been identified in a wide range of species, including mice, rats, and even Bonobo apes, highlighting its evolutionary conservation.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gene and its product are involved in a number of pathways, including bile acid biosynthesis and cholesterol homeostasis.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phbx3dgcwu9" w:id="7"/>
      <w:bookmarkEnd w:id="7"/>
      <w:r w:rsidDel="00000000" w:rsidR="00000000" w:rsidRPr="00000000">
        <w:rPr>
          <w:b w:val="1"/>
          <w:color w:val="1b1c1d"/>
          <w:sz w:val="26"/>
          <w:szCs w:val="26"/>
          <w:rtl w:val="0"/>
        </w:rPr>
        <w:t xml:space="preserve">2.2. Core Biochemical Function and Catalytic Mechanism</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biochemical function of CYP39A1 is the 7-alpha hydroxylation of its primary substrate, (24S)-hydroxycholesterol (24S-OHC).</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catalytic reaction converts 24S-OHC into 7$\alpha$,24-dihydroxycholesterol.</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Mechanistically, this process involves the use of a heme cofactor and molecular oxygen to insert a hydroxyl group at the C7 position of the substrate. The reaction is driven by two electrons supplied by NADPH via the cytochrome P450 reductase.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While its primary substrate is 24S-OHC, the enzyme is also capable of metabolizing other oxysterols, including 25-hydroxycholesterol and 27-hydroxycholesterol.</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indicates that its substrate specificity, while strong for 24S-OHC, is not absolute and that it can perform a compensatory or auxiliary role in the metabolism of other oxysterols.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1221cgudts" w:id="8"/>
      <w:bookmarkEnd w:id="8"/>
      <w:r w:rsidDel="00000000" w:rsidR="00000000" w:rsidRPr="00000000">
        <w:rPr>
          <w:b w:val="1"/>
          <w:color w:val="1b1c1d"/>
          <w:sz w:val="26"/>
          <w:szCs w:val="26"/>
          <w:rtl w:val="0"/>
        </w:rPr>
        <w:t xml:space="preserve">2.3. Metabolic Pathways and Physiological Roles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CYP39A1 is a pivotal component of the brain's cholesterol clearance system. Cholesterol cannot be metabolized within the brain, so it is converted to 24S-OHC by the enzyme cholesterol 24-hydroxylase (CYP46A1).</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highly conserved process generates a more soluble oxysterol that can cross the blood-brain barrier and be transported to the liver.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Once in the liver, CYP39A1 acts as a "selective hepatic metabolic enzyme" that transforms the 24S-OHC through 7-alpha hydroxylation, initiating its conversion into bile acids for excretion.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brain-to-liver metabolic pathway is the main route for cholesterol elimination from the central nervous system, and CYP39A1's role is central to its functionality.</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y2nmp2n74q5" w:id="9"/>
      <w:bookmarkEnd w:id="9"/>
      <w:r w:rsidDel="00000000" w:rsidR="00000000" w:rsidRPr="00000000">
        <w:rPr>
          <w:b w:val="1"/>
          <w:color w:val="1b1c1d"/>
          <w:sz w:val="26"/>
          <w:szCs w:val="26"/>
          <w:rtl w:val="0"/>
        </w:rPr>
        <w:t xml:space="preserve">2.4. Tissue Distribution and Expression Profile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expression of CYP39A1 is primarily located in the liver.</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However, research has also identified its presence in other tissues, including the brain and the eye.</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wide distribution of this gene, as evidenced by its expression in many cell types and tissues such as the parotid gland, liver, gastric mucosa, and hair follicles, suggests that its physiological functions may extend beyond the brain-liver cholesterol axis and play roles in other metabolic processes.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wippcek48ae" w:id="10"/>
      <w:bookmarkEnd w:id="10"/>
      <w:r w:rsidDel="00000000" w:rsidR="00000000" w:rsidRPr="00000000">
        <w:rPr>
          <w:b w:val="1"/>
          <w:color w:val="1b1c1d"/>
          <w:sz w:val="26"/>
          <w:szCs w:val="26"/>
          <w:rtl w:val="0"/>
        </w:rPr>
        <w:t xml:space="preserve">2.5. Transcriptional and Molecular Regulation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regulation of </w:t>
      </w:r>
      <w:r w:rsidDel="00000000" w:rsidR="00000000" w:rsidRPr="00000000">
        <w:rPr>
          <w:i w:val="1"/>
          <w:color w:val="1b1c1d"/>
          <w:rtl w:val="0"/>
        </w:rPr>
        <w:t xml:space="preserve">CYP39A1</w:t>
      </w:r>
      <w:r w:rsidDel="00000000" w:rsidR="00000000" w:rsidRPr="00000000">
        <w:rPr>
          <w:color w:val="1b1c1d"/>
          <w:rtl w:val="0"/>
        </w:rPr>
        <w:t xml:space="preserve"> gene expression involves a sophisticated network, with a key role attributed to the retinoic acid receptor-related orphan receptor α (ROR$\alpha$), a nuclear receptor that responds to oxysterol ligands.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human promoter and first intronic regions of</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CYP39A1</w:t>
      </w:r>
      <w:r w:rsidDel="00000000" w:rsidR="00000000" w:rsidRPr="00000000">
        <w:rPr>
          <w:color w:val="1b1c1d"/>
          <w:rtl w:val="0"/>
        </w:rPr>
        <w:t xml:space="preserve"> contain two ROR$\alpha$ response elements (ROREs).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Experiments show that ROR$\alpha$ overexpression upregulates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CYP39A1</w:t>
      </w:r>
      <w:r w:rsidDel="00000000" w:rsidR="00000000" w:rsidRPr="00000000">
        <w:rPr>
          <w:color w:val="1b1c1d"/>
          <w:rtl w:val="0"/>
        </w:rPr>
        <w:t xml:space="preserve"> expression, while ROR$\alpha$ knockdown significantly downregulates it, confirming that ROR$\alpha$ nuclear receptors activate this gene.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A noteworthy regulatory aspect is that 24S-OHC, the very substrate of CYP39A1, functions as a ROR$\alpha/\gamma$ inverse agonist, suppressing the constitutive transcriptional activity of these receptors.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creates a negative feedback loop where high levels of the substrate inhibit the receptor that promotes the expression of the enzyme that clears it, a mechanism that helps maintain metabolic balance.</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2eymdx5aucp" w:id="11"/>
      <w:bookmarkEnd w:id="11"/>
      <w:r w:rsidDel="00000000" w:rsidR="00000000" w:rsidRPr="00000000">
        <w:rPr>
          <w:b w:val="1"/>
          <w:color w:val="1b1c1d"/>
          <w:sz w:val="26"/>
          <w:szCs w:val="26"/>
          <w:rtl w:val="0"/>
        </w:rPr>
        <w:t xml:space="preserve">2.6. Pathophysiological Relevance and Disease Associations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Dysregulation of CYP39A1 expression and function is linked to several significant human diseases. The most detailed causal chain is observed in the pathogenesis of exfoliation glaucoma (XFG). Functionally deficient mutations in </w:t>
      </w:r>
      <w:r w:rsidDel="00000000" w:rsidR="00000000" w:rsidRPr="00000000">
        <w:rPr>
          <w:i w:val="1"/>
          <w:color w:val="1b1c1d"/>
          <w:rtl w:val="0"/>
        </w:rPr>
        <w:t xml:space="preserve">CYP39A1</w:t>
      </w:r>
      <w:r w:rsidDel="00000000" w:rsidR="00000000" w:rsidRPr="00000000">
        <w:rPr>
          <w:color w:val="1b1c1d"/>
          <w:rtl w:val="0"/>
        </w:rPr>
        <w:t xml:space="preserve"> gene, such as the G204E variant, are associated with a twofold increased risk of exfoliation syndrome (XFS) and more severe glaucoma.</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These mutations lead to a loss of enzymatic activity, which causes an abnormal accumulation of the substrate, 24S-OHC.</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elevated 24S-OHC levels then paradoxically inhibit cholesterol 24-hydroxylase (CYP46A1), the enzyme responsible for producing it.</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disruption in cholesterol elimination leads to cholesterol esterification and the accumulation of fibrillar aggregates within the eye's ciliary epithelium, which is the hallmark of the disease.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accumulation causes increased intraocular pressure and leads to vision loss and blindness.</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addition to glaucoma, abnormal CYP39A1 expression and the resulting accumulation of 24S-OHC have been shown to cause neuronal death, contributing to neurodegenerative diseases like Alzheimer's disease (AD).</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CYP46A1-CYP39A1 pathway has also been implicated in Parkinson's disease, with studies finding perturbations in this metabolic route in patients.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gene's methylation status is also associated with High Altitude Pulmonary Edema (HAPE), with specific CpG sites showing either an increased risk or a protective role in a Chinese population.</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Furthermore, downregulation of</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CYP39A1</w:t>
      </w:r>
      <w:r w:rsidDel="00000000" w:rsidR="00000000" w:rsidRPr="00000000">
        <w:rPr>
          <w:color w:val="1b1c1d"/>
          <w:rtl w:val="0"/>
        </w:rPr>
        <w:t xml:space="preserve"> has been linked to the carcinogenesis of hepatocellular carcinoma and poor patient prognosis, while hypermethylation is correlated with an increased rate of relapsing in ovarian cancer.</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bccrjdbdp0q" w:id="12"/>
      <w:bookmarkEnd w:id="12"/>
      <w:r w:rsidDel="00000000" w:rsidR="00000000" w:rsidRPr="00000000">
        <w:rPr>
          <w:b w:val="1"/>
          <w:color w:val="1b1c1d"/>
          <w:sz w:val="34"/>
          <w:szCs w:val="34"/>
          <w:rtl w:val="0"/>
        </w:rPr>
        <w:t xml:space="preserve">3. 25-Hydroxycholesterol 7-alpha-hydroxylase (CYP7B1)</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kh6ckln56w1" w:id="13"/>
      <w:bookmarkEnd w:id="13"/>
      <w:r w:rsidDel="00000000" w:rsidR="00000000" w:rsidRPr="00000000">
        <w:rPr>
          <w:b w:val="1"/>
          <w:color w:val="1b1c1d"/>
          <w:sz w:val="26"/>
          <w:szCs w:val="26"/>
          <w:rtl w:val="0"/>
        </w:rPr>
        <w:t xml:space="preserve">3.1. Nomenclature and Gene Information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enzyme 25-hydroxycholesterol 7-alpha-hydroxylase is officially named Cytochrome P450 Family 7 Subfamily B Member 1, or CYP7B1.</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Its numerous aliases include Oxysterol and steroid 7-alpha-hydroxylase, CBAS3, CP7B, and SPG5A, with the latter referencing its link to a form of hereditary spastic paraplegia.</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human gene spans approximately 220 kb on chromosome 8q21.3 and consists of six exons.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encoded protein has 506 amino acids and a predicted molecular weight of 58,359 Da.</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88ssocmk8hf" w:id="14"/>
      <w:bookmarkEnd w:id="14"/>
      <w:r w:rsidDel="00000000" w:rsidR="00000000" w:rsidRPr="00000000">
        <w:rPr>
          <w:b w:val="1"/>
          <w:color w:val="1b1c1d"/>
          <w:sz w:val="26"/>
          <w:szCs w:val="26"/>
          <w:rtl w:val="0"/>
        </w:rPr>
        <w:t xml:space="preserve">3.2. Core Biochemical Function and Catalytic Mechanism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CYP7B1 is a versatile monooxygenase with a broad range of substrates that undergo hydroxylation. Its known substrates include oxysterols like 25-hydroxycholesterol and 27-hydroxycholesterol, as well as neurosteroids such as pregnenolone and dehydroepiandrosterone (DHEA).</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addition to these, it also metabolizes the estrogen receptor ligand 5$\alpha$-androstane-3$\beta$,17$\beta$-diol.</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enzyme primarily catalyzes 7$\alpha$-hydroxylation, but it can also perform 6$\alpha$-hydroxylation on specific substrates like 5$\alpha$-androstane-3$\beta$,17$\beta$-diol, demonstrating a degree of catalytic flexibility.</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reactions require NADPH and cytochrome P450 oxidoreductase as cofactors and are presumed to occur on the endoplasmic reticulum membrane, where the enzyme is located.</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qvi05hfhit" w:id="15"/>
      <w:bookmarkEnd w:id="15"/>
      <w:r w:rsidDel="00000000" w:rsidR="00000000" w:rsidRPr="00000000">
        <w:rPr>
          <w:b w:val="1"/>
          <w:color w:val="1b1c1d"/>
          <w:sz w:val="26"/>
          <w:szCs w:val="26"/>
          <w:rtl w:val="0"/>
        </w:rPr>
        <w:t xml:space="preserve">3.3. Metabolic Pathways and Physiological Roles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CYP7B1 is a multi-functional enzyme with distinct roles in various tissues. In the liver, it is crucial for bile salt synthesis, catalyzing the first reaction in the cholesterol catabolic pathway of extrahepatic tissues.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Although it may play a minor role in total bile acid synthesis, its activity is essential for the inactivation and clearance of specific oxysterols.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the brain, CYP7B1 metabolizes neurosteroids, regulating their levels and contributing to nerve cell excitability, survival, and communication.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For instance, it converts DHEA into 7-hydroxy-DHEA.</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In the reproductive tract, the enzyme metabolizes androgens that counteract estrogen action, impacting sex hormone synthesis.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Research on mice has shown that a loss of CYP7B1 activity can lead to abnormal prostates and ovaries.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enzyme also plays a role in the immune system by metabolizing 25-hydroxycholesterol, an oxysterol that suppresses IgA production and guides B cell migration in lymphoid tissues.</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ighe9qvczmj" w:id="16"/>
      <w:bookmarkEnd w:id="16"/>
      <w:r w:rsidDel="00000000" w:rsidR="00000000" w:rsidRPr="00000000">
        <w:rPr>
          <w:b w:val="1"/>
          <w:color w:val="1b1c1d"/>
          <w:sz w:val="26"/>
          <w:szCs w:val="26"/>
          <w:rtl w:val="0"/>
        </w:rPr>
        <w:t xml:space="preserve">3.4. Tissue Distribution and Expression Profile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i w:val="1"/>
          <w:color w:val="1b1c1d"/>
          <w:rtl w:val="0"/>
        </w:rPr>
        <w:t xml:space="preserve">CYP7B1</w:t>
      </w:r>
      <w:r w:rsidDel="00000000" w:rsidR="00000000" w:rsidRPr="00000000">
        <w:rPr>
          <w:color w:val="1b1c1d"/>
          <w:rtl w:val="0"/>
        </w:rPr>
        <w:t xml:space="preserve"> gene is widely expressed in many human organs, with the highest levels detected in the kidney and brain.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 is also strongly expressed in the liver, heart, and spleen.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some species, such as mice, its expression is sexually dimorphic in the liver and kidney, being higher in males and dependent on androgen receptor signaling.</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tissue-specific and sex-dependent expression suggests a complex regulatory system that tailors the enzyme's function to different physiological demands.</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2do3fywgqnv" w:id="17"/>
      <w:bookmarkEnd w:id="17"/>
      <w:r w:rsidDel="00000000" w:rsidR="00000000" w:rsidRPr="00000000">
        <w:rPr>
          <w:b w:val="1"/>
          <w:color w:val="1b1c1d"/>
          <w:sz w:val="26"/>
          <w:szCs w:val="26"/>
          <w:rtl w:val="0"/>
        </w:rPr>
        <w:t xml:space="preserve">3.5. Transcriptional and Molecular Regulation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regulation of </w:t>
      </w:r>
      <w:r w:rsidDel="00000000" w:rsidR="00000000" w:rsidRPr="00000000">
        <w:rPr>
          <w:i w:val="1"/>
          <w:color w:val="1b1c1d"/>
          <w:rtl w:val="0"/>
        </w:rPr>
        <w:t xml:space="preserve">CYP7B1</w:t>
      </w:r>
      <w:r w:rsidDel="00000000" w:rsidR="00000000" w:rsidRPr="00000000">
        <w:rPr>
          <w:color w:val="1b1c1d"/>
          <w:rtl w:val="0"/>
        </w:rPr>
        <w:t xml:space="preserve"> gene expression is a dynamic and intricate process influenced by multiple factors. The enzyme's promoter activity is known to be suppressed by sterol regulatory element-binding protein (SREBP).</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A recent study of a mouse model of malnutrition revealed a novel mechanism where the activated nuclear protein SREBP-1c displaces the basal transcriptional activator SP1 from the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Cyp7b1</w:t>
      </w:r>
      <w:r w:rsidDel="00000000" w:rsidR="00000000" w:rsidRPr="00000000">
        <w:rPr>
          <w:color w:val="1b1c1d"/>
          <w:rtl w:val="0"/>
        </w:rPr>
        <w:t xml:space="preserve"> promoter, leading to a profound suppression of the gene.</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Pharmacological inhibition of SREBP-1c was shown to restore CYP7B1 expression and bile acid synthesis, offering a potential therapeutic avenue for malnutrition-related metabolic disorders.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 seemingly contradictory but complementary pathway, CYP7B1 has also been identified as a novel target gene of the orphan nuclear receptor ROR$\alpha$.</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 the context of osteoarthritis, the "CH25H-CYP7B1-ROR$\alpha$" axis has been identified as a crucial metabolic regulator, where ROR$\alpha$ mediates the induction of the disease by regulating cholesterol metabolism.</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This complex regulatory landscape, where both repressing (SREBP-1c) and activating (ROR$\alpha$) signals converge on the same gene, highlights a fine-tuned control system that adjusts CYP7B1 activity in response to both nutritional status and inflammatory conditions.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zzpsd9jjf3" w:id="18"/>
      <w:bookmarkEnd w:id="18"/>
      <w:r w:rsidDel="00000000" w:rsidR="00000000" w:rsidRPr="00000000">
        <w:rPr>
          <w:b w:val="1"/>
          <w:color w:val="1b1c1d"/>
          <w:sz w:val="26"/>
          <w:szCs w:val="26"/>
          <w:rtl w:val="0"/>
        </w:rPr>
        <w:t xml:space="preserve">3.6. Pathophysiological Relevance and Disease Associations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CYP7B1</w:t>
      </w:r>
      <w:r w:rsidDel="00000000" w:rsidR="00000000" w:rsidRPr="00000000">
        <w:rPr>
          <w:color w:val="1b1c1d"/>
          <w:rtl w:val="0"/>
        </w:rPr>
        <w:t xml:space="preserve"> gene are the cause of Hereditary Spastic Paraplegia type 5A (SPG5A).</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Over 37 mutations have been identified, most of which either reduce the enzyme's activity or cause a complete loss of function.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molecular cascade leading to this progressive neurodegenerative condition is well-defined. In the brain, a decrease in CYP7B1 activity results in a harmful accumulation of cholesterol and a disruption in neurosteroid production.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These abnormal levels impair nerve cell survival and contribute to neurodegeneration, ultimately leading to the muscle stiffness and weakness characteristic of SPG5A.</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SPG5A, CYP7B1 dysregulation is implicated in other pathologies. In metabolic dysfunction-associated steatotic liver disease (MASLD), formerly known as non-alcoholic fatty liver disease (NAFLD), </w:t>
      </w:r>
      <w:r w:rsidDel="00000000" w:rsidR="00000000" w:rsidRPr="00000000">
        <w:rPr>
          <w:i w:val="1"/>
          <w:color w:val="1b1c1d"/>
          <w:rtl w:val="0"/>
        </w:rPr>
        <w:t xml:space="preserve">CYP7B1</w:t>
      </w:r>
      <w:r w:rsidDel="00000000" w:rsidR="00000000" w:rsidRPr="00000000">
        <w:rPr>
          <w:color w:val="1b1c1d"/>
          <w:rtl w:val="0"/>
        </w:rPr>
        <w:t xml:space="preserve"> expression is consistently suppressed, leading to the accumulation of bioactive oxysterols like 25-hydroxycholesterol and 26-hydroxycholesterol.</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These oxysterols accumulate in the nucleus of liver cells and activate LXR/PPAR-mediated lipogenesis, inflammation, and oxidative stress.</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A study showed that liver-specific overexpression of CYP7B1 prevented this oxysterol-driven toxicity, suggesting a therapeutic approach.</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Furthermore, deficiency of CYP7B1 in a mouse model of multiple sclerosis was found to lower inflammatory cell infiltration into the central nervous system, suggesting a potential role in regulating neuroinflammation.</w:t>
      </w:r>
      <w:r w:rsidDel="00000000" w:rsidR="00000000" w:rsidRPr="00000000">
        <w:rPr>
          <w:color w:val="575b5f"/>
          <w:sz w:val="40"/>
          <w:szCs w:val="40"/>
          <w:highlight w:val="white"/>
          <w:vertAlign w:val="superscript"/>
          <w:rtl w:val="0"/>
        </w:rPr>
        <w:t xml:space="preserve">27</w:t>
      </w:r>
      <w:r w:rsidDel="00000000" w:rsidR="00000000" w:rsidRPr="00000000">
        <w:rPr>
          <w:color w:val="1b1c1d"/>
          <w:rtl w:val="0"/>
        </w:rPr>
        <w:t xml:space="preserve"> CYP7B1 is also implicated in osteoarthritis, where its upregulation can cause the disease, and in certain cancers, such as colon cancer, where its expression is regulated by microRNA-17.</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g0yeuwy8q04" w:id="19"/>
      <w:bookmarkEnd w:id="19"/>
      <w:r w:rsidDel="00000000" w:rsidR="00000000" w:rsidRPr="00000000">
        <w:rPr>
          <w:b w:val="1"/>
          <w:color w:val="1b1c1d"/>
          <w:sz w:val="34"/>
          <w:szCs w:val="34"/>
          <w:rtl w:val="0"/>
        </w:rPr>
        <w:t xml:space="preserve">4. Comparative Analysis: Functional and Regulatory Interplay</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k1r7t38570y" w:id="20"/>
      <w:bookmarkEnd w:id="20"/>
      <w:r w:rsidDel="00000000" w:rsidR="00000000" w:rsidRPr="00000000">
        <w:rPr>
          <w:b w:val="1"/>
          <w:color w:val="1b1c1d"/>
          <w:sz w:val="26"/>
          <w:szCs w:val="26"/>
          <w:rtl w:val="0"/>
        </w:rPr>
        <w:t xml:space="preserve">4.1. Shared Family, Divergent Functions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CYP39A1 and CYP7B1 both belong to the cytochrome P450 superfamily and catalyze 7-alpha-hydroxylation, yet their primary physiological roles and substrate preferences differ significantly.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CYP39A1's main function is in a specialized metabolic axis that clears cholesterol from the brain by converting a key intermediate, 24S-hydroxycholesterol, in the liver.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In contrast, CYP7B1's functions are more widespread, encompassing bile acid synthesis in extrahepatic tissues, neurosteroid metabolism in the brain, and sex hormone regulation.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distinction between their roles underscores a sophisticated compartmentalization of metabolic functions within the body.</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nvaewvtykvm" w:id="21"/>
      <w:bookmarkEnd w:id="21"/>
      <w:r w:rsidDel="00000000" w:rsidR="00000000" w:rsidRPr="00000000">
        <w:rPr>
          <w:b w:val="1"/>
          <w:color w:val="1b1c1d"/>
          <w:sz w:val="26"/>
          <w:szCs w:val="26"/>
          <w:rtl w:val="0"/>
        </w:rPr>
        <w:t xml:space="preserve">4.2. Comparative Substrate Specificity and Catalytic Activities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CYP39A1 is highly selective for 24S-hydroxycholesterol, CYP7B1 exhibits a broader substrate range, metabolizing various oxysterols and steroids.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table below provides a comparative overview of their primary and secondary substrates and the reactions they catalyze. It is also important to note the functional overlap with another key enzyme, cholesterol 7-alpha-hydroxylase (CYP7A1), which is typically considered specific for cholesterol but has also been shown to metabolize 24-hydroxycholesterol, with a preference for the (24S)-isomer.</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This redundancy suggests a compensatory mechanism within the metabolic pathways.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2.8301886792453"/>
        <w:gridCol w:w="2928.679245283019"/>
        <w:gridCol w:w="2487.1698113207544"/>
        <w:gridCol w:w="2531.320754716981"/>
        <w:tblGridChange w:id="0">
          <w:tblGrid>
            <w:gridCol w:w="1412.8301886792453"/>
            <w:gridCol w:w="2928.679245283019"/>
            <w:gridCol w:w="2487.1698113207544"/>
            <w:gridCol w:w="2531.320754716981"/>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Primary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Secondary/Other 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Catalytic Reaction(s)</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CYP39A1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(24S)-hydroxycholesterol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25-hydroxycholesterol, 27-hydroxycholesterol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7$\alpha$-hydroxylation of C24-oxysterols, producing 7$\alpha$,24-dihydroxycholesterol</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CYP7B1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25-hydroxycholesterol, 27-hydroxycholesterol, pregnenolone, dehydroepiandrosterone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5$\alpha$-androstane-3$\beta$,17$\beta$-diol, other steroids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7$\alpha$-hydroxylation of oxysterols and steroids; 6$\alpha$-hydroxylation of specific steroids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CYP7A1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(24S)-hydroxycholesterol, (24R)-hydroxycholesterol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7$\alpha$-hydroxylation of cholesterol and C24-oxysterols</w:t>
            </w:r>
          </w:p>
        </w:tc>
      </w:tr>
    </w:tbl>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0ga70sbkiy8" w:id="22"/>
      <w:bookmarkEnd w:id="22"/>
      <w:r w:rsidDel="00000000" w:rsidR="00000000" w:rsidRPr="00000000">
        <w:rPr>
          <w:b w:val="1"/>
          <w:color w:val="1b1c1d"/>
          <w:sz w:val="26"/>
          <w:szCs w:val="26"/>
          <w:rtl w:val="0"/>
        </w:rPr>
        <w:t xml:space="preserve">4.3. Overlapping Regulatory Mechanisms and Causal Interplay</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significant finding is the shared regulatory role of the orphan nuclear receptor ROR$\alpha$, which activates the expression of both </w:t>
      </w:r>
      <w:r w:rsidDel="00000000" w:rsidR="00000000" w:rsidRPr="00000000">
        <w:rPr>
          <w:i w:val="1"/>
          <w:color w:val="1b1c1d"/>
          <w:rtl w:val="0"/>
        </w:rPr>
        <w:t xml:space="preserve">CYP39A1</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and</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CYP7B1</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common transcriptional regulator highlights a central node in the metabolic network that controls the clearance of multiple oxysterols. The products of these enzymes also act as signaling molecules; for example, 24S-OHC acts as an inverse agonist for ROR$\alpha/\gamma$ </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while the product of CYP7B1 activity on 25-hydroxycholesterol helps regulate B cell migration.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relationship between genetic mutations, loss of function, and disease provides a structured framework for data modeling. The following table summarizes the causal links identified in the research.</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310"/>
        <w:gridCol w:w="1770"/>
        <w:gridCol w:w="3465"/>
        <w:tblGridChange w:id="0">
          <w:tblGrid>
            <w:gridCol w:w="1440"/>
            <w:gridCol w:w="2310"/>
            <w:gridCol w:w="1770"/>
            <w:gridCol w:w="346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Gene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Mutation/Variant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Disease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Molecular Mechanism/Cascade</w:t>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CYP39A1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Functionally deficient mutations (e.g., G204E, Leu174Pro, Phe385Val)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Exfoliation Glaucoma (XFG), Alzheimer's Disease (AD)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Loss of enzymatic activity → accumulation of 24S-OHC → inhibition of CYP46A1 → cholesterol esterification and deposit accumulation in the eye → increased intraocular pressure and blindness. In the brain, 24S-OHC accumulation leads to neuronal death.</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CYP7B1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Multiple loss-of-function mutations (e.g., 37 identified)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Hereditary Spastic Paraplegia 5A (SPG5A)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rFonts w:ascii="Arial Unicode MS" w:cs="Arial Unicode MS" w:eastAsia="Arial Unicode MS" w:hAnsi="Arial Unicode MS"/>
                <w:color w:val="1b1c1d"/>
                <w:rtl w:val="0"/>
              </w:rPr>
              <w:t xml:space="preserve">Reduced enzyme activity in the brain → accumulation of cholesterol and altered neurosteroid production → impaired nerve cell survival and neurodegeneration → movement problems.</w:t>
            </w:r>
          </w:p>
        </w:tc>
      </w:tr>
    </w:tbl>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udddze69cmc" w:id="23"/>
      <w:bookmarkEnd w:id="23"/>
      <w:r w:rsidDel="00000000" w:rsidR="00000000" w:rsidRPr="00000000">
        <w:rPr>
          <w:b w:val="1"/>
          <w:color w:val="1b1c1d"/>
          <w:sz w:val="34"/>
          <w:szCs w:val="34"/>
          <w:rtl w:val="0"/>
        </w:rPr>
        <w:t xml:space="preserve">5. Research Gaps and Future Directions</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5gkp0k3s9jx" w:id="24"/>
      <w:bookmarkEnd w:id="24"/>
      <w:r w:rsidDel="00000000" w:rsidR="00000000" w:rsidRPr="00000000">
        <w:rPr>
          <w:b w:val="1"/>
          <w:color w:val="1b1c1d"/>
          <w:sz w:val="26"/>
          <w:szCs w:val="26"/>
          <w:rtl w:val="0"/>
        </w:rPr>
        <w:t xml:space="preserve">5.1. Unresolved Structural and Mechanistic Questions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extensive functional characterization, a significant research gap remains in the structural biology of these enzymes. The three-dimensional structures of CYP7B1 and CYP39A1 have yet to be solved, though a homology model exists for human CYP7B1, which provides some insight into its active site architecture.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In contrast, the crystal structure of the related enzyme CYP7A1 has been solved at a high resolution (2.15</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providing a molecular basis for understanding the diversity of 7-alpha-hydroxylases.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Solving the structures of CYP39A1 and CYP7B1 is a critical next step to understanding the molecular basis of their distinct substrate specificities and catalytic mechanisms.</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au3kquq4z8v" w:id="25"/>
      <w:bookmarkEnd w:id="25"/>
      <w:r w:rsidDel="00000000" w:rsidR="00000000" w:rsidRPr="00000000">
        <w:rPr>
          <w:b w:val="1"/>
          <w:color w:val="1b1c1d"/>
          <w:sz w:val="26"/>
          <w:szCs w:val="26"/>
          <w:rtl w:val="0"/>
        </w:rPr>
        <w:t xml:space="preserve">5.2. Therapeutic Implications and Interventional Strategies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detailed understanding of the regulatory mechanisms and disease-associated cascades opens up new avenues for therapeutic intervention. For instance, the finding that malnutrition impairs bile acid synthesis by activating SREBP-1c, which represses </w:t>
      </w:r>
      <w:r w:rsidDel="00000000" w:rsidR="00000000" w:rsidRPr="00000000">
        <w:rPr>
          <w:i w:val="1"/>
          <w:color w:val="1b1c1d"/>
          <w:rtl w:val="0"/>
        </w:rPr>
        <w:t xml:space="preserve">CYP7B1</w:t>
      </w:r>
      <w:r w:rsidDel="00000000" w:rsidR="00000000" w:rsidRPr="00000000">
        <w:rPr>
          <w:color w:val="1b1c1d"/>
          <w:rtl w:val="0"/>
        </w:rPr>
        <w:t xml:space="preserve"> expression, suggests that SREBP-1c inhibitors could be used to restore bile acid pools in malnourished patients.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Similarly, the regulatory role of ROR$\alpha$ suggests that its agonists could be used to upregulate CYP39A1 activity, which may inhibit 24S-OHC accumulation and potentially delay neurodegeneration in Alzheimer's disease.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proof-of-concept study showing that maintaining hepatic CYP7B1 expression can prevent oxysterol-driven liver toxicity in MASLD provides a strong rationale for developing gene-based therapies or other strategies to target this pathway.</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