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9284" w:type="dxa"/>
        <w:tblCellMar>
          <w:left w:w="0" w:type="dxa"/>
          <w:right w:w="0" w:type="dxa"/>
        </w:tblCellMar>
        <w:tblLook w:val="04A0" w:firstRow="1" w:lastRow="0" w:firstColumn="1" w:lastColumn="0" w:noHBand="0" w:noVBand="1"/>
      </w:tblPr>
      <w:tblGrid>
        <w:gridCol w:w="19284"/>
      </w:tblGrid>
      <w:tr w:rsidR="00B77444" w:rsidRPr="00B77444" w:rsidTr="00B77444">
        <w:tc>
          <w:tcPr>
            <w:tcW w:w="0" w:type="auto"/>
            <w:vAlign w:val="center"/>
            <w:hideMark/>
          </w:tcPr>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t>考研结束了，把自己复习的路程写一下，供大家参考一下。每个人都不一样，所以我写的东西不一定就适合别人，做的时候最好还是结合自身情况做出最适合自己的选择。</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jc w:val="left"/>
              <w:rPr>
                <w:rFonts w:ascii="宋体" w:eastAsia="宋体" w:hAnsi="宋体" w:cs="宋体"/>
                <w:noProof w:val="0"/>
                <w:kern w:val="0"/>
                <w:szCs w:val="21"/>
              </w:rPr>
            </w:pPr>
            <w:r w:rsidRPr="00B77444">
              <w:rPr>
                <w:rFonts w:ascii="宋体" w:eastAsia="宋体" w:hAnsi="宋体" w:cs="宋体"/>
                <w:noProof w:val="0"/>
                <w:kern w:val="0"/>
                <w:sz w:val="48"/>
                <w:szCs w:val="48"/>
              </w:rPr>
              <w:t>数学一</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br/>
              <w:t>数学复习时考研的重中之重，要想和别人拉开差距，靠政英是不太现实的，专业课计算机综合情况特殊，基本只能靠数学拉分。</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color w:val="FF0000"/>
                <w:kern w:val="0"/>
                <w:szCs w:val="21"/>
              </w:rPr>
              <w:t>资料一览：同济版高数、线代，浙大版概率论；李永乐李正元版复习全书、历年真题，数学基础过关660题，400题，合工大五套,李永乐6+2。</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br/>
              <w:t>大三下学期就开始复习数学了，从课本看起。期末考试之前将课本+课后习题刷完一遍。</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t>课本难度还是可以接受的，基本都能自己搞得定。</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br/>
              <w:t>暑假就是专攻复习全书了。全书的难度比课本要高出一个层次感觉，全书上的题很多就是历年真题。第一遍建议两个月之内在九月之前搞定。当时自己回过一趟家，断了一礼拜，结果回来觉得数学有点陌生了，所以建议大家复习不要中断。</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br/>
              <w:t>九月开始刷第二遍全书，第二遍花时大概四十天左右。第二遍和第一遍一样，老老实实的一题题刷过去，数学会忘，大概是刷第二遍的时候第一遍的就忘的差不多了。每天花在数学上的时间很多，占时六个小时左右。第二遍全书刷完就做660了，660是一本很赞的书啊，查漏补缺必备，并且难度感觉还要大于全书。660一共800题，前面选择后面填空，选择部分值得多做几遍，填空就做了一遍。因为每天都在刷660所以十天左右刷完了。刷的时候感觉知识点又忘得差不多了或者记混了。</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br/>
              <w:t>十月尾左右的时候，上午就用来刷真题了。我买的真题是前面部分按历年真题来排版，后面是把真题打散按高数、概率、线代三大部分来排版的。第一遍刷真题是按年份来的，先刷的时间较久远的年份的。虽然里面很多题目都是全书里出现过的，但我还是忘得差不多了，记得有年真题刷的时候，大题基本全部下不了手，心里还是有些许焦虑的。所以晚上的时间用来看全书。一轮真题刷完全书也跟着过了一遍，全书只是看看，除了做标记过的题，没有再全部做了。真题做到后来就好很多了，虽然前面的年份是不及格的节奏，但到了12年就做的好的多的多了。13年留着最后练手的。</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br/>
              <w:t>真题刷完接下来就是狂刷模拟题了，400题，一共十套试卷，前面几套感觉难度还是可以接受的，但是里面有些题目觉得还是偏了点，后面几套就觉得出的更偏了。刷完400题就是李永乐6+2，这个就较简单了，很多题都是见过的。再有合工大五套。上午是模拟考试刷试卷；晚上是用来刷真题那本书的后半部分，按三部分来刷的，再有就是刷660选择题，还有全书也会翻翻。</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br/>
              <w:t>模拟题刷完，上午我又用来刷了一遍真题，这个时候刷的就快，有的时候能一天两套。做13年的真题时候已经做得很嗨皮了。最后还有几天时间的时候，把模拟题里面的标记题+错题再做了做，660再看了看，自己做得数学笔记翻一翻。心理上也差不多有底了。</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t>数学很多都是基础分的，你要是把自己会做得做对了，分数肯定不会让自己失望的，这就需要你自己在平时开始培养的。</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jc w:val="left"/>
              <w:rPr>
                <w:rFonts w:ascii="宋体" w:eastAsia="宋体" w:hAnsi="宋体" w:cs="宋体"/>
                <w:noProof w:val="0"/>
                <w:kern w:val="0"/>
                <w:szCs w:val="21"/>
              </w:rPr>
            </w:pPr>
            <w:r w:rsidRPr="00B77444">
              <w:rPr>
                <w:rFonts w:ascii="宋体" w:eastAsia="宋体" w:hAnsi="宋体" w:cs="宋体"/>
                <w:noProof w:val="0"/>
                <w:kern w:val="0"/>
                <w:sz w:val="48"/>
                <w:szCs w:val="48"/>
              </w:rPr>
              <w:t>英语一</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br/>
              <w:t>作为一名英语渣，想说的是，应试英语没有想象中可怕的。</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color w:val="FF0000"/>
                <w:kern w:val="0"/>
                <w:szCs w:val="21"/>
              </w:rPr>
              <w:t>资料一览：单词书为新东方的顺序+张剑的大纲词汇背诵宝典（随真题赠送） 张剑阅读理解150篇基础版</w:t>
            </w:r>
            <w:r w:rsidRPr="00B77444">
              <w:rPr>
                <w:rFonts w:ascii="宋体" w:eastAsia="宋体" w:hAnsi="宋体" w:cs="宋体"/>
                <w:noProof w:val="0"/>
                <w:color w:val="FF0000"/>
                <w:kern w:val="0"/>
                <w:szCs w:val="21"/>
              </w:rPr>
              <w:br/>
              <w:t>张剑真题基础版（97-04）+珍藏版（05-13试卷版） 考研一号作文书</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br/>
              <w:t>英语也是从大三下学期就开始的。一开始就是背单词，先背的新东方那本。因为我们课少，所以空闲时间很多，自然背单词的时间就多了，一开始每天要花到4个小时左右背单词，第一遍大概就是20来天搞定的。后面背单词都是以这个为期限过一遍的。每天花在单词的时间是虽然越来越少的，但是都是背过的也就熟悉很多了。刷完两遍单词就开始做150篇了，其实只有几十篇而已，一开始每天只能做个一篇阅读的，篇幅量逐渐增加，最后几天是一次四篇了。和第一轮数学同步结束。模拟题不建议大家做，这个150也只是拿来练练手，要是大家做的过程做到全错也不要惊讶，很正常的事。</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br/>
              <w:t>暑假开始，就开始上手历年真题了，英语最重要的资料就是历年真题了。真题是一个星期做一张，每个星期抽完整一个下午做一张完整试卷（没写作文）。其余几天用来分配给专业课去了。单词也换了一本背了，就是张剑真题附送的那本，这本是按频率来排版的，对于0频的单词我也就处于放弃状态了。单词少了很多，背起来也轻松很多了。这个时候单词基本是放在早上刚到教室的那几十分钟或者晚上走前那半个小时。</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br/>
              <w:t>一开始做得是基础版真题就是97-04年份的。一个下午基本是做完+大致对下答案。然后接下来六天精读这张试卷了，完型1+阅读4+翻译1。一天一篇，每篇文章对照着答案的翻译把每个句子读懂，想清楚自己为什么选错了（主要针对阅读），相当于把文章英译汉了。这六天基本是花在上午走之前的半个小时+下午走之前的半个小时。一天一篇文章还是搞得定的。暑假差不多刚好就可以把基础版搞定了。这样一轮下来提升还是蛮大的。基础版只刷了一遍。</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br/>
              <w:t>九月开始做近十年真题了，也就是珍藏版那本了。感觉这本比基础版难度要大一个档次，做完基础版信心还是蛮大的，刚做这本的时候还是有点受挫。做法照旧，文章英译汉。留下12、13年的练手，大概两个月不到的样子，剩下时间就开始“背”真题（阅读部分）了，没有真完全背下来，一句句的背的。当做到历年真题看阅读部分无障碍的时候差不多就可以了。</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t>英语是得阅读者得天下，其余几个部分拉不开什么差距。新体型感觉不是太难，能拿全分的概率还是蛮大的，找找各段之间的关系，有很多关键词的。翻译部分照前面坐下来其实也练得差不多了。作文我一直处于放弃状态，最后一个月买了作文书，抄了几个句子拼凑的自己模板，作文实在不建议参考我的方法，最好自己能写写文章，作文参考参考别的大神。</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jc w:val="left"/>
              <w:rPr>
                <w:rFonts w:ascii="宋体" w:eastAsia="宋体" w:hAnsi="宋体" w:cs="宋体"/>
                <w:noProof w:val="0"/>
                <w:kern w:val="0"/>
                <w:szCs w:val="21"/>
              </w:rPr>
            </w:pPr>
            <w:r w:rsidRPr="00B77444">
              <w:rPr>
                <w:rFonts w:ascii="宋体" w:eastAsia="宋体" w:hAnsi="宋体" w:cs="宋体"/>
                <w:noProof w:val="0"/>
                <w:kern w:val="0"/>
                <w:sz w:val="48"/>
                <w:szCs w:val="48"/>
              </w:rPr>
              <w:t>政治</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color w:val="FF0000"/>
                <w:kern w:val="0"/>
                <w:szCs w:val="21"/>
              </w:rPr>
              <w:t>资料一览：肖一千题+风中劲草（没买题）+肖四+任四+20天20题+风中劲草最后三套模拟题</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t>理科男表示报的班（自己学校老师办的），一开始觉得作死的背政治会要命的。所以不放心就报班了。但是报班也就是前中期起到作用，后期还是靠自己的。政治前期是每晚花一个小时，后期时间就慢慢增多，到差不多一个晚上都是政治了，大家自己掌握一下花的时间。八九月份开始政治就差不多了。</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t>前期跟班把所有知识过了一遍，然后做他发的资料，其实就是肖的1000题，刷了两遍。等劲草出来后，就开始刷劲草了。没看大纲，感觉大纲实在是太厚啊，看大纲性价比不高。政治是选择定胜负的。刷选择题刷多了答案反而记混了，不如刷劲草那本书的效果好，刷多了看选择题就是凭着感觉走。刻意背不太划算，只要看熟了，选择题就选的顺手了。然后就是肖四任四等等模拟题了，把选择题做了一遍。大题按题号全部自己拿纸单列出来知识点，看看哪些东西这几家都预测考的，然后重点背。后期政治班没怎么听了，去了也是睡觉居多。</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t>考试的时候大题记得把试卷一是写满，二是分点列条，这样大家大题基本不会有什么差距的。</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jc w:val="left"/>
              <w:rPr>
                <w:rFonts w:ascii="宋体" w:eastAsia="宋体" w:hAnsi="宋体" w:cs="宋体"/>
                <w:noProof w:val="0"/>
                <w:kern w:val="0"/>
                <w:szCs w:val="21"/>
              </w:rPr>
            </w:pPr>
            <w:r w:rsidRPr="00B77444">
              <w:rPr>
                <w:rFonts w:ascii="宋体" w:eastAsia="宋体" w:hAnsi="宋体" w:cs="宋体"/>
                <w:noProof w:val="0"/>
                <w:color w:val="000000"/>
                <w:kern w:val="0"/>
                <w:sz w:val="48"/>
                <w:szCs w:val="48"/>
              </w:rPr>
              <w:t>专业课</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color w:val="FF0000"/>
                <w:kern w:val="0"/>
                <w:szCs w:val="21"/>
              </w:rPr>
              <w:t>资料一览：四本教材+王道四本单科+王道真题讲解+王道模拟题+天勤模拟题</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t>     专业课考得不是很好，大家多参考下别的大神吧。</w:t>
            </w:r>
          </w:p>
          <w:p w:rsidR="00B77444" w:rsidRPr="00B77444" w:rsidRDefault="00B77444" w:rsidP="00B77444">
            <w:pPr>
              <w:widowControl/>
              <w:spacing w:line="450" w:lineRule="atLeast"/>
              <w:ind w:firstLine="480"/>
              <w:jc w:val="left"/>
              <w:rPr>
                <w:rFonts w:ascii="宋体" w:eastAsia="宋体" w:hAnsi="宋体" w:cs="宋体"/>
                <w:noProof w:val="0"/>
                <w:kern w:val="0"/>
                <w:szCs w:val="21"/>
              </w:rPr>
            </w:pPr>
          </w:p>
          <w:p w:rsidR="00B77444" w:rsidRPr="00B77444" w:rsidRDefault="00B77444" w:rsidP="00B77444">
            <w:pPr>
              <w:widowControl/>
              <w:spacing w:line="450" w:lineRule="atLeast"/>
              <w:ind w:firstLine="480"/>
              <w:jc w:val="left"/>
              <w:rPr>
                <w:rFonts w:ascii="宋体" w:eastAsia="宋体" w:hAnsi="宋体" w:cs="宋体"/>
                <w:noProof w:val="0"/>
                <w:kern w:val="0"/>
                <w:szCs w:val="21"/>
              </w:rPr>
            </w:pPr>
            <w:r w:rsidRPr="00B77444">
              <w:rPr>
                <w:rFonts w:ascii="宋体" w:eastAsia="宋体" w:hAnsi="宋体" w:cs="宋体"/>
                <w:noProof w:val="0"/>
                <w:kern w:val="0"/>
                <w:szCs w:val="21"/>
              </w:rPr>
              <w:t>暑假开始看的专业课，一个下午分配给专业课。中午睡个午觉，下午两点开始的。先刷了一遍教材+课后习题，两个月；再刷遍王道单科（王道题最好是做标记，后期不会再全做最好做做标记的题），两个月；再刷遍王道单科，一个月；再刷两家模拟题，再刷真题。刷完就差不多上战场了。刷试卷的时候是按考试来要求自己的，也建议大家真枪实弹的来做，这样才能更好的检测自己的水平，有针对性的提高。</w:t>
            </w:r>
          </w:p>
        </w:tc>
      </w:tr>
    </w:tbl>
    <w:p w:rsidR="00B77444" w:rsidRPr="00B77444" w:rsidRDefault="00B77444" w:rsidP="00B77444">
      <w:pPr>
        <w:widowControl/>
        <w:shd w:val="clear" w:color="auto" w:fill="FFF4DD"/>
        <w:spacing w:before="480" w:after="480"/>
        <w:ind w:left="-300"/>
        <w:jc w:val="left"/>
        <w:outlineLvl w:val="2"/>
        <w:rPr>
          <w:rFonts w:ascii="Tahoma" w:eastAsia="宋体" w:hAnsi="Tahoma" w:cs="Tahoma"/>
          <w:b/>
          <w:bCs/>
          <w:noProof w:val="0"/>
          <w:color w:val="F26C4F"/>
          <w:kern w:val="0"/>
          <w:szCs w:val="21"/>
        </w:rPr>
      </w:pPr>
      <w:r w:rsidRPr="00B77444">
        <w:rPr>
          <w:rFonts w:ascii="Tahoma" w:eastAsia="宋体" w:hAnsi="Tahoma" w:cs="Tahoma"/>
          <w:b/>
          <w:bCs/>
          <w:noProof w:val="0"/>
          <w:color w:val="F26C4F"/>
          <w:kern w:val="0"/>
          <w:szCs w:val="21"/>
        </w:rPr>
        <w:lastRenderedPageBreak/>
        <w:t>评分</w:t>
      </w:r>
    </w:p>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33E" w:rsidRDefault="007B433E" w:rsidP="00B77444">
      <w:r>
        <w:separator/>
      </w:r>
    </w:p>
  </w:endnote>
  <w:endnote w:type="continuationSeparator" w:id="0">
    <w:p w:rsidR="007B433E" w:rsidRDefault="007B433E" w:rsidP="00B77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33E" w:rsidRDefault="007B433E" w:rsidP="00B77444">
      <w:r>
        <w:separator/>
      </w:r>
    </w:p>
  </w:footnote>
  <w:footnote w:type="continuationSeparator" w:id="0">
    <w:p w:rsidR="007B433E" w:rsidRDefault="007B433E" w:rsidP="00B774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358"/>
    <w:rsid w:val="003032AD"/>
    <w:rsid w:val="007B433E"/>
    <w:rsid w:val="00B77444"/>
    <w:rsid w:val="00BD4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352AB0-1A33-4F63-A822-75EBE2BA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3">
    <w:name w:val="heading 3"/>
    <w:basedOn w:val="a"/>
    <w:link w:val="3Char"/>
    <w:uiPriority w:val="9"/>
    <w:qFormat/>
    <w:rsid w:val="00B77444"/>
    <w:pPr>
      <w:widowControl/>
      <w:spacing w:before="100" w:beforeAutospacing="1" w:after="100" w:afterAutospacing="1"/>
      <w:jc w:val="left"/>
      <w:outlineLvl w:val="2"/>
    </w:pPr>
    <w:rPr>
      <w:rFonts w:ascii="宋体" w:eastAsia="宋体" w:hAnsi="宋体" w:cs="宋体"/>
      <w:b/>
      <w:bCs/>
      <w:noProof w:val="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74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7444"/>
    <w:rPr>
      <w:noProof/>
      <w:sz w:val="18"/>
      <w:szCs w:val="18"/>
    </w:rPr>
  </w:style>
  <w:style w:type="paragraph" w:styleId="a4">
    <w:name w:val="footer"/>
    <w:basedOn w:val="a"/>
    <w:link w:val="Char0"/>
    <w:uiPriority w:val="99"/>
    <w:unhideWhenUsed/>
    <w:rsid w:val="00B77444"/>
    <w:pPr>
      <w:tabs>
        <w:tab w:val="center" w:pos="4153"/>
        <w:tab w:val="right" w:pos="8306"/>
      </w:tabs>
      <w:snapToGrid w:val="0"/>
      <w:jc w:val="left"/>
    </w:pPr>
    <w:rPr>
      <w:sz w:val="18"/>
      <w:szCs w:val="18"/>
    </w:rPr>
  </w:style>
  <w:style w:type="character" w:customStyle="1" w:styleId="Char0">
    <w:name w:val="页脚 Char"/>
    <w:basedOn w:val="a0"/>
    <w:link w:val="a4"/>
    <w:uiPriority w:val="99"/>
    <w:rsid w:val="00B77444"/>
    <w:rPr>
      <w:noProof/>
      <w:sz w:val="18"/>
      <w:szCs w:val="18"/>
    </w:rPr>
  </w:style>
  <w:style w:type="character" w:customStyle="1" w:styleId="3Char">
    <w:name w:val="标题 3 Char"/>
    <w:basedOn w:val="a0"/>
    <w:link w:val="3"/>
    <w:uiPriority w:val="9"/>
    <w:rsid w:val="00B77444"/>
    <w:rPr>
      <w:rFonts w:ascii="宋体" w:eastAsia="宋体" w:hAnsi="宋体" w:cs="宋体"/>
      <w:b/>
      <w:bCs/>
      <w:kern w:val="0"/>
      <w:sz w:val="27"/>
      <w:szCs w:val="27"/>
    </w:rPr>
  </w:style>
  <w:style w:type="paragraph" w:styleId="a5">
    <w:name w:val="Normal (Web)"/>
    <w:basedOn w:val="a"/>
    <w:uiPriority w:val="99"/>
    <w:semiHidden/>
    <w:unhideWhenUsed/>
    <w:rsid w:val="00B77444"/>
    <w:pPr>
      <w:widowControl/>
      <w:spacing w:before="100" w:beforeAutospacing="1" w:after="100" w:afterAutospacing="1"/>
      <w:jc w:val="left"/>
    </w:pPr>
    <w:rPr>
      <w:rFonts w:ascii="宋体" w:eastAsia="宋体" w:hAnsi="宋体" w:cs="宋体"/>
      <w:noProof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909911">
      <w:bodyDiv w:val="1"/>
      <w:marLeft w:val="0"/>
      <w:marRight w:val="0"/>
      <w:marTop w:val="0"/>
      <w:marBottom w:val="0"/>
      <w:divBdr>
        <w:top w:val="none" w:sz="0" w:space="0" w:color="auto"/>
        <w:left w:val="none" w:sz="0" w:space="0" w:color="auto"/>
        <w:bottom w:val="none" w:sz="0" w:space="0" w:color="auto"/>
        <w:right w:val="none" w:sz="0" w:space="0" w:color="auto"/>
      </w:divBdr>
      <w:divsChild>
        <w:div w:id="935868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2018-04-15T11:14:00Z</dcterms:created>
  <dcterms:modified xsi:type="dcterms:W3CDTF">2018-04-15T11:14:00Z</dcterms:modified>
</cp:coreProperties>
</file>