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720"/>
        <w:gridCol w:w="2812"/>
        <w:gridCol w:w="953"/>
        <w:gridCol w:w="1572"/>
        <w:gridCol w:w="837"/>
        <w:gridCol w:w="875"/>
        <w:gridCol w:w="837"/>
      </w:tblGrid>
      <w:tr w:rsidR="0010223B" w:rsidRPr="0010223B" w:rsidTr="0010223B">
        <w:tc>
          <w:tcPr>
            <w:tcW w:w="78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系所</w:t>
            </w: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br/>
              <w:t>码</w:t>
            </w:r>
          </w:p>
        </w:tc>
        <w:tc>
          <w:tcPr>
            <w:tcW w:w="3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系所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专业代</w:t>
            </w: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br/>
              <w:t>码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专业名称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推免直</w:t>
            </w: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br/>
              <w:t>升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考试报</w:t>
            </w: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br/>
              <w:t>名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考试录</w:t>
            </w: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br/>
              <w:t>取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010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船舶海洋与建筑工程学院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080100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力学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081300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建筑学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081400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土木工程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150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15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082300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交通运输工程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082400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船舶与海洋工程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085213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建筑与土木工程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17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085222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交通运输工程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085223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船舶与海洋工程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27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020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机械与动力工程学院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080200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机械工程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404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080700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动力工程及工程热</w:t>
            </w: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br/>
              <w:t>物理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224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082700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核科学与技术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机械工程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085206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动力工程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085226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核能与核技术工程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085234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车辆工程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085236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工业工程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125600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工程管理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164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40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030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电子信息与电气工程学院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080400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仪器科学与技术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080800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电气工程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258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27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080900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电子科学与技术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158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65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081000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信息与通信工程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435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84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081100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控制科学与工程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230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081200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计算机科学与技术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447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083500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软件工程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085203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仪器仪表工程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15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电气工程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085208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电子与通信工程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160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085209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集成电路工程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控制工程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29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085211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计算机技术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39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085212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软件工程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050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材料科学与工程学院（含塑性研究院）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080500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材料科学与工程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305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35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085204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材料工程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29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071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理学院（数学系）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025200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应用统计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070100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数学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071400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统计学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072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物理与天文系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070200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物理学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070401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天体物理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生命科学技术学院（含系统生物医学研 究院）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071000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生物学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301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38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081700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化学工程与技术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085238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生物工程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27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082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生物医学工程学院（含 Med-X 研究院）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071000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生物学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083100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生物医学工程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085230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生物医学工程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20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090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人文学院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010101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马克思主义哲学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050100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中国语言文学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0602L3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专门史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096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科学史与科学文化研究院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010108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科学技术哲学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071200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科学技术史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110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化学化工学院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070300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化学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28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081700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化学工程与技术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085216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化学工程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11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lastRenderedPageBreak/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安泰经济与管理学院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020104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西方经济学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020200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应用经济学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217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025100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金融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025700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审计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120100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管理科学与工程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120200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工商管理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175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17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125100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工商管理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1495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520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125300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会计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226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国际与公共事务学院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030200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政治学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120400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公共管理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125200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公共管理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292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110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外国语学院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050200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外国语言文学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055100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翻译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150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农业与生物学院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071300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生态学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083200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食品科学与工程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083400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风景园林学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085231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食品工程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090200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园艺学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090500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畜牧学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095101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作物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095102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园艺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095104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植物保护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095105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养殖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095110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农村与区域发展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095200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兽医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095300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风景园林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160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环境科学与工程学院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083000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环境科学与工程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085229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环境工程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20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lastRenderedPageBreak/>
              <w:t>170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lastRenderedPageBreak/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lastRenderedPageBreak/>
              <w:t>药学院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lastRenderedPageBreak/>
              <w:t>100700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药学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171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105500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药学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lastRenderedPageBreak/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190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凯原法学院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030100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法学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19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035101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法律（非法学）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268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48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035102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法律（法学）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200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媒体与设计学院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050300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新闻传播学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306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055200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新闻与传播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085237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工业设计工程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130500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设计学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135100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艺术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</w:tr>
      <w:tr w:rsidR="0010223B" w:rsidRPr="0010223B" w:rsidTr="0010223B">
        <w:tc>
          <w:tcPr>
            <w:tcW w:w="78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230</w:t>
            </w:r>
          </w:p>
        </w:tc>
        <w:tc>
          <w:tcPr>
            <w:tcW w:w="3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马克思主义学院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030500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马克思主义理论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251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体育系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040300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体育学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045200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体育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78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350</w:t>
            </w:r>
          </w:p>
        </w:tc>
        <w:tc>
          <w:tcPr>
            <w:tcW w:w="3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高等教育研究院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040100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教育学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78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351</w:t>
            </w:r>
          </w:p>
        </w:tc>
        <w:tc>
          <w:tcPr>
            <w:tcW w:w="3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中美物流研究院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085240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物流工程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78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360</w:t>
            </w:r>
          </w:p>
        </w:tc>
        <w:tc>
          <w:tcPr>
            <w:tcW w:w="3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国际教育学院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045300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汉语国际教育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370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密西根学院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080200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机械工程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080700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动力工程及工程热</w:t>
            </w: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br/>
              <w:t>物理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080900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电子科学与技术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081000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信息与通信工程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380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上海高级金融学院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020200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应用经济学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025100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金融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125100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工商管理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568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240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413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航空航天学院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082500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航空宇航科学与技</w:t>
            </w: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br/>
              <w:t>术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085232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航空工程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26</w:t>
            </w:r>
          </w:p>
        </w:tc>
      </w:tr>
      <w:tr w:rsidR="0010223B" w:rsidRPr="0010223B" w:rsidTr="0010223B">
        <w:tc>
          <w:tcPr>
            <w:tcW w:w="78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417</w:t>
            </w:r>
          </w:p>
        </w:tc>
        <w:tc>
          <w:tcPr>
            <w:tcW w:w="3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人文艺术研究院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050300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新闻传播学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</w:tr>
      <w:tr w:rsidR="0010223B" w:rsidRPr="0010223B" w:rsidTr="0010223B">
        <w:tc>
          <w:tcPr>
            <w:tcW w:w="78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700</w:t>
            </w:r>
          </w:p>
        </w:tc>
        <w:tc>
          <w:tcPr>
            <w:tcW w:w="3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医学院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lastRenderedPageBreak/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710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基础医学院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077800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基础医学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078000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药学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基础医学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100700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药学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711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公共卫生学院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100400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公共卫生与预防医</w:t>
            </w: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br/>
              <w:t>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105300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公共卫生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712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护理学院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101100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护理学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105400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护理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720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瑞金医院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071009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细胞生物学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071010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生物化学与分子生</w:t>
            </w: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br/>
              <w:t>物学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基础医学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25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100203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老年医学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神经病学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皮肤病与性病学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影像医学与核医学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临床检验诊断学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妇产科学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眼科学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麻醉学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急诊医学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100602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中西医结合临床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100700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药学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儿科学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105103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老年医学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神经病学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影像医学与核医学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临床检验诊断学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105109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妇产科学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眼科学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耳鼻咽喉科学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康复医学与理疗学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麻醉学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急诊医学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105128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临床病理学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口腔医学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721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仁济医院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071010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生物化学与分子生</w:t>
            </w: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br/>
              <w:t>物学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神经病学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皮肤病与性病学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影像医学与核医学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临床检验诊断学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妇产科学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100213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耳鼻咽喉科学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肿瘤学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麻醉学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100602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中西医结合临床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100700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药学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17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儿科学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神经病学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影像医学与核医学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临床检验诊断学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105109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妇产科学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眼科学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耳鼻咽喉科学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康复医学与理疗学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麻醉学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急诊医学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105128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临床病理学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722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新华医院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儿科学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神经病学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皮肤病与性病学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影像医学与核医学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临床检验诊断学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妇产科学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眼科学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100213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耳鼻咽喉科学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肿瘤学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麻醉学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急诊医学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儿科学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神经病学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皮肤病与性病学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影像医学与核医学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临床检验诊断学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105109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妇产科学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眼科学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耳鼻咽喉科学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麻醉学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急诊医学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723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第九人民医院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基础医学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100203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老年医学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影像医学与核医学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临床检验诊断学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眼科学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麻醉学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100301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口腔基础医学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100302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口腔临床医学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19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神经病学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影像医学与核医学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105109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妇产科学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眼科学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耳鼻咽喉科学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105113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肿瘤学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麻醉学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急诊医学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口腔医学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15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724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第一人民医院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神经病学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影像医学与核医学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临床检验诊断学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妇产科学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眼科学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肿瘤学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麻醉学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急诊医学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1002Z1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临床病理学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100302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口腔临床医学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100602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中西医结合临床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100700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药学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神经病学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影像医学与核医学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105109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妇产科学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眼科学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耳鼻咽喉科学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麻醉学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急诊医学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口腔医学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725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第六人民医院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100203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老年医学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神经病学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皮肤病与性病学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影像医学与核医学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妇产科学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100213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耳鼻咽喉科学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肿瘤学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麻醉学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100602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中西医结合临床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100700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药学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49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儿科学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105103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老年医学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神经病学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影像医学与核医学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105109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妇产科学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眼科学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耳鼻咽喉科学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105113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肿瘤学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康复医学与理疗学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麻醉学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急诊医学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105128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临床病理学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口腔医学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726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第三人民医院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临床检验诊断学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肿瘤学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1002Z1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临床病理学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100700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药学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神经病学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影像医学与核医学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105109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妇产科学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105128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临床病理学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727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儿童医院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071007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遗传学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071010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生物化学与分子生</w:t>
            </w: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br/>
              <w:t>物学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儿科学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100602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中西医结合临床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儿科学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15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728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胸科医院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耳鼻咽喉科学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临床检验诊断学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100214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肿瘤学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麻醉学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100602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中西医结合临床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内科学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105109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729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精神卫生中心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040200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心理学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045400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应用心理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100205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精神病与精神卫生</w:t>
            </w: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br/>
              <w:t>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105105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精神病与精神卫生</w:t>
            </w: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br/>
              <w:t>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9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730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国际和平妇幼保健院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100211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妇产科学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5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妇产科学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</w:t>
            </w:r>
          </w:p>
        </w:tc>
      </w:tr>
      <w:tr w:rsidR="0010223B" w:rsidRPr="0010223B" w:rsidTr="0010223B">
        <w:tc>
          <w:tcPr>
            <w:tcW w:w="78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731</w:t>
            </w:r>
          </w:p>
        </w:tc>
        <w:tc>
          <w:tcPr>
            <w:tcW w:w="3960" w:type="dxa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 w:hint="eastAsia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儿童医学中心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100100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基础医学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儿科学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100208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临床检验诊断学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100210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100602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中西医结合临床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105102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儿科学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105107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影像医学与核医学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105108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临床检验诊断学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105109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外科学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10223B" w:rsidRPr="0010223B" w:rsidRDefault="0010223B" w:rsidP="0010223B">
            <w:pPr>
              <w:adjustRightInd/>
              <w:snapToGrid/>
              <w:spacing w:after="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105116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麻醉学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1</w:t>
            </w:r>
          </w:p>
        </w:tc>
      </w:tr>
      <w:tr w:rsidR="0010223B" w:rsidRPr="0010223B" w:rsidTr="0010223B">
        <w:tc>
          <w:tcPr>
            <w:tcW w:w="78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754</w:t>
            </w:r>
          </w:p>
        </w:tc>
        <w:tc>
          <w:tcPr>
            <w:tcW w:w="3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健康科学研究所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071009</w:t>
            </w:r>
          </w:p>
        </w:tc>
        <w:tc>
          <w:tcPr>
            <w:tcW w:w="2085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both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细胞生物学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23B" w:rsidRPr="0010223B" w:rsidRDefault="0010223B" w:rsidP="0010223B">
            <w:pPr>
              <w:adjustRightInd/>
              <w:snapToGrid/>
              <w:spacing w:after="0" w:line="450" w:lineRule="atLeast"/>
              <w:jc w:val="right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10223B">
              <w:rPr>
                <w:rFonts w:ascii="微软雅黑" w:hAnsi="微软雅黑" w:cs="宋体" w:hint="eastAsia"/>
                <w:color w:val="333333"/>
                <w:sz w:val="18"/>
                <w:szCs w:val="18"/>
              </w:rPr>
              <w:t>2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B17" w:rsidRDefault="00C33B17" w:rsidP="0010223B">
      <w:pPr>
        <w:spacing w:after="0"/>
      </w:pPr>
      <w:r>
        <w:separator/>
      </w:r>
    </w:p>
  </w:endnote>
  <w:endnote w:type="continuationSeparator" w:id="0">
    <w:p w:rsidR="00C33B17" w:rsidRDefault="00C33B17" w:rsidP="001022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B17" w:rsidRDefault="00C33B17" w:rsidP="0010223B">
      <w:pPr>
        <w:spacing w:after="0"/>
      </w:pPr>
      <w:r>
        <w:separator/>
      </w:r>
    </w:p>
  </w:footnote>
  <w:footnote w:type="continuationSeparator" w:id="0">
    <w:p w:rsidR="00C33B17" w:rsidRDefault="00C33B17" w:rsidP="0010223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23B" w:rsidRDefault="0010223B">
    <w:pPr>
      <w:pStyle w:val="a4"/>
    </w:pPr>
    <w:r>
      <w:rPr>
        <w:rFonts w:hint="eastAsia"/>
      </w:rPr>
      <w:t>研导师考研辅导（</w:t>
    </w:r>
    <w:r>
      <w:rPr>
        <w:rFonts w:hint="eastAsia"/>
      </w:rPr>
      <w:t>www.yandaoshi.com</w:t>
    </w:r>
    <w:r>
      <w:rPr>
        <w:rFonts w:hint="eastAsia"/>
      </w:rPr>
      <w:t>）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223B"/>
    <w:rsid w:val="00323B43"/>
    <w:rsid w:val="003D37D8"/>
    <w:rsid w:val="00426133"/>
    <w:rsid w:val="004358AB"/>
    <w:rsid w:val="008B7726"/>
    <w:rsid w:val="00C33B17"/>
    <w:rsid w:val="00C458A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22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1022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0223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022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0223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4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2018-02-24T06:49:00Z</dcterms:modified>
</cp:coreProperties>
</file>