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46E" w:rsidRPr="00462DFD" w:rsidRDefault="00D8746E" w:rsidP="00D8746E">
      <w:pPr>
        <w:spacing w:line="240" w:lineRule="auto"/>
        <w:ind w:firstLineChars="0" w:firstLine="0"/>
        <w:rPr>
          <w:rFonts w:eastAsiaTheme="minorEastAsia"/>
          <w:kern w:val="0"/>
          <w:vertAlign w:val="subscript"/>
        </w:rPr>
      </w:pPr>
    </w:p>
    <w:p w:rsidR="00D8746E" w:rsidRPr="007C223A" w:rsidRDefault="00D8746E" w:rsidP="00D8746E">
      <w:pPr>
        <w:spacing w:line="240" w:lineRule="auto"/>
        <w:ind w:firstLineChars="0" w:firstLine="0"/>
        <w:rPr>
          <w:rFonts w:eastAsiaTheme="minorEastAsia"/>
          <w:kern w:val="0"/>
        </w:rPr>
      </w:pPr>
    </w:p>
    <w:p w:rsidR="00D8746E" w:rsidRPr="007C223A" w:rsidRDefault="00D8746E" w:rsidP="00D8746E">
      <w:pPr>
        <w:spacing w:line="240" w:lineRule="auto"/>
        <w:ind w:firstLineChars="0" w:firstLine="0"/>
        <w:rPr>
          <w:rFonts w:eastAsiaTheme="minorEastAsia"/>
          <w:kern w:val="0"/>
        </w:rPr>
      </w:pPr>
    </w:p>
    <w:p w:rsidR="00D8746E" w:rsidRPr="0057559F" w:rsidRDefault="00D8746E" w:rsidP="00D8746E">
      <w:pPr>
        <w:spacing w:line="240" w:lineRule="auto"/>
        <w:ind w:firstLineChars="0" w:firstLine="0"/>
        <w:rPr>
          <w:rFonts w:eastAsiaTheme="minorEastAsia"/>
          <w:kern w:val="0"/>
        </w:rPr>
      </w:pPr>
    </w:p>
    <w:p w:rsidR="0057559F" w:rsidRPr="001C2A4D" w:rsidRDefault="0057559F" w:rsidP="0057559F">
      <w:pPr>
        <w:ind w:firstLineChars="0" w:firstLine="0"/>
        <w:jc w:val="center"/>
        <w:rPr>
          <w:b/>
          <w:sz w:val="32"/>
          <w:szCs w:val="32"/>
        </w:rPr>
      </w:pPr>
      <w:r w:rsidRPr="00D8746E">
        <w:rPr>
          <w:rFonts w:hint="eastAsia"/>
          <w:b/>
          <w:sz w:val="32"/>
          <w:szCs w:val="32"/>
        </w:rPr>
        <w:t>陕西公司</w:t>
      </w:r>
      <w:r w:rsidRPr="00D8746E">
        <w:rPr>
          <w:rFonts w:hint="eastAsia"/>
          <w:b/>
          <w:sz w:val="32"/>
          <w:szCs w:val="32"/>
        </w:rPr>
        <w:t>4G</w:t>
      </w:r>
      <w:r w:rsidRPr="00D8746E">
        <w:rPr>
          <w:rFonts w:hint="eastAsia"/>
          <w:b/>
          <w:sz w:val="32"/>
          <w:szCs w:val="32"/>
        </w:rPr>
        <w:t>网络四期</w:t>
      </w:r>
      <w:r>
        <w:rPr>
          <w:rFonts w:hint="eastAsia"/>
          <w:b/>
          <w:sz w:val="32"/>
          <w:szCs w:val="32"/>
        </w:rPr>
        <w:t>二</w:t>
      </w:r>
      <w:r w:rsidRPr="00D8746E">
        <w:rPr>
          <w:rFonts w:hint="eastAsia"/>
          <w:b/>
          <w:sz w:val="32"/>
          <w:szCs w:val="32"/>
        </w:rPr>
        <w:t>阶段</w:t>
      </w:r>
      <w:r>
        <w:rPr>
          <w:rFonts w:hint="eastAsia"/>
          <w:b/>
          <w:color w:val="FF0000"/>
          <w:sz w:val="32"/>
          <w:szCs w:val="32"/>
        </w:rPr>
        <w:t>city</w:t>
      </w:r>
      <w:r>
        <w:rPr>
          <w:rFonts w:hint="eastAsia"/>
          <w:b/>
          <w:sz w:val="32"/>
          <w:szCs w:val="32"/>
        </w:rPr>
        <w:t>市</w:t>
      </w:r>
      <w:r w:rsidRPr="00D8746E">
        <w:rPr>
          <w:rFonts w:hint="eastAsia"/>
          <w:b/>
          <w:sz w:val="32"/>
          <w:szCs w:val="32"/>
        </w:rPr>
        <w:t>无线主设备扩容工程</w:t>
      </w:r>
    </w:p>
    <w:p w:rsidR="0057559F" w:rsidRPr="00983037" w:rsidRDefault="0057559F" w:rsidP="0057559F">
      <w:pPr>
        <w:ind w:firstLineChars="0" w:firstLine="0"/>
        <w:jc w:val="center"/>
        <w:rPr>
          <w:b/>
          <w:sz w:val="32"/>
          <w:szCs w:val="32"/>
        </w:rPr>
      </w:pPr>
      <w:r w:rsidRPr="00983037">
        <w:rPr>
          <w:rFonts w:hint="eastAsia"/>
          <w:b/>
          <w:sz w:val="32"/>
          <w:szCs w:val="32"/>
        </w:rPr>
        <w:t>一阶段设计</w:t>
      </w:r>
    </w:p>
    <w:p w:rsidR="0057559F" w:rsidRDefault="0057559F" w:rsidP="0057559F">
      <w:pPr>
        <w:ind w:firstLineChars="0" w:firstLine="0"/>
        <w:jc w:val="center"/>
        <w:rPr>
          <w:b/>
          <w:color w:val="FF0000"/>
          <w:sz w:val="32"/>
          <w:szCs w:val="32"/>
        </w:rPr>
      </w:pPr>
      <w:r w:rsidRPr="00983037">
        <w:rPr>
          <w:rFonts w:hint="eastAsia"/>
          <w:b/>
          <w:sz w:val="32"/>
          <w:szCs w:val="32"/>
        </w:rPr>
        <w:t>第二部分</w:t>
      </w:r>
      <w:r w:rsidRPr="00983037">
        <w:rPr>
          <w:rFonts w:hAnsi="宋体"/>
          <w:b/>
          <w:sz w:val="32"/>
          <w:szCs w:val="32"/>
        </w:rPr>
        <w:t>基站设备</w:t>
      </w:r>
      <w:r w:rsidRPr="0041070F">
        <w:rPr>
          <w:rFonts w:hAnsi="宋体"/>
          <w:b/>
          <w:sz w:val="32"/>
          <w:szCs w:val="32"/>
        </w:rPr>
        <w:t>安装</w:t>
      </w:r>
      <w:r>
        <w:rPr>
          <w:rFonts w:hAnsi="宋体" w:hint="eastAsia"/>
          <w:b/>
          <w:sz w:val="32"/>
          <w:szCs w:val="32"/>
        </w:rPr>
        <w:t>部分</w:t>
      </w:r>
    </w:p>
    <w:p w:rsidR="0057559F" w:rsidRPr="004A29A9" w:rsidRDefault="0057559F" w:rsidP="0057559F">
      <w:pPr>
        <w:ind w:firstLineChars="0" w:firstLine="0"/>
        <w:jc w:val="center"/>
        <w:rPr>
          <w:rFonts w:hAnsi="宋体"/>
          <w:b/>
          <w:sz w:val="32"/>
          <w:szCs w:val="32"/>
        </w:rPr>
      </w:pPr>
      <w:r w:rsidRPr="00A52003">
        <w:rPr>
          <w:rFonts w:hint="eastAsia"/>
          <w:b/>
          <w:sz w:val="32"/>
          <w:szCs w:val="32"/>
        </w:rPr>
        <w:t>第</w:t>
      </w:r>
      <w:r w:rsidR="00802438" w:rsidRPr="00EF044F">
        <w:rPr>
          <w:rFonts w:eastAsia="Arial Unicode MS"/>
          <w:b/>
          <w:color w:val="FF0000"/>
          <w:sz w:val="32"/>
          <w:szCs w:val="32"/>
        </w:rPr>
        <w:t>option3</w:t>
      </w:r>
      <w:r w:rsidRPr="00A52003">
        <w:rPr>
          <w:rFonts w:hint="eastAsia"/>
          <w:b/>
          <w:sz w:val="32"/>
          <w:szCs w:val="32"/>
        </w:rPr>
        <w:t>册</w:t>
      </w:r>
      <w:r w:rsidR="009204D9">
        <w:rPr>
          <w:rFonts w:hint="eastAsia"/>
          <w:b/>
          <w:sz w:val="32"/>
          <w:szCs w:val="32"/>
        </w:rPr>
        <w:t xml:space="preserve"> </w:t>
      </w:r>
      <w:r w:rsidR="00802438" w:rsidRPr="00B6457E">
        <w:rPr>
          <w:rFonts w:eastAsia="MingLiU"/>
          <w:b/>
          <w:color w:val="FF0000"/>
          <w:sz w:val="32"/>
          <w:szCs w:val="32"/>
        </w:rPr>
        <w:t>option2</w:t>
      </w:r>
      <w:r w:rsidRPr="0041070F">
        <w:rPr>
          <w:rFonts w:hAnsi="宋体"/>
          <w:b/>
          <w:sz w:val="32"/>
          <w:szCs w:val="32"/>
        </w:rPr>
        <w:t>基站设备安装</w:t>
      </w:r>
      <w:r>
        <w:rPr>
          <w:rFonts w:hAnsi="宋体" w:hint="eastAsia"/>
          <w:b/>
          <w:sz w:val="32"/>
          <w:szCs w:val="32"/>
        </w:rPr>
        <w:t>单项工程</w:t>
      </w:r>
    </w:p>
    <w:p w:rsidR="00D8746E" w:rsidRPr="0057559F" w:rsidRDefault="00D8746E" w:rsidP="00D8746E">
      <w:pPr>
        <w:spacing w:line="240" w:lineRule="auto"/>
        <w:ind w:firstLineChars="0" w:firstLine="0"/>
        <w:rPr>
          <w:rFonts w:eastAsiaTheme="minorEastAsia"/>
          <w:kern w:val="0"/>
        </w:rPr>
      </w:pPr>
    </w:p>
    <w:p w:rsidR="00D8746E" w:rsidRDefault="00D8746E" w:rsidP="00D8746E">
      <w:pPr>
        <w:spacing w:line="240" w:lineRule="auto"/>
        <w:ind w:firstLineChars="0" w:firstLine="0"/>
        <w:rPr>
          <w:rFonts w:eastAsiaTheme="minorEastAsia"/>
          <w:kern w:val="0"/>
        </w:rPr>
      </w:pPr>
    </w:p>
    <w:p w:rsidR="009A6DD6" w:rsidRPr="007C223A" w:rsidRDefault="009A6DD6" w:rsidP="00D8746E">
      <w:pPr>
        <w:spacing w:line="240" w:lineRule="auto"/>
        <w:ind w:firstLineChars="0" w:firstLine="0"/>
        <w:rPr>
          <w:rFonts w:eastAsiaTheme="minorEastAsia"/>
          <w:vanish/>
          <w:kern w:val="0"/>
        </w:rPr>
      </w:pPr>
    </w:p>
    <w:p w:rsidR="00D8746E" w:rsidRPr="007C223A" w:rsidRDefault="00D8746E" w:rsidP="00D8746E">
      <w:pPr>
        <w:spacing w:line="240" w:lineRule="auto"/>
        <w:ind w:firstLineChars="0" w:firstLine="0"/>
        <w:rPr>
          <w:rFonts w:eastAsiaTheme="minorEastAsia"/>
          <w:vanish/>
          <w:kern w:val="0"/>
        </w:rPr>
      </w:pPr>
    </w:p>
    <w:p w:rsidR="00D8746E" w:rsidRPr="007C223A" w:rsidRDefault="00D8746E" w:rsidP="00D8746E">
      <w:pPr>
        <w:spacing w:line="480" w:lineRule="auto"/>
        <w:ind w:firstLineChars="0" w:firstLine="0"/>
        <w:rPr>
          <w:rFonts w:eastAsiaTheme="minorEastAsia"/>
          <w:kern w:val="0"/>
        </w:rPr>
      </w:pPr>
    </w:p>
    <w:p w:rsidR="00D8746E" w:rsidRPr="007C223A" w:rsidRDefault="00D8746E" w:rsidP="00D8746E">
      <w:pPr>
        <w:spacing w:line="480" w:lineRule="auto"/>
        <w:ind w:firstLineChars="0" w:firstLine="0"/>
        <w:rPr>
          <w:rFonts w:eastAsiaTheme="minorEastAsia"/>
          <w:kern w:val="0"/>
          <w:sz w:val="21"/>
        </w:rPr>
      </w:pPr>
    </w:p>
    <w:p w:rsidR="00D8746E" w:rsidRPr="007C223A" w:rsidRDefault="00D8746E" w:rsidP="00D8746E">
      <w:pPr>
        <w:spacing w:line="480" w:lineRule="auto"/>
        <w:ind w:firstLineChars="0" w:firstLine="0"/>
        <w:rPr>
          <w:rFonts w:eastAsiaTheme="minorEastAsia"/>
          <w:kern w:val="0"/>
        </w:rPr>
      </w:pPr>
    </w:p>
    <w:p w:rsidR="00D8746E" w:rsidRPr="007C223A" w:rsidRDefault="00BD5104" w:rsidP="00D8746E">
      <w:pPr>
        <w:spacing w:line="240" w:lineRule="auto"/>
        <w:ind w:firstLineChars="395" w:firstLine="1269"/>
        <w:rPr>
          <w:rFonts w:eastAsiaTheme="minorEastAsia"/>
          <w:b/>
          <w:kern w:val="0"/>
          <w:sz w:val="32"/>
          <w:szCs w:val="32"/>
        </w:rPr>
      </w:pPr>
      <w:bookmarkStart w:id="0" w:name="_Toc177881943"/>
      <w:bookmarkStart w:id="1" w:name="_Toc192391980"/>
      <w:bookmarkStart w:id="2" w:name="_Toc192398848"/>
      <w:bookmarkStart w:id="3" w:name="_Toc207437761"/>
      <w:bookmarkStart w:id="4" w:name="_Toc208731312"/>
      <w:bookmarkStart w:id="5" w:name="_Toc236193842"/>
      <w:r w:rsidRPr="006F104E">
        <w:rPr>
          <w:rFonts w:cs="Arial" w:hint="eastAsia"/>
          <w:b/>
          <w:sz w:val="32"/>
          <w:szCs w:val="32"/>
        </w:rPr>
        <w:t>项目编号：</w:t>
      </w:r>
      <w:bookmarkEnd w:id="0"/>
      <w:bookmarkEnd w:id="1"/>
      <w:bookmarkEnd w:id="2"/>
      <w:bookmarkEnd w:id="3"/>
      <w:bookmarkEnd w:id="4"/>
      <w:bookmarkEnd w:id="5"/>
      <w:r w:rsidR="00FD7794" w:rsidRPr="00FD7794">
        <w:rPr>
          <w:rFonts w:cs="Arial"/>
          <w:b/>
          <w:sz w:val="32"/>
          <w:szCs w:val="32"/>
        </w:rPr>
        <w:t>2015SN00012-</w:t>
      </w:r>
      <w:r w:rsidR="00A52003">
        <w:rPr>
          <w:rFonts w:cs="Arial"/>
          <w:b/>
          <w:color w:val="FF0000"/>
          <w:sz w:val="32"/>
          <w:szCs w:val="32"/>
        </w:rPr>
        <w:t>option4</w:t>
      </w:r>
    </w:p>
    <w:p w:rsidR="00D8746E" w:rsidRPr="007C223A" w:rsidRDefault="00D8746E" w:rsidP="00D8746E">
      <w:pPr>
        <w:spacing w:line="252" w:lineRule="auto"/>
        <w:ind w:firstLineChars="395" w:firstLine="1269"/>
        <w:rPr>
          <w:rFonts w:eastAsiaTheme="minorEastAsia"/>
          <w:b/>
          <w:kern w:val="0"/>
          <w:sz w:val="32"/>
          <w:szCs w:val="32"/>
        </w:rPr>
      </w:pPr>
    </w:p>
    <w:p w:rsidR="00D8746E" w:rsidRPr="007C223A" w:rsidRDefault="00D8746E" w:rsidP="00D8746E">
      <w:pPr>
        <w:spacing w:line="240" w:lineRule="auto"/>
        <w:ind w:firstLineChars="395" w:firstLine="1269"/>
        <w:rPr>
          <w:rFonts w:eastAsiaTheme="minorEastAsia"/>
          <w:b/>
          <w:kern w:val="0"/>
          <w:sz w:val="32"/>
          <w:szCs w:val="32"/>
        </w:rPr>
      </w:pPr>
      <w:r w:rsidRPr="007C223A">
        <w:rPr>
          <w:rFonts w:eastAsiaTheme="minorEastAsia"/>
          <w:b/>
          <w:kern w:val="0"/>
          <w:sz w:val="32"/>
          <w:szCs w:val="32"/>
        </w:rPr>
        <w:t>建设单位：中国移动陕西公司</w:t>
      </w:r>
      <w:r w:rsidR="00613B17">
        <w:rPr>
          <w:rFonts w:hint="eastAsia"/>
          <w:b/>
          <w:color w:val="FF0000"/>
          <w:sz w:val="32"/>
          <w:szCs w:val="32"/>
        </w:rPr>
        <w:t>city</w:t>
      </w:r>
      <w:r w:rsidRPr="007C223A">
        <w:rPr>
          <w:rFonts w:eastAsiaTheme="minorEastAsia"/>
          <w:b/>
          <w:kern w:val="0"/>
          <w:sz w:val="32"/>
          <w:szCs w:val="32"/>
        </w:rPr>
        <w:t>分公司</w:t>
      </w:r>
    </w:p>
    <w:p w:rsidR="00D8746E" w:rsidRPr="007C223A" w:rsidRDefault="00D8746E" w:rsidP="00D8746E">
      <w:pPr>
        <w:spacing w:line="252" w:lineRule="auto"/>
        <w:ind w:firstLineChars="395" w:firstLine="1269"/>
        <w:rPr>
          <w:rFonts w:eastAsiaTheme="minorEastAsia"/>
          <w:b/>
          <w:kern w:val="0"/>
          <w:sz w:val="32"/>
          <w:szCs w:val="32"/>
        </w:rPr>
      </w:pPr>
    </w:p>
    <w:p w:rsidR="00D8746E" w:rsidRPr="007C223A" w:rsidRDefault="00D8746E" w:rsidP="00D8746E">
      <w:pPr>
        <w:spacing w:line="240" w:lineRule="auto"/>
        <w:ind w:firstLineChars="395" w:firstLine="1269"/>
        <w:rPr>
          <w:rFonts w:eastAsiaTheme="minorEastAsia"/>
          <w:b/>
          <w:kern w:val="0"/>
          <w:sz w:val="32"/>
          <w:szCs w:val="32"/>
        </w:rPr>
      </w:pPr>
      <w:r w:rsidRPr="007C223A">
        <w:rPr>
          <w:rFonts w:eastAsiaTheme="minorEastAsia"/>
          <w:b/>
          <w:kern w:val="0"/>
          <w:sz w:val="32"/>
          <w:szCs w:val="32"/>
        </w:rPr>
        <w:t>设计单位：中国移动通信集团设计院有限公司</w:t>
      </w:r>
    </w:p>
    <w:p w:rsidR="00D8746E" w:rsidRPr="007C223A" w:rsidRDefault="00D8746E" w:rsidP="00D8746E">
      <w:pPr>
        <w:spacing w:line="480" w:lineRule="auto"/>
        <w:ind w:firstLineChars="0" w:firstLine="0"/>
        <w:rPr>
          <w:rFonts w:eastAsiaTheme="minorEastAsia"/>
          <w:kern w:val="0"/>
          <w:sz w:val="21"/>
        </w:rPr>
      </w:pPr>
    </w:p>
    <w:p w:rsidR="00D8746E" w:rsidRPr="007C223A" w:rsidRDefault="00D8746E" w:rsidP="00D8746E">
      <w:pPr>
        <w:spacing w:line="480" w:lineRule="auto"/>
        <w:ind w:firstLineChars="0" w:firstLine="0"/>
        <w:rPr>
          <w:rFonts w:eastAsiaTheme="minorEastAsia"/>
          <w:kern w:val="0"/>
          <w:sz w:val="21"/>
        </w:rPr>
      </w:pPr>
    </w:p>
    <w:p w:rsidR="00D8746E" w:rsidRPr="007C223A" w:rsidRDefault="00D8746E" w:rsidP="00D8746E">
      <w:pPr>
        <w:spacing w:line="480" w:lineRule="auto"/>
        <w:ind w:firstLineChars="0" w:firstLine="0"/>
        <w:rPr>
          <w:rFonts w:eastAsiaTheme="minorEastAsia"/>
          <w:kern w:val="0"/>
          <w:sz w:val="21"/>
        </w:rPr>
      </w:pPr>
    </w:p>
    <w:p w:rsidR="00D8746E" w:rsidRPr="007C223A" w:rsidRDefault="00D8746E" w:rsidP="00D8746E">
      <w:pPr>
        <w:spacing w:line="240" w:lineRule="auto"/>
        <w:ind w:firstLineChars="0" w:firstLine="0"/>
        <w:rPr>
          <w:rFonts w:eastAsiaTheme="minorEastAsia"/>
          <w:kern w:val="0"/>
        </w:rPr>
      </w:pPr>
    </w:p>
    <w:p w:rsidR="00D8746E" w:rsidRPr="007C223A" w:rsidRDefault="00D8746E" w:rsidP="00D8746E">
      <w:pPr>
        <w:spacing w:line="240" w:lineRule="auto"/>
        <w:ind w:firstLineChars="0" w:firstLine="0"/>
        <w:rPr>
          <w:rFonts w:eastAsiaTheme="minorEastAsia"/>
          <w:kern w:val="0"/>
        </w:rPr>
      </w:pPr>
    </w:p>
    <w:p w:rsidR="00D8746E" w:rsidRPr="007C223A" w:rsidRDefault="00D8746E" w:rsidP="00D8746E">
      <w:pPr>
        <w:spacing w:line="240" w:lineRule="auto"/>
        <w:ind w:firstLineChars="0" w:firstLine="0"/>
        <w:rPr>
          <w:rFonts w:eastAsiaTheme="minorEastAsia"/>
          <w:kern w:val="0"/>
        </w:rPr>
      </w:pPr>
    </w:p>
    <w:p w:rsidR="00D8746E" w:rsidRPr="007C223A" w:rsidRDefault="00D8746E" w:rsidP="00D8746E">
      <w:pPr>
        <w:spacing w:line="240" w:lineRule="auto"/>
        <w:ind w:firstLineChars="0" w:firstLine="0"/>
        <w:rPr>
          <w:rFonts w:eastAsiaTheme="minorEastAsia"/>
          <w:kern w:val="0"/>
        </w:rPr>
      </w:pPr>
    </w:p>
    <w:p w:rsidR="001D6E30" w:rsidRDefault="00D8746E" w:rsidP="00D8746E">
      <w:pPr>
        <w:spacing w:line="240" w:lineRule="auto"/>
        <w:ind w:firstLineChars="0" w:firstLine="0"/>
        <w:jc w:val="center"/>
        <w:rPr>
          <w:rFonts w:eastAsiaTheme="minorEastAsia"/>
          <w:b/>
          <w:kern w:val="0"/>
          <w:sz w:val="32"/>
          <w:szCs w:val="32"/>
        </w:rPr>
      </w:pPr>
      <w:r w:rsidRPr="007C223A">
        <w:rPr>
          <w:rFonts w:eastAsiaTheme="minorEastAsia"/>
          <w:b/>
          <w:kern w:val="0"/>
          <w:sz w:val="32"/>
          <w:szCs w:val="32"/>
        </w:rPr>
        <w:t>二</w:t>
      </w:r>
      <w:r w:rsidRPr="00743FA8">
        <w:rPr>
          <w:rFonts w:asciiTheme="majorEastAsia" w:eastAsiaTheme="majorEastAsia" w:hAnsiTheme="majorEastAsia"/>
          <w:b/>
          <w:kern w:val="0"/>
          <w:sz w:val="32"/>
          <w:szCs w:val="32"/>
        </w:rPr>
        <w:t>○</w:t>
      </w:r>
      <w:r w:rsidRPr="007C223A">
        <w:rPr>
          <w:rFonts w:eastAsiaTheme="minorEastAsia"/>
          <w:b/>
          <w:kern w:val="0"/>
          <w:sz w:val="32"/>
          <w:szCs w:val="32"/>
        </w:rPr>
        <w:t>一五年</w:t>
      </w:r>
      <w:r w:rsidR="00A52003">
        <w:rPr>
          <w:rFonts w:eastAsiaTheme="minorEastAsia"/>
          <w:b/>
          <w:color w:val="FF0000"/>
          <w:kern w:val="0"/>
          <w:sz w:val="32"/>
          <w:szCs w:val="32"/>
        </w:rPr>
        <w:t>option5</w:t>
      </w:r>
      <w:r w:rsidRPr="007C223A">
        <w:rPr>
          <w:rFonts w:eastAsiaTheme="minorEastAsia"/>
          <w:b/>
          <w:kern w:val="0"/>
          <w:sz w:val="32"/>
          <w:szCs w:val="32"/>
        </w:rPr>
        <w:t>月</w:t>
      </w:r>
    </w:p>
    <w:p w:rsidR="00E96037" w:rsidRDefault="00E96037" w:rsidP="00D8746E">
      <w:pPr>
        <w:spacing w:line="240" w:lineRule="auto"/>
        <w:ind w:firstLineChars="0" w:firstLine="0"/>
        <w:jc w:val="center"/>
        <w:rPr>
          <w:rFonts w:eastAsiaTheme="minorEastAsia"/>
          <w:b/>
          <w:kern w:val="0"/>
          <w:sz w:val="32"/>
          <w:szCs w:val="32"/>
        </w:rPr>
      </w:pPr>
    </w:p>
    <w:p w:rsidR="00E96037" w:rsidRPr="005B7476" w:rsidRDefault="00E96037" w:rsidP="00E96037">
      <w:pPr>
        <w:ind w:firstLine="480"/>
      </w:pPr>
    </w:p>
    <w:p w:rsidR="00E96037" w:rsidRDefault="00E96037" w:rsidP="00E96037">
      <w:pPr>
        <w:ind w:firstLine="480"/>
      </w:pPr>
    </w:p>
    <w:p w:rsidR="0031068E" w:rsidRPr="005B7476" w:rsidRDefault="0031068E" w:rsidP="00E96037">
      <w:pPr>
        <w:ind w:firstLine="480"/>
      </w:pPr>
    </w:p>
    <w:p w:rsidR="00D05E1B" w:rsidRPr="001C2A4D" w:rsidRDefault="00D05E1B" w:rsidP="00D05E1B">
      <w:pPr>
        <w:ind w:firstLineChars="0" w:firstLine="0"/>
        <w:jc w:val="center"/>
        <w:rPr>
          <w:b/>
          <w:sz w:val="32"/>
          <w:szCs w:val="32"/>
        </w:rPr>
      </w:pPr>
      <w:r w:rsidRPr="00D8746E">
        <w:rPr>
          <w:rFonts w:hint="eastAsia"/>
          <w:b/>
          <w:sz w:val="32"/>
          <w:szCs w:val="32"/>
        </w:rPr>
        <w:t>陕西公司</w:t>
      </w:r>
      <w:r w:rsidRPr="00D8746E">
        <w:rPr>
          <w:rFonts w:hint="eastAsia"/>
          <w:b/>
          <w:sz w:val="32"/>
          <w:szCs w:val="32"/>
        </w:rPr>
        <w:t>4G</w:t>
      </w:r>
      <w:r w:rsidRPr="00D8746E">
        <w:rPr>
          <w:rFonts w:hint="eastAsia"/>
          <w:b/>
          <w:sz w:val="32"/>
          <w:szCs w:val="32"/>
        </w:rPr>
        <w:t>网络四期</w:t>
      </w:r>
      <w:r>
        <w:rPr>
          <w:rFonts w:hint="eastAsia"/>
          <w:b/>
          <w:sz w:val="32"/>
          <w:szCs w:val="32"/>
        </w:rPr>
        <w:t>二</w:t>
      </w:r>
      <w:r w:rsidRPr="00D8746E">
        <w:rPr>
          <w:rFonts w:hint="eastAsia"/>
          <w:b/>
          <w:sz w:val="32"/>
          <w:szCs w:val="32"/>
        </w:rPr>
        <w:t>阶段</w:t>
      </w:r>
      <w:r>
        <w:rPr>
          <w:rFonts w:hint="eastAsia"/>
          <w:b/>
          <w:color w:val="FF0000"/>
          <w:sz w:val="32"/>
          <w:szCs w:val="32"/>
        </w:rPr>
        <w:t>city</w:t>
      </w:r>
      <w:r>
        <w:rPr>
          <w:rFonts w:hint="eastAsia"/>
          <w:b/>
          <w:sz w:val="32"/>
          <w:szCs w:val="32"/>
        </w:rPr>
        <w:t>市</w:t>
      </w:r>
      <w:r w:rsidRPr="00D8746E">
        <w:rPr>
          <w:rFonts w:hint="eastAsia"/>
          <w:b/>
          <w:sz w:val="32"/>
          <w:szCs w:val="32"/>
        </w:rPr>
        <w:t>无线主设备扩容工程</w:t>
      </w:r>
    </w:p>
    <w:p w:rsidR="00D05E1B" w:rsidRPr="00983037" w:rsidRDefault="00D05E1B" w:rsidP="00D05E1B">
      <w:pPr>
        <w:ind w:firstLineChars="0" w:firstLine="0"/>
        <w:jc w:val="center"/>
        <w:rPr>
          <w:b/>
          <w:sz w:val="32"/>
          <w:szCs w:val="32"/>
        </w:rPr>
      </w:pPr>
      <w:r w:rsidRPr="00983037">
        <w:rPr>
          <w:rFonts w:hint="eastAsia"/>
          <w:b/>
          <w:sz w:val="32"/>
          <w:szCs w:val="32"/>
        </w:rPr>
        <w:t>一阶段设计</w:t>
      </w:r>
    </w:p>
    <w:p w:rsidR="00D05E1B" w:rsidRPr="00983037" w:rsidRDefault="00D05E1B" w:rsidP="00D05E1B">
      <w:pPr>
        <w:ind w:firstLineChars="0" w:firstLine="0"/>
        <w:jc w:val="center"/>
        <w:rPr>
          <w:b/>
          <w:sz w:val="32"/>
          <w:szCs w:val="32"/>
        </w:rPr>
      </w:pPr>
      <w:r w:rsidRPr="00983037">
        <w:rPr>
          <w:rFonts w:hint="eastAsia"/>
          <w:b/>
          <w:sz w:val="32"/>
          <w:szCs w:val="32"/>
        </w:rPr>
        <w:t>第二部分</w:t>
      </w:r>
      <w:r w:rsidRPr="00983037">
        <w:rPr>
          <w:rFonts w:hAnsi="宋体"/>
          <w:b/>
          <w:sz w:val="32"/>
          <w:szCs w:val="32"/>
        </w:rPr>
        <w:t>基站设备安装</w:t>
      </w:r>
      <w:r w:rsidRPr="00983037">
        <w:rPr>
          <w:rFonts w:hAnsi="宋体" w:hint="eastAsia"/>
          <w:b/>
          <w:sz w:val="32"/>
          <w:szCs w:val="32"/>
        </w:rPr>
        <w:t>部分</w:t>
      </w:r>
    </w:p>
    <w:p w:rsidR="00D05E1B" w:rsidRPr="004A29A9" w:rsidRDefault="00D05E1B" w:rsidP="00D05E1B">
      <w:pPr>
        <w:ind w:firstLineChars="0" w:firstLine="0"/>
        <w:jc w:val="center"/>
        <w:rPr>
          <w:rFonts w:hAnsi="宋体"/>
          <w:b/>
          <w:sz w:val="32"/>
          <w:szCs w:val="32"/>
        </w:rPr>
      </w:pPr>
      <w:r w:rsidRPr="00A52003">
        <w:rPr>
          <w:rFonts w:hint="eastAsia"/>
          <w:b/>
          <w:sz w:val="32"/>
          <w:szCs w:val="32"/>
        </w:rPr>
        <w:t>第</w:t>
      </w:r>
      <w:r w:rsidR="00802438" w:rsidRPr="00EF044F">
        <w:rPr>
          <w:b/>
          <w:color w:val="FF0000"/>
          <w:sz w:val="32"/>
          <w:szCs w:val="32"/>
        </w:rPr>
        <w:t>option3</w:t>
      </w:r>
      <w:r w:rsidRPr="00A52003">
        <w:rPr>
          <w:rFonts w:hint="eastAsia"/>
          <w:b/>
          <w:sz w:val="32"/>
          <w:szCs w:val="32"/>
        </w:rPr>
        <w:t>册</w:t>
      </w:r>
      <w:r w:rsidR="00C265E5">
        <w:rPr>
          <w:rFonts w:hint="eastAsia"/>
          <w:b/>
          <w:sz w:val="32"/>
          <w:szCs w:val="32"/>
        </w:rPr>
        <w:t xml:space="preserve"> </w:t>
      </w:r>
      <w:r w:rsidR="00802438">
        <w:rPr>
          <w:b/>
          <w:color w:val="FF0000"/>
          <w:sz w:val="32"/>
          <w:szCs w:val="32"/>
        </w:rPr>
        <w:t>option2</w:t>
      </w:r>
      <w:r w:rsidRPr="0041070F">
        <w:rPr>
          <w:rFonts w:hAnsi="宋体"/>
          <w:b/>
          <w:sz w:val="32"/>
          <w:szCs w:val="32"/>
        </w:rPr>
        <w:t>基站设备安装</w:t>
      </w:r>
      <w:r>
        <w:rPr>
          <w:rFonts w:hAnsi="宋体" w:hint="eastAsia"/>
          <w:b/>
          <w:sz w:val="32"/>
          <w:szCs w:val="32"/>
        </w:rPr>
        <w:t>单项工程</w:t>
      </w:r>
    </w:p>
    <w:p w:rsidR="00E96037" w:rsidRPr="00D05E1B" w:rsidRDefault="00E96037" w:rsidP="00E96037">
      <w:pPr>
        <w:ind w:firstLine="480"/>
      </w:pPr>
    </w:p>
    <w:p w:rsidR="00E96037" w:rsidRPr="005B7476" w:rsidRDefault="00E96037" w:rsidP="00E96037">
      <w:pPr>
        <w:ind w:firstLine="480"/>
      </w:pPr>
    </w:p>
    <w:p w:rsidR="00E96037" w:rsidRPr="005B7476" w:rsidRDefault="00E96037" w:rsidP="0031068E">
      <w:pPr>
        <w:spacing w:line="480" w:lineRule="auto"/>
        <w:ind w:firstLineChars="0" w:firstLine="0"/>
      </w:pPr>
    </w:p>
    <w:p w:rsidR="00E96037" w:rsidRPr="005B7476" w:rsidRDefault="00E96037" w:rsidP="00E96037">
      <w:pPr>
        <w:spacing w:line="300" w:lineRule="auto"/>
        <w:ind w:firstLine="480"/>
      </w:pPr>
    </w:p>
    <w:p w:rsidR="00E96037" w:rsidRPr="005B7476" w:rsidRDefault="00E96037" w:rsidP="00E96037">
      <w:pPr>
        <w:spacing w:line="300" w:lineRule="auto"/>
        <w:ind w:firstLine="480"/>
      </w:pPr>
    </w:p>
    <w:p w:rsidR="00E96037" w:rsidRPr="00202382" w:rsidRDefault="00E96037" w:rsidP="00E96037">
      <w:pPr>
        <w:spacing w:line="480" w:lineRule="auto"/>
        <w:ind w:firstLine="480"/>
      </w:pPr>
    </w:p>
    <w:p w:rsidR="003C5E64" w:rsidRPr="003C5E64" w:rsidRDefault="003C5E64" w:rsidP="003C5E64">
      <w:pPr>
        <w:ind w:firstLine="643"/>
        <w:rPr>
          <w:b/>
          <w:sz w:val="32"/>
          <w:szCs w:val="32"/>
        </w:rPr>
      </w:pPr>
      <w:r w:rsidRPr="003C5E64">
        <w:rPr>
          <w:rFonts w:hint="eastAsia"/>
          <w:b/>
          <w:sz w:val="32"/>
          <w:szCs w:val="32"/>
        </w:rPr>
        <w:t>院长：张同须</w:t>
      </w:r>
    </w:p>
    <w:p w:rsidR="003C5E64" w:rsidRPr="003C5E64" w:rsidRDefault="003C5E64" w:rsidP="003C5E64">
      <w:pPr>
        <w:ind w:firstLine="643"/>
        <w:rPr>
          <w:b/>
          <w:sz w:val="32"/>
          <w:szCs w:val="32"/>
        </w:rPr>
      </w:pPr>
      <w:r w:rsidRPr="003C5E64">
        <w:rPr>
          <w:rFonts w:hint="eastAsia"/>
          <w:b/>
          <w:sz w:val="32"/>
          <w:szCs w:val="32"/>
        </w:rPr>
        <w:t>院总工程师：</w:t>
      </w:r>
      <w:r w:rsidR="004C408B">
        <w:rPr>
          <w:rFonts w:hint="eastAsia"/>
          <w:b/>
          <w:sz w:val="32"/>
          <w:szCs w:val="32"/>
        </w:rPr>
        <w:t>李涛</w:t>
      </w:r>
    </w:p>
    <w:p w:rsidR="003C5E64" w:rsidRPr="003C5E64" w:rsidRDefault="00800317" w:rsidP="00EB3F39">
      <w:pPr>
        <w:ind w:firstLine="754"/>
        <w:rPr>
          <w:b/>
          <w:sz w:val="32"/>
          <w:szCs w:val="32"/>
        </w:rPr>
      </w:pPr>
      <w:r>
        <w:rPr>
          <w:rFonts w:hint="eastAsia"/>
          <w:b/>
          <w:spacing w:val="28"/>
          <w:sz w:val="32"/>
          <w:szCs w:val="32"/>
        </w:rPr>
        <w:t>项目</w:t>
      </w:r>
      <w:r w:rsidRPr="00FB516B">
        <w:rPr>
          <w:rFonts w:hint="eastAsia"/>
          <w:b/>
          <w:spacing w:val="28"/>
          <w:sz w:val="32"/>
          <w:szCs w:val="32"/>
        </w:rPr>
        <w:t>总负责人</w:t>
      </w:r>
      <w:r w:rsidRPr="00FB516B">
        <w:rPr>
          <w:rFonts w:hint="eastAsia"/>
          <w:b/>
          <w:sz w:val="32"/>
          <w:szCs w:val="32"/>
        </w:rPr>
        <w:t>：</w:t>
      </w:r>
      <w:r w:rsidR="00FD7794">
        <w:rPr>
          <w:rFonts w:hint="eastAsia"/>
          <w:b/>
          <w:sz w:val="32"/>
          <w:szCs w:val="32"/>
        </w:rPr>
        <w:t>曹军利</w:t>
      </w:r>
    </w:p>
    <w:p w:rsidR="003C5E64" w:rsidRPr="003C5E64" w:rsidRDefault="003C5E64" w:rsidP="003C5E64">
      <w:pPr>
        <w:ind w:firstLine="643"/>
        <w:rPr>
          <w:b/>
          <w:sz w:val="32"/>
          <w:szCs w:val="32"/>
        </w:rPr>
      </w:pPr>
      <w:r w:rsidRPr="003C5E64">
        <w:rPr>
          <w:rFonts w:hint="eastAsia"/>
          <w:b/>
          <w:sz w:val="32"/>
          <w:szCs w:val="32"/>
        </w:rPr>
        <w:t>专业审核人：</w:t>
      </w:r>
      <w:r w:rsidR="00A52003">
        <w:rPr>
          <w:b/>
          <w:color w:val="FF0000"/>
          <w:sz w:val="32"/>
          <w:szCs w:val="32"/>
        </w:rPr>
        <w:t>option6</w:t>
      </w:r>
    </w:p>
    <w:p w:rsidR="003C5E64" w:rsidRPr="003C5E64" w:rsidRDefault="003C5E64" w:rsidP="003C5E64">
      <w:pPr>
        <w:ind w:firstLine="643"/>
        <w:rPr>
          <w:b/>
          <w:sz w:val="32"/>
          <w:szCs w:val="32"/>
        </w:rPr>
      </w:pPr>
      <w:r w:rsidRPr="003C5E64">
        <w:rPr>
          <w:rFonts w:hint="eastAsia"/>
          <w:b/>
          <w:sz w:val="32"/>
          <w:szCs w:val="32"/>
        </w:rPr>
        <w:t>单项负责人：</w:t>
      </w:r>
      <w:r w:rsidR="00A52003">
        <w:rPr>
          <w:b/>
          <w:color w:val="FF0000"/>
          <w:sz w:val="32"/>
          <w:szCs w:val="32"/>
        </w:rPr>
        <w:t>option7</w:t>
      </w:r>
    </w:p>
    <w:p w:rsidR="003C5E64" w:rsidRPr="003C5E64" w:rsidRDefault="003C5E64" w:rsidP="003C5E64">
      <w:pPr>
        <w:ind w:firstLine="643"/>
        <w:rPr>
          <w:b/>
          <w:sz w:val="32"/>
          <w:szCs w:val="32"/>
        </w:rPr>
      </w:pPr>
      <w:r w:rsidRPr="003C5E64">
        <w:rPr>
          <w:rFonts w:hint="eastAsia"/>
          <w:b/>
          <w:sz w:val="32"/>
          <w:szCs w:val="32"/>
        </w:rPr>
        <w:t>概预算审核人：</w:t>
      </w:r>
      <w:r w:rsidR="00206AE8">
        <w:rPr>
          <w:rFonts w:hint="eastAsia"/>
          <w:b/>
          <w:color w:val="FF0000"/>
          <w:sz w:val="32"/>
          <w:szCs w:val="32"/>
        </w:rPr>
        <w:t>option8</w:t>
      </w:r>
    </w:p>
    <w:p w:rsidR="00E96037" w:rsidRPr="00983037" w:rsidRDefault="003C5E64" w:rsidP="003C5E64">
      <w:pPr>
        <w:ind w:firstLine="643"/>
        <w:rPr>
          <w:b/>
          <w:color w:val="FF0000"/>
          <w:sz w:val="32"/>
          <w:szCs w:val="32"/>
        </w:rPr>
      </w:pPr>
      <w:r w:rsidRPr="003C5E64">
        <w:rPr>
          <w:rFonts w:hint="eastAsia"/>
          <w:b/>
          <w:sz w:val="32"/>
          <w:szCs w:val="32"/>
        </w:rPr>
        <w:t>概预算编制人：</w:t>
      </w:r>
      <w:r w:rsidR="00206AE8">
        <w:rPr>
          <w:rFonts w:hint="eastAsia"/>
          <w:b/>
          <w:color w:val="FF0000"/>
          <w:sz w:val="32"/>
          <w:szCs w:val="32"/>
        </w:rPr>
        <w:t>option9</w:t>
      </w:r>
    </w:p>
    <w:p w:rsidR="00E96037" w:rsidRPr="005B7476" w:rsidRDefault="00E96037" w:rsidP="00E96037">
      <w:pPr>
        <w:ind w:firstLine="480"/>
      </w:pPr>
    </w:p>
    <w:p w:rsidR="00E96037" w:rsidRPr="005B7476" w:rsidRDefault="00E96037" w:rsidP="00E96037">
      <w:pPr>
        <w:ind w:firstLine="480"/>
      </w:pPr>
    </w:p>
    <w:p w:rsidR="00E96037" w:rsidRPr="007C223A" w:rsidRDefault="00E96037" w:rsidP="00E96037">
      <w:pPr>
        <w:spacing w:line="240" w:lineRule="auto"/>
        <w:ind w:firstLineChars="0" w:firstLine="0"/>
        <w:jc w:val="center"/>
        <w:rPr>
          <w:rFonts w:eastAsiaTheme="minorEastAsia"/>
          <w:b/>
          <w:kern w:val="0"/>
          <w:sz w:val="32"/>
          <w:szCs w:val="32"/>
        </w:rPr>
        <w:sectPr w:rsidR="00E96037" w:rsidRPr="007C223A" w:rsidSect="001D6E3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pPr>
      <w:r w:rsidRPr="005B7476">
        <w:rPr>
          <w:rFonts w:cs="Arial"/>
          <w:b/>
          <w:sz w:val="30"/>
          <w:szCs w:val="30"/>
        </w:rPr>
        <w:br w:type="page"/>
      </w:r>
    </w:p>
    <w:p w:rsidR="00D8746E" w:rsidRPr="007C223A" w:rsidRDefault="00D8746E" w:rsidP="00D8746E">
      <w:pPr>
        <w:ind w:firstLineChars="0" w:firstLine="0"/>
        <w:jc w:val="center"/>
        <w:rPr>
          <w:rFonts w:eastAsiaTheme="minorEastAsia"/>
          <w:b/>
          <w:sz w:val="32"/>
          <w:szCs w:val="32"/>
        </w:rPr>
      </w:pPr>
      <w:r w:rsidRPr="007C223A">
        <w:rPr>
          <w:rFonts w:eastAsiaTheme="minorEastAsia"/>
          <w:b/>
          <w:sz w:val="32"/>
          <w:szCs w:val="32"/>
        </w:rPr>
        <w:t>目录</w:t>
      </w:r>
    </w:p>
    <w:p w:rsidR="00E81D67" w:rsidRDefault="00E2091A" w:rsidP="00E81D67">
      <w:pPr>
        <w:pStyle w:val="16"/>
        <w:rPr>
          <w:rFonts w:asciiTheme="minorHAnsi" w:eastAsiaTheme="minorEastAsia" w:hAnsiTheme="minorHAnsi" w:cstheme="minorBidi"/>
          <w:b w:val="0"/>
          <w:sz w:val="21"/>
          <w:szCs w:val="22"/>
        </w:rPr>
      </w:pPr>
      <w:r>
        <w:rPr>
          <w:rFonts w:eastAsiaTheme="minorEastAsia"/>
          <w:b w:val="0"/>
        </w:rPr>
        <w:fldChar w:fldCharType="begin"/>
      </w:r>
      <w:r w:rsidR="005B69B8">
        <w:rPr>
          <w:rFonts w:eastAsiaTheme="minorEastAsia"/>
          <w:b w:val="0"/>
        </w:rPr>
        <w:instrText xml:space="preserve"> TOC \o "1-3" \h \z \u </w:instrText>
      </w:r>
      <w:r>
        <w:rPr>
          <w:rFonts w:eastAsiaTheme="minorEastAsia"/>
          <w:b w:val="0"/>
        </w:rPr>
        <w:fldChar w:fldCharType="separate"/>
      </w:r>
      <w:hyperlink w:anchor="_Toc439714064" w:history="1">
        <w:r w:rsidR="00E81D67" w:rsidRPr="00DF1981">
          <w:rPr>
            <w:rStyle w:val="af8"/>
            <w:rFonts w:eastAsia="黑体"/>
            <w:bCs/>
            <w:kern w:val="44"/>
          </w:rPr>
          <w:t>1</w:t>
        </w:r>
        <w:r w:rsidR="00E81D67">
          <w:rPr>
            <w:rFonts w:asciiTheme="minorHAnsi" w:eastAsiaTheme="minorEastAsia" w:hAnsiTheme="minorHAnsi" w:cstheme="minorBidi"/>
            <w:b w:val="0"/>
            <w:sz w:val="21"/>
            <w:szCs w:val="22"/>
          </w:rPr>
          <w:tab/>
        </w:r>
        <w:r w:rsidR="00E81D67" w:rsidRPr="00DF1981">
          <w:rPr>
            <w:rStyle w:val="af8"/>
            <w:rFonts w:hAnsi="宋体" w:hint="eastAsia"/>
            <w:bCs/>
            <w:kern w:val="44"/>
          </w:rPr>
          <w:t>设计说明</w:t>
        </w:r>
        <w:r w:rsidR="00E81D67">
          <w:rPr>
            <w:webHidden/>
          </w:rPr>
          <w:tab/>
        </w:r>
        <w:r>
          <w:rPr>
            <w:webHidden/>
          </w:rPr>
          <w:fldChar w:fldCharType="begin"/>
        </w:r>
        <w:r w:rsidR="00E81D67">
          <w:rPr>
            <w:webHidden/>
          </w:rPr>
          <w:instrText xml:space="preserve"> PAGEREF _Toc439714064 \h </w:instrText>
        </w:r>
        <w:r>
          <w:rPr>
            <w:webHidden/>
          </w:rPr>
        </w:r>
        <w:r>
          <w:rPr>
            <w:webHidden/>
          </w:rPr>
          <w:fldChar w:fldCharType="separate"/>
        </w:r>
        <w:r w:rsidR="00E81D67">
          <w:rPr>
            <w:webHidden/>
          </w:rPr>
          <w:t>1</w:t>
        </w:r>
        <w:r>
          <w:rPr>
            <w:webHidden/>
          </w:rPr>
          <w:fldChar w:fldCharType="end"/>
        </w:r>
      </w:hyperlink>
    </w:p>
    <w:p w:rsidR="00E81D67" w:rsidRDefault="00722DAC">
      <w:pPr>
        <w:pStyle w:val="23"/>
        <w:rPr>
          <w:rFonts w:asciiTheme="minorHAnsi" w:eastAsiaTheme="minorEastAsia" w:hAnsiTheme="minorHAnsi" w:cstheme="minorBidi"/>
          <w:sz w:val="21"/>
          <w:szCs w:val="22"/>
        </w:rPr>
      </w:pPr>
      <w:hyperlink w:anchor="_Toc439714065" w:history="1">
        <w:r w:rsidR="00E81D67" w:rsidRPr="00DF1981">
          <w:rPr>
            <w:rStyle w:val="af8"/>
            <w:rFonts w:hAnsi="宋体"/>
          </w:rPr>
          <w:t>1.1.</w:t>
        </w:r>
        <w:r w:rsidR="00E81D67">
          <w:rPr>
            <w:rFonts w:asciiTheme="minorHAnsi" w:eastAsiaTheme="minorEastAsia" w:hAnsiTheme="minorHAnsi" w:cstheme="minorBidi"/>
            <w:sz w:val="21"/>
            <w:szCs w:val="22"/>
          </w:rPr>
          <w:tab/>
        </w:r>
        <w:r w:rsidR="00E81D67" w:rsidRPr="00DF1981">
          <w:rPr>
            <w:rStyle w:val="af8"/>
            <w:rFonts w:hAnsi="宋体" w:hint="eastAsia"/>
          </w:rPr>
          <w:t>概述</w:t>
        </w:r>
        <w:r w:rsidR="00E81D67">
          <w:rPr>
            <w:webHidden/>
          </w:rPr>
          <w:tab/>
        </w:r>
        <w:r w:rsidR="00E2091A">
          <w:rPr>
            <w:webHidden/>
          </w:rPr>
          <w:fldChar w:fldCharType="begin"/>
        </w:r>
        <w:r w:rsidR="00E81D67">
          <w:rPr>
            <w:webHidden/>
          </w:rPr>
          <w:instrText xml:space="preserve"> PAGEREF _Toc439714065 \h </w:instrText>
        </w:r>
        <w:r w:rsidR="00E2091A">
          <w:rPr>
            <w:webHidden/>
          </w:rPr>
        </w:r>
        <w:r w:rsidR="00E2091A">
          <w:rPr>
            <w:webHidden/>
          </w:rPr>
          <w:fldChar w:fldCharType="separate"/>
        </w:r>
        <w:r w:rsidR="00E81D67">
          <w:rPr>
            <w:webHidden/>
          </w:rPr>
          <w:t>1</w:t>
        </w:r>
        <w:r w:rsidR="00E2091A">
          <w:rPr>
            <w:webHidden/>
          </w:rPr>
          <w:fldChar w:fldCharType="end"/>
        </w:r>
      </w:hyperlink>
    </w:p>
    <w:p w:rsidR="00E81D67" w:rsidRDefault="00722DAC">
      <w:pPr>
        <w:pStyle w:val="34"/>
        <w:rPr>
          <w:rFonts w:asciiTheme="minorHAnsi" w:eastAsiaTheme="minorEastAsia" w:hAnsiTheme="minorHAnsi" w:cstheme="minorBidi"/>
          <w:noProof/>
          <w:sz w:val="21"/>
          <w:szCs w:val="22"/>
        </w:rPr>
      </w:pPr>
      <w:hyperlink w:anchor="_Toc439714066" w:history="1">
        <w:r w:rsidR="00E81D67" w:rsidRPr="00DF1981">
          <w:rPr>
            <w:rStyle w:val="af8"/>
            <w:noProof/>
          </w:rPr>
          <w:t>1.1.1.</w:t>
        </w:r>
        <w:r w:rsidR="00E81D67">
          <w:rPr>
            <w:rFonts w:asciiTheme="minorHAnsi" w:eastAsiaTheme="minorEastAsia" w:hAnsiTheme="minorHAnsi" w:cstheme="minorBidi"/>
            <w:noProof/>
            <w:sz w:val="21"/>
            <w:szCs w:val="22"/>
          </w:rPr>
          <w:tab/>
        </w:r>
        <w:r w:rsidR="00E81D67" w:rsidRPr="00DF1981">
          <w:rPr>
            <w:rStyle w:val="af8"/>
            <w:rFonts w:hAnsi="宋体" w:hint="eastAsia"/>
            <w:noProof/>
          </w:rPr>
          <w:t>工程基本情况</w:t>
        </w:r>
        <w:r w:rsidR="00E81D67">
          <w:rPr>
            <w:noProof/>
            <w:webHidden/>
          </w:rPr>
          <w:tab/>
        </w:r>
        <w:r w:rsidR="00E2091A">
          <w:rPr>
            <w:noProof/>
            <w:webHidden/>
          </w:rPr>
          <w:fldChar w:fldCharType="begin"/>
        </w:r>
        <w:r w:rsidR="00E81D67">
          <w:rPr>
            <w:noProof/>
            <w:webHidden/>
          </w:rPr>
          <w:instrText xml:space="preserve"> PAGEREF _Toc439714066 \h </w:instrText>
        </w:r>
        <w:r w:rsidR="00E2091A">
          <w:rPr>
            <w:noProof/>
            <w:webHidden/>
          </w:rPr>
        </w:r>
        <w:r w:rsidR="00E2091A">
          <w:rPr>
            <w:noProof/>
            <w:webHidden/>
          </w:rPr>
          <w:fldChar w:fldCharType="separate"/>
        </w:r>
        <w:r w:rsidR="00E81D67">
          <w:rPr>
            <w:noProof/>
            <w:webHidden/>
          </w:rPr>
          <w:t>1</w:t>
        </w:r>
        <w:r w:rsidR="00E2091A">
          <w:rPr>
            <w:noProof/>
            <w:webHidden/>
          </w:rPr>
          <w:fldChar w:fldCharType="end"/>
        </w:r>
      </w:hyperlink>
    </w:p>
    <w:p w:rsidR="00E81D67" w:rsidRDefault="00722DAC">
      <w:pPr>
        <w:pStyle w:val="34"/>
        <w:rPr>
          <w:rFonts w:asciiTheme="minorHAnsi" w:eastAsiaTheme="minorEastAsia" w:hAnsiTheme="minorHAnsi" w:cstheme="minorBidi"/>
          <w:noProof/>
          <w:sz w:val="21"/>
          <w:szCs w:val="22"/>
        </w:rPr>
      </w:pPr>
      <w:hyperlink w:anchor="_Toc439714067" w:history="1">
        <w:r w:rsidR="00E81D67" w:rsidRPr="00DF1981">
          <w:rPr>
            <w:rStyle w:val="af8"/>
            <w:noProof/>
          </w:rPr>
          <w:t>1.1.2.</w:t>
        </w:r>
        <w:r w:rsidR="00E81D67">
          <w:rPr>
            <w:rFonts w:asciiTheme="minorHAnsi" w:eastAsiaTheme="minorEastAsia" w:hAnsiTheme="minorHAnsi" w:cstheme="minorBidi"/>
            <w:noProof/>
            <w:sz w:val="21"/>
            <w:szCs w:val="22"/>
          </w:rPr>
          <w:tab/>
        </w:r>
        <w:r w:rsidR="00E81D67" w:rsidRPr="00DF1981">
          <w:rPr>
            <w:rStyle w:val="af8"/>
            <w:rFonts w:hint="eastAsia"/>
            <w:noProof/>
          </w:rPr>
          <w:t>现网分析</w:t>
        </w:r>
        <w:r w:rsidR="00E81D67">
          <w:rPr>
            <w:noProof/>
            <w:webHidden/>
          </w:rPr>
          <w:tab/>
        </w:r>
        <w:r w:rsidR="00E2091A">
          <w:rPr>
            <w:noProof/>
            <w:webHidden/>
          </w:rPr>
          <w:fldChar w:fldCharType="begin"/>
        </w:r>
        <w:r w:rsidR="00E81D67">
          <w:rPr>
            <w:noProof/>
            <w:webHidden/>
          </w:rPr>
          <w:instrText xml:space="preserve"> PAGEREF _Toc439714067 \h </w:instrText>
        </w:r>
        <w:r w:rsidR="00E2091A">
          <w:rPr>
            <w:noProof/>
            <w:webHidden/>
          </w:rPr>
        </w:r>
        <w:r w:rsidR="00E2091A">
          <w:rPr>
            <w:noProof/>
            <w:webHidden/>
          </w:rPr>
          <w:fldChar w:fldCharType="separate"/>
        </w:r>
        <w:r w:rsidR="00E81D67">
          <w:rPr>
            <w:noProof/>
            <w:webHidden/>
          </w:rPr>
          <w:t>2</w:t>
        </w:r>
        <w:r w:rsidR="00E2091A">
          <w:rPr>
            <w:noProof/>
            <w:webHidden/>
          </w:rPr>
          <w:fldChar w:fldCharType="end"/>
        </w:r>
      </w:hyperlink>
    </w:p>
    <w:p w:rsidR="00E81D67" w:rsidRDefault="00722DAC">
      <w:pPr>
        <w:pStyle w:val="34"/>
        <w:rPr>
          <w:rFonts w:asciiTheme="minorHAnsi" w:eastAsiaTheme="minorEastAsia" w:hAnsiTheme="minorHAnsi" w:cstheme="minorBidi"/>
          <w:noProof/>
          <w:sz w:val="21"/>
          <w:szCs w:val="22"/>
        </w:rPr>
      </w:pPr>
      <w:hyperlink w:anchor="_Toc439714068" w:history="1">
        <w:r w:rsidR="00E81D67" w:rsidRPr="00DF1981">
          <w:rPr>
            <w:rStyle w:val="af8"/>
            <w:noProof/>
          </w:rPr>
          <w:t>1.1.3.</w:t>
        </w:r>
        <w:r w:rsidR="00E81D67">
          <w:rPr>
            <w:rFonts w:asciiTheme="minorHAnsi" w:eastAsiaTheme="minorEastAsia" w:hAnsiTheme="minorHAnsi" w:cstheme="minorBidi"/>
            <w:noProof/>
            <w:sz w:val="21"/>
            <w:szCs w:val="22"/>
          </w:rPr>
          <w:tab/>
        </w:r>
        <w:r w:rsidR="00E81D67" w:rsidRPr="00DF1981">
          <w:rPr>
            <w:rStyle w:val="af8"/>
            <w:rFonts w:hint="eastAsia"/>
            <w:noProof/>
          </w:rPr>
          <w:t>工程设计范围及责任分工</w:t>
        </w:r>
        <w:r w:rsidR="00E81D67">
          <w:rPr>
            <w:noProof/>
            <w:webHidden/>
          </w:rPr>
          <w:tab/>
        </w:r>
        <w:r w:rsidR="00E2091A">
          <w:rPr>
            <w:noProof/>
            <w:webHidden/>
          </w:rPr>
          <w:fldChar w:fldCharType="begin"/>
        </w:r>
        <w:r w:rsidR="00E81D67">
          <w:rPr>
            <w:noProof/>
            <w:webHidden/>
          </w:rPr>
          <w:instrText xml:space="preserve"> PAGEREF _Toc439714068 \h </w:instrText>
        </w:r>
        <w:r w:rsidR="00E2091A">
          <w:rPr>
            <w:noProof/>
            <w:webHidden/>
          </w:rPr>
        </w:r>
        <w:r w:rsidR="00E2091A">
          <w:rPr>
            <w:noProof/>
            <w:webHidden/>
          </w:rPr>
          <w:fldChar w:fldCharType="separate"/>
        </w:r>
        <w:r w:rsidR="00E81D67">
          <w:rPr>
            <w:noProof/>
            <w:webHidden/>
          </w:rPr>
          <w:t>2</w:t>
        </w:r>
        <w:r w:rsidR="00E2091A">
          <w:rPr>
            <w:noProof/>
            <w:webHidden/>
          </w:rPr>
          <w:fldChar w:fldCharType="end"/>
        </w:r>
      </w:hyperlink>
    </w:p>
    <w:p w:rsidR="00E81D67" w:rsidRDefault="00722DAC">
      <w:pPr>
        <w:pStyle w:val="34"/>
        <w:rPr>
          <w:rFonts w:asciiTheme="minorHAnsi" w:eastAsiaTheme="minorEastAsia" w:hAnsiTheme="minorHAnsi" w:cstheme="minorBidi"/>
          <w:noProof/>
          <w:sz w:val="21"/>
          <w:szCs w:val="22"/>
        </w:rPr>
      </w:pPr>
      <w:hyperlink w:anchor="_Toc439714069" w:history="1">
        <w:r w:rsidR="00E81D67" w:rsidRPr="00DF1981">
          <w:rPr>
            <w:rStyle w:val="af8"/>
            <w:noProof/>
          </w:rPr>
          <w:t>1.1.4.</w:t>
        </w:r>
        <w:r w:rsidR="00E81D67">
          <w:rPr>
            <w:rFonts w:asciiTheme="minorHAnsi" w:eastAsiaTheme="minorEastAsia" w:hAnsiTheme="minorHAnsi" w:cstheme="minorBidi"/>
            <w:noProof/>
            <w:sz w:val="21"/>
            <w:szCs w:val="22"/>
          </w:rPr>
          <w:tab/>
        </w:r>
        <w:r w:rsidR="00E81D67" w:rsidRPr="00DF1981">
          <w:rPr>
            <w:rStyle w:val="af8"/>
            <w:rFonts w:hint="eastAsia"/>
            <w:noProof/>
          </w:rPr>
          <w:t>网络后期演进</w:t>
        </w:r>
        <w:r w:rsidR="00E81D67">
          <w:rPr>
            <w:noProof/>
            <w:webHidden/>
          </w:rPr>
          <w:tab/>
        </w:r>
        <w:r w:rsidR="00E2091A">
          <w:rPr>
            <w:noProof/>
            <w:webHidden/>
          </w:rPr>
          <w:fldChar w:fldCharType="begin"/>
        </w:r>
        <w:r w:rsidR="00E81D67">
          <w:rPr>
            <w:noProof/>
            <w:webHidden/>
          </w:rPr>
          <w:instrText xml:space="preserve"> PAGEREF _Toc439714069 \h </w:instrText>
        </w:r>
        <w:r w:rsidR="00E2091A">
          <w:rPr>
            <w:noProof/>
            <w:webHidden/>
          </w:rPr>
        </w:r>
        <w:r w:rsidR="00E2091A">
          <w:rPr>
            <w:noProof/>
            <w:webHidden/>
          </w:rPr>
          <w:fldChar w:fldCharType="separate"/>
        </w:r>
        <w:r w:rsidR="00E81D67">
          <w:rPr>
            <w:noProof/>
            <w:webHidden/>
          </w:rPr>
          <w:t>5</w:t>
        </w:r>
        <w:r w:rsidR="00E2091A">
          <w:rPr>
            <w:noProof/>
            <w:webHidden/>
          </w:rPr>
          <w:fldChar w:fldCharType="end"/>
        </w:r>
      </w:hyperlink>
    </w:p>
    <w:p w:rsidR="00E81D67" w:rsidRDefault="00722DAC">
      <w:pPr>
        <w:pStyle w:val="34"/>
        <w:rPr>
          <w:rFonts w:asciiTheme="minorHAnsi" w:eastAsiaTheme="minorEastAsia" w:hAnsiTheme="minorHAnsi" w:cstheme="minorBidi"/>
          <w:noProof/>
          <w:sz w:val="21"/>
          <w:szCs w:val="22"/>
        </w:rPr>
      </w:pPr>
      <w:hyperlink w:anchor="_Toc439714070" w:history="1">
        <w:r w:rsidR="00E81D67" w:rsidRPr="00DF1981">
          <w:rPr>
            <w:rStyle w:val="af8"/>
            <w:noProof/>
          </w:rPr>
          <w:t>1.1.5.</w:t>
        </w:r>
        <w:r w:rsidR="00E81D67">
          <w:rPr>
            <w:rFonts w:asciiTheme="minorHAnsi" w:eastAsiaTheme="minorEastAsia" w:hAnsiTheme="minorHAnsi" w:cstheme="minorBidi"/>
            <w:noProof/>
            <w:sz w:val="21"/>
            <w:szCs w:val="22"/>
          </w:rPr>
          <w:tab/>
        </w:r>
        <w:r w:rsidR="00E81D67" w:rsidRPr="00DF1981">
          <w:rPr>
            <w:rStyle w:val="af8"/>
            <w:rFonts w:hAnsi="宋体" w:hint="eastAsia"/>
            <w:noProof/>
          </w:rPr>
          <w:t>设计依据</w:t>
        </w:r>
        <w:r w:rsidR="00E81D67">
          <w:rPr>
            <w:noProof/>
            <w:webHidden/>
          </w:rPr>
          <w:tab/>
        </w:r>
        <w:r w:rsidR="00E2091A">
          <w:rPr>
            <w:noProof/>
            <w:webHidden/>
          </w:rPr>
          <w:fldChar w:fldCharType="begin"/>
        </w:r>
        <w:r w:rsidR="00E81D67">
          <w:rPr>
            <w:noProof/>
            <w:webHidden/>
          </w:rPr>
          <w:instrText xml:space="preserve"> PAGEREF _Toc439714070 \h </w:instrText>
        </w:r>
        <w:r w:rsidR="00E2091A">
          <w:rPr>
            <w:noProof/>
            <w:webHidden/>
          </w:rPr>
        </w:r>
        <w:r w:rsidR="00E2091A">
          <w:rPr>
            <w:noProof/>
            <w:webHidden/>
          </w:rPr>
          <w:fldChar w:fldCharType="separate"/>
        </w:r>
        <w:r w:rsidR="00E81D67">
          <w:rPr>
            <w:noProof/>
            <w:webHidden/>
          </w:rPr>
          <w:t>6</w:t>
        </w:r>
        <w:r w:rsidR="00E2091A">
          <w:rPr>
            <w:noProof/>
            <w:webHidden/>
          </w:rPr>
          <w:fldChar w:fldCharType="end"/>
        </w:r>
      </w:hyperlink>
    </w:p>
    <w:p w:rsidR="00E81D67" w:rsidRDefault="00722DAC">
      <w:pPr>
        <w:pStyle w:val="23"/>
        <w:rPr>
          <w:rFonts w:asciiTheme="minorHAnsi" w:eastAsiaTheme="minorEastAsia" w:hAnsiTheme="minorHAnsi" w:cstheme="minorBidi"/>
          <w:sz w:val="21"/>
          <w:szCs w:val="22"/>
        </w:rPr>
      </w:pPr>
      <w:hyperlink w:anchor="_Toc439714071" w:history="1">
        <w:r w:rsidR="00E81D67" w:rsidRPr="00DF1981">
          <w:rPr>
            <w:rStyle w:val="af8"/>
            <w:rFonts w:hAnsi="宋体"/>
          </w:rPr>
          <w:t>1.2.</w:t>
        </w:r>
        <w:r w:rsidR="00E81D67">
          <w:rPr>
            <w:rFonts w:asciiTheme="minorHAnsi" w:eastAsiaTheme="minorEastAsia" w:hAnsiTheme="minorHAnsi" w:cstheme="minorBidi"/>
            <w:sz w:val="21"/>
            <w:szCs w:val="22"/>
          </w:rPr>
          <w:tab/>
        </w:r>
        <w:r w:rsidR="00E81D67" w:rsidRPr="00DF1981">
          <w:rPr>
            <w:rStyle w:val="af8"/>
            <w:rFonts w:hAnsi="宋体" w:hint="eastAsia"/>
          </w:rPr>
          <w:t>施工及安装说明</w:t>
        </w:r>
        <w:r w:rsidR="00E81D67">
          <w:rPr>
            <w:webHidden/>
          </w:rPr>
          <w:tab/>
        </w:r>
        <w:r w:rsidR="00E2091A">
          <w:rPr>
            <w:webHidden/>
          </w:rPr>
          <w:fldChar w:fldCharType="begin"/>
        </w:r>
        <w:r w:rsidR="00E81D67">
          <w:rPr>
            <w:webHidden/>
          </w:rPr>
          <w:instrText xml:space="preserve"> PAGEREF _Toc439714071 \h </w:instrText>
        </w:r>
        <w:r w:rsidR="00E2091A">
          <w:rPr>
            <w:webHidden/>
          </w:rPr>
        </w:r>
        <w:r w:rsidR="00E2091A">
          <w:rPr>
            <w:webHidden/>
          </w:rPr>
          <w:fldChar w:fldCharType="separate"/>
        </w:r>
        <w:r w:rsidR="00E81D67">
          <w:rPr>
            <w:webHidden/>
          </w:rPr>
          <w:t>7</w:t>
        </w:r>
        <w:r w:rsidR="00E2091A">
          <w:rPr>
            <w:webHidden/>
          </w:rPr>
          <w:fldChar w:fldCharType="end"/>
        </w:r>
      </w:hyperlink>
    </w:p>
    <w:p w:rsidR="00E81D67" w:rsidRDefault="00722DAC">
      <w:pPr>
        <w:pStyle w:val="34"/>
        <w:rPr>
          <w:rFonts w:asciiTheme="minorHAnsi" w:eastAsiaTheme="minorEastAsia" w:hAnsiTheme="minorHAnsi" w:cstheme="minorBidi"/>
          <w:noProof/>
          <w:sz w:val="21"/>
          <w:szCs w:val="22"/>
        </w:rPr>
      </w:pPr>
      <w:hyperlink w:anchor="_Toc439714072" w:history="1">
        <w:r w:rsidR="00E81D67" w:rsidRPr="00DF1981">
          <w:rPr>
            <w:rStyle w:val="af8"/>
            <w:noProof/>
          </w:rPr>
          <w:t>1.2.1.</w:t>
        </w:r>
        <w:r w:rsidR="00E81D67">
          <w:rPr>
            <w:rFonts w:asciiTheme="minorHAnsi" w:eastAsiaTheme="minorEastAsia" w:hAnsiTheme="minorHAnsi" w:cstheme="minorBidi"/>
            <w:noProof/>
            <w:sz w:val="21"/>
            <w:szCs w:val="22"/>
          </w:rPr>
          <w:tab/>
        </w:r>
        <w:r w:rsidR="00E81D67" w:rsidRPr="00DF1981">
          <w:rPr>
            <w:rStyle w:val="af8"/>
            <w:rFonts w:hint="eastAsia"/>
            <w:noProof/>
          </w:rPr>
          <w:t>安装工程量</w:t>
        </w:r>
        <w:r w:rsidR="00E81D67">
          <w:rPr>
            <w:noProof/>
            <w:webHidden/>
          </w:rPr>
          <w:tab/>
        </w:r>
        <w:r w:rsidR="00E2091A">
          <w:rPr>
            <w:noProof/>
            <w:webHidden/>
          </w:rPr>
          <w:fldChar w:fldCharType="begin"/>
        </w:r>
        <w:r w:rsidR="00E81D67">
          <w:rPr>
            <w:noProof/>
            <w:webHidden/>
          </w:rPr>
          <w:instrText xml:space="preserve"> PAGEREF _Toc439714072 \h </w:instrText>
        </w:r>
        <w:r w:rsidR="00E2091A">
          <w:rPr>
            <w:noProof/>
            <w:webHidden/>
          </w:rPr>
        </w:r>
        <w:r w:rsidR="00E2091A">
          <w:rPr>
            <w:noProof/>
            <w:webHidden/>
          </w:rPr>
          <w:fldChar w:fldCharType="separate"/>
        </w:r>
        <w:r w:rsidR="00E81D67">
          <w:rPr>
            <w:noProof/>
            <w:webHidden/>
          </w:rPr>
          <w:t>7</w:t>
        </w:r>
        <w:r w:rsidR="00E2091A">
          <w:rPr>
            <w:noProof/>
            <w:webHidden/>
          </w:rPr>
          <w:fldChar w:fldCharType="end"/>
        </w:r>
      </w:hyperlink>
    </w:p>
    <w:p w:rsidR="00E81D67" w:rsidRDefault="00722DAC">
      <w:pPr>
        <w:pStyle w:val="34"/>
        <w:rPr>
          <w:rFonts w:asciiTheme="minorHAnsi" w:eastAsiaTheme="minorEastAsia" w:hAnsiTheme="minorHAnsi" w:cstheme="minorBidi"/>
          <w:noProof/>
          <w:sz w:val="21"/>
          <w:szCs w:val="22"/>
        </w:rPr>
      </w:pPr>
      <w:hyperlink w:anchor="_Toc439714073" w:history="1">
        <w:r w:rsidR="00E81D67" w:rsidRPr="00DF1981">
          <w:rPr>
            <w:rStyle w:val="af8"/>
            <w:noProof/>
          </w:rPr>
          <w:t>1.2.2.</w:t>
        </w:r>
        <w:r w:rsidR="00E81D67">
          <w:rPr>
            <w:rFonts w:asciiTheme="minorHAnsi" w:eastAsiaTheme="minorEastAsia" w:hAnsiTheme="minorHAnsi" w:cstheme="minorBidi"/>
            <w:noProof/>
            <w:sz w:val="21"/>
            <w:szCs w:val="22"/>
          </w:rPr>
          <w:tab/>
        </w:r>
        <w:r w:rsidR="00E81D67" w:rsidRPr="00DF1981">
          <w:rPr>
            <w:rStyle w:val="af8"/>
            <w:rFonts w:hint="eastAsia"/>
            <w:noProof/>
          </w:rPr>
          <w:t>基站设备平面布置及安装</w:t>
        </w:r>
        <w:r w:rsidR="00E81D67">
          <w:rPr>
            <w:noProof/>
            <w:webHidden/>
          </w:rPr>
          <w:tab/>
        </w:r>
        <w:r w:rsidR="00E2091A">
          <w:rPr>
            <w:noProof/>
            <w:webHidden/>
          </w:rPr>
          <w:fldChar w:fldCharType="begin"/>
        </w:r>
        <w:r w:rsidR="00E81D67">
          <w:rPr>
            <w:noProof/>
            <w:webHidden/>
          </w:rPr>
          <w:instrText xml:space="preserve"> PAGEREF _Toc439714073 \h </w:instrText>
        </w:r>
        <w:r w:rsidR="00E2091A">
          <w:rPr>
            <w:noProof/>
            <w:webHidden/>
          </w:rPr>
        </w:r>
        <w:r w:rsidR="00E2091A">
          <w:rPr>
            <w:noProof/>
            <w:webHidden/>
          </w:rPr>
          <w:fldChar w:fldCharType="separate"/>
        </w:r>
        <w:r w:rsidR="00E81D67">
          <w:rPr>
            <w:noProof/>
            <w:webHidden/>
          </w:rPr>
          <w:t>8</w:t>
        </w:r>
        <w:r w:rsidR="00E2091A">
          <w:rPr>
            <w:noProof/>
            <w:webHidden/>
          </w:rPr>
          <w:fldChar w:fldCharType="end"/>
        </w:r>
      </w:hyperlink>
    </w:p>
    <w:p w:rsidR="00E81D67" w:rsidRDefault="00722DAC">
      <w:pPr>
        <w:pStyle w:val="34"/>
        <w:rPr>
          <w:rFonts w:asciiTheme="minorHAnsi" w:eastAsiaTheme="minorEastAsia" w:hAnsiTheme="minorHAnsi" w:cstheme="minorBidi"/>
          <w:noProof/>
          <w:sz w:val="21"/>
          <w:szCs w:val="22"/>
        </w:rPr>
      </w:pPr>
      <w:hyperlink w:anchor="_Toc439714074" w:history="1">
        <w:r w:rsidR="00E81D67" w:rsidRPr="00DF1981">
          <w:rPr>
            <w:rStyle w:val="af8"/>
            <w:noProof/>
          </w:rPr>
          <w:t>1.2.3.</w:t>
        </w:r>
        <w:r w:rsidR="00E81D67">
          <w:rPr>
            <w:rFonts w:asciiTheme="minorHAnsi" w:eastAsiaTheme="minorEastAsia" w:hAnsiTheme="minorHAnsi" w:cstheme="minorBidi"/>
            <w:noProof/>
            <w:sz w:val="21"/>
            <w:szCs w:val="22"/>
          </w:rPr>
          <w:tab/>
        </w:r>
        <w:r w:rsidR="00E81D67" w:rsidRPr="00DF1981">
          <w:rPr>
            <w:rStyle w:val="af8"/>
            <w:rFonts w:hint="eastAsia"/>
            <w:noProof/>
          </w:rPr>
          <w:t>基站天馈线系统布置及安装</w:t>
        </w:r>
        <w:r w:rsidR="00E81D67">
          <w:rPr>
            <w:noProof/>
            <w:webHidden/>
          </w:rPr>
          <w:tab/>
        </w:r>
        <w:r w:rsidR="00E2091A">
          <w:rPr>
            <w:noProof/>
            <w:webHidden/>
          </w:rPr>
          <w:fldChar w:fldCharType="begin"/>
        </w:r>
        <w:r w:rsidR="00E81D67">
          <w:rPr>
            <w:noProof/>
            <w:webHidden/>
          </w:rPr>
          <w:instrText xml:space="preserve"> PAGEREF _Toc439714074 \h </w:instrText>
        </w:r>
        <w:r w:rsidR="00E2091A">
          <w:rPr>
            <w:noProof/>
            <w:webHidden/>
          </w:rPr>
        </w:r>
        <w:r w:rsidR="00E2091A">
          <w:rPr>
            <w:noProof/>
            <w:webHidden/>
          </w:rPr>
          <w:fldChar w:fldCharType="separate"/>
        </w:r>
        <w:r w:rsidR="00E81D67">
          <w:rPr>
            <w:noProof/>
            <w:webHidden/>
          </w:rPr>
          <w:t>8</w:t>
        </w:r>
        <w:r w:rsidR="00E2091A">
          <w:rPr>
            <w:noProof/>
            <w:webHidden/>
          </w:rPr>
          <w:fldChar w:fldCharType="end"/>
        </w:r>
      </w:hyperlink>
    </w:p>
    <w:p w:rsidR="00E81D67" w:rsidRDefault="00722DAC">
      <w:pPr>
        <w:pStyle w:val="23"/>
        <w:rPr>
          <w:rFonts w:asciiTheme="minorHAnsi" w:eastAsiaTheme="minorEastAsia" w:hAnsiTheme="minorHAnsi" w:cstheme="minorBidi"/>
          <w:sz w:val="21"/>
          <w:szCs w:val="22"/>
        </w:rPr>
      </w:pPr>
      <w:hyperlink w:anchor="_Toc439714075" w:history="1">
        <w:r w:rsidR="00E81D67" w:rsidRPr="00DF1981">
          <w:rPr>
            <w:rStyle w:val="af8"/>
            <w:rFonts w:hAnsi="宋体"/>
          </w:rPr>
          <w:t>1.3.</w:t>
        </w:r>
        <w:r w:rsidR="00E81D67">
          <w:rPr>
            <w:rFonts w:asciiTheme="minorHAnsi" w:eastAsiaTheme="minorEastAsia" w:hAnsiTheme="minorHAnsi" w:cstheme="minorBidi"/>
            <w:sz w:val="21"/>
            <w:szCs w:val="22"/>
          </w:rPr>
          <w:tab/>
        </w:r>
        <w:r w:rsidR="00E81D67" w:rsidRPr="00DF1981">
          <w:rPr>
            <w:rStyle w:val="af8"/>
            <w:rFonts w:hAnsi="宋体" w:hint="eastAsia"/>
          </w:rPr>
          <w:t>系统间干扰规避</w:t>
        </w:r>
        <w:r w:rsidR="00E81D67">
          <w:rPr>
            <w:webHidden/>
          </w:rPr>
          <w:tab/>
        </w:r>
        <w:r w:rsidR="00E2091A">
          <w:rPr>
            <w:webHidden/>
          </w:rPr>
          <w:fldChar w:fldCharType="begin"/>
        </w:r>
        <w:r w:rsidR="00E81D67">
          <w:rPr>
            <w:webHidden/>
          </w:rPr>
          <w:instrText xml:space="preserve"> PAGEREF _Toc439714075 \h </w:instrText>
        </w:r>
        <w:r w:rsidR="00E2091A">
          <w:rPr>
            <w:webHidden/>
          </w:rPr>
        </w:r>
        <w:r w:rsidR="00E2091A">
          <w:rPr>
            <w:webHidden/>
          </w:rPr>
          <w:fldChar w:fldCharType="separate"/>
        </w:r>
        <w:r w:rsidR="00E81D67">
          <w:rPr>
            <w:webHidden/>
          </w:rPr>
          <w:t>10</w:t>
        </w:r>
        <w:r w:rsidR="00E2091A">
          <w:rPr>
            <w:webHidden/>
          </w:rPr>
          <w:fldChar w:fldCharType="end"/>
        </w:r>
      </w:hyperlink>
    </w:p>
    <w:p w:rsidR="00E81D67" w:rsidRDefault="00722DAC">
      <w:pPr>
        <w:pStyle w:val="23"/>
        <w:rPr>
          <w:rFonts w:asciiTheme="minorHAnsi" w:eastAsiaTheme="minorEastAsia" w:hAnsiTheme="minorHAnsi" w:cstheme="minorBidi"/>
          <w:sz w:val="21"/>
          <w:szCs w:val="22"/>
        </w:rPr>
      </w:pPr>
      <w:hyperlink w:anchor="_Toc439714076" w:history="1">
        <w:r w:rsidR="00E81D67" w:rsidRPr="00DF1981">
          <w:rPr>
            <w:rStyle w:val="af8"/>
            <w:rFonts w:hAnsi="宋体"/>
          </w:rPr>
          <w:t>1.4.</w:t>
        </w:r>
        <w:r w:rsidR="00E81D67">
          <w:rPr>
            <w:rFonts w:asciiTheme="minorHAnsi" w:eastAsiaTheme="minorEastAsia" w:hAnsiTheme="minorHAnsi" w:cstheme="minorBidi"/>
            <w:sz w:val="21"/>
            <w:szCs w:val="22"/>
          </w:rPr>
          <w:tab/>
        </w:r>
        <w:r w:rsidR="00E81D67" w:rsidRPr="00DF1981">
          <w:rPr>
            <w:rStyle w:val="af8"/>
            <w:rFonts w:hAnsi="宋体" w:hint="eastAsia"/>
          </w:rPr>
          <w:t>设备选型</w:t>
        </w:r>
        <w:r w:rsidR="00E81D67">
          <w:rPr>
            <w:webHidden/>
          </w:rPr>
          <w:tab/>
        </w:r>
        <w:r w:rsidR="00E2091A">
          <w:rPr>
            <w:webHidden/>
          </w:rPr>
          <w:fldChar w:fldCharType="begin"/>
        </w:r>
        <w:r w:rsidR="00E81D67">
          <w:rPr>
            <w:webHidden/>
          </w:rPr>
          <w:instrText xml:space="preserve"> PAGEREF _Toc439714076 \h </w:instrText>
        </w:r>
        <w:r w:rsidR="00E2091A">
          <w:rPr>
            <w:webHidden/>
          </w:rPr>
        </w:r>
        <w:r w:rsidR="00E2091A">
          <w:rPr>
            <w:webHidden/>
          </w:rPr>
          <w:fldChar w:fldCharType="separate"/>
        </w:r>
        <w:r w:rsidR="00E81D67">
          <w:rPr>
            <w:webHidden/>
          </w:rPr>
          <w:t>12</w:t>
        </w:r>
        <w:r w:rsidR="00E2091A">
          <w:rPr>
            <w:webHidden/>
          </w:rPr>
          <w:fldChar w:fldCharType="end"/>
        </w:r>
      </w:hyperlink>
    </w:p>
    <w:p w:rsidR="00E81D67" w:rsidRDefault="00722DAC">
      <w:pPr>
        <w:pStyle w:val="23"/>
        <w:rPr>
          <w:rFonts w:asciiTheme="minorHAnsi" w:eastAsiaTheme="minorEastAsia" w:hAnsiTheme="minorHAnsi" w:cstheme="minorBidi"/>
          <w:sz w:val="21"/>
          <w:szCs w:val="22"/>
        </w:rPr>
      </w:pPr>
      <w:hyperlink w:anchor="_Toc439714077" w:history="1">
        <w:r w:rsidR="00E81D67" w:rsidRPr="00DF1981">
          <w:rPr>
            <w:rStyle w:val="af8"/>
            <w:rFonts w:hAnsi="宋体"/>
          </w:rPr>
          <w:t>1.5.</w:t>
        </w:r>
        <w:r w:rsidR="00E81D67">
          <w:rPr>
            <w:rFonts w:asciiTheme="minorHAnsi" w:eastAsiaTheme="minorEastAsia" w:hAnsiTheme="minorHAnsi" w:cstheme="minorBidi"/>
            <w:sz w:val="21"/>
            <w:szCs w:val="22"/>
          </w:rPr>
          <w:tab/>
        </w:r>
        <w:r w:rsidR="00E81D67" w:rsidRPr="00DF1981">
          <w:rPr>
            <w:rStyle w:val="af8"/>
            <w:rFonts w:hAnsi="宋体" w:hint="eastAsia"/>
          </w:rPr>
          <w:t>安全生产要求</w:t>
        </w:r>
        <w:r w:rsidR="00E81D67">
          <w:rPr>
            <w:webHidden/>
          </w:rPr>
          <w:tab/>
        </w:r>
        <w:r w:rsidR="00E2091A">
          <w:rPr>
            <w:webHidden/>
          </w:rPr>
          <w:fldChar w:fldCharType="begin"/>
        </w:r>
        <w:r w:rsidR="00E81D67">
          <w:rPr>
            <w:webHidden/>
          </w:rPr>
          <w:instrText xml:space="preserve"> PAGEREF _Toc439714077 \h </w:instrText>
        </w:r>
        <w:r w:rsidR="00E2091A">
          <w:rPr>
            <w:webHidden/>
          </w:rPr>
        </w:r>
        <w:r w:rsidR="00E2091A">
          <w:rPr>
            <w:webHidden/>
          </w:rPr>
          <w:fldChar w:fldCharType="separate"/>
        </w:r>
        <w:r w:rsidR="00E81D67">
          <w:rPr>
            <w:webHidden/>
          </w:rPr>
          <w:t>19</w:t>
        </w:r>
        <w:r w:rsidR="00E2091A">
          <w:rPr>
            <w:webHidden/>
          </w:rPr>
          <w:fldChar w:fldCharType="end"/>
        </w:r>
      </w:hyperlink>
    </w:p>
    <w:p w:rsidR="00E81D67" w:rsidRDefault="00722DAC">
      <w:pPr>
        <w:pStyle w:val="34"/>
        <w:rPr>
          <w:rFonts w:asciiTheme="minorHAnsi" w:eastAsiaTheme="minorEastAsia" w:hAnsiTheme="minorHAnsi" w:cstheme="minorBidi"/>
          <w:noProof/>
          <w:sz w:val="21"/>
          <w:szCs w:val="22"/>
        </w:rPr>
      </w:pPr>
      <w:hyperlink w:anchor="_Toc439714078" w:history="1">
        <w:r w:rsidR="00E81D67" w:rsidRPr="00DF1981">
          <w:rPr>
            <w:rStyle w:val="af8"/>
            <w:noProof/>
          </w:rPr>
          <w:t>1.5.1.</w:t>
        </w:r>
        <w:r w:rsidR="00E81D67">
          <w:rPr>
            <w:rFonts w:asciiTheme="minorHAnsi" w:eastAsiaTheme="minorEastAsia" w:hAnsiTheme="minorHAnsi" w:cstheme="minorBidi"/>
            <w:noProof/>
            <w:sz w:val="21"/>
            <w:szCs w:val="22"/>
          </w:rPr>
          <w:tab/>
        </w:r>
        <w:r w:rsidR="00E81D67" w:rsidRPr="00DF1981">
          <w:rPr>
            <w:rStyle w:val="af8"/>
            <w:rFonts w:hint="eastAsia"/>
            <w:noProof/>
          </w:rPr>
          <w:t>施工安全重点部位及防护</w:t>
        </w:r>
        <w:r w:rsidR="00E81D67">
          <w:rPr>
            <w:noProof/>
            <w:webHidden/>
          </w:rPr>
          <w:tab/>
        </w:r>
        <w:r w:rsidR="00E2091A">
          <w:rPr>
            <w:noProof/>
            <w:webHidden/>
          </w:rPr>
          <w:fldChar w:fldCharType="begin"/>
        </w:r>
        <w:r w:rsidR="00E81D67">
          <w:rPr>
            <w:noProof/>
            <w:webHidden/>
          </w:rPr>
          <w:instrText xml:space="preserve"> PAGEREF _Toc439714078 \h </w:instrText>
        </w:r>
        <w:r w:rsidR="00E2091A">
          <w:rPr>
            <w:noProof/>
            <w:webHidden/>
          </w:rPr>
        </w:r>
        <w:r w:rsidR="00E2091A">
          <w:rPr>
            <w:noProof/>
            <w:webHidden/>
          </w:rPr>
          <w:fldChar w:fldCharType="separate"/>
        </w:r>
        <w:r w:rsidR="00E81D67">
          <w:rPr>
            <w:noProof/>
            <w:webHidden/>
          </w:rPr>
          <w:t>19</w:t>
        </w:r>
        <w:r w:rsidR="00E2091A">
          <w:rPr>
            <w:noProof/>
            <w:webHidden/>
          </w:rPr>
          <w:fldChar w:fldCharType="end"/>
        </w:r>
      </w:hyperlink>
    </w:p>
    <w:p w:rsidR="00E81D67" w:rsidRDefault="00722DAC">
      <w:pPr>
        <w:pStyle w:val="34"/>
        <w:rPr>
          <w:rFonts w:asciiTheme="minorHAnsi" w:eastAsiaTheme="minorEastAsia" w:hAnsiTheme="minorHAnsi" w:cstheme="minorBidi"/>
          <w:noProof/>
          <w:sz w:val="21"/>
          <w:szCs w:val="22"/>
        </w:rPr>
      </w:pPr>
      <w:hyperlink w:anchor="_Toc439714079" w:history="1">
        <w:r w:rsidR="00E81D67" w:rsidRPr="00DF1981">
          <w:rPr>
            <w:rStyle w:val="af8"/>
            <w:noProof/>
          </w:rPr>
          <w:t>1.5.2.</w:t>
        </w:r>
        <w:r w:rsidR="00E81D67">
          <w:rPr>
            <w:rFonts w:asciiTheme="minorHAnsi" w:eastAsiaTheme="minorEastAsia" w:hAnsiTheme="minorHAnsi" w:cstheme="minorBidi"/>
            <w:noProof/>
            <w:sz w:val="21"/>
            <w:szCs w:val="22"/>
          </w:rPr>
          <w:tab/>
        </w:r>
        <w:r w:rsidR="00E81D67" w:rsidRPr="00DF1981">
          <w:rPr>
            <w:rStyle w:val="af8"/>
            <w:rFonts w:hint="eastAsia"/>
            <w:noProof/>
          </w:rPr>
          <w:t>安全生产培训</w:t>
        </w:r>
        <w:r w:rsidR="00E81D67">
          <w:rPr>
            <w:noProof/>
            <w:webHidden/>
          </w:rPr>
          <w:tab/>
        </w:r>
        <w:r w:rsidR="00E2091A">
          <w:rPr>
            <w:noProof/>
            <w:webHidden/>
          </w:rPr>
          <w:fldChar w:fldCharType="begin"/>
        </w:r>
        <w:r w:rsidR="00E81D67">
          <w:rPr>
            <w:noProof/>
            <w:webHidden/>
          </w:rPr>
          <w:instrText xml:space="preserve"> PAGEREF _Toc439714079 \h </w:instrText>
        </w:r>
        <w:r w:rsidR="00E2091A">
          <w:rPr>
            <w:noProof/>
            <w:webHidden/>
          </w:rPr>
        </w:r>
        <w:r w:rsidR="00E2091A">
          <w:rPr>
            <w:noProof/>
            <w:webHidden/>
          </w:rPr>
          <w:fldChar w:fldCharType="separate"/>
        </w:r>
        <w:r w:rsidR="00E81D67">
          <w:rPr>
            <w:noProof/>
            <w:webHidden/>
          </w:rPr>
          <w:t>20</w:t>
        </w:r>
        <w:r w:rsidR="00E2091A">
          <w:rPr>
            <w:noProof/>
            <w:webHidden/>
          </w:rPr>
          <w:fldChar w:fldCharType="end"/>
        </w:r>
      </w:hyperlink>
    </w:p>
    <w:p w:rsidR="00E81D67" w:rsidRDefault="00722DAC">
      <w:pPr>
        <w:pStyle w:val="34"/>
        <w:rPr>
          <w:rFonts w:asciiTheme="minorHAnsi" w:eastAsiaTheme="minorEastAsia" w:hAnsiTheme="minorHAnsi" w:cstheme="minorBidi"/>
          <w:noProof/>
          <w:sz w:val="21"/>
          <w:szCs w:val="22"/>
        </w:rPr>
      </w:pPr>
      <w:hyperlink w:anchor="_Toc439714080" w:history="1">
        <w:r w:rsidR="00E81D67" w:rsidRPr="00DF1981">
          <w:rPr>
            <w:rStyle w:val="af8"/>
            <w:noProof/>
          </w:rPr>
          <w:t>1.5.3.</w:t>
        </w:r>
        <w:r w:rsidR="00E81D67">
          <w:rPr>
            <w:rFonts w:asciiTheme="minorHAnsi" w:eastAsiaTheme="minorEastAsia" w:hAnsiTheme="minorHAnsi" w:cstheme="minorBidi"/>
            <w:noProof/>
            <w:sz w:val="21"/>
            <w:szCs w:val="22"/>
          </w:rPr>
          <w:tab/>
        </w:r>
        <w:r w:rsidR="00E81D67" w:rsidRPr="00DF1981">
          <w:rPr>
            <w:rStyle w:val="af8"/>
            <w:rFonts w:hint="eastAsia"/>
            <w:noProof/>
          </w:rPr>
          <w:t>网络及信息安全</w:t>
        </w:r>
        <w:r w:rsidR="00E81D67">
          <w:rPr>
            <w:noProof/>
            <w:webHidden/>
          </w:rPr>
          <w:tab/>
        </w:r>
        <w:r w:rsidR="00E2091A">
          <w:rPr>
            <w:noProof/>
            <w:webHidden/>
          </w:rPr>
          <w:fldChar w:fldCharType="begin"/>
        </w:r>
        <w:r w:rsidR="00E81D67">
          <w:rPr>
            <w:noProof/>
            <w:webHidden/>
          </w:rPr>
          <w:instrText xml:space="preserve"> PAGEREF _Toc439714080 \h </w:instrText>
        </w:r>
        <w:r w:rsidR="00E2091A">
          <w:rPr>
            <w:noProof/>
            <w:webHidden/>
          </w:rPr>
        </w:r>
        <w:r w:rsidR="00E2091A">
          <w:rPr>
            <w:noProof/>
            <w:webHidden/>
          </w:rPr>
          <w:fldChar w:fldCharType="separate"/>
        </w:r>
        <w:r w:rsidR="00E81D67">
          <w:rPr>
            <w:noProof/>
            <w:webHidden/>
          </w:rPr>
          <w:t>21</w:t>
        </w:r>
        <w:r w:rsidR="00E2091A">
          <w:rPr>
            <w:noProof/>
            <w:webHidden/>
          </w:rPr>
          <w:fldChar w:fldCharType="end"/>
        </w:r>
      </w:hyperlink>
    </w:p>
    <w:p w:rsidR="00E81D67" w:rsidRDefault="00722DAC">
      <w:pPr>
        <w:pStyle w:val="34"/>
        <w:rPr>
          <w:rFonts w:asciiTheme="minorHAnsi" w:eastAsiaTheme="minorEastAsia" w:hAnsiTheme="minorHAnsi" w:cstheme="minorBidi"/>
          <w:noProof/>
          <w:sz w:val="21"/>
          <w:szCs w:val="22"/>
        </w:rPr>
      </w:pPr>
      <w:hyperlink w:anchor="_Toc439714081" w:history="1">
        <w:r w:rsidR="00E81D67" w:rsidRPr="00DF1981">
          <w:rPr>
            <w:rStyle w:val="af8"/>
            <w:noProof/>
          </w:rPr>
          <w:t>1.5.4.</w:t>
        </w:r>
        <w:r w:rsidR="00E81D67">
          <w:rPr>
            <w:rFonts w:asciiTheme="minorHAnsi" w:eastAsiaTheme="minorEastAsia" w:hAnsiTheme="minorHAnsi" w:cstheme="minorBidi"/>
            <w:noProof/>
            <w:sz w:val="21"/>
            <w:szCs w:val="22"/>
          </w:rPr>
          <w:tab/>
        </w:r>
        <w:r w:rsidR="00E81D67" w:rsidRPr="00DF1981">
          <w:rPr>
            <w:rStyle w:val="af8"/>
            <w:rFonts w:hint="eastAsia"/>
            <w:noProof/>
          </w:rPr>
          <w:t>无线接入安全技术要求</w:t>
        </w:r>
        <w:r w:rsidR="00E81D67">
          <w:rPr>
            <w:noProof/>
            <w:webHidden/>
          </w:rPr>
          <w:tab/>
        </w:r>
        <w:r w:rsidR="00E2091A">
          <w:rPr>
            <w:noProof/>
            <w:webHidden/>
          </w:rPr>
          <w:fldChar w:fldCharType="begin"/>
        </w:r>
        <w:r w:rsidR="00E81D67">
          <w:rPr>
            <w:noProof/>
            <w:webHidden/>
          </w:rPr>
          <w:instrText xml:space="preserve"> PAGEREF _Toc439714081 \h </w:instrText>
        </w:r>
        <w:r w:rsidR="00E2091A">
          <w:rPr>
            <w:noProof/>
            <w:webHidden/>
          </w:rPr>
        </w:r>
        <w:r w:rsidR="00E2091A">
          <w:rPr>
            <w:noProof/>
            <w:webHidden/>
          </w:rPr>
          <w:fldChar w:fldCharType="separate"/>
        </w:r>
        <w:r w:rsidR="00E81D67">
          <w:rPr>
            <w:noProof/>
            <w:webHidden/>
          </w:rPr>
          <w:t>23</w:t>
        </w:r>
        <w:r w:rsidR="00E2091A">
          <w:rPr>
            <w:noProof/>
            <w:webHidden/>
          </w:rPr>
          <w:fldChar w:fldCharType="end"/>
        </w:r>
      </w:hyperlink>
    </w:p>
    <w:p w:rsidR="00E81D67" w:rsidRDefault="00722DAC">
      <w:pPr>
        <w:pStyle w:val="23"/>
        <w:rPr>
          <w:rFonts w:asciiTheme="minorHAnsi" w:eastAsiaTheme="minorEastAsia" w:hAnsiTheme="minorHAnsi" w:cstheme="minorBidi"/>
          <w:sz w:val="21"/>
          <w:szCs w:val="22"/>
        </w:rPr>
      </w:pPr>
      <w:hyperlink w:anchor="_Toc439714082" w:history="1">
        <w:r w:rsidR="00E81D67" w:rsidRPr="00DF1981">
          <w:rPr>
            <w:rStyle w:val="af8"/>
            <w:rFonts w:hAnsi="宋体"/>
          </w:rPr>
          <w:t>1.6.</w:t>
        </w:r>
        <w:r w:rsidR="00E81D67">
          <w:rPr>
            <w:rFonts w:asciiTheme="minorHAnsi" w:eastAsiaTheme="minorEastAsia" w:hAnsiTheme="minorHAnsi" w:cstheme="minorBidi"/>
            <w:sz w:val="21"/>
            <w:szCs w:val="22"/>
          </w:rPr>
          <w:tab/>
        </w:r>
        <w:r w:rsidR="00E81D67" w:rsidRPr="00DF1981">
          <w:rPr>
            <w:rStyle w:val="af8"/>
            <w:rFonts w:hAnsi="宋体" w:hint="eastAsia"/>
          </w:rPr>
          <w:t>抗震加固要求</w:t>
        </w:r>
        <w:r w:rsidR="00E81D67">
          <w:rPr>
            <w:webHidden/>
          </w:rPr>
          <w:tab/>
        </w:r>
        <w:r w:rsidR="00E2091A">
          <w:rPr>
            <w:webHidden/>
          </w:rPr>
          <w:fldChar w:fldCharType="begin"/>
        </w:r>
        <w:r w:rsidR="00E81D67">
          <w:rPr>
            <w:webHidden/>
          </w:rPr>
          <w:instrText xml:space="preserve"> PAGEREF _Toc439714082 \h </w:instrText>
        </w:r>
        <w:r w:rsidR="00E2091A">
          <w:rPr>
            <w:webHidden/>
          </w:rPr>
        </w:r>
        <w:r w:rsidR="00E2091A">
          <w:rPr>
            <w:webHidden/>
          </w:rPr>
          <w:fldChar w:fldCharType="separate"/>
        </w:r>
        <w:r w:rsidR="00E81D67">
          <w:rPr>
            <w:webHidden/>
          </w:rPr>
          <w:t>26</w:t>
        </w:r>
        <w:r w:rsidR="00E2091A">
          <w:rPr>
            <w:webHidden/>
          </w:rPr>
          <w:fldChar w:fldCharType="end"/>
        </w:r>
      </w:hyperlink>
    </w:p>
    <w:p w:rsidR="00E81D67" w:rsidRDefault="00722DAC">
      <w:pPr>
        <w:pStyle w:val="34"/>
        <w:rPr>
          <w:rFonts w:asciiTheme="minorHAnsi" w:eastAsiaTheme="minorEastAsia" w:hAnsiTheme="minorHAnsi" w:cstheme="minorBidi"/>
          <w:noProof/>
          <w:sz w:val="21"/>
          <w:szCs w:val="22"/>
        </w:rPr>
      </w:pPr>
      <w:hyperlink w:anchor="_Toc439714083" w:history="1">
        <w:r w:rsidR="00E81D67" w:rsidRPr="00DF1981">
          <w:rPr>
            <w:rStyle w:val="af8"/>
            <w:noProof/>
          </w:rPr>
          <w:t>1.6.1.</w:t>
        </w:r>
        <w:r w:rsidR="00E81D67">
          <w:rPr>
            <w:rFonts w:asciiTheme="minorHAnsi" w:eastAsiaTheme="minorEastAsia" w:hAnsiTheme="minorHAnsi" w:cstheme="minorBidi"/>
            <w:noProof/>
            <w:sz w:val="21"/>
            <w:szCs w:val="22"/>
          </w:rPr>
          <w:tab/>
        </w:r>
        <w:r w:rsidR="00E81D67" w:rsidRPr="00DF1981">
          <w:rPr>
            <w:rStyle w:val="af8"/>
            <w:rFonts w:hint="eastAsia"/>
            <w:noProof/>
          </w:rPr>
          <w:t>主设备抗震设防措施</w:t>
        </w:r>
        <w:r w:rsidR="00E81D67">
          <w:rPr>
            <w:noProof/>
            <w:webHidden/>
          </w:rPr>
          <w:tab/>
        </w:r>
        <w:r w:rsidR="00E2091A">
          <w:rPr>
            <w:noProof/>
            <w:webHidden/>
          </w:rPr>
          <w:fldChar w:fldCharType="begin"/>
        </w:r>
        <w:r w:rsidR="00E81D67">
          <w:rPr>
            <w:noProof/>
            <w:webHidden/>
          </w:rPr>
          <w:instrText xml:space="preserve"> PAGEREF _Toc439714083 \h </w:instrText>
        </w:r>
        <w:r w:rsidR="00E2091A">
          <w:rPr>
            <w:noProof/>
            <w:webHidden/>
          </w:rPr>
        </w:r>
        <w:r w:rsidR="00E2091A">
          <w:rPr>
            <w:noProof/>
            <w:webHidden/>
          </w:rPr>
          <w:fldChar w:fldCharType="separate"/>
        </w:r>
        <w:r w:rsidR="00E81D67">
          <w:rPr>
            <w:noProof/>
            <w:webHidden/>
          </w:rPr>
          <w:t>26</w:t>
        </w:r>
        <w:r w:rsidR="00E2091A">
          <w:rPr>
            <w:noProof/>
            <w:webHidden/>
          </w:rPr>
          <w:fldChar w:fldCharType="end"/>
        </w:r>
      </w:hyperlink>
    </w:p>
    <w:p w:rsidR="00E81D67" w:rsidRDefault="00722DAC">
      <w:pPr>
        <w:pStyle w:val="34"/>
        <w:rPr>
          <w:rFonts w:asciiTheme="minorHAnsi" w:eastAsiaTheme="minorEastAsia" w:hAnsiTheme="minorHAnsi" w:cstheme="minorBidi"/>
          <w:noProof/>
          <w:sz w:val="21"/>
          <w:szCs w:val="22"/>
        </w:rPr>
      </w:pPr>
      <w:hyperlink w:anchor="_Toc439714084" w:history="1">
        <w:r w:rsidR="00E81D67" w:rsidRPr="00DF1981">
          <w:rPr>
            <w:rStyle w:val="af8"/>
            <w:noProof/>
          </w:rPr>
          <w:t>1.6.2.</w:t>
        </w:r>
        <w:r w:rsidR="00E81D67">
          <w:rPr>
            <w:rFonts w:asciiTheme="minorHAnsi" w:eastAsiaTheme="minorEastAsia" w:hAnsiTheme="minorHAnsi" w:cstheme="minorBidi"/>
            <w:noProof/>
            <w:sz w:val="21"/>
            <w:szCs w:val="22"/>
          </w:rPr>
          <w:tab/>
        </w:r>
        <w:r w:rsidR="00E81D67" w:rsidRPr="00DF1981">
          <w:rPr>
            <w:rStyle w:val="af8"/>
            <w:rFonts w:hint="eastAsia"/>
            <w:noProof/>
          </w:rPr>
          <w:t>移动天馈线安装抗震措施</w:t>
        </w:r>
        <w:r w:rsidR="00E81D67">
          <w:rPr>
            <w:noProof/>
            <w:webHidden/>
          </w:rPr>
          <w:tab/>
        </w:r>
        <w:r w:rsidR="00E2091A">
          <w:rPr>
            <w:noProof/>
            <w:webHidden/>
          </w:rPr>
          <w:fldChar w:fldCharType="begin"/>
        </w:r>
        <w:r w:rsidR="00E81D67">
          <w:rPr>
            <w:noProof/>
            <w:webHidden/>
          </w:rPr>
          <w:instrText xml:space="preserve"> PAGEREF _Toc439714084 \h </w:instrText>
        </w:r>
        <w:r w:rsidR="00E2091A">
          <w:rPr>
            <w:noProof/>
            <w:webHidden/>
          </w:rPr>
        </w:r>
        <w:r w:rsidR="00E2091A">
          <w:rPr>
            <w:noProof/>
            <w:webHidden/>
          </w:rPr>
          <w:fldChar w:fldCharType="separate"/>
        </w:r>
        <w:r w:rsidR="00E81D67">
          <w:rPr>
            <w:noProof/>
            <w:webHidden/>
          </w:rPr>
          <w:t>26</w:t>
        </w:r>
        <w:r w:rsidR="00E2091A">
          <w:rPr>
            <w:noProof/>
            <w:webHidden/>
          </w:rPr>
          <w:fldChar w:fldCharType="end"/>
        </w:r>
      </w:hyperlink>
    </w:p>
    <w:p w:rsidR="00E81D67" w:rsidRDefault="00722DAC">
      <w:pPr>
        <w:pStyle w:val="23"/>
        <w:rPr>
          <w:rFonts w:asciiTheme="minorHAnsi" w:eastAsiaTheme="minorEastAsia" w:hAnsiTheme="minorHAnsi" w:cstheme="minorBidi"/>
          <w:sz w:val="21"/>
          <w:szCs w:val="22"/>
        </w:rPr>
      </w:pPr>
      <w:hyperlink w:anchor="_Toc439714085" w:history="1">
        <w:r w:rsidR="00E81D67" w:rsidRPr="00DF1981">
          <w:rPr>
            <w:rStyle w:val="af8"/>
            <w:rFonts w:hAnsi="宋体"/>
          </w:rPr>
          <w:t>1.7.</w:t>
        </w:r>
        <w:r w:rsidR="00E81D67">
          <w:rPr>
            <w:rFonts w:asciiTheme="minorHAnsi" w:eastAsiaTheme="minorEastAsia" w:hAnsiTheme="minorHAnsi" w:cstheme="minorBidi"/>
            <w:sz w:val="21"/>
            <w:szCs w:val="22"/>
          </w:rPr>
          <w:tab/>
        </w:r>
        <w:r w:rsidR="00E81D67" w:rsidRPr="00DF1981">
          <w:rPr>
            <w:rStyle w:val="af8"/>
            <w:rFonts w:hAnsi="宋体" w:hint="eastAsia"/>
          </w:rPr>
          <w:t>防雷与接地要求</w:t>
        </w:r>
        <w:r w:rsidR="00E81D67">
          <w:rPr>
            <w:webHidden/>
          </w:rPr>
          <w:tab/>
        </w:r>
        <w:r w:rsidR="00E2091A">
          <w:rPr>
            <w:webHidden/>
          </w:rPr>
          <w:fldChar w:fldCharType="begin"/>
        </w:r>
        <w:r w:rsidR="00E81D67">
          <w:rPr>
            <w:webHidden/>
          </w:rPr>
          <w:instrText xml:space="preserve"> PAGEREF _Toc439714085 \h </w:instrText>
        </w:r>
        <w:r w:rsidR="00E2091A">
          <w:rPr>
            <w:webHidden/>
          </w:rPr>
        </w:r>
        <w:r w:rsidR="00E2091A">
          <w:rPr>
            <w:webHidden/>
          </w:rPr>
          <w:fldChar w:fldCharType="separate"/>
        </w:r>
        <w:r w:rsidR="00E81D67">
          <w:rPr>
            <w:webHidden/>
          </w:rPr>
          <w:t>27</w:t>
        </w:r>
        <w:r w:rsidR="00E2091A">
          <w:rPr>
            <w:webHidden/>
          </w:rPr>
          <w:fldChar w:fldCharType="end"/>
        </w:r>
      </w:hyperlink>
    </w:p>
    <w:p w:rsidR="00E81D67" w:rsidRDefault="00722DAC">
      <w:pPr>
        <w:pStyle w:val="23"/>
        <w:rPr>
          <w:rFonts w:asciiTheme="minorHAnsi" w:eastAsiaTheme="minorEastAsia" w:hAnsiTheme="minorHAnsi" w:cstheme="minorBidi"/>
          <w:sz w:val="21"/>
          <w:szCs w:val="22"/>
        </w:rPr>
      </w:pPr>
      <w:hyperlink w:anchor="_Toc439714086" w:history="1">
        <w:r w:rsidR="00E81D67" w:rsidRPr="00DF1981">
          <w:rPr>
            <w:rStyle w:val="af8"/>
            <w:rFonts w:hAnsi="宋体"/>
          </w:rPr>
          <w:t>1.8.</w:t>
        </w:r>
        <w:r w:rsidR="00E81D67">
          <w:rPr>
            <w:rFonts w:asciiTheme="minorHAnsi" w:eastAsiaTheme="minorEastAsia" w:hAnsiTheme="minorHAnsi" w:cstheme="minorBidi"/>
            <w:sz w:val="21"/>
            <w:szCs w:val="22"/>
          </w:rPr>
          <w:tab/>
        </w:r>
        <w:r w:rsidR="00E81D67" w:rsidRPr="00DF1981">
          <w:rPr>
            <w:rStyle w:val="af8"/>
            <w:rFonts w:hAnsi="宋体" w:hint="eastAsia"/>
          </w:rPr>
          <w:t>其它需要说明的问题</w:t>
        </w:r>
        <w:r w:rsidR="00E81D67">
          <w:rPr>
            <w:webHidden/>
          </w:rPr>
          <w:tab/>
        </w:r>
        <w:r w:rsidR="00E2091A">
          <w:rPr>
            <w:webHidden/>
          </w:rPr>
          <w:fldChar w:fldCharType="begin"/>
        </w:r>
        <w:r w:rsidR="00E81D67">
          <w:rPr>
            <w:webHidden/>
          </w:rPr>
          <w:instrText xml:space="preserve"> PAGEREF _Toc439714086 \h </w:instrText>
        </w:r>
        <w:r w:rsidR="00E2091A">
          <w:rPr>
            <w:webHidden/>
          </w:rPr>
        </w:r>
        <w:r w:rsidR="00E2091A">
          <w:rPr>
            <w:webHidden/>
          </w:rPr>
          <w:fldChar w:fldCharType="separate"/>
        </w:r>
        <w:r w:rsidR="00E81D67">
          <w:rPr>
            <w:webHidden/>
          </w:rPr>
          <w:t>30</w:t>
        </w:r>
        <w:r w:rsidR="00E2091A">
          <w:rPr>
            <w:webHidden/>
          </w:rPr>
          <w:fldChar w:fldCharType="end"/>
        </w:r>
      </w:hyperlink>
    </w:p>
    <w:p w:rsidR="00E81D67" w:rsidRDefault="00722DAC" w:rsidP="006B7548">
      <w:pPr>
        <w:pStyle w:val="16"/>
        <w:ind w:left="361" w:hanging="361"/>
        <w:rPr>
          <w:rFonts w:asciiTheme="minorHAnsi" w:eastAsiaTheme="minorEastAsia" w:hAnsiTheme="minorHAnsi" w:cstheme="minorBidi"/>
          <w:b w:val="0"/>
          <w:sz w:val="21"/>
          <w:szCs w:val="22"/>
        </w:rPr>
      </w:pPr>
      <w:hyperlink w:anchor="_Toc439714087" w:history="1">
        <w:r w:rsidR="00E81D67" w:rsidRPr="00DF1981">
          <w:rPr>
            <w:rStyle w:val="af8"/>
            <w:rFonts w:eastAsia="黑体" w:hAnsi="宋体"/>
            <w:bCs/>
            <w:kern w:val="44"/>
          </w:rPr>
          <w:t>2</w:t>
        </w:r>
        <w:r w:rsidR="00E81D67">
          <w:rPr>
            <w:rFonts w:asciiTheme="minorHAnsi" w:eastAsiaTheme="minorEastAsia" w:hAnsiTheme="minorHAnsi" w:cstheme="minorBidi"/>
            <w:b w:val="0"/>
            <w:sz w:val="21"/>
            <w:szCs w:val="22"/>
          </w:rPr>
          <w:tab/>
        </w:r>
        <w:r w:rsidR="00E81D67" w:rsidRPr="00DF1981">
          <w:rPr>
            <w:rStyle w:val="af8"/>
            <w:rFonts w:hAnsi="宋体" w:hint="eastAsia"/>
            <w:bCs/>
            <w:kern w:val="44"/>
          </w:rPr>
          <w:t>预算编制</w:t>
        </w:r>
        <w:r w:rsidR="00E81D67">
          <w:rPr>
            <w:webHidden/>
          </w:rPr>
          <w:tab/>
        </w:r>
        <w:r w:rsidR="00E2091A">
          <w:rPr>
            <w:webHidden/>
          </w:rPr>
          <w:fldChar w:fldCharType="begin"/>
        </w:r>
        <w:r w:rsidR="00E81D67">
          <w:rPr>
            <w:webHidden/>
          </w:rPr>
          <w:instrText xml:space="preserve"> PAGEREF _Toc439714087 \h </w:instrText>
        </w:r>
        <w:r w:rsidR="00E2091A">
          <w:rPr>
            <w:webHidden/>
          </w:rPr>
        </w:r>
        <w:r w:rsidR="00E2091A">
          <w:rPr>
            <w:webHidden/>
          </w:rPr>
          <w:fldChar w:fldCharType="separate"/>
        </w:r>
        <w:r w:rsidR="00E81D67">
          <w:rPr>
            <w:webHidden/>
          </w:rPr>
          <w:t>31</w:t>
        </w:r>
        <w:r w:rsidR="00E2091A">
          <w:rPr>
            <w:webHidden/>
          </w:rPr>
          <w:fldChar w:fldCharType="end"/>
        </w:r>
      </w:hyperlink>
    </w:p>
    <w:p w:rsidR="00E81D67" w:rsidRDefault="00722DAC">
      <w:pPr>
        <w:pStyle w:val="23"/>
        <w:rPr>
          <w:rFonts w:asciiTheme="minorHAnsi" w:eastAsiaTheme="minorEastAsia" w:hAnsiTheme="minorHAnsi" w:cstheme="minorBidi"/>
          <w:sz w:val="21"/>
          <w:szCs w:val="22"/>
        </w:rPr>
      </w:pPr>
      <w:hyperlink w:anchor="_Toc439714088" w:history="1">
        <w:r w:rsidR="00E81D67" w:rsidRPr="00DF1981">
          <w:rPr>
            <w:rStyle w:val="af8"/>
          </w:rPr>
          <w:t>2.1.</w:t>
        </w:r>
        <w:r w:rsidR="00E81D67">
          <w:rPr>
            <w:rFonts w:asciiTheme="minorHAnsi" w:eastAsiaTheme="minorEastAsia" w:hAnsiTheme="minorHAnsi" w:cstheme="minorBidi"/>
            <w:sz w:val="21"/>
            <w:szCs w:val="22"/>
          </w:rPr>
          <w:tab/>
        </w:r>
        <w:r w:rsidR="00E81D67" w:rsidRPr="00DF1981">
          <w:rPr>
            <w:rStyle w:val="af8"/>
            <w:rFonts w:hAnsi="宋体" w:hint="eastAsia"/>
          </w:rPr>
          <w:t>编制说明</w:t>
        </w:r>
        <w:r w:rsidR="00E81D67">
          <w:rPr>
            <w:webHidden/>
          </w:rPr>
          <w:tab/>
        </w:r>
        <w:r w:rsidR="00E2091A">
          <w:rPr>
            <w:webHidden/>
          </w:rPr>
          <w:fldChar w:fldCharType="begin"/>
        </w:r>
        <w:r w:rsidR="00E81D67">
          <w:rPr>
            <w:webHidden/>
          </w:rPr>
          <w:instrText xml:space="preserve"> PAGEREF _Toc439714088 \h </w:instrText>
        </w:r>
        <w:r w:rsidR="00E2091A">
          <w:rPr>
            <w:webHidden/>
          </w:rPr>
        </w:r>
        <w:r w:rsidR="00E2091A">
          <w:rPr>
            <w:webHidden/>
          </w:rPr>
          <w:fldChar w:fldCharType="separate"/>
        </w:r>
        <w:r w:rsidR="00E81D67">
          <w:rPr>
            <w:webHidden/>
          </w:rPr>
          <w:t>31</w:t>
        </w:r>
        <w:r w:rsidR="00E2091A">
          <w:rPr>
            <w:webHidden/>
          </w:rPr>
          <w:fldChar w:fldCharType="end"/>
        </w:r>
      </w:hyperlink>
    </w:p>
    <w:p w:rsidR="00E81D67" w:rsidRDefault="00722DAC">
      <w:pPr>
        <w:pStyle w:val="34"/>
        <w:rPr>
          <w:rFonts w:asciiTheme="minorHAnsi" w:eastAsiaTheme="minorEastAsia" w:hAnsiTheme="minorHAnsi" w:cstheme="minorBidi"/>
          <w:noProof/>
          <w:sz w:val="21"/>
          <w:szCs w:val="22"/>
        </w:rPr>
      </w:pPr>
      <w:hyperlink w:anchor="_Toc439714089" w:history="1">
        <w:r w:rsidR="00E81D67" w:rsidRPr="00DF1981">
          <w:rPr>
            <w:rStyle w:val="af8"/>
            <w:noProof/>
          </w:rPr>
          <w:t>2.1.1.</w:t>
        </w:r>
        <w:r w:rsidR="00E81D67">
          <w:rPr>
            <w:rFonts w:asciiTheme="minorHAnsi" w:eastAsiaTheme="minorEastAsia" w:hAnsiTheme="minorHAnsi" w:cstheme="minorBidi"/>
            <w:noProof/>
            <w:sz w:val="21"/>
            <w:szCs w:val="22"/>
          </w:rPr>
          <w:tab/>
        </w:r>
        <w:r w:rsidR="00E81D67" w:rsidRPr="00DF1981">
          <w:rPr>
            <w:rStyle w:val="af8"/>
            <w:rFonts w:hint="eastAsia"/>
            <w:noProof/>
          </w:rPr>
          <w:t>工程概况及预算总额</w:t>
        </w:r>
        <w:r w:rsidR="00E81D67">
          <w:rPr>
            <w:noProof/>
            <w:webHidden/>
          </w:rPr>
          <w:tab/>
        </w:r>
        <w:r w:rsidR="00E2091A">
          <w:rPr>
            <w:noProof/>
            <w:webHidden/>
          </w:rPr>
          <w:fldChar w:fldCharType="begin"/>
        </w:r>
        <w:r w:rsidR="00E81D67">
          <w:rPr>
            <w:noProof/>
            <w:webHidden/>
          </w:rPr>
          <w:instrText xml:space="preserve"> PAGEREF _Toc439714089 \h </w:instrText>
        </w:r>
        <w:r w:rsidR="00E2091A">
          <w:rPr>
            <w:noProof/>
            <w:webHidden/>
          </w:rPr>
        </w:r>
        <w:r w:rsidR="00E2091A">
          <w:rPr>
            <w:noProof/>
            <w:webHidden/>
          </w:rPr>
          <w:fldChar w:fldCharType="separate"/>
        </w:r>
        <w:r w:rsidR="00E81D67">
          <w:rPr>
            <w:noProof/>
            <w:webHidden/>
          </w:rPr>
          <w:t>31</w:t>
        </w:r>
        <w:r w:rsidR="00E2091A">
          <w:rPr>
            <w:noProof/>
            <w:webHidden/>
          </w:rPr>
          <w:fldChar w:fldCharType="end"/>
        </w:r>
      </w:hyperlink>
    </w:p>
    <w:p w:rsidR="00E81D67" w:rsidRDefault="00722DAC">
      <w:pPr>
        <w:pStyle w:val="34"/>
        <w:rPr>
          <w:rFonts w:asciiTheme="minorHAnsi" w:eastAsiaTheme="minorEastAsia" w:hAnsiTheme="minorHAnsi" w:cstheme="minorBidi"/>
          <w:noProof/>
          <w:sz w:val="21"/>
          <w:szCs w:val="22"/>
        </w:rPr>
      </w:pPr>
      <w:hyperlink w:anchor="_Toc439714090" w:history="1">
        <w:r w:rsidR="00E81D67" w:rsidRPr="00DF1981">
          <w:rPr>
            <w:rStyle w:val="af8"/>
            <w:noProof/>
          </w:rPr>
          <w:t>2.1.2.</w:t>
        </w:r>
        <w:r w:rsidR="00E81D67">
          <w:rPr>
            <w:rFonts w:asciiTheme="minorHAnsi" w:eastAsiaTheme="minorEastAsia" w:hAnsiTheme="minorHAnsi" w:cstheme="minorBidi"/>
            <w:noProof/>
            <w:sz w:val="21"/>
            <w:szCs w:val="22"/>
          </w:rPr>
          <w:tab/>
        </w:r>
        <w:r w:rsidR="00E81D67" w:rsidRPr="00DF1981">
          <w:rPr>
            <w:rStyle w:val="af8"/>
            <w:rFonts w:hint="eastAsia"/>
            <w:noProof/>
          </w:rPr>
          <w:t>编制依据</w:t>
        </w:r>
        <w:r w:rsidR="00E81D67">
          <w:rPr>
            <w:noProof/>
            <w:webHidden/>
          </w:rPr>
          <w:tab/>
        </w:r>
        <w:r w:rsidR="00E2091A">
          <w:rPr>
            <w:noProof/>
            <w:webHidden/>
          </w:rPr>
          <w:fldChar w:fldCharType="begin"/>
        </w:r>
        <w:r w:rsidR="00E81D67">
          <w:rPr>
            <w:noProof/>
            <w:webHidden/>
          </w:rPr>
          <w:instrText xml:space="preserve"> PAGEREF _Toc439714090 \h </w:instrText>
        </w:r>
        <w:r w:rsidR="00E2091A">
          <w:rPr>
            <w:noProof/>
            <w:webHidden/>
          </w:rPr>
        </w:r>
        <w:r w:rsidR="00E2091A">
          <w:rPr>
            <w:noProof/>
            <w:webHidden/>
          </w:rPr>
          <w:fldChar w:fldCharType="separate"/>
        </w:r>
        <w:r w:rsidR="00E81D67">
          <w:rPr>
            <w:noProof/>
            <w:webHidden/>
          </w:rPr>
          <w:t>31</w:t>
        </w:r>
        <w:r w:rsidR="00E2091A">
          <w:rPr>
            <w:noProof/>
            <w:webHidden/>
          </w:rPr>
          <w:fldChar w:fldCharType="end"/>
        </w:r>
      </w:hyperlink>
    </w:p>
    <w:p w:rsidR="00E81D67" w:rsidRDefault="00722DAC">
      <w:pPr>
        <w:pStyle w:val="34"/>
        <w:rPr>
          <w:rFonts w:asciiTheme="minorHAnsi" w:eastAsiaTheme="minorEastAsia" w:hAnsiTheme="minorHAnsi" w:cstheme="minorBidi"/>
          <w:noProof/>
          <w:sz w:val="21"/>
          <w:szCs w:val="22"/>
        </w:rPr>
      </w:pPr>
      <w:hyperlink w:anchor="_Toc439714091" w:history="1">
        <w:r w:rsidR="00E81D67" w:rsidRPr="00DF1981">
          <w:rPr>
            <w:rStyle w:val="af8"/>
            <w:noProof/>
          </w:rPr>
          <w:t>2.1.3.</w:t>
        </w:r>
        <w:r w:rsidR="00E81D67">
          <w:rPr>
            <w:rFonts w:asciiTheme="minorHAnsi" w:eastAsiaTheme="minorEastAsia" w:hAnsiTheme="minorHAnsi" w:cstheme="minorBidi"/>
            <w:noProof/>
            <w:sz w:val="21"/>
            <w:szCs w:val="22"/>
          </w:rPr>
          <w:tab/>
        </w:r>
        <w:r w:rsidR="00E81D67" w:rsidRPr="00DF1981">
          <w:rPr>
            <w:rStyle w:val="af8"/>
            <w:rFonts w:hint="eastAsia"/>
            <w:noProof/>
          </w:rPr>
          <w:t>预算费率取定</w:t>
        </w:r>
        <w:r w:rsidR="00E81D67">
          <w:rPr>
            <w:noProof/>
            <w:webHidden/>
          </w:rPr>
          <w:tab/>
        </w:r>
        <w:r w:rsidR="00E2091A">
          <w:rPr>
            <w:noProof/>
            <w:webHidden/>
          </w:rPr>
          <w:fldChar w:fldCharType="begin"/>
        </w:r>
        <w:r w:rsidR="00E81D67">
          <w:rPr>
            <w:noProof/>
            <w:webHidden/>
          </w:rPr>
          <w:instrText xml:space="preserve"> PAGEREF _Toc439714091 \h </w:instrText>
        </w:r>
        <w:r w:rsidR="00E2091A">
          <w:rPr>
            <w:noProof/>
            <w:webHidden/>
          </w:rPr>
        </w:r>
        <w:r w:rsidR="00E2091A">
          <w:rPr>
            <w:noProof/>
            <w:webHidden/>
          </w:rPr>
          <w:fldChar w:fldCharType="separate"/>
        </w:r>
        <w:r w:rsidR="00E81D67">
          <w:rPr>
            <w:noProof/>
            <w:webHidden/>
          </w:rPr>
          <w:t>32</w:t>
        </w:r>
        <w:r w:rsidR="00E2091A">
          <w:rPr>
            <w:noProof/>
            <w:webHidden/>
          </w:rPr>
          <w:fldChar w:fldCharType="end"/>
        </w:r>
      </w:hyperlink>
    </w:p>
    <w:p w:rsidR="00E81D67" w:rsidRDefault="00722DAC">
      <w:pPr>
        <w:pStyle w:val="34"/>
        <w:rPr>
          <w:rFonts w:asciiTheme="minorHAnsi" w:eastAsiaTheme="minorEastAsia" w:hAnsiTheme="minorHAnsi" w:cstheme="minorBidi"/>
          <w:noProof/>
          <w:sz w:val="21"/>
          <w:szCs w:val="22"/>
        </w:rPr>
      </w:pPr>
      <w:hyperlink w:anchor="_Toc439714092" w:history="1">
        <w:r w:rsidR="00E81D67" w:rsidRPr="00DF1981">
          <w:rPr>
            <w:rStyle w:val="af8"/>
            <w:noProof/>
          </w:rPr>
          <w:t>2.1.4.</w:t>
        </w:r>
        <w:r w:rsidR="00E81D67">
          <w:rPr>
            <w:rFonts w:asciiTheme="minorHAnsi" w:eastAsiaTheme="minorEastAsia" w:hAnsiTheme="minorHAnsi" w:cstheme="minorBidi"/>
            <w:noProof/>
            <w:sz w:val="21"/>
            <w:szCs w:val="22"/>
          </w:rPr>
          <w:tab/>
        </w:r>
        <w:r w:rsidR="00E81D67" w:rsidRPr="00DF1981">
          <w:rPr>
            <w:rStyle w:val="af8"/>
            <w:rFonts w:hint="eastAsia"/>
            <w:noProof/>
          </w:rPr>
          <w:t>其他需要说明的问题</w:t>
        </w:r>
        <w:r w:rsidR="00E81D67">
          <w:rPr>
            <w:noProof/>
            <w:webHidden/>
          </w:rPr>
          <w:tab/>
        </w:r>
        <w:r w:rsidR="00E2091A">
          <w:rPr>
            <w:noProof/>
            <w:webHidden/>
          </w:rPr>
          <w:fldChar w:fldCharType="begin"/>
        </w:r>
        <w:r w:rsidR="00E81D67">
          <w:rPr>
            <w:noProof/>
            <w:webHidden/>
          </w:rPr>
          <w:instrText xml:space="preserve"> PAGEREF _Toc439714092 \h </w:instrText>
        </w:r>
        <w:r w:rsidR="00E2091A">
          <w:rPr>
            <w:noProof/>
            <w:webHidden/>
          </w:rPr>
        </w:r>
        <w:r w:rsidR="00E2091A">
          <w:rPr>
            <w:noProof/>
            <w:webHidden/>
          </w:rPr>
          <w:fldChar w:fldCharType="separate"/>
        </w:r>
        <w:r w:rsidR="00E81D67">
          <w:rPr>
            <w:noProof/>
            <w:webHidden/>
          </w:rPr>
          <w:t>36</w:t>
        </w:r>
        <w:r w:rsidR="00E2091A">
          <w:rPr>
            <w:noProof/>
            <w:webHidden/>
          </w:rPr>
          <w:fldChar w:fldCharType="end"/>
        </w:r>
      </w:hyperlink>
    </w:p>
    <w:p w:rsidR="00E81D67" w:rsidRDefault="00722DAC">
      <w:pPr>
        <w:pStyle w:val="23"/>
        <w:rPr>
          <w:rFonts w:asciiTheme="minorHAnsi" w:eastAsiaTheme="minorEastAsia" w:hAnsiTheme="minorHAnsi" w:cstheme="minorBidi"/>
          <w:sz w:val="21"/>
          <w:szCs w:val="22"/>
        </w:rPr>
      </w:pPr>
      <w:hyperlink w:anchor="_Toc439714093" w:history="1">
        <w:r w:rsidR="00E81D67" w:rsidRPr="00DF1981">
          <w:rPr>
            <w:rStyle w:val="af8"/>
            <w:rFonts w:hAnsi="宋体"/>
          </w:rPr>
          <w:t>2.2.</w:t>
        </w:r>
        <w:r w:rsidR="00E81D67">
          <w:rPr>
            <w:rFonts w:asciiTheme="minorHAnsi" w:eastAsiaTheme="minorEastAsia" w:hAnsiTheme="minorHAnsi" w:cstheme="minorBidi"/>
            <w:sz w:val="21"/>
            <w:szCs w:val="22"/>
          </w:rPr>
          <w:tab/>
        </w:r>
        <w:r w:rsidR="00E81D67" w:rsidRPr="00DF1981">
          <w:rPr>
            <w:rStyle w:val="af8"/>
            <w:rFonts w:hAnsi="宋体" w:hint="eastAsia"/>
          </w:rPr>
          <w:t>预算表格</w:t>
        </w:r>
        <w:r w:rsidR="00E81D67">
          <w:rPr>
            <w:webHidden/>
          </w:rPr>
          <w:tab/>
        </w:r>
        <w:r w:rsidR="00E2091A">
          <w:rPr>
            <w:webHidden/>
          </w:rPr>
          <w:fldChar w:fldCharType="begin"/>
        </w:r>
        <w:r w:rsidR="00E81D67">
          <w:rPr>
            <w:webHidden/>
          </w:rPr>
          <w:instrText xml:space="preserve"> PAGEREF _Toc439714093 \h </w:instrText>
        </w:r>
        <w:r w:rsidR="00E2091A">
          <w:rPr>
            <w:webHidden/>
          </w:rPr>
        </w:r>
        <w:r w:rsidR="00E2091A">
          <w:rPr>
            <w:webHidden/>
          </w:rPr>
          <w:fldChar w:fldCharType="separate"/>
        </w:r>
        <w:r w:rsidR="00E81D67">
          <w:rPr>
            <w:webHidden/>
          </w:rPr>
          <w:t>36</w:t>
        </w:r>
        <w:r w:rsidR="00E2091A">
          <w:rPr>
            <w:webHidden/>
          </w:rPr>
          <w:fldChar w:fldCharType="end"/>
        </w:r>
      </w:hyperlink>
    </w:p>
    <w:p w:rsidR="00E81D67" w:rsidRDefault="00722DAC" w:rsidP="00E81D67">
      <w:pPr>
        <w:pStyle w:val="16"/>
        <w:ind w:left="361" w:hanging="361"/>
        <w:rPr>
          <w:rFonts w:asciiTheme="minorHAnsi" w:eastAsiaTheme="minorEastAsia" w:hAnsiTheme="minorHAnsi" w:cstheme="minorBidi"/>
          <w:b w:val="0"/>
          <w:sz w:val="21"/>
          <w:szCs w:val="22"/>
        </w:rPr>
      </w:pPr>
      <w:hyperlink w:anchor="_Toc439714094" w:history="1">
        <w:r w:rsidR="00E81D67" w:rsidRPr="00DF1981">
          <w:rPr>
            <w:rStyle w:val="af8"/>
            <w:rFonts w:eastAsia="黑体" w:hAnsi="宋体"/>
            <w:bCs/>
            <w:kern w:val="44"/>
          </w:rPr>
          <w:t>3</w:t>
        </w:r>
        <w:r w:rsidR="00E81D67">
          <w:rPr>
            <w:rFonts w:asciiTheme="minorHAnsi" w:eastAsiaTheme="minorEastAsia" w:hAnsiTheme="minorHAnsi" w:cstheme="minorBidi"/>
            <w:b w:val="0"/>
            <w:sz w:val="21"/>
            <w:szCs w:val="22"/>
          </w:rPr>
          <w:tab/>
        </w:r>
        <w:r w:rsidR="00E81D67" w:rsidRPr="00DF1981">
          <w:rPr>
            <w:rStyle w:val="af8"/>
            <w:rFonts w:hAnsi="宋体" w:hint="eastAsia"/>
            <w:bCs/>
            <w:kern w:val="44"/>
          </w:rPr>
          <w:t>工程设计图纸</w:t>
        </w:r>
        <w:r w:rsidR="00E81D67">
          <w:rPr>
            <w:webHidden/>
          </w:rPr>
          <w:tab/>
        </w:r>
        <w:r w:rsidR="00E2091A">
          <w:rPr>
            <w:webHidden/>
          </w:rPr>
          <w:fldChar w:fldCharType="begin"/>
        </w:r>
        <w:r w:rsidR="00E81D67">
          <w:rPr>
            <w:webHidden/>
          </w:rPr>
          <w:instrText xml:space="preserve"> PAGEREF _Toc439714094 \h </w:instrText>
        </w:r>
        <w:r w:rsidR="00E2091A">
          <w:rPr>
            <w:webHidden/>
          </w:rPr>
        </w:r>
        <w:r w:rsidR="00E2091A">
          <w:rPr>
            <w:webHidden/>
          </w:rPr>
          <w:fldChar w:fldCharType="separate"/>
        </w:r>
        <w:r w:rsidR="00E81D67">
          <w:rPr>
            <w:webHidden/>
          </w:rPr>
          <w:t>38</w:t>
        </w:r>
        <w:r w:rsidR="00E2091A">
          <w:rPr>
            <w:webHidden/>
          </w:rPr>
          <w:fldChar w:fldCharType="end"/>
        </w:r>
      </w:hyperlink>
    </w:p>
    <w:p w:rsidR="00D8746E" w:rsidRPr="007C223A" w:rsidRDefault="00E2091A" w:rsidP="00D8746E">
      <w:pPr>
        <w:spacing w:line="240" w:lineRule="auto"/>
        <w:ind w:firstLineChars="0" w:firstLine="0"/>
        <w:jc w:val="center"/>
        <w:rPr>
          <w:rFonts w:eastAsiaTheme="minorEastAsia"/>
          <w:b/>
          <w:kern w:val="0"/>
          <w:sz w:val="32"/>
          <w:szCs w:val="32"/>
        </w:rPr>
      </w:pPr>
      <w:r>
        <w:rPr>
          <w:rFonts w:eastAsiaTheme="minorEastAsia"/>
          <w:b/>
          <w:noProof/>
        </w:rPr>
        <w:fldChar w:fldCharType="end"/>
      </w:r>
    </w:p>
    <w:p w:rsidR="00630AEB" w:rsidRPr="007C223A" w:rsidRDefault="00630AEB" w:rsidP="00D8746E">
      <w:pPr>
        <w:spacing w:line="240" w:lineRule="auto"/>
        <w:ind w:firstLineChars="0" w:firstLine="0"/>
        <w:jc w:val="center"/>
        <w:rPr>
          <w:rFonts w:eastAsiaTheme="minorEastAsia"/>
          <w:b/>
          <w:kern w:val="0"/>
          <w:sz w:val="32"/>
          <w:szCs w:val="32"/>
        </w:rPr>
        <w:sectPr w:rsidR="00630AEB" w:rsidRPr="007C223A" w:rsidSect="001D6E30">
          <w:footerReference w:type="default" r:id="rId14"/>
          <w:pgSz w:w="11906" w:h="16838"/>
          <w:pgMar w:top="1440" w:right="1800" w:bottom="1440" w:left="1800" w:header="851" w:footer="992" w:gutter="0"/>
          <w:pgNumType w:start="1"/>
          <w:cols w:space="425"/>
          <w:docGrid w:type="lines" w:linePitch="312"/>
        </w:sectPr>
      </w:pPr>
    </w:p>
    <w:p w:rsidR="008A3C3A" w:rsidRPr="008A3C3A" w:rsidRDefault="008A3C3A" w:rsidP="009E53E4">
      <w:pPr>
        <w:keepNext/>
        <w:keepLines/>
        <w:numPr>
          <w:ilvl w:val="0"/>
          <w:numId w:val="16"/>
        </w:numPr>
        <w:adjustRightInd w:val="0"/>
        <w:ind w:left="0" w:firstLineChars="0" w:firstLine="0"/>
        <w:textAlignment w:val="baseline"/>
        <w:outlineLvl w:val="0"/>
        <w:rPr>
          <w:b/>
          <w:bCs/>
          <w:kern w:val="44"/>
        </w:rPr>
      </w:pPr>
      <w:bookmarkStart w:id="6" w:name="_Toc176345455"/>
      <w:bookmarkStart w:id="7" w:name="_Toc414435801"/>
      <w:bookmarkStart w:id="8" w:name="_Toc439714064"/>
      <w:bookmarkStart w:id="9" w:name="_Toc162879711"/>
      <w:bookmarkStart w:id="10" w:name="_Toc246153533"/>
      <w:bookmarkStart w:id="11" w:name="_Toc319307192"/>
      <w:r w:rsidRPr="008A3C3A">
        <w:rPr>
          <w:rFonts w:hAnsi="宋体"/>
          <w:b/>
          <w:bCs/>
          <w:kern w:val="44"/>
        </w:rPr>
        <w:t>设计说明</w:t>
      </w:r>
      <w:bookmarkEnd w:id="6"/>
      <w:bookmarkEnd w:id="7"/>
      <w:bookmarkEnd w:id="8"/>
    </w:p>
    <w:p w:rsidR="008A3C3A" w:rsidRPr="00600A19" w:rsidRDefault="008A3C3A" w:rsidP="009E53E4">
      <w:pPr>
        <w:pStyle w:val="22"/>
        <w:numPr>
          <w:ilvl w:val="1"/>
          <w:numId w:val="18"/>
        </w:numPr>
        <w:tabs>
          <w:tab w:val="clear" w:pos="480"/>
        </w:tabs>
        <w:rPr>
          <w:rFonts w:hAnsi="宋体"/>
        </w:rPr>
      </w:pPr>
      <w:bookmarkStart w:id="12" w:name="_Toc176345456"/>
      <w:bookmarkStart w:id="13" w:name="_Toc414435802"/>
      <w:bookmarkStart w:id="14" w:name="_Toc439714065"/>
      <w:r w:rsidRPr="00600A19">
        <w:rPr>
          <w:rFonts w:hAnsi="宋体"/>
        </w:rPr>
        <w:t>概述</w:t>
      </w:r>
      <w:bookmarkEnd w:id="9"/>
      <w:bookmarkEnd w:id="12"/>
      <w:bookmarkEnd w:id="13"/>
      <w:bookmarkEnd w:id="14"/>
    </w:p>
    <w:p w:rsidR="008A3C3A" w:rsidRPr="00600A19" w:rsidRDefault="008A3C3A" w:rsidP="009E53E4">
      <w:pPr>
        <w:pStyle w:val="33"/>
        <w:numPr>
          <w:ilvl w:val="2"/>
          <w:numId w:val="18"/>
        </w:numPr>
        <w:tabs>
          <w:tab w:val="num" w:pos="567"/>
        </w:tabs>
        <w:spacing w:before="0" w:after="0" w:line="360" w:lineRule="auto"/>
        <w:ind w:left="0" w:firstLineChars="0" w:firstLine="0"/>
        <w:rPr>
          <w:rFonts w:hAnsi="宋体"/>
          <w:b w:val="0"/>
          <w:sz w:val="24"/>
          <w:szCs w:val="24"/>
        </w:rPr>
      </w:pPr>
      <w:bookmarkStart w:id="15" w:name="_Toc439714066"/>
      <w:r w:rsidRPr="00600A19">
        <w:rPr>
          <w:rFonts w:hAnsi="宋体" w:hint="eastAsia"/>
          <w:b w:val="0"/>
          <w:sz w:val="24"/>
          <w:szCs w:val="24"/>
        </w:rPr>
        <w:t>工程基本情况</w:t>
      </w:r>
      <w:bookmarkEnd w:id="15"/>
    </w:p>
    <w:p w:rsidR="00A93DD9" w:rsidRPr="000903ED" w:rsidRDefault="00A93DD9" w:rsidP="00A93DD9">
      <w:pPr>
        <w:ind w:firstLineChars="197" w:firstLine="475"/>
        <w:rPr>
          <w:rFonts w:hAnsi="宋体"/>
          <w:b/>
          <w:i/>
          <w:color w:val="00B050"/>
        </w:rPr>
      </w:pPr>
      <w:r w:rsidRPr="000903ED">
        <w:rPr>
          <w:rFonts w:hAnsi="宋体" w:hint="eastAsia"/>
          <w:b/>
          <w:i/>
          <w:color w:val="00B050"/>
        </w:rPr>
        <w:t>宏基</w:t>
      </w:r>
      <w:r w:rsidR="00983037">
        <w:rPr>
          <w:rFonts w:hAnsi="宋体" w:hint="eastAsia"/>
          <w:b/>
          <w:i/>
          <w:color w:val="00B050"/>
        </w:rPr>
        <w:t>站</w:t>
      </w:r>
      <w:r w:rsidR="00EF5987" w:rsidRPr="000903ED">
        <w:rPr>
          <w:rFonts w:hAnsi="宋体" w:hint="eastAsia"/>
          <w:b/>
          <w:i/>
          <w:color w:val="00B050"/>
        </w:rPr>
        <w:t>/</w:t>
      </w:r>
      <w:r w:rsidR="00EF5987" w:rsidRPr="000903ED">
        <w:rPr>
          <w:rFonts w:hAnsi="宋体" w:hint="eastAsia"/>
          <w:b/>
          <w:i/>
          <w:color w:val="00B050"/>
        </w:rPr>
        <w:t>小基站</w:t>
      </w:r>
      <w:r w:rsidR="00A01FE8">
        <w:rPr>
          <w:rFonts w:hAnsi="宋体" w:hint="eastAsia"/>
          <w:b/>
          <w:i/>
          <w:color w:val="00B050"/>
        </w:rPr>
        <w:t>/</w:t>
      </w:r>
      <w:r w:rsidR="00A01FE8">
        <w:rPr>
          <w:rFonts w:hAnsi="宋体" w:hint="eastAsia"/>
          <w:b/>
          <w:i/>
          <w:color w:val="00B050"/>
        </w:rPr>
        <w:t>拉远站</w:t>
      </w:r>
    </w:p>
    <w:p w:rsidR="00AC7032" w:rsidRPr="00873C55" w:rsidRDefault="00AC7032" w:rsidP="00873C55">
      <w:pPr>
        <w:ind w:firstLineChars="197" w:firstLine="473"/>
        <w:rPr>
          <w:rFonts w:eastAsiaTheme="minorEastAsia"/>
        </w:rPr>
      </w:pPr>
      <w:r w:rsidRPr="00873C55">
        <w:rPr>
          <w:rFonts w:eastAsiaTheme="minorEastAsia" w:hint="eastAsia"/>
        </w:rPr>
        <w:t>本设计</w:t>
      </w:r>
      <w:r w:rsidR="00153E77">
        <w:rPr>
          <w:rFonts w:eastAsiaTheme="minorEastAsia" w:hint="eastAsia"/>
        </w:rPr>
        <w:t>为</w:t>
      </w:r>
      <w:r w:rsidR="008119A6" w:rsidRPr="00873C55">
        <w:rPr>
          <w:rFonts w:eastAsiaTheme="minorEastAsia" w:hint="eastAsia"/>
        </w:rPr>
        <w:t>陕西公司</w:t>
      </w:r>
      <w:r w:rsidR="008119A6" w:rsidRPr="00873C55">
        <w:rPr>
          <w:rFonts w:eastAsiaTheme="minorEastAsia" w:hint="eastAsia"/>
        </w:rPr>
        <w:t>4G</w:t>
      </w:r>
      <w:r w:rsidR="008119A6" w:rsidRPr="00873C55">
        <w:rPr>
          <w:rFonts w:eastAsiaTheme="minorEastAsia" w:hint="eastAsia"/>
        </w:rPr>
        <w:t>网络四期二阶段</w:t>
      </w:r>
      <w:r w:rsidR="000D2871">
        <w:rPr>
          <w:rFonts w:hint="eastAsia"/>
          <w:b/>
          <w:color w:val="FF0000"/>
          <w:sz w:val="32"/>
          <w:szCs w:val="32"/>
        </w:rPr>
        <w:t>city</w:t>
      </w:r>
      <w:r w:rsidR="008119A6" w:rsidRPr="00873C55">
        <w:rPr>
          <w:rFonts w:eastAsiaTheme="minorEastAsia" w:hint="eastAsia"/>
        </w:rPr>
        <w:t>市无线主设备扩容工程</w:t>
      </w:r>
      <w:r w:rsidR="003869BC" w:rsidRPr="00873C55">
        <w:rPr>
          <w:rFonts w:eastAsiaTheme="minorEastAsia" w:hint="eastAsia"/>
        </w:rPr>
        <w:t>一阶段设计第二</w:t>
      </w:r>
      <w:r w:rsidR="008119A6" w:rsidRPr="00873C55">
        <w:rPr>
          <w:rFonts w:eastAsiaTheme="minorEastAsia" w:hint="eastAsia"/>
        </w:rPr>
        <w:t>部分基站设备安装部分</w:t>
      </w:r>
      <w:r w:rsidR="008119A6" w:rsidRPr="00802438">
        <w:rPr>
          <w:rFonts w:eastAsiaTheme="minorEastAsia" w:hint="eastAsia"/>
        </w:rPr>
        <w:t>第</w:t>
      </w:r>
      <w:r w:rsidR="00206AE8">
        <w:rPr>
          <w:rFonts w:hint="eastAsia"/>
          <w:b/>
          <w:color w:val="FF0000"/>
          <w:sz w:val="32"/>
          <w:szCs w:val="32"/>
        </w:rPr>
        <w:t>option3</w:t>
      </w:r>
      <w:r w:rsidR="008119A6" w:rsidRPr="00802438">
        <w:rPr>
          <w:rFonts w:eastAsiaTheme="minorEastAsia" w:hint="eastAsia"/>
        </w:rPr>
        <w:t>册</w:t>
      </w:r>
      <w:r w:rsidR="00206AE8">
        <w:rPr>
          <w:rFonts w:hint="eastAsia"/>
          <w:b/>
          <w:color w:val="FF0000"/>
          <w:sz w:val="32"/>
          <w:szCs w:val="32"/>
        </w:rPr>
        <w:t>option2</w:t>
      </w:r>
      <w:r w:rsidR="008119A6" w:rsidRPr="00873C55">
        <w:rPr>
          <w:rFonts w:eastAsiaTheme="minorEastAsia" w:hint="eastAsia"/>
        </w:rPr>
        <w:t>基站设备安装单项工程</w:t>
      </w:r>
      <w:r w:rsidR="00153E77">
        <w:rPr>
          <w:rFonts w:eastAsiaTheme="minorEastAsia" w:hint="eastAsia"/>
        </w:rPr>
        <w:t>设计文件</w:t>
      </w:r>
      <w:r w:rsidR="008119A6" w:rsidRPr="00873C55">
        <w:rPr>
          <w:rFonts w:eastAsiaTheme="minorEastAsia" w:hint="eastAsia"/>
        </w:rPr>
        <w:t>。</w:t>
      </w:r>
    </w:p>
    <w:p w:rsidR="00CF467A" w:rsidRPr="00983037" w:rsidRDefault="00CF467A" w:rsidP="00CF467A">
      <w:pPr>
        <w:ind w:firstLineChars="197" w:firstLine="473"/>
        <w:rPr>
          <w:rFonts w:eastAsiaTheme="minorEastAsia"/>
        </w:rPr>
      </w:pPr>
      <w:r w:rsidRPr="00983037">
        <w:rPr>
          <w:rFonts w:eastAsiaTheme="minorEastAsia" w:hint="eastAsia"/>
        </w:rPr>
        <w:t>本工程主要实现</w:t>
      </w:r>
      <w:r w:rsidR="000D2871">
        <w:rPr>
          <w:rFonts w:hint="eastAsia"/>
          <w:b/>
          <w:color w:val="FF0000"/>
          <w:sz w:val="32"/>
          <w:szCs w:val="32"/>
        </w:rPr>
        <w:t>city</w:t>
      </w:r>
      <w:r w:rsidRPr="00983037">
        <w:rPr>
          <w:rFonts w:eastAsiaTheme="minorEastAsia" w:hint="eastAsia"/>
        </w:rPr>
        <w:t>的“</w:t>
      </w:r>
      <w:r w:rsidRPr="00983037">
        <w:rPr>
          <w:rFonts w:eastAsiaTheme="minorEastAsia" w:hint="eastAsia"/>
        </w:rPr>
        <w:t>4G</w:t>
      </w:r>
      <w:r w:rsidRPr="00983037">
        <w:rPr>
          <w:rFonts w:eastAsiaTheme="minorEastAsia" w:hint="eastAsia"/>
        </w:rPr>
        <w:t>区域覆盖超</w:t>
      </w:r>
      <w:r w:rsidRPr="00983037">
        <w:rPr>
          <w:rFonts w:eastAsiaTheme="minorEastAsia" w:hint="eastAsia"/>
        </w:rPr>
        <w:t>2G</w:t>
      </w:r>
      <w:r w:rsidRPr="00983037">
        <w:rPr>
          <w:rFonts w:eastAsiaTheme="minorEastAsia" w:hint="eastAsia"/>
        </w:rPr>
        <w:t>”，主要内容包括：主城区</w:t>
      </w:r>
      <w:r w:rsidRPr="00983037">
        <w:rPr>
          <w:rFonts w:eastAsiaTheme="minorEastAsia" w:hint="eastAsia"/>
        </w:rPr>
        <w:t>D</w:t>
      </w:r>
      <w:r w:rsidRPr="00983037">
        <w:rPr>
          <w:rFonts w:eastAsiaTheme="minorEastAsia" w:hint="eastAsia"/>
        </w:rPr>
        <w:t>频段连续覆盖、高速公路全覆盖、提升竞争对手核心区域覆盖、扩大区域覆盖、黑白灰调整和深度覆盖。</w:t>
      </w:r>
    </w:p>
    <w:p w:rsidR="002759C1" w:rsidRPr="00CF467A" w:rsidRDefault="002759C1" w:rsidP="00CF467A">
      <w:pPr>
        <w:ind w:firstLineChars="197" w:firstLine="473"/>
        <w:rPr>
          <w:rFonts w:eastAsiaTheme="minorEastAsia"/>
          <w:color w:val="00B0F0"/>
        </w:rPr>
      </w:pPr>
      <w:r w:rsidRPr="00D96214">
        <w:rPr>
          <w:rFonts w:eastAsiaTheme="minorEastAsia" w:hint="eastAsia"/>
          <w:color w:val="000000" w:themeColor="text1"/>
        </w:rPr>
        <w:t>为实现以上目标，本工程</w:t>
      </w:r>
      <w:r w:rsidR="000D2871">
        <w:rPr>
          <w:rFonts w:hint="eastAsia"/>
          <w:b/>
          <w:color w:val="FF0000"/>
          <w:sz w:val="32"/>
          <w:szCs w:val="32"/>
        </w:rPr>
        <w:t>city</w:t>
      </w:r>
      <w:r w:rsidRPr="00D96214">
        <w:rPr>
          <w:rFonts w:eastAsiaTheme="minorEastAsia" w:hint="eastAsia"/>
        </w:rPr>
        <w:t>市共建设</w:t>
      </w:r>
      <w:r w:rsidRPr="00D96214">
        <w:rPr>
          <w:rFonts w:eastAsiaTheme="minorEastAsia" w:hint="eastAsia"/>
        </w:rPr>
        <w:t>xxx</w:t>
      </w:r>
      <w:r w:rsidRPr="00D96214">
        <w:rPr>
          <w:rFonts w:eastAsiaTheme="minorEastAsia" w:hint="eastAsia"/>
        </w:rPr>
        <w:t>个基站，其中宏蜂窝基站</w:t>
      </w:r>
      <w:r w:rsidRPr="00D96214">
        <w:rPr>
          <w:rFonts w:eastAsiaTheme="minorEastAsia" w:hint="eastAsia"/>
        </w:rPr>
        <w:t>XXX</w:t>
      </w:r>
      <w:r w:rsidRPr="00D96214">
        <w:rPr>
          <w:rFonts w:eastAsiaTheme="minorEastAsia" w:hint="eastAsia"/>
        </w:rPr>
        <w:t>个，室分信源基站</w:t>
      </w:r>
      <w:r w:rsidRPr="00D96214">
        <w:rPr>
          <w:rFonts w:eastAsiaTheme="minorEastAsia" w:hint="eastAsia"/>
        </w:rPr>
        <w:t>XXX</w:t>
      </w:r>
      <w:r w:rsidRPr="00D96214">
        <w:rPr>
          <w:rFonts w:eastAsiaTheme="minorEastAsia" w:hint="eastAsia"/>
        </w:rPr>
        <w:t>个，拉远基站</w:t>
      </w:r>
      <w:r w:rsidRPr="00D96214">
        <w:rPr>
          <w:rFonts w:eastAsiaTheme="minorEastAsia" w:hint="eastAsia"/>
        </w:rPr>
        <w:t>XXX</w:t>
      </w:r>
      <w:r w:rsidRPr="00D96214">
        <w:rPr>
          <w:rFonts w:eastAsiaTheme="minorEastAsia" w:hint="eastAsia"/>
        </w:rPr>
        <w:t>个，小基站</w:t>
      </w:r>
      <w:r w:rsidRPr="00D96214">
        <w:rPr>
          <w:rFonts w:eastAsiaTheme="minorEastAsia" w:hint="eastAsia"/>
        </w:rPr>
        <w:t>XXX</w:t>
      </w:r>
      <w:r w:rsidRPr="00D96214">
        <w:rPr>
          <w:rFonts w:eastAsiaTheme="minorEastAsia" w:hint="eastAsia"/>
        </w:rPr>
        <w:t>个。</w:t>
      </w:r>
      <w:r w:rsidR="00206AE8">
        <w:rPr>
          <w:rFonts w:hint="eastAsia"/>
          <w:b/>
          <w:color w:val="FF0000"/>
          <w:sz w:val="32"/>
          <w:szCs w:val="32"/>
        </w:rPr>
        <w:t>option14</w:t>
      </w:r>
    </w:p>
    <w:p w:rsidR="001726F7" w:rsidRPr="007C223A" w:rsidRDefault="00206AE8" w:rsidP="00EB3F39">
      <w:pPr>
        <w:ind w:firstLine="643"/>
        <w:rPr>
          <w:rFonts w:eastAsiaTheme="minorEastAsia"/>
        </w:rPr>
      </w:pPr>
      <w:r>
        <w:rPr>
          <w:rFonts w:hint="eastAsia"/>
          <w:b/>
          <w:color w:val="FF0000"/>
          <w:sz w:val="32"/>
          <w:szCs w:val="32"/>
        </w:rPr>
        <w:t>option2</w:t>
      </w:r>
      <w:r w:rsidR="001726F7" w:rsidRPr="007C223A">
        <w:rPr>
          <w:rFonts w:eastAsiaTheme="minorEastAsia"/>
        </w:rPr>
        <w:t>基站位于</w:t>
      </w:r>
      <w:r>
        <w:rPr>
          <w:rFonts w:hint="eastAsia"/>
          <w:b/>
          <w:color w:val="FF0000"/>
          <w:sz w:val="32"/>
          <w:szCs w:val="32"/>
        </w:rPr>
        <w:t>option10</w:t>
      </w:r>
      <w:r w:rsidR="001726F7" w:rsidRPr="007C223A">
        <w:rPr>
          <w:rFonts w:eastAsiaTheme="minorEastAsia"/>
        </w:rPr>
        <w:t>，经纬度为：</w:t>
      </w:r>
      <w:r w:rsidR="001726F7" w:rsidRPr="007C223A">
        <w:rPr>
          <w:rFonts w:eastAsiaTheme="minorEastAsia"/>
          <w:color w:val="FF0000"/>
        </w:rPr>
        <w:t>东经</w:t>
      </w:r>
      <w:r>
        <w:rPr>
          <w:rFonts w:hint="eastAsia"/>
          <w:b/>
          <w:color w:val="FF0000"/>
          <w:sz w:val="32"/>
          <w:szCs w:val="32"/>
        </w:rPr>
        <w:t>option12</w:t>
      </w:r>
      <w:r w:rsidR="001726F7" w:rsidRPr="007C223A">
        <w:rPr>
          <w:rFonts w:eastAsiaTheme="minorEastAsia"/>
          <w:color w:val="FF0000"/>
        </w:rPr>
        <w:t>°</w:t>
      </w:r>
      <w:r w:rsidR="001726F7" w:rsidRPr="007C223A">
        <w:rPr>
          <w:rFonts w:eastAsiaTheme="minorEastAsia"/>
          <w:color w:val="FF0000"/>
        </w:rPr>
        <w:t>，北纬</w:t>
      </w:r>
      <w:r>
        <w:rPr>
          <w:rFonts w:hint="eastAsia"/>
          <w:b/>
          <w:color w:val="FF0000"/>
          <w:sz w:val="32"/>
          <w:szCs w:val="32"/>
        </w:rPr>
        <w:t>option13</w:t>
      </w:r>
      <w:r w:rsidR="001726F7" w:rsidRPr="007C223A">
        <w:rPr>
          <w:rFonts w:eastAsiaTheme="minorEastAsia"/>
          <w:color w:val="FF0000"/>
        </w:rPr>
        <w:t>°</w:t>
      </w:r>
      <w:r w:rsidR="00D57B10">
        <w:rPr>
          <w:rFonts w:eastAsiaTheme="minorEastAsia" w:hint="eastAsia"/>
        </w:rPr>
        <w:t>。</w:t>
      </w:r>
      <w:r w:rsidR="001726F7" w:rsidRPr="007C223A">
        <w:rPr>
          <w:rFonts w:eastAsiaTheme="minorEastAsia"/>
        </w:rPr>
        <w:t>用于覆盖</w:t>
      </w:r>
      <w:r>
        <w:rPr>
          <w:rFonts w:hint="eastAsia"/>
          <w:b/>
          <w:color w:val="FF0000"/>
          <w:sz w:val="32"/>
          <w:szCs w:val="32"/>
        </w:rPr>
        <w:t>option11</w:t>
      </w:r>
      <w:r w:rsidR="001726F7" w:rsidRPr="007C223A">
        <w:rPr>
          <w:rFonts w:eastAsiaTheme="minorEastAsia"/>
        </w:rPr>
        <w:t>及附近</w:t>
      </w:r>
      <w:r w:rsidR="001726F7" w:rsidRPr="007C223A">
        <w:rPr>
          <w:rFonts w:eastAsiaTheme="minorEastAsia"/>
        </w:rPr>
        <w:t>4G</w:t>
      </w:r>
      <w:r w:rsidR="001726F7" w:rsidRPr="007C223A">
        <w:rPr>
          <w:rFonts w:eastAsiaTheme="minorEastAsia"/>
        </w:rPr>
        <w:t>移动用户。</w:t>
      </w:r>
      <w:r w:rsidR="00DC53A8">
        <w:rPr>
          <w:rFonts w:eastAsiaTheme="minorEastAsia" w:hint="eastAsia"/>
        </w:rPr>
        <w:t>本基站工程基本情况见下表：</w:t>
      </w:r>
    </w:p>
    <w:p w:rsidR="00461269" w:rsidRDefault="00461269" w:rsidP="008A3C3A">
      <w:pPr>
        <w:pStyle w:val="afc"/>
        <w:ind w:left="2"/>
        <w:rPr>
          <w:rFonts w:ascii="Times New Roman"/>
          <w:color w:val="auto"/>
        </w:rPr>
      </w:pPr>
      <w:r w:rsidRPr="008A3C3A">
        <w:rPr>
          <w:rFonts w:ascii="Times New Roman" w:hint="eastAsia"/>
          <w:color w:val="auto"/>
        </w:rPr>
        <w:t>表</w:t>
      </w:r>
      <w:r w:rsidRPr="008A3C3A">
        <w:rPr>
          <w:rFonts w:ascii="Times New Roman" w:hint="eastAsia"/>
          <w:color w:val="auto"/>
        </w:rPr>
        <w:t>1.1-1</w:t>
      </w:r>
      <w:r w:rsidR="00DC53A8" w:rsidRPr="00DC53A8">
        <w:rPr>
          <w:rFonts w:ascii="Times New Roman" w:hint="eastAsia"/>
          <w:color w:val="auto"/>
        </w:rPr>
        <w:t>本</w:t>
      </w:r>
      <w:r w:rsidR="008A3C3A" w:rsidRPr="008A3C3A">
        <w:rPr>
          <w:rFonts w:ascii="Times New Roman" w:hint="eastAsia"/>
          <w:color w:val="auto"/>
        </w:rPr>
        <w:t>基站</w:t>
      </w:r>
      <w:r w:rsidR="008A3C3A">
        <w:rPr>
          <w:rFonts w:ascii="Times New Roman" w:hint="eastAsia"/>
          <w:color w:val="auto"/>
        </w:rPr>
        <w:t>工程</w:t>
      </w:r>
      <w:r w:rsidR="008A3C3A" w:rsidRPr="008A3C3A">
        <w:rPr>
          <w:rFonts w:ascii="Times New Roman" w:hint="eastAsia"/>
          <w:color w:val="auto"/>
        </w:rPr>
        <w:t>情况</w:t>
      </w:r>
    </w:p>
    <w:tbl>
      <w:tblPr>
        <w:tblW w:w="3717" w:type="pct"/>
        <w:jc w:val="center"/>
        <w:tblLook w:val="04A0" w:firstRow="1" w:lastRow="0" w:firstColumn="1" w:lastColumn="0" w:noHBand="0" w:noVBand="1"/>
      </w:tblPr>
      <w:tblGrid>
        <w:gridCol w:w="1458"/>
        <w:gridCol w:w="1478"/>
        <w:gridCol w:w="1845"/>
        <w:gridCol w:w="1386"/>
      </w:tblGrid>
      <w:tr w:rsidR="00CF467A" w:rsidRPr="00CF467A" w:rsidTr="00630EE7">
        <w:trPr>
          <w:trHeight w:val="270"/>
          <w:jc w:val="center"/>
        </w:trPr>
        <w:tc>
          <w:tcPr>
            <w:tcW w:w="1182" w:type="pct"/>
            <w:tcBorders>
              <w:top w:val="single" w:sz="4" w:space="0" w:color="auto"/>
              <w:left w:val="single" w:sz="4" w:space="0" w:color="auto"/>
              <w:bottom w:val="single" w:sz="4" w:space="0" w:color="auto"/>
              <w:right w:val="single" w:sz="4" w:space="0" w:color="auto"/>
            </w:tcBorders>
            <w:shd w:val="clear" w:color="000000" w:fill="EEECE1" w:themeFill="background2"/>
            <w:noWrap/>
            <w:vAlign w:val="center"/>
            <w:hideMark/>
          </w:tcPr>
          <w:p w:rsidR="00CF467A" w:rsidRPr="00CF467A" w:rsidRDefault="00CF467A" w:rsidP="00952982">
            <w:pPr>
              <w:widowControl/>
              <w:spacing w:line="240" w:lineRule="auto"/>
              <w:ind w:firstLineChars="0" w:firstLine="0"/>
              <w:jc w:val="center"/>
              <w:rPr>
                <w:rFonts w:eastAsiaTheme="minorEastAsia"/>
                <w:color w:val="000000"/>
                <w:kern w:val="0"/>
                <w:sz w:val="21"/>
                <w:szCs w:val="21"/>
              </w:rPr>
            </w:pPr>
            <w:r w:rsidRPr="00CF467A">
              <w:rPr>
                <w:rFonts w:eastAsiaTheme="minorEastAsia"/>
                <w:color w:val="000000"/>
                <w:kern w:val="0"/>
                <w:sz w:val="21"/>
                <w:szCs w:val="21"/>
              </w:rPr>
              <w:t>工程类型</w:t>
            </w:r>
          </w:p>
        </w:tc>
        <w:tc>
          <w:tcPr>
            <w:tcW w:w="1198" w:type="pct"/>
            <w:tcBorders>
              <w:top w:val="single" w:sz="4" w:space="0" w:color="auto"/>
              <w:left w:val="nil"/>
              <w:bottom w:val="single" w:sz="4" w:space="0" w:color="auto"/>
              <w:right w:val="single" w:sz="4" w:space="0" w:color="auto"/>
            </w:tcBorders>
            <w:shd w:val="clear" w:color="auto" w:fill="auto"/>
            <w:noWrap/>
            <w:vAlign w:val="center"/>
            <w:hideMark/>
          </w:tcPr>
          <w:p w:rsidR="00CF467A" w:rsidRPr="00983037" w:rsidRDefault="00CF467A" w:rsidP="00CF467A">
            <w:pPr>
              <w:widowControl/>
              <w:ind w:firstLineChars="0" w:firstLine="0"/>
              <w:jc w:val="center"/>
              <w:rPr>
                <w:rFonts w:eastAsiaTheme="minorEastAsia"/>
                <w:color w:val="FF0000"/>
                <w:kern w:val="0"/>
                <w:sz w:val="21"/>
                <w:szCs w:val="21"/>
              </w:rPr>
            </w:pPr>
            <w:bookmarkStart w:id="16" w:name="本基站工程情况1"/>
            <w:bookmarkEnd w:id="16"/>
            <w:r w:rsidRPr="00983037">
              <w:rPr>
                <w:rFonts w:eastAsiaTheme="minorEastAsia"/>
                <w:color w:val="FF0000"/>
                <w:kern w:val="0"/>
                <w:sz w:val="21"/>
                <w:szCs w:val="21"/>
              </w:rPr>
              <w:t>共址新建</w:t>
            </w:r>
          </w:p>
        </w:tc>
        <w:tc>
          <w:tcPr>
            <w:tcW w:w="1496" w:type="pct"/>
            <w:tcBorders>
              <w:top w:val="single" w:sz="4" w:space="0" w:color="auto"/>
              <w:left w:val="nil"/>
              <w:bottom w:val="single" w:sz="4" w:space="0" w:color="auto"/>
              <w:right w:val="single" w:sz="4" w:space="0" w:color="auto"/>
            </w:tcBorders>
            <w:shd w:val="clear" w:color="auto" w:fill="EEECE1" w:themeFill="background2"/>
            <w:noWrap/>
            <w:vAlign w:val="center"/>
            <w:hideMark/>
          </w:tcPr>
          <w:p w:rsidR="00CF467A" w:rsidRPr="00CF467A" w:rsidRDefault="00CF467A" w:rsidP="00952982">
            <w:pPr>
              <w:widowControl/>
              <w:spacing w:line="240" w:lineRule="auto"/>
              <w:ind w:firstLineChars="0" w:firstLine="0"/>
              <w:jc w:val="center"/>
              <w:rPr>
                <w:rFonts w:eastAsiaTheme="minorEastAsia"/>
                <w:color w:val="000000"/>
                <w:kern w:val="0"/>
                <w:sz w:val="21"/>
                <w:szCs w:val="21"/>
              </w:rPr>
            </w:pPr>
            <w:r w:rsidRPr="00CF467A">
              <w:rPr>
                <w:rFonts w:eastAsiaTheme="minorEastAsia"/>
                <w:color w:val="000000"/>
                <w:kern w:val="0"/>
                <w:sz w:val="21"/>
                <w:szCs w:val="21"/>
              </w:rPr>
              <w:t>设备厂家</w:t>
            </w:r>
          </w:p>
        </w:tc>
        <w:tc>
          <w:tcPr>
            <w:tcW w:w="1124" w:type="pct"/>
            <w:tcBorders>
              <w:top w:val="single" w:sz="4" w:space="0" w:color="auto"/>
              <w:left w:val="nil"/>
              <w:bottom w:val="single" w:sz="4" w:space="0" w:color="auto"/>
              <w:right w:val="single" w:sz="4" w:space="0" w:color="auto"/>
            </w:tcBorders>
            <w:shd w:val="clear" w:color="auto" w:fill="auto"/>
            <w:noWrap/>
            <w:vAlign w:val="center"/>
            <w:hideMark/>
          </w:tcPr>
          <w:p w:rsidR="00CF467A" w:rsidRPr="00983037" w:rsidRDefault="00CF467A" w:rsidP="00CF467A">
            <w:pPr>
              <w:widowControl/>
              <w:ind w:firstLineChars="0" w:firstLine="0"/>
              <w:jc w:val="center"/>
              <w:rPr>
                <w:rFonts w:eastAsiaTheme="minorEastAsia"/>
                <w:color w:val="FF0000"/>
                <w:kern w:val="0"/>
                <w:sz w:val="21"/>
                <w:szCs w:val="21"/>
              </w:rPr>
            </w:pPr>
            <w:bookmarkStart w:id="17" w:name="本基站工程情况2"/>
            <w:bookmarkEnd w:id="17"/>
            <w:r w:rsidRPr="00983037">
              <w:rPr>
                <w:rFonts w:eastAsiaTheme="minorEastAsia" w:hint="eastAsia"/>
                <w:color w:val="FF0000"/>
                <w:kern w:val="0"/>
                <w:sz w:val="21"/>
                <w:szCs w:val="21"/>
              </w:rPr>
              <w:t>华为</w:t>
            </w:r>
          </w:p>
        </w:tc>
      </w:tr>
      <w:tr w:rsidR="00CF467A" w:rsidRPr="00CF467A" w:rsidTr="00630EE7">
        <w:trPr>
          <w:trHeight w:val="310"/>
          <w:jc w:val="center"/>
        </w:trPr>
        <w:tc>
          <w:tcPr>
            <w:tcW w:w="1182" w:type="pct"/>
            <w:tcBorders>
              <w:top w:val="single" w:sz="4" w:space="0" w:color="auto"/>
              <w:left w:val="single" w:sz="4" w:space="0" w:color="auto"/>
              <w:bottom w:val="single" w:sz="4" w:space="0" w:color="auto"/>
              <w:right w:val="single" w:sz="4" w:space="0" w:color="auto"/>
            </w:tcBorders>
            <w:shd w:val="clear" w:color="000000" w:fill="EEECE1" w:themeFill="background2"/>
            <w:noWrap/>
            <w:vAlign w:val="center"/>
            <w:hideMark/>
          </w:tcPr>
          <w:p w:rsidR="00CF467A" w:rsidRPr="00CF467A" w:rsidRDefault="00CF467A" w:rsidP="00952982">
            <w:pPr>
              <w:widowControl/>
              <w:spacing w:line="240" w:lineRule="auto"/>
              <w:ind w:firstLineChars="0" w:firstLine="0"/>
              <w:jc w:val="center"/>
              <w:rPr>
                <w:rFonts w:eastAsiaTheme="minorEastAsia"/>
                <w:color w:val="000000"/>
                <w:kern w:val="0"/>
                <w:sz w:val="21"/>
                <w:szCs w:val="21"/>
              </w:rPr>
            </w:pPr>
            <w:r w:rsidRPr="00CF467A">
              <w:rPr>
                <w:rFonts w:eastAsiaTheme="minorEastAsia"/>
                <w:color w:val="000000"/>
                <w:kern w:val="0"/>
                <w:sz w:val="21"/>
                <w:szCs w:val="21"/>
              </w:rPr>
              <w:t>工作频段</w:t>
            </w:r>
          </w:p>
        </w:tc>
        <w:tc>
          <w:tcPr>
            <w:tcW w:w="1198" w:type="pct"/>
            <w:tcBorders>
              <w:top w:val="nil"/>
              <w:left w:val="nil"/>
              <w:bottom w:val="single" w:sz="4" w:space="0" w:color="auto"/>
              <w:right w:val="single" w:sz="4" w:space="0" w:color="auto"/>
            </w:tcBorders>
            <w:shd w:val="clear" w:color="auto" w:fill="auto"/>
            <w:noWrap/>
            <w:vAlign w:val="center"/>
            <w:hideMark/>
          </w:tcPr>
          <w:p w:rsidR="00CF467A" w:rsidRPr="00983037" w:rsidRDefault="00CF467A" w:rsidP="00CF467A">
            <w:pPr>
              <w:widowControl/>
              <w:ind w:firstLineChars="0" w:firstLine="0"/>
              <w:jc w:val="center"/>
              <w:rPr>
                <w:rFonts w:eastAsiaTheme="minorEastAsia"/>
                <w:color w:val="FF0000"/>
                <w:kern w:val="0"/>
                <w:sz w:val="21"/>
                <w:szCs w:val="21"/>
              </w:rPr>
            </w:pPr>
            <w:bookmarkStart w:id="18" w:name="本基站工程情况3"/>
            <w:bookmarkEnd w:id="18"/>
            <w:r w:rsidRPr="00983037">
              <w:rPr>
                <w:rFonts w:eastAsiaTheme="minorEastAsia" w:hint="eastAsia"/>
                <w:color w:val="FF0000"/>
                <w:kern w:val="0"/>
                <w:sz w:val="21"/>
                <w:szCs w:val="21"/>
              </w:rPr>
              <w:t>F</w:t>
            </w:r>
            <w:r w:rsidRPr="00983037">
              <w:rPr>
                <w:rFonts w:eastAsiaTheme="minorEastAsia" w:hint="eastAsia"/>
                <w:color w:val="FF0000"/>
                <w:kern w:val="0"/>
                <w:sz w:val="21"/>
                <w:szCs w:val="21"/>
              </w:rPr>
              <w:t>频段</w:t>
            </w:r>
          </w:p>
        </w:tc>
        <w:tc>
          <w:tcPr>
            <w:tcW w:w="1496" w:type="pct"/>
            <w:tcBorders>
              <w:top w:val="single" w:sz="4" w:space="0" w:color="auto"/>
              <w:left w:val="nil"/>
              <w:bottom w:val="single" w:sz="4" w:space="0" w:color="auto"/>
              <w:right w:val="single" w:sz="4" w:space="0" w:color="auto"/>
            </w:tcBorders>
            <w:shd w:val="clear" w:color="auto" w:fill="EEECE1" w:themeFill="background2"/>
            <w:noWrap/>
            <w:vAlign w:val="center"/>
            <w:hideMark/>
          </w:tcPr>
          <w:p w:rsidR="00CF467A" w:rsidRPr="00CF467A" w:rsidRDefault="00CF467A" w:rsidP="00952982">
            <w:pPr>
              <w:widowControl/>
              <w:spacing w:line="240" w:lineRule="auto"/>
              <w:ind w:firstLineChars="0" w:firstLine="0"/>
              <w:jc w:val="center"/>
              <w:rPr>
                <w:rFonts w:eastAsiaTheme="minorEastAsia"/>
                <w:color w:val="000000"/>
                <w:kern w:val="0"/>
                <w:sz w:val="21"/>
                <w:szCs w:val="21"/>
              </w:rPr>
            </w:pPr>
            <w:r w:rsidRPr="00CF467A">
              <w:rPr>
                <w:rFonts w:eastAsiaTheme="minorEastAsia"/>
                <w:color w:val="000000"/>
                <w:kern w:val="0"/>
                <w:sz w:val="21"/>
                <w:szCs w:val="21"/>
              </w:rPr>
              <w:t>天线方位角</w:t>
            </w:r>
            <w:r w:rsidRPr="00CF467A">
              <w:rPr>
                <w:rFonts w:eastAsiaTheme="minorEastAsia"/>
                <w:color w:val="000000"/>
                <w:kern w:val="0"/>
                <w:sz w:val="21"/>
                <w:szCs w:val="21"/>
              </w:rPr>
              <w:t>(°)</w:t>
            </w:r>
          </w:p>
        </w:tc>
        <w:tc>
          <w:tcPr>
            <w:tcW w:w="1124" w:type="pct"/>
            <w:tcBorders>
              <w:top w:val="nil"/>
              <w:left w:val="nil"/>
              <w:bottom w:val="single" w:sz="4" w:space="0" w:color="auto"/>
              <w:right w:val="single" w:sz="4" w:space="0" w:color="auto"/>
            </w:tcBorders>
            <w:shd w:val="clear" w:color="auto" w:fill="auto"/>
            <w:noWrap/>
            <w:vAlign w:val="center"/>
          </w:tcPr>
          <w:p w:rsidR="00CF467A" w:rsidRPr="00983037" w:rsidRDefault="00CF467A" w:rsidP="00CF467A">
            <w:pPr>
              <w:widowControl/>
              <w:ind w:firstLineChars="0" w:firstLine="0"/>
              <w:jc w:val="center"/>
              <w:rPr>
                <w:rFonts w:eastAsiaTheme="minorEastAsia"/>
                <w:color w:val="FF0000"/>
                <w:kern w:val="0"/>
                <w:sz w:val="21"/>
                <w:szCs w:val="21"/>
              </w:rPr>
            </w:pPr>
            <w:bookmarkStart w:id="19" w:name="本基站工程情况4"/>
            <w:bookmarkEnd w:id="19"/>
            <w:r w:rsidRPr="00983037">
              <w:rPr>
                <w:rFonts w:eastAsiaTheme="minorEastAsia" w:hint="eastAsia"/>
                <w:color w:val="FF0000"/>
                <w:kern w:val="0"/>
                <w:sz w:val="21"/>
                <w:szCs w:val="21"/>
              </w:rPr>
              <w:t>60/180/300</w:t>
            </w:r>
          </w:p>
        </w:tc>
      </w:tr>
      <w:tr w:rsidR="00CF467A" w:rsidRPr="00CF467A" w:rsidTr="00630EE7">
        <w:trPr>
          <w:trHeight w:val="270"/>
          <w:jc w:val="center"/>
        </w:trPr>
        <w:tc>
          <w:tcPr>
            <w:tcW w:w="1182" w:type="pct"/>
            <w:tcBorders>
              <w:top w:val="single" w:sz="4" w:space="0" w:color="auto"/>
              <w:left w:val="single" w:sz="4" w:space="0" w:color="auto"/>
              <w:bottom w:val="single" w:sz="4" w:space="0" w:color="auto"/>
              <w:right w:val="single" w:sz="4" w:space="0" w:color="auto"/>
            </w:tcBorders>
            <w:shd w:val="clear" w:color="000000" w:fill="EEECE1" w:themeFill="background2"/>
            <w:noWrap/>
            <w:vAlign w:val="center"/>
            <w:hideMark/>
          </w:tcPr>
          <w:p w:rsidR="00CF467A" w:rsidRPr="00CF467A" w:rsidRDefault="00CF467A" w:rsidP="00952982">
            <w:pPr>
              <w:widowControl/>
              <w:spacing w:line="240" w:lineRule="auto"/>
              <w:ind w:firstLineChars="0" w:firstLine="0"/>
              <w:jc w:val="center"/>
              <w:rPr>
                <w:rFonts w:eastAsiaTheme="minorEastAsia"/>
                <w:color w:val="000000"/>
                <w:kern w:val="0"/>
                <w:sz w:val="21"/>
                <w:szCs w:val="21"/>
              </w:rPr>
            </w:pPr>
            <w:r w:rsidRPr="00CF467A">
              <w:rPr>
                <w:rFonts w:eastAsiaTheme="minorEastAsia"/>
                <w:color w:val="000000"/>
                <w:kern w:val="0"/>
                <w:sz w:val="21"/>
                <w:szCs w:val="21"/>
              </w:rPr>
              <w:t>基站属性</w:t>
            </w:r>
          </w:p>
        </w:tc>
        <w:tc>
          <w:tcPr>
            <w:tcW w:w="1198" w:type="pct"/>
            <w:tcBorders>
              <w:top w:val="nil"/>
              <w:left w:val="nil"/>
              <w:bottom w:val="single" w:sz="4" w:space="0" w:color="auto"/>
              <w:right w:val="single" w:sz="4" w:space="0" w:color="auto"/>
            </w:tcBorders>
            <w:shd w:val="clear" w:color="auto" w:fill="auto"/>
            <w:noWrap/>
            <w:vAlign w:val="center"/>
            <w:hideMark/>
          </w:tcPr>
          <w:p w:rsidR="00CF467A" w:rsidRPr="00983037" w:rsidRDefault="00CF467A" w:rsidP="00CF467A">
            <w:pPr>
              <w:widowControl/>
              <w:ind w:firstLineChars="0" w:firstLine="0"/>
              <w:jc w:val="center"/>
              <w:rPr>
                <w:rFonts w:eastAsiaTheme="minorEastAsia"/>
                <w:color w:val="FF0000"/>
                <w:kern w:val="0"/>
                <w:sz w:val="21"/>
                <w:szCs w:val="21"/>
              </w:rPr>
            </w:pPr>
            <w:bookmarkStart w:id="20" w:name="本基站工程情况5"/>
            <w:bookmarkEnd w:id="20"/>
            <w:r w:rsidRPr="00983037">
              <w:rPr>
                <w:rFonts w:eastAsiaTheme="minorEastAsia" w:hint="eastAsia"/>
                <w:color w:val="FF0000"/>
                <w:kern w:val="0"/>
                <w:sz w:val="21"/>
                <w:szCs w:val="21"/>
              </w:rPr>
              <w:t>宏基站</w:t>
            </w:r>
          </w:p>
        </w:tc>
        <w:tc>
          <w:tcPr>
            <w:tcW w:w="1496" w:type="pct"/>
            <w:tcBorders>
              <w:top w:val="single" w:sz="4" w:space="0" w:color="auto"/>
              <w:left w:val="nil"/>
              <w:bottom w:val="single" w:sz="4" w:space="0" w:color="auto"/>
              <w:right w:val="single" w:sz="4" w:space="0" w:color="auto"/>
            </w:tcBorders>
            <w:shd w:val="clear" w:color="auto" w:fill="EEECE1" w:themeFill="background2"/>
            <w:noWrap/>
            <w:vAlign w:val="center"/>
            <w:hideMark/>
          </w:tcPr>
          <w:p w:rsidR="00CF467A" w:rsidRPr="00CF467A" w:rsidRDefault="00CF467A" w:rsidP="00952982">
            <w:pPr>
              <w:widowControl/>
              <w:spacing w:line="240" w:lineRule="auto"/>
              <w:ind w:firstLineChars="0" w:firstLine="0"/>
              <w:jc w:val="center"/>
              <w:rPr>
                <w:rFonts w:eastAsiaTheme="minorEastAsia"/>
                <w:color w:val="000000"/>
                <w:kern w:val="0"/>
                <w:sz w:val="21"/>
                <w:szCs w:val="21"/>
              </w:rPr>
            </w:pPr>
            <w:r w:rsidRPr="00CF467A">
              <w:rPr>
                <w:rFonts w:eastAsiaTheme="minorEastAsia"/>
                <w:color w:val="000000"/>
                <w:kern w:val="0"/>
                <w:sz w:val="21"/>
                <w:szCs w:val="21"/>
              </w:rPr>
              <w:t>天线挂高</w:t>
            </w:r>
            <w:r w:rsidRPr="00CF467A">
              <w:rPr>
                <w:rFonts w:eastAsiaTheme="minorEastAsia"/>
                <w:color w:val="000000"/>
                <w:kern w:val="0"/>
                <w:sz w:val="21"/>
                <w:szCs w:val="21"/>
              </w:rPr>
              <w:t>(</w:t>
            </w:r>
            <w:r w:rsidRPr="00CF467A">
              <w:rPr>
                <w:rFonts w:eastAsiaTheme="minorEastAsia"/>
                <w:color w:val="000000"/>
                <w:kern w:val="0"/>
                <w:sz w:val="21"/>
                <w:szCs w:val="21"/>
              </w:rPr>
              <w:t>米</w:t>
            </w:r>
            <w:r w:rsidRPr="00CF467A">
              <w:rPr>
                <w:rFonts w:eastAsiaTheme="minorEastAsia"/>
                <w:color w:val="000000"/>
                <w:kern w:val="0"/>
                <w:sz w:val="21"/>
                <w:szCs w:val="21"/>
              </w:rPr>
              <w:t>)</w:t>
            </w:r>
          </w:p>
        </w:tc>
        <w:tc>
          <w:tcPr>
            <w:tcW w:w="1124" w:type="pct"/>
            <w:tcBorders>
              <w:top w:val="nil"/>
              <w:left w:val="nil"/>
              <w:bottom w:val="single" w:sz="4" w:space="0" w:color="auto"/>
              <w:right w:val="single" w:sz="4" w:space="0" w:color="auto"/>
            </w:tcBorders>
            <w:shd w:val="clear" w:color="auto" w:fill="auto"/>
            <w:noWrap/>
            <w:vAlign w:val="center"/>
            <w:hideMark/>
          </w:tcPr>
          <w:p w:rsidR="00CF467A" w:rsidRPr="00983037" w:rsidRDefault="00CF467A" w:rsidP="00CF467A">
            <w:pPr>
              <w:widowControl/>
              <w:ind w:firstLineChars="0" w:firstLine="0"/>
              <w:jc w:val="center"/>
              <w:rPr>
                <w:rFonts w:eastAsiaTheme="minorEastAsia"/>
                <w:color w:val="FF0000"/>
                <w:kern w:val="0"/>
                <w:sz w:val="21"/>
                <w:szCs w:val="21"/>
              </w:rPr>
            </w:pPr>
            <w:bookmarkStart w:id="21" w:name="本基站工程情况6"/>
            <w:bookmarkEnd w:id="21"/>
            <w:r w:rsidRPr="00983037">
              <w:rPr>
                <w:rFonts w:eastAsiaTheme="minorEastAsia" w:hint="eastAsia"/>
                <w:color w:val="FF0000"/>
                <w:kern w:val="0"/>
                <w:sz w:val="21"/>
                <w:szCs w:val="21"/>
              </w:rPr>
              <w:t>25/25/25</w:t>
            </w:r>
          </w:p>
        </w:tc>
      </w:tr>
      <w:tr w:rsidR="00CF467A" w:rsidRPr="00CF467A" w:rsidTr="00630EE7">
        <w:trPr>
          <w:trHeight w:val="270"/>
          <w:jc w:val="center"/>
        </w:trPr>
        <w:tc>
          <w:tcPr>
            <w:tcW w:w="1182" w:type="pct"/>
            <w:tcBorders>
              <w:top w:val="single" w:sz="4" w:space="0" w:color="auto"/>
              <w:left w:val="single" w:sz="4" w:space="0" w:color="auto"/>
              <w:bottom w:val="single" w:sz="4" w:space="0" w:color="auto"/>
              <w:right w:val="single" w:sz="4" w:space="0" w:color="auto"/>
            </w:tcBorders>
            <w:shd w:val="clear" w:color="000000" w:fill="EEECE1" w:themeFill="background2"/>
            <w:noWrap/>
            <w:vAlign w:val="center"/>
            <w:hideMark/>
          </w:tcPr>
          <w:p w:rsidR="00CF467A" w:rsidRPr="00CF467A" w:rsidRDefault="00CF467A" w:rsidP="00952982">
            <w:pPr>
              <w:widowControl/>
              <w:spacing w:line="240" w:lineRule="auto"/>
              <w:ind w:firstLineChars="0" w:firstLine="0"/>
              <w:jc w:val="center"/>
              <w:rPr>
                <w:rFonts w:eastAsiaTheme="minorEastAsia"/>
                <w:color w:val="000000"/>
                <w:kern w:val="0"/>
                <w:sz w:val="21"/>
                <w:szCs w:val="21"/>
              </w:rPr>
            </w:pPr>
            <w:r w:rsidRPr="00CF467A">
              <w:rPr>
                <w:rFonts w:eastAsiaTheme="minorEastAsia"/>
                <w:color w:val="000000"/>
                <w:kern w:val="0"/>
                <w:sz w:val="21"/>
                <w:szCs w:val="21"/>
              </w:rPr>
              <w:t>配置</w:t>
            </w:r>
          </w:p>
        </w:tc>
        <w:tc>
          <w:tcPr>
            <w:tcW w:w="1198" w:type="pct"/>
            <w:tcBorders>
              <w:top w:val="nil"/>
              <w:left w:val="nil"/>
              <w:bottom w:val="single" w:sz="4" w:space="0" w:color="auto"/>
              <w:right w:val="single" w:sz="4" w:space="0" w:color="auto"/>
            </w:tcBorders>
            <w:shd w:val="clear" w:color="auto" w:fill="auto"/>
            <w:noWrap/>
            <w:vAlign w:val="center"/>
            <w:hideMark/>
          </w:tcPr>
          <w:p w:rsidR="00CF467A" w:rsidRPr="00983037" w:rsidRDefault="00CF467A" w:rsidP="00CF467A">
            <w:pPr>
              <w:widowControl/>
              <w:ind w:firstLineChars="0" w:firstLine="0"/>
              <w:jc w:val="center"/>
              <w:rPr>
                <w:rFonts w:eastAsiaTheme="minorEastAsia"/>
                <w:color w:val="FF0000"/>
                <w:kern w:val="0"/>
                <w:sz w:val="21"/>
                <w:szCs w:val="21"/>
              </w:rPr>
            </w:pPr>
            <w:bookmarkStart w:id="22" w:name="本基站工程情况7"/>
            <w:bookmarkEnd w:id="22"/>
            <w:r w:rsidRPr="00983037">
              <w:rPr>
                <w:rFonts w:eastAsiaTheme="minorEastAsia" w:hint="eastAsia"/>
                <w:color w:val="FF0000"/>
                <w:kern w:val="0"/>
                <w:sz w:val="21"/>
                <w:szCs w:val="21"/>
              </w:rPr>
              <w:t>S111</w:t>
            </w:r>
          </w:p>
        </w:tc>
        <w:tc>
          <w:tcPr>
            <w:tcW w:w="1496" w:type="pct"/>
            <w:tcBorders>
              <w:top w:val="single" w:sz="4" w:space="0" w:color="auto"/>
              <w:left w:val="nil"/>
              <w:bottom w:val="single" w:sz="4" w:space="0" w:color="auto"/>
              <w:right w:val="single" w:sz="4" w:space="0" w:color="auto"/>
            </w:tcBorders>
            <w:shd w:val="clear" w:color="auto" w:fill="EEECE1" w:themeFill="background2"/>
            <w:noWrap/>
            <w:vAlign w:val="center"/>
            <w:hideMark/>
          </w:tcPr>
          <w:p w:rsidR="00CF467A" w:rsidRPr="00CF467A" w:rsidRDefault="00CF467A" w:rsidP="00952982">
            <w:pPr>
              <w:widowControl/>
              <w:spacing w:line="240" w:lineRule="auto"/>
              <w:ind w:firstLineChars="0" w:firstLine="0"/>
              <w:jc w:val="center"/>
              <w:rPr>
                <w:rFonts w:eastAsiaTheme="minorEastAsia"/>
                <w:color w:val="000000"/>
                <w:kern w:val="0"/>
                <w:sz w:val="21"/>
                <w:szCs w:val="21"/>
              </w:rPr>
            </w:pPr>
            <w:r w:rsidRPr="00CF467A">
              <w:rPr>
                <w:rFonts w:eastAsiaTheme="minorEastAsia"/>
                <w:color w:val="000000"/>
                <w:kern w:val="0"/>
                <w:sz w:val="21"/>
                <w:szCs w:val="21"/>
              </w:rPr>
              <w:t>总下倾角</w:t>
            </w:r>
            <w:r w:rsidRPr="00CF467A">
              <w:rPr>
                <w:rFonts w:eastAsiaTheme="minorEastAsia"/>
                <w:color w:val="000000"/>
                <w:kern w:val="0"/>
                <w:sz w:val="21"/>
                <w:szCs w:val="21"/>
              </w:rPr>
              <w:t>(°)</w:t>
            </w:r>
          </w:p>
        </w:tc>
        <w:tc>
          <w:tcPr>
            <w:tcW w:w="1124" w:type="pct"/>
            <w:tcBorders>
              <w:top w:val="nil"/>
              <w:left w:val="nil"/>
              <w:bottom w:val="single" w:sz="4" w:space="0" w:color="auto"/>
              <w:right w:val="single" w:sz="4" w:space="0" w:color="auto"/>
            </w:tcBorders>
            <w:shd w:val="clear" w:color="auto" w:fill="auto"/>
            <w:noWrap/>
            <w:vAlign w:val="center"/>
            <w:hideMark/>
          </w:tcPr>
          <w:p w:rsidR="00CF467A" w:rsidRPr="00983037" w:rsidRDefault="00CF467A" w:rsidP="00CF467A">
            <w:pPr>
              <w:widowControl/>
              <w:ind w:firstLineChars="0" w:firstLine="0"/>
              <w:jc w:val="center"/>
              <w:rPr>
                <w:rFonts w:eastAsiaTheme="minorEastAsia"/>
                <w:color w:val="FF0000"/>
                <w:kern w:val="0"/>
                <w:sz w:val="21"/>
                <w:szCs w:val="21"/>
              </w:rPr>
            </w:pPr>
            <w:bookmarkStart w:id="23" w:name="本基站工程情况8"/>
            <w:bookmarkEnd w:id="23"/>
            <w:r w:rsidRPr="00983037">
              <w:rPr>
                <w:rFonts w:eastAsiaTheme="minorEastAsia" w:hint="eastAsia"/>
                <w:color w:val="FF0000"/>
                <w:kern w:val="0"/>
                <w:sz w:val="21"/>
                <w:szCs w:val="21"/>
              </w:rPr>
              <w:t>6/6/6</w:t>
            </w:r>
          </w:p>
        </w:tc>
      </w:tr>
      <w:tr w:rsidR="00CF467A" w:rsidRPr="00CF467A" w:rsidTr="00630EE7">
        <w:trPr>
          <w:trHeight w:val="270"/>
          <w:jc w:val="center"/>
        </w:trPr>
        <w:tc>
          <w:tcPr>
            <w:tcW w:w="1182" w:type="pct"/>
            <w:tcBorders>
              <w:top w:val="single" w:sz="4" w:space="0" w:color="auto"/>
              <w:left w:val="single" w:sz="4" w:space="0" w:color="auto"/>
              <w:bottom w:val="single" w:sz="4" w:space="0" w:color="auto"/>
              <w:right w:val="single" w:sz="4" w:space="0" w:color="auto"/>
            </w:tcBorders>
            <w:shd w:val="clear" w:color="000000" w:fill="EEECE1" w:themeFill="background2"/>
            <w:noWrap/>
            <w:vAlign w:val="center"/>
            <w:hideMark/>
          </w:tcPr>
          <w:p w:rsidR="00CF467A" w:rsidRPr="00CF467A" w:rsidRDefault="00CF467A" w:rsidP="00CF467A">
            <w:pPr>
              <w:widowControl/>
              <w:ind w:firstLineChars="0" w:firstLine="0"/>
              <w:jc w:val="center"/>
              <w:rPr>
                <w:rFonts w:eastAsiaTheme="minorEastAsia"/>
                <w:color w:val="000000"/>
                <w:kern w:val="0"/>
                <w:sz w:val="21"/>
                <w:szCs w:val="21"/>
              </w:rPr>
            </w:pPr>
            <w:r w:rsidRPr="00CF467A">
              <w:rPr>
                <w:rFonts w:eastAsiaTheme="minorEastAsia"/>
                <w:color w:val="000000"/>
                <w:kern w:val="0"/>
                <w:sz w:val="21"/>
                <w:szCs w:val="21"/>
              </w:rPr>
              <w:t>RRU</w:t>
            </w:r>
            <w:r w:rsidRPr="00CF467A">
              <w:rPr>
                <w:rFonts w:eastAsiaTheme="minorEastAsia"/>
                <w:color w:val="000000"/>
                <w:kern w:val="0"/>
                <w:sz w:val="21"/>
                <w:szCs w:val="21"/>
              </w:rPr>
              <w:t>数量</w:t>
            </w:r>
          </w:p>
        </w:tc>
        <w:tc>
          <w:tcPr>
            <w:tcW w:w="1198" w:type="pct"/>
            <w:tcBorders>
              <w:top w:val="nil"/>
              <w:left w:val="nil"/>
              <w:bottom w:val="single" w:sz="4" w:space="0" w:color="auto"/>
              <w:right w:val="single" w:sz="4" w:space="0" w:color="auto"/>
            </w:tcBorders>
            <w:shd w:val="clear" w:color="auto" w:fill="auto"/>
            <w:noWrap/>
            <w:vAlign w:val="center"/>
            <w:hideMark/>
          </w:tcPr>
          <w:p w:rsidR="00CF467A" w:rsidRPr="00983037" w:rsidRDefault="00CF467A" w:rsidP="00CF467A">
            <w:pPr>
              <w:widowControl/>
              <w:ind w:firstLineChars="0" w:firstLine="0"/>
              <w:jc w:val="center"/>
              <w:rPr>
                <w:rFonts w:eastAsiaTheme="minorEastAsia"/>
                <w:color w:val="FF0000"/>
                <w:kern w:val="0"/>
                <w:sz w:val="21"/>
                <w:szCs w:val="21"/>
              </w:rPr>
            </w:pPr>
            <w:bookmarkStart w:id="24" w:name="本基站工程情况9"/>
            <w:bookmarkEnd w:id="24"/>
            <w:r w:rsidRPr="00983037">
              <w:rPr>
                <w:rFonts w:eastAsiaTheme="minorEastAsia" w:hint="eastAsia"/>
                <w:color w:val="FF0000"/>
                <w:kern w:val="0"/>
                <w:sz w:val="21"/>
                <w:szCs w:val="21"/>
              </w:rPr>
              <w:t>3</w:t>
            </w:r>
          </w:p>
        </w:tc>
        <w:tc>
          <w:tcPr>
            <w:tcW w:w="1496" w:type="pct"/>
            <w:tcBorders>
              <w:top w:val="single" w:sz="4" w:space="0" w:color="auto"/>
              <w:left w:val="nil"/>
              <w:bottom w:val="single" w:sz="4" w:space="0" w:color="auto"/>
              <w:right w:val="single" w:sz="4" w:space="0" w:color="auto"/>
            </w:tcBorders>
            <w:shd w:val="clear" w:color="auto" w:fill="EEECE1" w:themeFill="background2"/>
            <w:noWrap/>
            <w:vAlign w:val="center"/>
            <w:hideMark/>
          </w:tcPr>
          <w:p w:rsidR="00CF467A" w:rsidRPr="00CF467A" w:rsidRDefault="00CF467A" w:rsidP="00630EE7">
            <w:pPr>
              <w:widowControl/>
              <w:spacing w:line="240" w:lineRule="auto"/>
              <w:ind w:firstLineChars="0" w:firstLine="0"/>
              <w:jc w:val="center"/>
              <w:rPr>
                <w:rFonts w:eastAsiaTheme="minorEastAsia"/>
                <w:color w:val="000000"/>
                <w:kern w:val="0"/>
                <w:sz w:val="21"/>
                <w:szCs w:val="21"/>
              </w:rPr>
            </w:pPr>
            <w:r w:rsidRPr="00CF467A">
              <w:rPr>
                <w:rFonts w:eastAsiaTheme="minorEastAsia"/>
                <w:color w:val="000000"/>
                <w:kern w:val="0"/>
                <w:sz w:val="21"/>
                <w:szCs w:val="21"/>
              </w:rPr>
              <w:t xml:space="preserve">　</w:t>
            </w:r>
            <w:r w:rsidR="00630EE7">
              <w:rPr>
                <w:rFonts w:eastAsiaTheme="minorEastAsia" w:hint="eastAsia"/>
                <w:color w:val="000000"/>
                <w:kern w:val="0"/>
                <w:sz w:val="21"/>
                <w:szCs w:val="21"/>
              </w:rPr>
              <w:t>天馈情况</w:t>
            </w:r>
          </w:p>
        </w:tc>
        <w:tc>
          <w:tcPr>
            <w:tcW w:w="1124" w:type="pct"/>
            <w:tcBorders>
              <w:top w:val="nil"/>
              <w:left w:val="nil"/>
              <w:bottom w:val="single" w:sz="4" w:space="0" w:color="auto"/>
              <w:right w:val="single" w:sz="4" w:space="0" w:color="auto"/>
            </w:tcBorders>
            <w:shd w:val="clear" w:color="auto" w:fill="auto"/>
            <w:noWrap/>
            <w:vAlign w:val="center"/>
            <w:hideMark/>
          </w:tcPr>
          <w:p w:rsidR="00CF467A" w:rsidRPr="00983037" w:rsidRDefault="00CF467A" w:rsidP="00CF467A">
            <w:pPr>
              <w:widowControl/>
              <w:ind w:firstLineChars="0" w:firstLine="0"/>
              <w:jc w:val="left"/>
              <w:rPr>
                <w:rFonts w:eastAsiaTheme="minorEastAsia"/>
                <w:color w:val="FF0000"/>
                <w:kern w:val="0"/>
                <w:sz w:val="21"/>
                <w:szCs w:val="21"/>
              </w:rPr>
            </w:pPr>
            <w:r w:rsidRPr="00983037">
              <w:rPr>
                <w:rFonts w:eastAsiaTheme="minorEastAsia"/>
                <w:color w:val="FF0000"/>
                <w:kern w:val="0"/>
                <w:sz w:val="21"/>
                <w:szCs w:val="21"/>
              </w:rPr>
              <w:t xml:space="preserve">　</w:t>
            </w:r>
            <w:r w:rsidR="00630EE7" w:rsidRPr="00983037">
              <w:rPr>
                <w:rFonts w:eastAsiaTheme="minorEastAsia" w:hint="eastAsia"/>
                <w:color w:val="FF0000"/>
                <w:kern w:val="0"/>
                <w:sz w:val="21"/>
                <w:szCs w:val="21"/>
              </w:rPr>
              <w:t>独立天馈</w:t>
            </w:r>
          </w:p>
        </w:tc>
      </w:tr>
    </w:tbl>
    <w:p w:rsidR="00EF5987" w:rsidRPr="000903ED" w:rsidRDefault="00EF5987" w:rsidP="00EF5987">
      <w:pPr>
        <w:ind w:firstLineChars="197" w:firstLine="475"/>
        <w:rPr>
          <w:rFonts w:hAnsi="宋体"/>
          <w:b/>
          <w:i/>
          <w:color w:val="00B050"/>
        </w:rPr>
      </w:pPr>
      <w:r w:rsidRPr="000903ED">
        <w:rPr>
          <w:rFonts w:hAnsi="宋体" w:hint="eastAsia"/>
          <w:b/>
          <w:i/>
          <w:color w:val="00B050"/>
        </w:rPr>
        <w:t>室分信源站</w:t>
      </w:r>
    </w:p>
    <w:p w:rsidR="00153E77" w:rsidRPr="00873C55" w:rsidRDefault="00153E77" w:rsidP="00153E77">
      <w:pPr>
        <w:ind w:firstLineChars="197" w:firstLine="473"/>
        <w:rPr>
          <w:rFonts w:eastAsiaTheme="minorEastAsia"/>
        </w:rPr>
      </w:pPr>
      <w:r w:rsidRPr="00873C55">
        <w:rPr>
          <w:rFonts w:eastAsiaTheme="minorEastAsia" w:hint="eastAsia"/>
        </w:rPr>
        <w:t>本设计</w:t>
      </w:r>
      <w:r>
        <w:rPr>
          <w:rFonts w:eastAsiaTheme="minorEastAsia" w:hint="eastAsia"/>
        </w:rPr>
        <w:t>为</w:t>
      </w:r>
      <w:r w:rsidRPr="00873C55">
        <w:rPr>
          <w:rFonts w:eastAsiaTheme="minorEastAsia" w:hint="eastAsia"/>
        </w:rPr>
        <w:t>陕西公司</w:t>
      </w:r>
      <w:r w:rsidRPr="00873C55">
        <w:rPr>
          <w:rFonts w:eastAsiaTheme="minorEastAsia" w:hint="eastAsia"/>
        </w:rPr>
        <w:t>4G</w:t>
      </w:r>
      <w:r w:rsidRPr="00873C55">
        <w:rPr>
          <w:rFonts w:eastAsiaTheme="minorEastAsia" w:hint="eastAsia"/>
        </w:rPr>
        <w:t>网络四期二阶段</w:t>
      </w:r>
      <w:r w:rsidR="000D2871">
        <w:rPr>
          <w:rFonts w:hint="eastAsia"/>
          <w:b/>
          <w:color w:val="FF0000"/>
          <w:sz w:val="32"/>
          <w:szCs w:val="32"/>
        </w:rPr>
        <w:t>city</w:t>
      </w:r>
      <w:r w:rsidRPr="00873C55">
        <w:rPr>
          <w:rFonts w:eastAsiaTheme="minorEastAsia" w:hint="eastAsia"/>
        </w:rPr>
        <w:t>市无线主设备扩容工程一阶段设计第二部分基站设备安装部分</w:t>
      </w:r>
      <w:r w:rsidRPr="00EF044F">
        <w:rPr>
          <w:rFonts w:eastAsiaTheme="minorEastAsia" w:hint="eastAsia"/>
        </w:rPr>
        <w:t>第</w:t>
      </w:r>
      <w:r w:rsidR="00206AE8">
        <w:rPr>
          <w:rFonts w:hint="eastAsia"/>
          <w:b/>
          <w:color w:val="FF0000"/>
          <w:sz w:val="32"/>
          <w:szCs w:val="32"/>
        </w:rPr>
        <w:t>option3</w:t>
      </w:r>
      <w:r w:rsidRPr="00EF044F">
        <w:rPr>
          <w:rFonts w:eastAsiaTheme="minorEastAsia" w:hint="eastAsia"/>
        </w:rPr>
        <w:t>册</w:t>
      </w:r>
      <w:r w:rsidR="00206AE8">
        <w:rPr>
          <w:rFonts w:hint="eastAsia"/>
          <w:b/>
          <w:color w:val="FF0000"/>
          <w:sz w:val="32"/>
          <w:szCs w:val="32"/>
        </w:rPr>
        <w:t>option2</w:t>
      </w:r>
      <w:r w:rsidRPr="00873C55">
        <w:rPr>
          <w:rFonts w:eastAsiaTheme="minorEastAsia" w:hint="eastAsia"/>
        </w:rPr>
        <w:t>基站设备安装单项工程</w:t>
      </w:r>
      <w:r>
        <w:rPr>
          <w:rFonts w:eastAsiaTheme="minorEastAsia" w:hint="eastAsia"/>
        </w:rPr>
        <w:t>设计文件</w:t>
      </w:r>
      <w:r w:rsidRPr="00873C55">
        <w:rPr>
          <w:rFonts w:eastAsiaTheme="minorEastAsia" w:hint="eastAsia"/>
        </w:rPr>
        <w:t>。</w:t>
      </w:r>
    </w:p>
    <w:p w:rsidR="00CF467A" w:rsidRPr="00983037" w:rsidRDefault="00CF467A" w:rsidP="00CF467A">
      <w:pPr>
        <w:ind w:firstLineChars="197" w:firstLine="473"/>
        <w:rPr>
          <w:rFonts w:eastAsiaTheme="minorEastAsia"/>
        </w:rPr>
      </w:pPr>
      <w:r w:rsidRPr="00983037">
        <w:rPr>
          <w:rFonts w:eastAsiaTheme="minorEastAsia" w:hint="eastAsia"/>
        </w:rPr>
        <w:t>本工程主要实现</w:t>
      </w:r>
      <w:r w:rsidR="000D2871">
        <w:rPr>
          <w:rFonts w:hint="eastAsia"/>
          <w:b/>
          <w:color w:val="FF0000"/>
          <w:sz w:val="32"/>
          <w:szCs w:val="32"/>
        </w:rPr>
        <w:t>city</w:t>
      </w:r>
      <w:r w:rsidRPr="00983037">
        <w:rPr>
          <w:rFonts w:eastAsiaTheme="minorEastAsia" w:hint="eastAsia"/>
        </w:rPr>
        <w:t>的“</w:t>
      </w:r>
      <w:r w:rsidRPr="00983037">
        <w:rPr>
          <w:rFonts w:eastAsiaTheme="minorEastAsia" w:hint="eastAsia"/>
        </w:rPr>
        <w:t>4G</w:t>
      </w:r>
      <w:r w:rsidRPr="00983037">
        <w:rPr>
          <w:rFonts w:eastAsiaTheme="minorEastAsia" w:hint="eastAsia"/>
        </w:rPr>
        <w:t>区域覆盖超</w:t>
      </w:r>
      <w:r w:rsidRPr="00983037">
        <w:rPr>
          <w:rFonts w:eastAsiaTheme="minorEastAsia" w:hint="eastAsia"/>
        </w:rPr>
        <w:t>2G</w:t>
      </w:r>
      <w:r w:rsidRPr="00983037">
        <w:rPr>
          <w:rFonts w:eastAsiaTheme="minorEastAsia" w:hint="eastAsia"/>
        </w:rPr>
        <w:t>”，主要内容包括：主城区</w:t>
      </w:r>
      <w:r w:rsidRPr="00983037">
        <w:rPr>
          <w:rFonts w:eastAsiaTheme="minorEastAsia" w:hint="eastAsia"/>
        </w:rPr>
        <w:t>D</w:t>
      </w:r>
      <w:r w:rsidRPr="00983037">
        <w:rPr>
          <w:rFonts w:eastAsiaTheme="minorEastAsia" w:hint="eastAsia"/>
        </w:rPr>
        <w:t>频段连续覆盖、高速公路全覆盖、提升竞争对手核心区域覆盖、扩大区域覆盖、黑白灰调整和深度覆盖。</w:t>
      </w:r>
    </w:p>
    <w:p w:rsidR="002759C1" w:rsidRPr="00CF467A" w:rsidRDefault="002759C1" w:rsidP="00D96214">
      <w:pPr>
        <w:ind w:firstLineChars="197" w:firstLine="473"/>
        <w:rPr>
          <w:rFonts w:eastAsiaTheme="minorEastAsia"/>
          <w:color w:val="00B0F0"/>
        </w:rPr>
      </w:pPr>
      <w:r w:rsidRPr="00D96214">
        <w:rPr>
          <w:rFonts w:eastAsiaTheme="minorEastAsia" w:hint="eastAsia"/>
          <w:color w:val="000000" w:themeColor="text1"/>
        </w:rPr>
        <w:t>为实现以上目标，本工程</w:t>
      </w:r>
      <w:r w:rsidR="000D2871">
        <w:rPr>
          <w:rFonts w:hint="eastAsia"/>
          <w:b/>
          <w:color w:val="FF0000"/>
          <w:sz w:val="32"/>
          <w:szCs w:val="32"/>
        </w:rPr>
        <w:t>city</w:t>
      </w:r>
      <w:r w:rsidRPr="00D96214">
        <w:rPr>
          <w:rFonts w:eastAsiaTheme="minorEastAsia" w:hint="eastAsia"/>
          <w:color w:val="000000" w:themeColor="text1"/>
        </w:rPr>
        <w:t>市共建设</w:t>
      </w:r>
      <w:r w:rsidRPr="00D96214">
        <w:rPr>
          <w:rFonts w:eastAsiaTheme="minorEastAsia" w:hint="eastAsia"/>
          <w:color w:val="000000" w:themeColor="text1"/>
        </w:rPr>
        <w:t>xxx</w:t>
      </w:r>
      <w:r w:rsidRPr="00D96214">
        <w:rPr>
          <w:rFonts w:eastAsiaTheme="minorEastAsia" w:hint="eastAsia"/>
          <w:color w:val="000000" w:themeColor="text1"/>
        </w:rPr>
        <w:t>个基站，其中宏蜂窝基站</w:t>
      </w:r>
      <w:r w:rsidRPr="00D96214">
        <w:rPr>
          <w:rFonts w:eastAsiaTheme="minorEastAsia" w:hint="eastAsia"/>
          <w:color w:val="000000" w:themeColor="text1"/>
        </w:rPr>
        <w:t>XXX</w:t>
      </w:r>
      <w:r w:rsidRPr="00D96214">
        <w:rPr>
          <w:rFonts w:eastAsiaTheme="minorEastAsia" w:hint="eastAsia"/>
          <w:color w:val="000000" w:themeColor="text1"/>
        </w:rPr>
        <w:t>个，室分信源基站</w:t>
      </w:r>
      <w:r w:rsidRPr="00D96214">
        <w:rPr>
          <w:rFonts w:eastAsiaTheme="minorEastAsia" w:hint="eastAsia"/>
          <w:color w:val="000000" w:themeColor="text1"/>
        </w:rPr>
        <w:t>XXX</w:t>
      </w:r>
      <w:r w:rsidRPr="00D96214">
        <w:rPr>
          <w:rFonts w:eastAsiaTheme="minorEastAsia" w:hint="eastAsia"/>
          <w:color w:val="000000" w:themeColor="text1"/>
        </w:rPr>
        <w:t>个，拉远基站</w:t>
      </w:r>
      <w:r w:rsidRPr="00D96214">
        <w:rPr>
          <w:rFonts w:eastAsiaTheme="minorEastAsia" w:hint="eastAsia"/>
          <w:color w:val="000000" w:themeColor="text1"/>
        </w:rPr>
        <w:t>XXX</w:t>
      </w:r>
      <w:r w:rsidRPr="00D96214">
        <w:rPr>
          <w:rFonts w:eastAsiaTheme="minorEastAsia" w:hint="eastAsia"/>
          <w:color w:val="000000" w:themeColor="text1"/>
        </w:rPr>
        <w:t>个，小基站</w:t>
      </w:r>
      <w:r w:rsidRPr="00D96214">
        <w:rPr>
          <w:rFonts w:eastAsiaTheme="minorEastAsia" w:hint="eastAsia"/>
          <w:color w:val="000000" w:themeColor="text1"/>
        </w:rPr>
        <w:t>XXX</w:t>
      </w:r>
      <w:r w:rsidRPr="00D96214">
        <w:rPr>
          <w:rFonts w:eastAsiaTheme="minorEastAsia" w:hint="eastAsia"/>
          <w:color w:val="000000" w:themeColor="text1"/>
        </w:rPr>
        <w:t>个。</w:t>
      </w:r>
      <w:r w:rsidR="00206AE8">
        <w:rPr>
          <w:rFonts w:hint="eastAsia"/>
          <w:b/>
          <w:color w:val="FF0000"/>
          <w:sz w:val="32"/>
          <w:szCs w:val="32"/>
        </w:rPr>
        <w:t>option14</w:t>
      </w:r>
    </w:p>
    <w:p w:rsidR="007C223A" w:rsidRDefault="00206AE8" w:rsidP="00EB3F39">
      <w:pPr>
        <w:ind w:firstLine="643"/>
        <w:rPr>
          <w:rFonts w:eastAsiaTheme="minorEastAsia"/>
        </w:rPr>
      </w:pPr>
      <w:r>
        <w:rPr>
          <w:rFonts w:hint="eastAsia"/>
          <w:b/>
          <w:color w:val="FF0000"/>
          <w:sz w:val="32"/>
          <w:szCs w:val="32"/>
        </w:rPr>
        <w:t>option2</w:t>
      </w:r>
      <w:r w:rsidR="007C223A" w:rsidRPr="007C223A">
        <w:rPr>
          <w:rFonts w:eastAsiaTheme="minorEastAsia"/>
        </w:rPr>
        <w:t>基站位于</w:t>
      </w:r>
      <w:r>
        <w:rPr>
          <w:rFonts w:hint="eastAsia"/>
          <w:b/>
          <w:color w:val="FF0000"/>
          <w:sz w:val="32"/>
          <w:szCs w:val="32"/>
        </w:rPr>
        <w:t>option10</w:t>
      </w:r>
      <w:r w:rsidR="007C223A" w:rsidRPr="007C223A">
        <w:rPr>
          <w:rFonts w:eastAsiaTheme="minorEastAsia"/>
        </w:rPr>
        <w:t>，经纬度为：</w:t>
      </w:r>
      <w:r w:rsidR="007C223A" w:rsidRPr="007C223A">
        <w:rPr>
          <w:rFonts w:eastAsiaTheme="minorEastAsia"/>
          <w:color w:val="FF0000"/>
        </w:rPr>
        <w:t>东经</w:t>
      </w:r>
      <w:r>
        <w:rPr>
          <w:rFonts w:hint="eastAsia"/>
          <w:b/>
          <w:color w:val="FF0000"/>
          <w:sz w:val="32"/>
          <w:szCs w:val="32"/>
        </w:rPr>
        <w:t>option12</w:t>
      </w:r>
      <w:r w:rsidR="007C223A" w:rsidRPr="007C223A">
        <w:rPr>
          <w:rFonts w:eastAsiaTheme="minorEastAsia"/>
          <w:color w:val="FF0000"/>
        </w:rPr>
        <w:t>°</w:t>
      </w:r>
      <w:r w:rsidR="007C223A" w:rsidRPr="007C223A">
        <w:rPr>
          <w:rFonts w:eastAsiaTheme="minorEastAsia"/>
          <w:color w:val="FF0000"/>
        </w:rPr>
        <w:t>，北纬</w:t>
      </w:r>
      <w:r>
        <w:rPr>
          <w:rFonts w:hint="eastAsia"/>
          <w:b/>
          <w:color w:val="FF0000"/>
          <w:sz w:val="32"/>
          <w:szCs w:val="32"/>
        </w:rPr>
        <w:t>option13</w:t>
      </w:r>
      <w:r w:rsidR="007C223A" w:rsidRPr="007C223A">
        <w:rPr>
          <w:rFonts w:eastAsiaTheme="minorEastAsia"/>
          <w:color w:val="FF0000"/>
        </w:rPr>
        <w:t>°</w:t>
      </w:r>
      <w:r w:rsidR="007C223A" w:rsidRPr="007C223A">
        <w:rPr>
          <w:rFonts w:eastAsiaTheme="minorEastAsia"/>
        </w:rPr>
        <w:t>，为覆盖</w:t>
      </w:r>
      <w:r>
        <w:rPr>
          <w:rFonts w:hint="eastAsia"/>
          <w:b/>
          <w:color w:val="FF0000"/>
          <w:sz w:val="32"/>
          <w:szCs w:val="32"/>
        </w:rPr>
        <w:t>option11</w:t>
      </w:r>
      <w:r w:rsidR="007C223A" w:rsidRPr="007C223A">
        <w:rPr>
          <w:rFonts w:eastAsiaTheme="minorEastAsia"/>
        </w:rPr>
        <w:t>物业点的分布系统提供信源</w:t>
      </w:r>
      <w:r w:rsidR="00DC53A8">
        <w:rPr>
          <w:rFonts w:eastAsiaTheme="minorEastAsia" w:hint="eastAsia"/>
        </w:rPr>
        <w:t>。</w:t>
      </w:r>
      <w:r w:rsidR="00DC53A8" w:rsidRPr="007C223A">
        <w:rPr>
          <w:rFonts w:eastAsiaTheme="minorEastAsia"/>
        </w:rPr>
        <w:t>用于</w:t>
      </w:r>
      <w:r w:rsidR="00DC53A8">
        <w:rPr>
          <w:rFonts w:eastAsiaTheme="minorEastAsia" w:hint="eastAsia"/>
        </w:rPr>
        <w:t>覆盖</w:t>
      </w:r>
      <w:r>
        <w:rPr>
          <w:rFonts w:hint="eastAsia"/>
          <w:b/>
          <w:color w:val="FF0000"/>
          <w:sz w:val="32"/>
          <w:szCs w:val="32"/>
        </w:rPr>
        <w:t>option11</w:t>
      </w:r>
      <w:r w:rsidR="007C223A" w:rsidRPr="007C223A">
        <w:rPr>
          <w:rFonts w:eastAsiaTheme="minorEastAsia"/>
        </w:rPr>
        <w:t>物业点</w:t>
      </w:r>
      <w:r w:rsidR="00D57B10">
        <w:rPr>
          <w:rFonts w:eastAsiaTheme="minorEastAsia" w:hint="eastAsia"/>
        </w:rPr>
        <w:t>的</w:t>
      </w:r>
      <w:r w:rsidR="007C223A" w:rsidRPr="007C223A">
        <w:rPr>
          <w:rFonts w:eastAsiaTheme="minorEastAsia"/>
        </w:rPr>
        <w:t>4G</w:t>
      </w:r>
      <w:r w:rsidR="007C223A" w:rsidRPr="007C223A">
        <w:rPr>
          <w:rFonts w:eastAsiaTheme="minorEastAsia"/>
        </w:rPr>
        <w:t>移动用户。</w:t>
      </w:r>
      <w:r w:rsidR="00DC53A8">
        <w:rPr>
          <w:rFonts w:eastAsiaTheme="minorEastAsia" w:hint="eastAsia"/>
        </w:rPr>
        <w:t>本基站工程基本情况见下表：</w:t>
      </w:r>
    </w:p>
    <w:p w:rsidR="006D0B56" w:rsidRDefault="006D0B56" w:rsidP="006D0B56">
      <w:pPr>
        <w:pStyle w:val="afc"/>
        <w:ind w:left="2"/>
        <w:rPr>
          <w:rFonts w:ascii="Times New Roman"/>
          <w:color w:val="auto"/>
        </w:rPr>
      </w:pPr>
      <w:r w:rsidRPr="008A3C3A">
        <w:rPr>
          <w:rFonts w:ascii="Times New Roman" w:hint="eastAsia"/>
          <w:color w:val="auto"/>
        </w:rPr>
        <w:t>表</w:t>
      </w:r>
      <w:r w:rsidRPr="008A3C3A">
        <w:rPr>
          <w:rFonts w:ascii="Times New Roman" w:hint="eastAsia"/>
          <w:color w:val="auto"/>
        </w:rPr>
        <w:t xml:space="preserve">1.1-1 </w:t>
      </w:r>
      <w:r w:rsidRPr="00DC53A8">
        <w:rPr>
          <w:rFonts w:ascii="Times New Roman" w:hint="eastAsia"/>
          <w:color w:val="auto"/>
        </w:rPr>
        <w:t>本</w:t>
      </w:r>
      <w:r w:rsidRPr="008A3C3A">
        <w:rPr>
          <w:rFonts w:ascii="Times New Roman" w:hint="eastAsia"/>
          <w:color w:val="auto"/>
        </w:rPr>
        <w:t>基站</w:t>
      </w:r>
      <w:r>
        <w:rPr>
          <w:rFonts w:ascii="Times New Roman" w:hint="eastAsia"/>
          <w:color w:val="auto"/>
        </w:rPr>
        <w:t>工程</w:t>
      </w:r>
      <w:r w:rsidRPr="008A3C3A">
        <w:rPr>
          <w:rFonts w:ascii="Times New Roman" w:hint="eastAsia"/>
          <w:color w:val="auto"/>
        </w:rPr>
        <w:t>情况</w:t>
      </w:r>
    </w:p>
    <w:tbl>
      <w:tblPr>
        <w:tblW w:w="1770" w:type="pct"/>
        <w:jc w:val="center"/>
        <w:tblLook w:val="04A0" w:firstRow="1" w:lastRow="0" w:firstColumn="1" w:lastColumn="0" w:noHBand="0" w:noVBand="1"/>
      </w:tblPr>
      <w:tblGrid>
        <w:gridCol w:w="1459"/>
        <w:gridCol w:w="1478"/>
      </w:tblGrid>
      <w:tr w:rsidR="00EB3F39" w:rsidRPr="00CF467A" w:rsidTr="00EB3F39">
        <w:trPr>
          <w:trHeight w:val="270"/>
          <w:jc w:val="center"/>
        </w:trPr>
        <w:tc>
          <w:tcPr>
            <w:tcW w:w="2483" w:type="pct"/>
            <w:tcBorders>
              <w:top w:val="single" w:sz="4" w:space="0" w:color="auto"/>
              <w:left w:val="single" w:sz="4" w:space="0" w:color="auto"/>
              <w:bottom w:val="single" w:sz="4" w:space="0" w:color="auto"/>
              <w:right w:val="single" w:sz="4" w:space="0" w:color="auto"/>
            </w:tcBorders>
            <w:shd w:val="clear" w:color="000000" w:fill="EEECE1" w:themeFill="background2"/>
            <w:noWrap/>
            <w:vAlign w:val="center"/>
            <w:hideMark/>
          </w:tcPr>
          <w:p w:rsidR="00EB3F39" w:rsidRPr="00CF467A" w:rsidRDefault="00EB3F39" w:rsidP="00952982">
            <w:pPr>
              <w:widowControl/>
              <w:spacing w:line="240" w:lineRule="auto"/>
              <w:ind w:firstLineChars="0" w:firstLine="0"/>
              <w:jc w:val="center"/>
              <w:rPr>
                <w:rFonts w:eastAsiaTheme="minorEastAsia"/>
                <w:color w:val="000000"/>
                <w:kern w:val="0"/>
                <w:sz w:val="21"/>
                <w:szCs w:val="21"/>
              </w:rPr>
            </w:pPr>
            <w:r w:rsidRPr="00CF467A">
              <w:rPr>
                <w:rFonts w:eastAsiaTheme="minorEastAsia"/>
                <w:color w:val="000000"/>
                <w:kern w:val="0"/>
                <w:sz w:val="21"/>
                <w:szCs w:val="21"/>
              </w:rPr>
              <w:t>工程类型</w:t>
            </w:r>
          </w:p>
        </w:tc>
        <w:tc>
          <w:tcPr>
            <w:tcW w:w="2517" w:type="pct"/>
            <w:tcBorders>
              <w:top w:val="single" w:sz="4" w:space="0" w:color="auto"/>
              <w:left w:val="nil"/>
              <w:bottom w:val="single" w:sz="4" w:space="0" w:color="auto"/>
              <w:right w:val="single" w:sz="4" w:space="0" w:color="auto"/>
            </w:tcBorders>
            <w:shd w:val="clear" w:color="auto" w:fill="auto"/>
            <w:noWrap/>
            <w:vAlign w:val="center"/>
            <w:hideMark/>
          </w:tcPr>
          <w:p w:rsidR="00EB3F39" w:rsidRPr="00CF467A" w:rsidRDefault="00EB3F39" w:rsidP="00952982">
            <w:pPr>
              <w:widowControl/>
              <w:ind w:firstLineChars="0" w:firstLine="0"/>
              <w:jc w:val="center"/>
              <w:rPr>
                <w:rFonts w:eastAsiaTheme="minorEastAsia"/>
                <w:color w:val="000000"/>
                <w:kern w:val="0"/>
                <w:sz w:val="21"/>
                <w:szCs w:val="21"/>
              </w:rPr>
            </w:pPr>
            <w:r w:rsidRPr="00CF467A">
              <w:rPr>
                <w:rFonts w:eastAsiaTheme="minorEastAsia"/>
                <w:color w:val="000000"/>
                <w:kern w:val="0"/>
                <w:sz w:val="21"/>
                <w:szCs w:val="21"/>
              </w:rPr>
              <w:t>共址新建</w:t>
            </w:r>
          </w:p>
        </w:tc>
      </w:tr>
      <w:tr w:rsidR="00EB3F39" w:rsidRPr="00CF467A" w:rsidTr="00EB3F39">
        <w:trPr>
          <w:trHeight w:val="310"/>
          <w:jc w:val="center"/>
        </w:trPr>
        <w:tc>
          <w:tcPr>
            <w:tcW w:w="2483" w:type="pct"/>
            <w:tcBorders>
              <w:top w:val="single" w:sz="4" w:space="0" w:color="auto"/>
              <w:left w:val="single" w:sz="4" w:space="0" w:color="auto"/>
              <w:bottom w:val="single" w:sz="4" w:space="0" w:color="auto"/>
              <w:right w:val="single" w:sz="4" w:space="0" w:color="auto"/>
            </w:tcBorders>
            <w:shd w:val="clear" w:color="000000" w:fill="EEECE1" w:themeFill="background2"/>
            <w:noWrap/>
            <w:vAlign w:val="center"/>
            <w:hideMark/>
          </w:tcPr>
          <w:p w:rsidR="00EB3F39" w:rsidRPr="00CF467A" w:rsidRDefault="00EB3F39" w:rsidP="00952982">
            <w:pPr>
              <w:widowControl/>
              <w:spacing w:line="240" w:lineRule="auto"/>
              <w:ind w:firstLineChars="0" w:firstLine="0"/>
              <w:jc w:val="center"/>
              <w:rPr>
                <w:rFonts w:eastAsiaTheme="minorEastAsia"/>
                <w:color w:val="000000"/>
                <w:kern w:val="0"/>
                <w:sz w:val="21"/>
                <w:szCs w:val="21"/>
              </w:rPr>
            </w:pPr>
            <w:r w:rsidRPr="00CF467A">
              <w:rPr>
                <w:rFonts w:eastAsiaTheme="minorEastAsia"/>
                <w:color w:val="000000"/>
                <w:kern w:val="0"/>
                <w:sz w:val="21"/>
                <w:szCs w:val="21"/>
              </w:rPr>
              <w:t>工作频段</w:t>
            </w:r>
          </w:p>
        </w:tc>
        <w:tc>
          <w:tcPr>
            <w:tcW w:w="2517" w:type="pct"/>
            <w:tcBorders>
              <w:top w:val="nil"/>
              <w:left w:val="nil"/>
              <w:bottom w:val="single" w:sz="4" w:space="0" w:color="auto"/>
              <w:right w:val="single" w:sz="4" w:space="0" w:color="auto"/>
            </w:tcBorders>
            <w:shd w:val="clear" w:color="auto" w:fill="auto"/>
            <w:noWrap/>
            <w:vAlign w:val="center"/>
            <w:hideMark/>
          </w:tcPr>
          <w:p w:rsidR="00EB3F39" w:rsidRPr="00CF467A" w:rsidRDefault="00EB3F39" w:rsidP="00952982">
            <w:pPr>
              <w:widowControl/>
              <w:ind w:firstLineChars="0" w:firstLine="0"/>
              <w:jc w:val="center"/>
              <w:rPr>
                <w:rFonts w:eastAsiaTheme="minorEastAsia"/>
                <w:color w:val="000000"/>
                <w:kern w:val="0"/>
                <w:sz w:val="21"/>
                <w:szCs w:val="21"/>
              </w:rPr>
            </w:pPr>
            <w:r>
              <w:rPr>
                <w:rFonts w:eastAsiaTheme="minorEastAsia" w:hint="eastAsia"/>
                <w:color w:val="000000"/>
                <w:kern w:val="0"/>
                <w:sz w:val="21"/>
                <w:szCs w:val="21"/>
              </w:rPr>
              <w:t>F</w:t>
            </w:r>
            <w:r>
              <w:rPr>
                <w:rFonts w:eastAsiaTheme="minorEastAsia" w:hint="eastAsia"/>
                <w:color w:val="000000"/>
                <w:kern w:val="0"/>
                <w:sz w:val="21"/>
                <w:szCs w:val="21"/>
              </w:rPr>
              <w:t>频段</w:t>
            </w:r>
          </w:p>
        </w:tc>
      </w:tr>
      <w:tr w:rsidR="00EB3F39" w:rsidRPr="00CF467A" w:rsidTr="00EB3F39">
        <w:trPr>
          <w:trHeight w:val="270"/>
          <w:jc w:val="center"/>
        </w:trPr>
        <w:tc>
          <w:tcPr>
            <w:tcW w:w="2483" w:type="pct"/>
            <w:tcBorders>
              <w:top w:val="single" w:sz="4" w:space="0" w:color="auto"/>
              <w:left w:val="single" w:sz="4" w:space="0" w:color="auto"/>
              <w:bottom w:val="single" w:sz="4" w:space="0" w:color="auto"/>
              <w:right w:val="single" w:sz="4" w:space="0" w:color="auto"/>
            </w:tcBorders>
            <w:shd w:val="clear" w:color="000000" w:fill="EEECE1" w:themeFill="background2"/>
            <w:noWrap/>
            <w:vAlign w:val="center"/>
            <w:hideMark/>
          </w:tcPr>
          <w:p w:rsidR="00EB3F39" w:rsidRPr="00CF467A" w:rsidRDefault="00EB3F39" w:rsidP="00952982">
            <w:pPr>
              <w:widowControl/>
              <w:spacing w:line="240" w:lineRule="auto"/>
              <w:ind w:firstLineChars="0" w:firstLine="0"/>
              <w:jc w:val="center"/>
              <w:rPr>
                <w:rFonts w:eastAsiaTheme="minorEastAsia"/>
                <w:color w:val="000000"/>
                <w:kern w:val="0"/>
                <w:sz w:val="21"/>
                <w:szCs w:val="21"/>
              </w:rPr>
            </w:pPr>
            <w:r w:rsidRPr="00CF467A">
              <w:rPr>
                <w:rFonts w:eastAsiaTheme="minorEastAsia"/>
                <w:color w:val="000000"/>
                <w:kern w:val="0"/>
                <w:sz w:val="21"/>
                <w:szCs w:val="21"/>
              </w:rPr>
              <w:t>基站属性</w:t>
            </w:r>
          </w:p>
        </w:tc>
        <w:tc>
          <w:tcPr>
            <w:tcW w:w="2517" w:type="pct"/>
            <w:tcBorders>
              <w:top w:val="nil"/>
              <w:left w:val="nil"/>
              <w:bottom w:val="single" w:sz="4" w:space="0" w:color="auto"/>
              <w:right w:val="single" w:sz="4" w:space="0" w:color="auto"/>
            </w:tcBorders>
            <w:shd w:val="clear" w:color="auto" w:fill="auto"/>
            <w:noWrap/>
            <w:vAlign w:val="center"/>
            <w:hideMark/>
          </w:tcPr>
          <w:p w:rsidR="00EB3F39" w:rsidRPr="00CF467A" w:rsidRDefault="00EB3F39" w:rsidP="00952982">
            <w:pPr>
              <w:widowControl/>
              <w:ind w:firstLineChars="0" w:firstLine="0"/>
              <w:jc w:val="center"/>
              <w:rPr>
                <w:rFonts w:eastAsiaTheme="minorEastAsia"/>
                <w:color w:val="000000"/>
                <w:kern w:val="0"/>
                <w:sz w:val="21"/>
                <w:szCs w:val="21"/>
              </w:rPr>
            </w:pPr>
            <w:r>
              <w:rPr>
                <w:rFonts w:eastAsiaTheme="minorEastAsia" w:hint="eastAsia"/>
                <w:color w:val="000000"/>
                <w:kern w:val="0"/>
                <w:sz w:val="21"/>
                <w:szCs w:val="21"/>
              </w:rPr>
              <w:t>宏基站</w:t>
            </w:r>
          </w:p>
        </w:tc>
      </w:tr>
      <w:tr w:rsidR="00EB3F39" w:rsidRPr="00CF467A" w:rsidTr="00EB3F39">
        <w:trPr>
          <w:trHeight w:val="270"/>
          <w:jc w:val="center"/>
        </w:trPr>
        <w:tc>
          <w:tcPr>
            <w:tcW w:w="2483" w:type="pct"/>
            <w:tcBorders>
              <w:top w:val="single" w:sz="4" w:space="0" w:color="auto"/>
              <w:left w:val="single" w:sz="4" w:space="0" w:color="auto"/>
              <w:bottom w:val="single" w:sz="4" w:space="0" w:color="auto"/>
              <w:right w:val="single" w:sz="4" w:space="0" w:color="auto"/>
            </w:tcBorders>
            <w:shd w:val="clear" w:color="000000" w:fill="EEECE1" w:themeFill="background2"/>
            <w:noWrap/>
            <w:vAlign w:val="center"/>
            <w:hideMark/>
          </w:tcPr>
          <w:p w:rsidR="00EB3F39" w:rsidRPr="00CF467A" w:rsidRDefault="00EB3F39" w:rsidP="00952982">
            <w:pPr>
              <w:widowControl/>
              <w:spacing w:line="240" w:lineRule="auto"/>
              <w:ind w:firstLineChars="0" w:firstLine="0"/>
              <w:jc w:val="center"/>
              <w:rPr>
                <w:rFonts w:eastAsiaTheme="minorEastAsia"/>
                <w:color w:val="000000"/>
                <w:kern w:val="0"/>
                <w:sz w:val="21"/>
                <w:szCs w:val="21"/>
              </w:rPr>
            </w:pPr>
            <w:r w:rsidRPr="00CF467A">
              <w:rPr>
                <w:rFonts w:eastAsiaTheme="minorEastAsia"/>
                <w:color w:val="000000"/>
                <w:kern w:val="0"/>
                <w:sz w:val="21"/>
                <w:szCs w:val="21"/>
              </w:rPr>
              <w:t>配置</w:t>
            </w:r>
          </w:p>
        </w:tc>
        <w:tc>
          <w:tcPr>
            <w:tcW w:w="2517" w:type="pct"/>
            <w:tcBorders>
              <w:top w:val="nil"/>
              <w:left w:val="nil"/>
              <w:bottom w:val="single" w:sz="4" w:space="0" w:color="auto"/>
              <w:right w:val="single" w:sz="4" w:space="0" w:color="auto"/>
            </w:tcBorders>
            <w:shd w:val="clear" w:color="auto" w:fill="auto"/>
            <w:noWrap/>
            <w:vAlign w:val="center"/>
            <w:hideMark/>
          </w:tcPr>
          <w:p w:rsidR="00EB3F39" w:rsidRPr="00CF467A" w:rsidRDefault="00EB3F39" w:rsidP="00952982">
            <w:pPr>
              <w:widowControl/>
              <w:ind w:firstLineChars="0" w:firstLine="0"/>
              <w:jc w:val="center"/>
              <w:rPr>
                <w:rFonts w:eastAsiaTheme="minorEastAsia"/>
                <w:color w:val="000000"/>
                <w:kern w:val="0"/>
                <w:sz w:val="21"/>
                <w:szCs w:val="21"/>
              </w:rPr>
            </w:pPr>
            <w:r>
              <w:rPr>
                <w:rFonts w:eastAsiaTheme="minorEastAsia" w:hint="eastAsia"/>
                <w:color w:val="000000"/>
                <w:kern w:val="0"/>
                <w:sz w:val="21"/>
                <w:szCs w:val="21"/>
              </w:rPr>
              <w:t>S111</w:t>
            </w:r>
          </w:p>
        </w:tc>
      </w:tr>
      <w:tr w:rsidR="00EB3F39" w:rsidRPr="00CF467A" w:rsidTr="00EB3F39">
        <w:trPr>
          <w:trHeight w:val="270"/>
          <w:jc w:val="center"/>
        </w:trPr>
        <w:tc>
          <w:tcPr>
            <w:tcW w:w="2483" w:type="pct"/>
            <w:tcBorders>
              <w:top w:val="single" w:sz="4" w:space="0" w:color="auto"/>
              <w:left w:val="single" w:sz="4" w:space="0" w:color="auto"/>
              <w:bottom w:val="single" w:sz="4" w:space="0" w:color="auto"/>
              <w:right w:val="single" w:sz="4" w:space="0" w:color="auto"/>
            </w:tcBorders>
            <w:shd w:val="clear" w:color="000000" w:fill="EEECE1" w:themeFill="background2"/>
            <w:noWrap/>
            <w:vAlign w:val="center"/>
            <w:hideMark/>
          </w:tcPr>
          <w:p w:rsidR="00EB3F39" w:rsidRPr="00CF467A" w:rsidRDefault="00EB3F39" w:rsidP="00952982">
            <w:pPr>
              <w:widowControl/>
              <w:ind w:firstLineChars="0" w:firstLine="0"/>
              <w:jc w:val="center"/>
              <w:rPr>
                <w:rFonts w:eastAsiaTheme="minorEastAsia"/>
                <w:color w:val="000000"/>
                <w:kern w:val="0"/>
                <w:sz w:val="21"/>
                <w:szCs w:val="21"/>
              </w:rPr>
            </w:pPr>
            <w:r w:rsidRPr="00CF467A">
              <w:rPr>
                <w:rFonts w:eastAsiaTheme="minorEastAsia"/>
                <w:color w:val="000000"/>
                <w:kern w:val="0"/>
                <w:sz w:val="21"/>
                <w:szCs w:val="21"/>
              </w:rPr>
              <w:t>RRU</w:t>
            </w:r>
            <w:r w:rsidRPr="00CF467A">
              <w:rPr>
                <w:rFonts w:eastAsiaTheme="minorEastAsia"/>
                <w:color w:val="000000"/>
                <w:kern w:val="0"/>
                <w:sz w:val="21"/>
                <w:szCs w:val="21"/>
              </w:rPr>
              <w:t>数量</w:t>
            </w:r>
          </w:p>
        </w:tc>
        <w:tc>
          <w:tcPr>
            <w:tcW w:w="2517" w:type="pct"/>
            <w:tcBorders>
              <w:top w:val="nil"/>
              <w:left w:val="nil"/>
              <w:bottom w:val="single" w:sz="4" w:space="0" w:color="auto"/>
              <w:right w:val="single" w:sz="4" w:space="0" w:color="auto"/>
            </w:tcBorders>
            <w:shd w:val="clear" w:color="auto" w:fill="auto"/>
            <w:noWrap/>
            <w:vAlign w:val="center"/>
            <w:hideMark/>
          </w:tcPr>
          <w:p w:rsidR="00EB3F39" w:rsidRPr="00CF467A" w:rsidRDefault="00EB3F39" w:rsidP="00952982">
            <w:pPr>
              <w:widowControl/>
              <w:ind w:firstLineChars="0" w:firstLine="0"/>
              <w:jc w:val="center"/>
              <w:rPr>
                <w:rFonts w:eastAsiaTheme="minorEastAsia"/>
                <w:color w:val="000000"/>
                <w:kern w:val="0"/>
                <w:sz w:val="21"/>
                <w:szCs w:val="21"/>
              </w:rPr>
            </w:pPr>
            <w:r>
              <w:rPr>
                <w:rFonts w:eastAsiaTheme="minorEastAsia" w:hint="eastAsia"/>
                <w:color w:val="000000"/>
                <w:kern w:val="0"/>
                <w:sz w:val="21"/>
                <w:szCs w:val="21"/>
              </w:rPr>
              <w:t>3</w:t>
            </w:r>
          </w:p>
        </w:tc>
      </w:tr>
    </w:tbl>
    <w:p w:rsidR="00587E86" w:rsidRPr="007C5922" w:rsidRDefault="00587E86" w:rsidP="009E53E4">
      <w:pPr>
        <w:pStyle w:val="33"/>
        <w:numPr>
          <w:ilvl w:val="2"/>
          <w:numId w:val="67"/>
        </w:numPr>
        <w:tabs>
          <w:tab w:val="num" w:pos="567"/>
        </w:tabs>
        <w:spacing w:before="0" w:after="0" w:line="360" w:lineRule="auto"/>
        <w:ind w:left="0" w:firstLineChars="0" w:firstLine="0"/>
        <w:rPr>
          <w:b w:val="0"/>
          <w:sz w:val="24"/>
          <w:szCs w:val="24"/>
        </w:rPr>
      </w:pPr>
      <w:bookmarkStart w:id="25" w:name="_Toc437161888"/>
      <w:bookmarkStart w:id="26" w:name="_Toc437374498"/>
      <w:bookmarkStart w:id="27" w:name="_Toc439714067"/>
      <w:r w:rsidRPr="007C5922">
        <w:rPr>
          <w:b w:val="0"/>
          <w:sz w:val="24"/>
          <w:szCs w:val="24"/>
        </w:rPr>
        <w:t>现网分析</w:t>
      </w:r>
      <w:bookmarkEnd w:id="25"/>
      <w:bookmarkEnd w:id="26"/>
      <w:bookmarkEnd w:id="27"/>
    </w:p>
    <w:p w:rsidR="00587E86" w:rsidRPr="00445796" w:rsidRDefault="00587E86" w:rsidP="00587E86">
      <w:pPr>
        <w:ind w:firstLineChars="0" w:firstLine="480"/>
        <w:rPr>
          <w:color w:val="FF0000"/>
        </w:rPr>
      </w:pPr>
      <w:r w:rsidRPr="00445796">
        <w:rPr>
          <w:color w:val="FF0000"/>
        </w:rPr>
        <w:t>市</w:t>
      </w:r>
      <w:r w:rsidRPr="00445796">
        <w:rPr>
          <w:color w:val="FF0000"/>
        </w:rPr>
        <w:t>4G</w:t>
      </w:r>
      <w:r w:rsidRPr="00445796">
        <w:rPr>
          <w:color w:val="FF0000"/>
        </w:rPr>
        <w:t>网络经过</w:t>
      </w:r>
      <w:r w:rsidRPr="00445796">
        <w:rPr>
          <w:rFonts w:hint="eastAsia"/>
          <w:color w:val="FF0000"/>
        </w:rPr>
        <w:t>LTE</w:t>
      </w:r>
      <w:r w:rsidRPr="00445796">
        <w:rPr>
          <w:rFonts w:hint="eastAsia"/>
          <w:color w:val="FF0000"/>
        </w:rPr>
        <w:t>一期、二期、三</w:t>
      </w:r>
      <w:r w:rsidRPr="00445796">
        <w:rPr>
          <w:color w:val="FF0000"/>
        </w:rPr>
        <w:t>期工程</w:t>
      </w:r>
      <w:r w:rsidRPr="00445796">
        <w:rPr>
          <w:rFonts w:hint="eastAsia"/>
          <w:color w:val="FF0000"/>
        </w:rPr>
        <w:t>的</w:t>
      </w:r>
      <w:r w:rsidRPr="00445796">
        <w:rPr>
          <w:color w:val="FF0000"/>
        </w:rPr>
        <w:t>建设，累计建设</w:t>
      </w:r>
      <w:r w:rsidRPr="00445796">
        <w:rPr>
          <w:color w:val="FF0000"/>
        </w:rPr>
        <w:t>4G</w:t>
      </w:r>
      <w:r w:rsidRPr="00445796">
        <w:rPr>
          <w:color w:val="FF0000"/>
        </w:rPr>
        <w:t>基站</w:t>
      </w:r>
      <w:r w:rsidRPr="00445796">
        <w:rPr>
          <w:rFonts w:hint="eastAsia"/>
          <w:color w:val="FF0000"/>
        </w:rPr>
        <w:t>xxx</w:t>
      </w:r>
      <w:r w:rsidRPr="00445796">
        <w:rPr>
          <w:color w:val="FF0000"/>
        </w:rPr>
        <w:t>个，其中宏基站</w:t>
      </w:r>
      <w:r w:rsidRPr="00445796">
        <w:rPr>
          <w:rFonts w:hint="eastAsia"/>
          <w:color w:val="FF0000"/>
        </w:rPr>
        <w:t>xxx</w:t>
      </w:r>
      <w:r w:rsidRPr="00445796">
        <w:rPr>
          <w:color w:val="FF0000"/>
        </w:rPr>
        <w:t>个，室分信源</w:t>
      </w:r>
      <w:r w:rsidRPr="00445796">
        <w:rPr>
          <w:rFonts w:hint="eastAsia"/>
          <w:color w:val="FF0000"/>
        </w:rPr>
        <w:t>xxx</w:t>
      </w:r>
      <w:r w:rsidRPr="00445796">
        <w:rPr>
          <w:color w:val="FF0000"/>
        </w:rPr>
        <w:t>个，小基站</w:t>
      </w:r>
      <w:r w:rsidRPr="00445796">
        <w:rPr>
          <w:rFonts w:hint="eastAsia"/>
          <w:color w:val="FF0000"/>
        </w:rPr>
        <w:t>xxx</w:t>
      </w:r>
      <w:r w:rsidRPr="00445796">
        <w:rPr>
          <w:color w:val="FF0000"/>
        </w:rPr>
        <w:t>个，基本实现</w:t>
      </w:r>
      <w:r w:rsidRPr="00445796">
        <w:rPr>
          <w:rFonts w:hint="eastAsia"/>
          <w:color w:val="FF0000"/>
        </w:rPr>
        <w:t>XXXX</w:t>
      </w:r>
      <w:r w:rsidR="00451886" w:rsidRPr="00445796">
        <w:rPr>
          <w:rFonts w:hint="eastAsia"/>
          <w:color w:val="FF0000"/>
        </w:rPr>
        <w:t>区域</w:t>
      </w:r>
      <w:r w:rsidRPr="00445796">
        <w:rPr>
          <w:rFonts w:hint="eastAsia"/>
          <w:color w:val="FF0000"/>
        </w:rPr>
        <w:t>的连续</w:t>
      </w:r>
      <w:r w:rsidRPr="00445796">
        <w:rPr>
          <w:color w:val="FF0000"/>
        </w:rPr>
        <w:t>覆盖</w:t>
      </w:r>
      <w:r w:rsidRPr="00445796">
        <w:rPr>
          <w:rFonts w:hint="eastAsia"/>
          <w:color w:val="FF0000"/>
        </w:rPr>
        <w:t>，</w:t>
      </w:r>
      <w:r w:rsidRPr="00445796">
        <w:rPr>
          <w:rFonts w:hint="eastAsia"/>
          <w:color w:val="FF0000"/>
        </w:rPr>
        <w:t>XXX</w:t>
      </w:r>
      <w:r w:rsidRPr="00445796">
        <w:rPr>
          <w:rFonts w:hint="eastAsia"/>
          <w:color w:val="FF0000"/>
        </w:rPr>
        <w:t>区域的热点覆盖</w:t>
      </w:r>
      <w:r w:rsidRPr="00445796">
        <w:rPr>
          <w:color w:val="FF0000"/>
        </w:rPr>
        <w:t>。</w:t>
      </w:r>
    </w:p>
    <w:p w:rsidR="00587E86" w:rsidRPr="00E859BC" w:rsidRDefault="00606750" w:rsidP="00587E86">
      <w:pPr>
        <w:ind w:firstLineChars="0" w:firstLine="480"/>
        <w:rPr>
          <w:color w:val="FF0000"/>
        </w:rPr>
      </w:pPr>
      <w:r w:rsidRPr="00E859BC">
        <w:rPr>
          <w:rFonts w:hint="eastAsia"/>
          <w:color w:val="FF0000"/>
        </w:rPr>
        <w:t>（现网覆盖现状，以及存在的问题（结合本期工程整体覆盖策略</w:t>
      </w:r>
      <w:r w:rsidR="005F18CC" w:rsidRPr="00E859BC">
        <w:rPr>
          <w:rFonts w:hint="eastAsia"/>
          <w:color w:val="FF0000"/>
        </w:rPr>
        <w:t>，个性化</w:t>
      </w:r>
      <w:r w:rsidRPr="00E859BC">
        <w:rPr>
          <w:rFonts w:hint="eastAsia"/>
          <w:color w:val="FF0000"/>
        </w:rPr>
        <w:t>））</w:t>
      </w:r>
      <w:r w:rsidR="005F18CC" w:rsidRPr="00E859BC">
        <w:rPr>
          <w:rFonts w:hint="eastAsia"/>
          <w:color w:val="FF0000"/>
        </w:rPr>
        <w:t>。例如：</w:t>
      </w:r>
      <w:r w:rsidR="002833C4" w:rsidRPr="00E859BC">
        <w:rPr>
          <w:rFonts w:hint="eastAsia"/>
          <w:color w:val="FF0000"/>
        </w:rPr>
        <w:t>目前，</w:t>
      </w:r>
      <w:r w:rsidR="002833C4" w:rsidRPr="00E859BC">
        <w:rPr>
          <w:rFonts w:hint="eastAsia"/>
          <w:color w:val="FF0000"/>
        </w:rPr>
        <w:t>XX</w:t>
      </w:r>
      <w:r w:rsidR="00587E86" w:rsidRPr="00E859BC">
        <w:rPr>
          <w:color w:val="FF0000"/>
        </w:rPr>
        <w:t>市</w:t>
      </w:r>
      <w:r w:rsidR="00587E86" w:rsidRPr="00E859BC">
        <w:rPr>
          <w:color w:val="FF0000"/>
        </w:rPr>
        <w:t>4G</w:t>
      </w:r>
      <w:r w:rsidR="00587E86" w:rsidRPr="00E859BC">
        <w:rPr>
          <w:color w:val="FF0000"/>
        </w:rPr>
        <w:t>网络</w:t>
      </w:r>
      <w:r w:rsidR="00ED6DC2" w:rsidRPr="00E859BC">
        <w:rPr>
          <w:rFonts w:hint="eastAsia"/>
          <w:color w:val="FF0000"/>
        </w:rPr>
        <w:t>覆盖未能实现全覆盖、部分数据高流量</w:t>
      </w:r>
      <w:r w:rsidR="00ED6DC2" w:rsidRPr="00E859BC">
        <w:rPr>
          <w:rFonts w:hint="eastAsia"/>
          <w:color w:val="FF0000"/>
        </w:rPr>
        <w:t>2G</w:t>
      </w:r>
      <w:r w:rsidR="00ED6DC2" w:rsidRPr="00E859BC">
        <w:rPr>
          <w:rFonts w:hint="eastAsia"/>
          <w:color w:val="FF0000"/>
        </w:rPr>
        <w:t>基站分流效果不明显，高速公路、</w:t>
      </w:r>
      <w:r w:rsidR="00ED6DC2" w:rsidRPr="00E859BC">
        <w:rPr>
          <w:rFonts w:hint="eastAsia"/>
          <w:color w:val="FF0000"/>
        </w:rPr>
        <w:t>ATU</w:t>
      </w:r>
      <w:r w:rsidR="00ED6DC2" w:rsidRPr="00E859BC">
        <w:rPr>
          <w:rFonts w:hint="eastAsia"/>
          <w:color w:val="FF0000"/>
        </w:rPr>
        <w:t>测试区域等仍存在弱覆盖、无覆盖情况</w:t>
      </w:r>
      <w:r w:rsidR="00587E86" w:rsidRPr="00E859BC">
        <w:rPr>
          <w:color w:val="FF0000"/>
        </w:rPr>
        <w:t>，</w:t>
      </w:r>
      <w:r w:rsidR="00ED6DC2" w:rsidRPr="00E859BC">
        <w:rPr>
          <w:rFonts w:hint="eastAsia"/>
          <w:color w:val="FF0000"/>
        </w:rPr>
        <w:t>密集市区部分</w:t>
      </w:r>
      <w:r w:rsidR="00ED6DC2" w:rsidRPr="00E859BC">
        <w:rPr>
          <w:rFonts w:hint="eastAsia"/>
          <w:color w:val="FF0000"/>
        </w:rPr>
        <w:t>4G</w:t>
      </w:r>
      <w:r w:rsidR="00ED6DC2" w:rsidRPr="00E859BC">
        <w:rPr>
          <w:rFonts w:hint="eastAsia"/>
          <w:color w:val="FF0000"/>
        </w:rPr>
        <w:t>基站流量快速增长，需考虑</w:t>
      </w:r>
      <w:r w:rsidR="00ED6DC2" w:rsidRPr="00E859BC">
        <w:rPr>
          <w:rFonts w:hint="eastAsia"/>
          <w:color w:val="FF0000"/>
        </w:rPr>
        <w:t>4G</w:t>
      </w:r>
      <w:r w:rsidR="00ED6DC2" w:rsidRPr="00E859BC">
        <w:rPr>
          <w:rFonts w:hint="eastAsia"/>
          <w:color w:val="FF0000"/>
        </w:rPr>
        <w:t>网络扩容等情况</w:t>
      </w:r>
      <w:r w:rsidR="00587E86" w:rsidRPr="00E859BC">
        <w:rPr>
          <w:color w:val="FF0000"/>
        </w:rPr>
        <w:t>。</w:t>
      </w:r>
    </w:p>
    <w:p w:rsidR="002833C4" w:rsidRPr="007C5922" w:rsidRDefault="002833C4" w:rsidP="009E53E4">
      <w:pPr>
        <w:pStyle w:val="33"/>
        <w:numPr>
          <w:ilvl w:val="2"/>
          <w:numId w:val="67"/>
        </w:numPr>
        <w:tabs>
          <w:tab w:val="num" w:pos="567"/>
        </w:tabs>
        <w:spacing w:before="0" w:after="0" w:line="360" w:lineRule="auto"/>
        <w:ind w:left="0" w:firstLineChars="0" w:firstLine="0"/>
        <w:rPr>
          <w:b w:val="0"/>
          <w:sz w:val="24"/>
          <w:szCs w:val="24"/>
        </w:rPr>
      </w:pPr>
      <w:bookmarkStart w:id="28" w:name="_Toc417294825"/>
      <w:bookmarkStart w:id="29" w:name="_Toc437161889"/>
      <w:bookmarkStart w:id="30" w:name="_Toc437374499"/>
      <w:bookmarkStart w:id="31" w:name="_Toc439714068"/>
      <w:r w:rsidRPr="007C5922">
        <w:rPr>
          <w:b w:val="0"/>
          <w:sz w:val="24"/>
          <w:szCs w:val="24"/>
        </w:rPr>
        <w:t>工程设计范围及责任分工</w:t>
      </w:r>
      <w:bookmarkEnd w:id="28"/>
      <w:bookmarkEnd w:id="29"/>
      <w:bookmarkEnd w:id="30"/>
      <w:bookmarkEnd w:id="31"/>
    </w:p>
    <w:p w:rsidR="007B03C1" w:rsidRPr="00460733" w:rsidRDefault="007B03C1" w:rsidP="009E53E4">
      <w:pPr>
        <w:pStyle w:val="40"/>
        <w:numPr>
          <w:ilvl w:val="3"/>
          <w:numId w:val="70"/>
        </w:numPr>
        <w:tabs>
          <w:tab w:val="num" w:pos="864"/>
          <w:tab w:val="num" w:pos="993"/>
        </w:tabs>
        <w:adjustRightInd w:val="0"/>
        <w:spacing w:before="0" w:after="0" w:line="360" w:lineRule="auto"/>
        <w:ind w:left="0" w:firstLine="0"/>
        <w:textAlignment w:val="baseline"/>
        <w:rPr>
          <w:rFonts w:ascii="Times New Roman" w:eastAsia="宋体" w:hAnsi="Times New Roman"/>
          <w:b w:val="0"/>
          <w:bCs w:val="0"/>
          <w:sz w:val="24"/>
          <w:szCs w:val="24"/>
        </w:rPr>
      </w:pPr>
      <w:r w:rsidRPr="00460733">
        <w:rPr>
          <w:rFonts w:ascii="Times New Roman" w:eastAsia="宋体" w:hAnsi="Times New Roman" w:hint="eastAsia"/>
          <w:b w:val="0"/>
          <w:bCs w:val="0"/>
          <w:sz w:val="24"/>
          <w:szCs w:val="24"/>
        </w:rPr>
        <w:t>工程设计范围</w:t>
      </w:r>
    </w:p>
    <w:p w:rsidR="002833C4" w:rsidRPr="007B03C1" w:rsidRDefault="002833C4" w:rsidP="007B03C1">
      <w:pPr>
        <w:ind w:firstLine="480"/>
        <w:rPr>
          <w:rFonts w:eastAsiaTheme="minorEastAsia"/>
        </w:rPr>
      </w:pPr>
      <w:r w:rsidRPr="007B03C1">
        <w:rPr>
          <w:rFonts w:eastAsiaTheme="minorEastAsia" w:hint="eastAsia"/>
        </w:rPr>
        <w:t>本设计为陕西公司</w:t>
      </w:r>
      <w:r w:rsidRPr="007B03C1">
        <w:rPr>
          <w:rFonts w:eastAsiaTheme="minorEastAsia" w:hint="eastAsia"/>
        </w:rPr>
        <w:t>4G</w:t>
      </w:r>
      <w:r w:rsidRPr="007B03C1">
        <w:rPr>
          <w:rFonts w:eastAsiaTheme="minorEastAsia" w:hint="eastAsia"/>
        </w:rPr>
        <w:t>网络四期二阶段</w:t>
      </w:r>
      <w:r w:rsidR="000D2871">
        <w:rPr>
          <w:rFonts w:hint="eastAsia"/>
          <w:b/>
          <w:color w:val="FF0000"/>
          <w:sz w:val="32"/>
          <w:szCs w:val="32"/>
        </w:rPr>
        <w:t>city</w:t>
      </w:r>
      <w:r w:rsidRPr="007B03C1">
        <w:rPr>
          <w:rFonts w:eastAsiaTheme="minorEastAsia" w:hint="eastAsia"/>
        </w:rPr>
        <w:t>市无线主设备扩容工程一阶段设计第二部分基站设备安装部分第</w:t>
      </w:r>
      <w:r w:rsidR="00206AE8">
        <w:rPr>
          <w:rFonts w:hint="eastAsia"/>
          <w:b/>
          <w:color w:val="FF0000"/>
          <w:sz w:val="32"/>
          <w:szCs w:val="32"/>
        </w:rPr>
        <w:t>option3</w:t>
      </w:r>
      <w:r w:rsidRPr="001B5694">
        <w:rPr>
          <w:rFonts w:eastAsiaTheme="minorEastAsia" w:hint="eastAsia"/>
        </w:rPr>
        <w:t>册</w:t>
      </w:r>
      <w:r w:rsidR="00206AE8">
        <w:rPr>
          <w:rFonts w:hint="eastAsia"/>
          <w:b/>
          <w:color w:val="FF0000"/>
          <w:sz w:val="32"/>
          <w:szCs w:val="32"/>
        </w:rPr>
        <w:t>option2</w:t>
      </w:r>
      <w:r w:rsidRPr="007B03C1">
        <w:rPr>
          <w:rFonts w:eastAsiaTheme="minorEastAsia" w:hint="eastAsia"/>
        </w:rPr>
        <w:t>基站设备安装单项工程设计文件。</w:t>
      </w:r>
      <w:r w:rsidR="008758C2" w:rsidRPr="007B03C1">
        <w:rPr>
          <w:rFonts w:eastAsiaTheme="minorEastAsia" w:hint="eastAsia"/>
        </w:rPr>
        <w:t>本设计包含本基站建设方案、工程预算、设计图纸。具体包括无线主设备安装设计、主设备安装布置和调整、与其他设备间相关信号线缆的布放、室外天线和室外设备单元安装位置设计</w:t>
      </w:r>
      <w:r w:rsidR="008758C2">
        <w:rPr>
          <w:rFonts w:hint="eastAsia"/>
        </w:rPr>
        <w:t>(</w:t>
      </w:r>
      <w:r w:rsidR="008758C2" w:rsidRPr="002833C4">
        <w:rPr>
          <w:rFonts w:hint="eastAsia"/>
        </w:rPr>
        <w:t>含天馈防雷接地工艺要求</w:t>
      </w:r>
      <w:r w:rsidR="008758C2">
        <w:rPr>
          <w:rFonts w:hint="eastAsia"/>
        </w:rPr>
        <w:t>)</w:t>
      </w:r>
      <w:r w:rsidR="008758C2">
        <w:rPr>
          <w:rFonts w:hint="eastAsia"/>
        </w:rPr>
        <w:t>；</w:t>
      </w:r>
      <w:r w:rsidR="007B03C1" w:rsidRPr="002833C4">
        <w:rPr>
          <w:rFonts w:hint="eastAsia"/>
        </w:rPr>
        <w:t>并提出基站对传输、电源、土建工艺的具体需求。</w:t>
      </w:r>
    </w:p>
    <w:p w:rsidR="007B03C1" w:rsidRDefault="007B03C1" w:rsidP="002833C4">
      <w:pPr>
        <w:ind w:firstLineChars="0" w:firstLine="480"/>
      </w:pPr>
      <w:r>
        <w:t>本工程</w:t>
      </w:r>
      <w:r w:rsidR="002833C4" w:rsidRPr="007C5922">
        <w:t>涉</w:t>
      </w:r>
      <w:r>
        <w:rPr>
          <w:rFonts w:hint="eastAsia"/>
        </w:rPr>
        <w:t>及的</w:t>
      </w:r>
      <w:r w:rsidR="002833C4" w:rsidRPr="007C5922">
        <w:t>配套传输、基站电源、土建改造等项目建设</w:t>
      </w:r>
      <w:r>
        <w:rPr>
          <w:rFonts w:hint="eastAsia"/>
        </w:rPr>
        <w:t>由其他工程立项完成，本册设计不再进行相关描述</w:t>
      </w:r>
      <w:r w:rsidR="002833C4" w:rsidRPr="007C5922">
        <w:t>。</w:t>
      </w:r>
    </w:p>
    <w:p w:rsidR="002833C4" w:rsidRPr="007C5922" w:rsidRDefault="002833C4" w:rsidP="009E53E4">
      <w:pPr>
        <w:pStyle w:val="af9"/>
        <w:numPr>
          <w:ilvl w:val="0"/>
          <w:numId w:val="68"/>
        </w:numPr>
        <w:ind w:firstLineChars="0"/>
      </w:pPr>
      <w:r w:rsidRPr="007C5922">
        <w:t>无线网主设备由</w:t>
      </w:r>
      <w:r w:rsidR="007B03C1">
        <w:rPr>
          <w:rFonts w:hint="eastAsia"/>
        </w:rPr>
        <w:t>无线</w:t>
      </w:r>
      <w:r w:rsidR="007B03C1" w:rsidRPr="007B03C1">
        <w:rPr>
          <w:rFonts w:hint="eastAsia"/>
        </w:rPr>
        <w:t>主设备</w:t>
      </w:r>
      <w:r w:rsidR="00BB51CF">
        <w:t>供货商提供，工程采用设备安装督导方式</w:t>
      </w:r>
      <w:r w:rsidR="00BB51CF">
        <w:rPr>
          <w:rFonts w:hint="eastAsia"/>
        </w:rPr>
        <w:t>；</w:t>
      </w:r>
    </w:p>
    <w:p w:rsidR="002833C4" w:rsidRDefault="002833C4" w:rsidP="009E53E4">
      <w:pPr>
        <w:pStyle w:val="af9"/>
        <w:numPr>
          <w:ilvl w:val="0"/>
          <w:numId w:val="68"/>
        </w:numPr>
        <w:ind w:firstLineChars="0"/>
      </w:pPr>
      <w:r w:rsidRPr="007C5922">
        <w:t>本工程由中国移动通信集团设计院有限公司承担工程的设计。</w:t>
      </w:r>
    </w:p>
    <w:p w:rsidR="007B03C1" w:rsidRPr="00460733" w:rsidRDefault="007B03C1" w:rsidP="009E53E4">
      <w:pPr>
        <w:pStyle w:val="40"/>
        <w:numPr>
          <w:ilvl w:val="3"/>
          <w:numId w:val="70"/>
        </w:numPr>
        <w:tabs>
          <w:tab w:val="num" w:pos="864"/>
          <w:tab w:val="num" w:pos="993"/>
        </w:tabs>
        <w:adjustRightInd w:val="0"/>
        <w:spacing w:before="0" w:after="0" w:line="360" w:lineRule="auto"/>
        <w:ind w:left="0" w:firstLine="0"/>
        <w:textAlignment w:val="baseline"/>
        <w:rPr>
          <w:rFonts w:ascii="Times New Roman" w:eastAsia="宋体" w:hAnsi="Times New Roman"/>
          <w:b w:val="0"/>
          <w:bCs w:val="0"/>
          <w:sz w:val="24"/>
          <w:szCs w:val="24"/>
        </w:rPr>
      </w:pPr>
      <w:r w:rsidRPr="00460733">
        <w:rPr>
          <w:rFonts w:ascii="Times New Roman" w:eastAsia="宋体" w:hAnsi="Times New Roman" w:hint="eastAsia"/>
          <w:b w:val="0"/>
          <w:bCs w:val="0"/>
          <w:sz w:val="24"/>
          <w:szCs w:val="24"/>
        </w:rPr>
        <w:t>责任分工</w:t>
      </w:r>
    </w:p>
    <w:p w:rsidR="002F5BFA" w:rsidRDefault="00FD2082" w:rsidP="009E53E4">
      <w:pPr>
        <w:pStyle w:val="af9"/>
        <w:numPr>
          <w:ilvl w:val="0"/>
          <w:numId w:val="68"/>
        </w:numPr>
        <w:ind w:firstLineChars="0"/>
      </w:pPr>
      <w:r>
        <w:rPr>
          <w:rFonts w:hint="eastAsia"/>
        </w:rPr>
        <w:t>中国移动与铁塔公司分工</w:t>
      </w:r>
    </w:p>
    <w:p w:rsidR="002F5BFA" w:rsidRPr="002F5BFA" w:rsidRDefault="008C4D17" w:rsidP="002F5BFA">
      <w:pPr>
        <w:ind w:firstLineChars="0" w:firstLine="480"/>
      </w:pPr>
      <w:r w:rsidRPr="008C4D17">
        <w:rPr>
          <w:rFonts w:hint="eastAsia"/>
          <w:color w:val="FF0000"/>
        </w:rPr>
        <w:t>（宏基站、拉远站、小基站选用</w:t>
      </w:r>
      <w:r w:rsidRPr="00983037">
        <w:rPr>
          <w:rFonts w:hint="eastAsia"/>
          <w:color w:val="FF0000"/>
        </w:rPr>
        <w:t>）</w:t>
      </w:r>
      <w:r w:rsidR="002F5BFA" w:rsidRPr="00983037">
        <w:rPr>
          <w:rFonts w:hint="eastAsia"/>
          <w:color w:val="FF0000"/>
        </w:rPr>
        <w:t>宏基站</w:t>
      </w:r>
      <w:r w:rsidR="00F92F77" w:rsidRPr="00983037">
        <w:rPr>
          <w:rFonts w:hint="eastAsia"/>
          <w:color w:val="FF0000"/>
        </w:rPr>
        <w:t>/</w:t>
      </w:r>
      <w:r w:rsidR="00F92F77" w:rsidRPr="00983037">
        <w:rPr>
          <w:rFonts w:hint="eastAsia"/>
          <w:color w:val="FF0000"/>
        </w:rPr>
        <w:t>拉远基站</w:t>
      </w:r>
      <w:r w:rsidR="00F92F77" w:rsidRPr="00983037">
        <w:rPr>
          <w:rFonts w:hint="eastAsia"/>
          <w:color w:val="FF0000"/>
        </w:rPr>
        <w:t>/</w:t>
      </w:r>
      <w:r w:rsidR="00F92F77" w:rsidRPr="00983037">
        <w:rPr>
          <w:rFonts w:hint="eastAsia"/>
          <w:color w:val="FF0000"/>
        </w:rPr>
        <w:t>小基站</w:t>
      </w:r>
      <w:r w:rsidR="002F5BFA" w:rsidRPr="002F5BFA">
        <w:rPr>
          <w:rFonts w:hint="eastAsia"/>
        </w:rPr>
        <w:t>建设时，</w:t>
      </w:r>
      <w:r w:rsidR="00F92F77">
        <w:rPr>
          <w:rFonts w:hint="eastAsia"/>
        </w:rPr>
        <w:t>中国移动</w:t>
      </w:r>
      <w:r w:rsidR="002F5BFA" w:rsidRPr="002F5BFA">
        <w:rPr>
          <w:rFonts w:hint="eastAsia"/>
        </w:rPr>
        <w:t>负责无线、传输设备的建设，铁塔公司负责铁塔、机房及附属设施的建设，包括铁塔、机房</w:t>
      </w:r>
      <w:r w:rsidR="00FD2082">
        <w:rPr>
          <w:rFonts w:hint="eastAsia"/>
        </w:rPr>
        <w:t>(</w:t>
      </w:r>
      <w:r w:rsidR="002F5BFA" w:rsidRPr="002F5BFA">
        <w:rPr>
          <w:rFonts w:hint="eastAsia"/>
        </w:rPr>
        <w:t>含一体化机柜</w:t>
      </w:r>
      <w:r w:rsidR="00FD2082">
        <w:rPr>
          <w:rFonts w:hint="eastAsia"/>
        </w:rPr>
        <w:t>)</w:t>
      </w:r>
      <w:r w:rsidR="002F5BFA" w:rsidRPr="002F5BFA">
        <w:rPr>
          <w:rFonts w:hint="eastAsia"/>
        </w:rPr>
        <w:t>、市电引入、机房配套</w:t>
      </w:r>
      <w:r w:rsidR="00FD2082">
        <w:rPr>
          <w:rFonts w:hint="eastAsia"/>
        </w:rPr>
        <w:t>(</w:t>
      </w:r>
      <w:r w:rsidR="002F5BFA" w:rsidRPr="002F5BFA">
        <w:rPr>
          <w:rFonts w:hint="eastAsia"/>
        </w:rPr>
        <w:t>电源、空调、监控、接地、消防等</w:t>
      </w:r>
      <w:r w:rsidR="00FD2082">
        <w:rPr>
          <w:rFonts w:hint="eastAsia"/>
        </w:rPr>
        <w:t>)</w:t>
      </w:r>
      <w:r w:rsidR="00F92F77">
        <w:rPr>
          <w:rFonts w:hint="eastAsia"/>
        </w:rPr>
        <w:t>、天支配套等</w:t>
      </w:r>
      <w:r w:rsidR="002F5BFA" w:rsidRPr="002F5BFA">
        <w:rPr>
          <w:rFonts w:hint="eastAsia"/>
        </w:rPr>
        <w:t>。</w:t>
      </w:r>
    </w:p>
    <w:p w:rsidR="002F5BFA" w:rsidRDefault="00FD2082" w:rsidP="00FD2082">
      <w:pPr>
        <w:pStyle w:val="af9"/>
        <w:ind w:firstLineChars="0" w:firstLine="0"/>
        <w:jc w:val="center"/>
        <w:rPr>
          <w:rStyle w:val="HTML"/>
        </w:rPr>
      </w:pPr>
      <w:r>
        <w:rPr>
          <w:rFonts w:ascii="宋体" w:hAnsi="宋体" w:cs="宋体"/>
          <w:noProof/>
        </w:rPr>
        <w:drawing>
          <wp:inline distT="0" distB="0" distL="0" distR="0" wp14:anchorId="5C96A9A6" wp14:editId="1AF7285D">
            <wp:extent cx="4787900" cy="39941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7900" cy="3994150"/>
                    </a:xfrm>
                    <a:prstGeom prst="rect">
                      <a:avLst/>
                    </a:prstGeom>
                    <a:noFill/>
                    <a:ln>
                      <a:noFill/>
                    </a:ln>
                  </pic:spPr>
                </pic:pic>
              </a:graphicData>
            </a:graphic>
          </wp:inline>
        </w:drawing>
      </w:r>
    </w:p>
    <w:p w:rsidR="002F5BFA" w:rsidRPr="000D4C05" w:rsidRDefault="002F5BFA" w:rsidP="007116DB">
      <w:pPr>
        <w:pStyle w:val="af9"/>
        <w:ind w:left="900" w:firstLineChars="0" w:firstLine="0"/>
        <w:jc w:val="center"/>
        <w:rPr>
          <w:rStyle w:val="HTML"/>
        </w:rPr>
      </w:pPr>
      <w:r w:rsidRPr="000D4C05">
        <w:rPr>
          <w:rStyle w:val="HTML"/>
          <w:rFonts w:hint="eastAsia"/>
        </w:rPr>
        <w:t>图1.</w:t>
      </w:r>
      <w:r>
        <w:rPr>
          <w:rStyle w:val="HTML"/>
          <w:rFonts w:hint="eastAsia"/>
        </w:rPr>
        <w:t>1</w:t>
      </w:r>
      <w:r w:rsidRPr="000D4C05">
        <w:rPr>
          <w:rStyle w:val="HTML"/>
          <w:rFonts w:hint="eastAsia"/>
        </w:rPr>
        <w:t>-1  室外宏基站分工界面</w:t>
      </w:r>
    </w:p>
    <w:p w:rsidR="002F5BFA" w:rsidRPr="007116DB" w:rsidRDefault="008C4D17" w:rsidP="007116DB">
      <w:pPr>
        <w:ind w:firstLineChars="0" w:firstLine="480"/>
      </w:pPr>
      <w:r w:rsidRPr="008C4D17">
        <w:rPr>
          <w:rFonts w:hint="eastAsia"/>
          <w:color w:val="FF0000"/>
        </w:rPr>
        <w:t>（室分信源基站选用）</w:t>
      </w:r>
      <w:r w:rsidR="002F5BFA" w:rsidRPr="007116DB">
        <w:rPr>
          <w:rFonts w:hint="eastAsia"/>
        </w:rPr>
        <w:t>室内分布系统建设时，铁塔公司与运营商以合路器输入端口为分界点，</w:t>
      </w:r>
      <w:r w:rsidR="00F92F77">
        <w:rPr>
          <w:rFonts w:hint="eastAsia"/>
        </w:rPr>
        <w:t>中国移动</w:t>
      </w:r>
      <w:r w:rsidR="002F5BFA" w:rsidRPr="007116DB">
        <w:rPr>
          <w:rFonts w:hint="eastAsia"/>
        </w:rPr>
        <w:t>负责合路器以上无线及传输系统的建设，铁塔公司负责合路器及以下室内分布系统、配套设备的建设。</w:t>
      </w:r>
    </w:p>
    <w:p w:rsidR="002F5BFA" w:rsidRPr="000D4C05" w:rsidRDefault="002F5BFA" w:rsidP="00BC7C47">
      <w:pPr>
        <w:pStyle w:val="af9"/>
        <w:ind w:firstLineChars="0" w:firstLine="0"/>
        <w:jc w:val="center"/>
        <w:rPr>
          <w:rStyle w:val="HTML"/>
        </w:rPr>
      </w:pPr>
      <w:r w:rsidRPr="00F910E0">
        <w:rPr>
          <w:noProof/>
          <w:color w:val="4F81BD"/>
        </w:rPr>
        <w:drawing>
          <wp:inline distT="0" distB="0" distL="0" distR="0" wp14:anchorId="16D43036" wp14:editId="654A3279">
            <wp:extent cx="5201499" cy="245852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1920" cy="2458728"/>
                    </a:xfrm>
                    <a:prstGeom prst="rect">
                      <a:avLst/>
                    </a:prstGeom>
                    <a:noFill/>
                    <a:ln>
                      <a:noFill/>
                    </a:ln>
                  </pic:spPr>
                </pic:pic>
              </a:graphicData>
            </a:graphic>
          </wp:inline>
        </w:drawing>
      </w:r>
      <w:r w:rsidRPr="002F5BFA">
        <w:rPr>
          <w:rStyle w:val="HTML"/>
          <w:rFonts w:hint="eastAsia"/>
          <w:sz w:val="22"/>
        </w:rPr>
        <w:t>图1.1-2  室分基站分工界面</w:t>
      </w:r>
    </w:p>
    <w:p w:rsidR="002F5BFA" w:rsidRPr="00507500" w:rsidRDefault="002F5BFA" w:rsidP="00507500">
      <w:pPr>
        <w:ind w:firstLineChars="0" w:firstLine="480"/>
      </w:pPr>
      <w:r w:rsidRPr="00507500">
        <w:rPr>
          <w:rFonts w:hint="eastAsia"/>
        </w:rPr>
        <w:t>原则上</w:t>
      </w:r>
      <w:r w:rsidR="00B864A5">
        <w:rPr>
          <w:rFonts w:hint="eastAsia"/>
        </w:rPr>
        <w:t>，中国移动</w:t>
      </w:r>
      <w:r w:rsidRPr="00507500">
        <w:rPr>
          <w:rFonts w:hint="eastAsia"/>
        </w:rPr>
        <w:t>不再自建铁塔等基站配套设施，铁塔、机房、基站配套设施、外市电引入以及地铁、机场、交通枢纽、特大型场馆、大型楼宇、党政机关六大类重大公用场所的新建室内分布系统交由铁塔公司承建。</w:t>
      </w:r>
      <w:r w:rsidR="00983037" w:rsidRPr="00983037">
        <w:rPr>
          <w:rFonts w:hint="eastAsia"/>
          <w:color w:val="FF0000"/>
        </w:rPr>
        <w:t>（通用）</w:t>
      </w:r>
    </w:p>
    <w:p w:rsidR="002F5BFA" w:rsidRPr="008C4D17" w:rsidRDefault="002F5BFA" w:rsidP="00507500">
      <w:pPr>
        <w:ind w:firstLineChars="0" w:firstLine="480"/>
      </w:pPr>
      <w:r w:rsidRPr="008C4D17">
        <w:rPr>
          <w:rFonts w:hint="eastAsia"/>
        </w:rPr>
        <w:t>本期工程中，</w:t>
      </w:r>
      <w:r w:rsidR="00873823" w:rsidRPr="008C4D17">
        <w:rPr>
          <w:rFonts w:hint="eastAsia"/>
        </w:rPr>
        <w:t>陕西</w:t>
      </w:r>
      <w:r w:rsidRPr="008C4D17">
        <w:rPr>
          <w:rFonts w:hint="eastAsia"/>
        </w:rPr>
        <w:t>移动遵循工业和信息化部和集团公司指导意见，结合本地实际情况，将</w:t>
      </w:r>
      <w:r w:rsidR="00B864A5" w:rsidRPr="008C4D17">
        <w:rPr>
          <w:rFonts w:hint="eastAsia"/>
        </w:rPr>
        <w:t>除主设备、天线及其附属线缆外的</w:t>
      </w:r>
      <w:r w:rsidRPr="008C4D17">
        <w:rPr>
          <w:rFonts w:hint="eastAsia"/>
        </w:rPr>
        <w:t>建设项目移交给铁塔公司建设，</w:t>
      </w:r>
      <w:r w:rsidR="000E304F" w:rsidRPr="008C4D17">
        <w:rPr>
          <w:rFonts w:hint="eastAsia"/>
        </w:rPr>
        <w:t>主设备、天线及其附属线缆的</w:t>
      </w:r>
      <w:r w:rsidRPr="008C4D17">
        <w:rPr>
          <w:rFonts w:hint="eastAsia"/>
        </w:rPr>
        <w:t>建设项目由</w:t>
      </w:r>
      <w:r w:rsidR="000E304F" w:rsidRPr="008C4D17">
        <w:rPr>
          <w:rFonts w:hint="eastAsia"/>
        </w:rPr>
        <w:t>陕西</w:t>
      </w:r>
      <w:r w:rsidRPr="008C4D17">
        <w:rPr>
          <w:rFonts w:hint="eastAsia"/>
        </w:rPr>
        <w:t>移动建设并纳入本设计。</w:t>
      </w:r>
      <w:r w:rsidR="00983037" w:rsidRPr="00983037">
        <w:rPr>
          <w:rFonts w:hint="eastAsia"/>
          <w:color w:val="FF0000"/>
        </w:rPr>
        <w:t>（通用）</w:t>
      </w:r>
    </w:p>
    <w:p w:rsidR="002833C4" w:rsidRPr="007C5922" w:rsidRDefault="002833C4" w:rsidP="009E53E4">
      <w:pPr>
        <w:pStyle w:val="af9"/>
        <w:numPr>
          <w:ilvl w:val="0"/>
          <w:numId w:val="68"/>
        </w:numPr>
        <w:ind w:firstLineChars="0"/>
      </w:pPr>
      <w:r w:rsidRPr="007C5922">
        <w:t>本工程设计单位与设备供货厂家的分工：</w:t>
      </w:r>
      <w:r w:rsidR="00983037" w:rsidRPr="00983037">
        <w:rPr>
          <w:rFonts w:hint="eastAsia"/>
          <w:color w:val="FF0000"/>
        </w:rPr>
        <w:t>（通用）</w:t>
      </w:r>
    </w:p>
    <w:p w:rsidR="002833C4" w:rsidRPr="007C5922" w:rsidRDefault="002833C4" w:rsidP="009E53E4">
      <w:pPr>
        <w:pStyle w:val="af9"/>
        <w:numPr>
          <w:ilvl w:val="0"/>
          <w:numId w:val="69"/>
        </w:numPr>
        <w:tabs>
          <w:tab w:val="left" w:pos="1134"/>
        </w:tabs>
        <w:ind w:firstLineChars="0"/>
      </w:pPr>
      <w:r w:rsidRPr="007C5922">
        <w:t>设备供货商负责：</w:t>
      </w:r>
    </w:p>
    <w:p w:rsidR="002833C4" w:rsidRPr="007C5922" w:rsidRDefault="002833C4" w:rsidP="002833C4">
      <w:pPr>
        <w:ind w:firstLineChars="0" w:firstLine="480"/>
      </w:pPr>
      <w:r w:rsidRPr="007C5922">
        <w:t>提供</w:t>
      </w:r>
      <w:r w:rsidRPr="007C5922">
        <w:t>eNode B</w:t>
      </w:r>
      <w:r w:rsidRPr="007C5922">
        <w:t>设备，设备的架内、架间连接电缆，无线设备至传输设备的线缆，</w:t>
      </w:r>
      <w:r w:rsidRPr="007C5922">
        <w:t>eNode B</w:t>
      </w:r>
      <w:r w:rsidRPr="007C5922">
        <w:t>设备至开关电源的电力线缆及接地线缆。</w:t>
      </w:r>
    </w:p>
    <w:p w:rsidR="002833C4" w:rsidRPr="007C5922" w:rsidRDefault="002833C4" w:rsidP="002833C4">
      <w:pPr>
        <w:ind w:firstLineChars="0" w:firstLine="480"/>
      </w:pPr>
      <w:r w:rsidRPr="007C5922">
        <w:t>负责</w:t>
      </w:r>
      <w:r w:rsidRPr="007C5922">
        <w:t>eNode B</w:t>
      </w:r>
      <w:r w:rsidRPr="007C5922">
        <w:t>设备的架内、架间线缆的连接，基站系统设备</w:t>
      </w:r>
      <w:r w:rsidR="00BB51CF">
        <w:rPr>
          <w:rFonts w:hint="eastAsia"/>
        </w:rPr>
        <w:t>安装</w:t>
      </w:r>
      <w:r w:rsidRPr="007C5922">
        <w:t>的督导及设备调测开通。</w:t>
      </w:r>
    </w:p>
    <w:p w:rsidR="00103FC4" w:rsidRDefault="002833C4" w:rsidP="009E53E4">
      <w:pPr>
        <w:pStyle w:val="af9"/>
        <w:numPr>
          <w:ilvl w:val="0"/>
          <w:numId w:val="69"/>
        </w:numPr>
        <w:tabs>
          <w:tab w:val="left" w:pos="1134"/>
        </w:tabs>
        <w:ind w:firstLineChars="0"/>
      </w:pPr>
      <w:r w:rsidRPr="007C5922">
        <w:t>设计</w:t>
      </w:r>
      <w:r w:rsidR="00BB51CF">
        <w:rPr>
          <w:rFonts w:hint="eastAsia"/>
        </w:rPr>
        <w:t>单位</w:t>
      </w:r>
      <w:r w:rsidRPr="007C5922">
        <w:t>负责</w:t>
      </w:r>
      <w:r w:rsidR="00103FC4">
        <w:rPr>
          <w:rFonts w:hint="eastAsia"/>
        </w:rPr>
        <w:t>：</w:t>
      </w:r>
    </w:p>
    <w:p w:rsidR="002833C4" w:rsidRPr="007C5922" w:rsidRDefault="002833C4" w:rsidP="00103FC4">
      <w:pPr>
        <w:tabs>
          <w:tab w:val="left" w:pos="1134"/>
        </w:tabs>
        <w:ind w:firstLine="480"/>
      </w:pPr>
      <w:r w:rsidRPr="007C5922">
        <w:t>设备</w:t>
      </w:r>
      <w:r w:rsidR="00BB51CF">
        <w:rPr>
          <w:rFonts w:hint="eastAsia"/>
        </w:rPr>
        <w:t>(</w:t>
      </w:r>
      <w:r w:rsidRPr="007C5922">
        <w:t>含基站及</w:t>
      </w:r>
      <w:r w:rsidRPr="007C5922">
        <w:t>GPS</w:t>
      </w:r>
      <w:r w:rsidR="00BB51CF">
        <w:rPr>
          <w:rFonts w:hint="eastAsia"/>
        </w:rPr>
        <w:t>)</w:t>
      </w:r>
      <w:r w:rsidRPr="007C5922">
        <w:t>的安装设计及天馈线的安装设计。</w:t>
      </w:r>
    </w:p>
    <w:p w:rsidR="002833C4" w:rsidRPr="007C5922" w:rsidRDefault="002833C4" w:rsidP="002833C4">
      <w:pPr>
        <w:ind w:firstLineChars="0" w:firstLine="480"/>
      </w:pPr>
      <w:r w:rsidRPr="007C5922">
        <w:t>具体分工应以供货合同为准。</w:t>
      </w:r>
    </w:p>
    <w:p w:rsidR="002833C4" w:rsidRPr="007C5922" w:rsidRDefault="002833C4" w:rsidP="009E53E4">
      <w:pPr>
        <w:pStyle w:val="af9"/>
        <w:numPr>
          <w:ilvl w:val="0"/>
          <w:numId w:val="68"/>
        </w:numPr>
        <w:ind w:firstLineChars="0"/>
      </w:pPr>
      <w:r w:rsidRPr="007C5922">
        <w:t>无线专业设计单位与建设单位的分工：</w:t>
      </w:r>
    </w:p>
    <w:p w:rsidR="002833C4" w:rsidRPr="007C5922" w:rsidRDefault="002833C4" w:rsidP="009E53E4">
      <w:pPr>
        <w:pStyle w:val="af9"/>
        <w:numPr>
          <w:ilvl w:val="0"/>
          <w:numId w:val="69"/>
        </w:numPr>
        <w:tabs>
          <w:tab w:val="left" w:pos="1134"/>
        </w:tabs>
        <w:ind w:left="851" w:firstLineChars="0" w:firstLine="49"/>
      </w:pPr>
      <w:r w:rsidRPr="007C5922">
        <w:t>建设单位负责：落实具备装机条件的机房</w:t>
      </w:r>
      <w:r w:rsidR="00D861ED">
        <w:rPr>
          <w:rFonts w:hint="eastAsia"/>
        </w:rPr>
        <w:t>或</w:t>
      </w:r>
      <w:r w:rsidRPr="007C5922">
        <w:t>场地，包含工程安装进度安排和协调等工作。</w:t>
      </w:r>
    </w:p>
    <w:p w:rsidR="002833C4" w:rsidRPr="007C5922" w:rsidRDefault="002833C4" w:rsidP="009E53E4">
      <w:pPr>
        <w:pStyle w:val="af9"/>
        <w:numPr>
          <w:ilvl w:val="0"/>
          <w:numId w:val="69"/>
        </w:numPr>
        <w:tabs>
          <w:tab w:val="left" w:pos="1134"/>
        </w:tabs>
        <w:ind w:firstLineChars="0"/>
      </w:pPr>
      <w:r w:rsidRPr="007C5922">
        <w:t>设计单位负责：工艺设计及设备与天馈线系统安装设计。</w:t>
      </w:r>
    </w:p>
    <w:p w:rsidR="002833C4" w:rsidRPr="007C5922" w:rsidRDefault="002833C4" w:rsidP="009E53E4">
      <w:pPr>
        <w:pStyle w:val="af9"/>
        <w:numPr>
          <w:ilvl w:val="0"/>
          <w:numId w:val="68"/>
        </w:numPr>
        <w:ind w:firstLineChars="0"/>
      </w:pPr>
      <w:r w:rsidRPr="007C5922">
        <w:t>本工程设计无线专业与其他专业的分工</w:t>
      </w:r>
    </w:p>
    <w:p w:rsidR="002833C4" w:rsidRPr="007C5922" w:rsidRDefault="002833C4" w:rsidP="009E53E4">
      <w:pPr>
        <w:pStyle w:val="af9"/>
        <w:numPr>
          <w:ilvl w:val="0"/>
          <w:numId w:val="69"/>
        </w:numPr>
        <w:tabs>
          <w:tab w:val="left" w:pos="1134"/>
        </w:tabs>
        <w:ind w:left="851" w:firstLineChars="0" w:firstLine="49"/>
      </w:pPr>
      <w:r w:rsidRPr="007C5922">
        <w:t>与传输专业的分工</w:t>
      </w:r>
    </w:p>
    <w:p w:rsidR="002833C4" w:rsidRPr="007C5922" w:rsidRDefault="002833C4" w:rsidP="002833C4">
      <w:pPr>
        <w:ind w:firstLineChars="0" w:firstLine="480"/>
      </w:pPr>
      <w:r w:rsidRPr="007C5922">
        <w:t>在基站设备安装设计中，</w:t>
      </w:r>
      <w:r w:rsidRPr="007C5922">
        <w:t>BBU</w:t>
      </w:r>
      <w:r w:rsidRPr="007C5922">
        <w:t>设备和传输设备间通过跳纤连接，该跳纤由无线设备厂家提供，安装布放由无线专业负责。</w:t>
      </w:r>
      <w:r w:rsidR="00983037" w:rsidRPr="00983037">
        <w:rPr>
          <w:rFonts w:hint="eastAsia"/>
          <w:color w:val="FF0000"/>
        </w:rPr>
        <w:t>（</w:t>
      </w:r>
      <w:r w:rsidR="00983037">
        <w:rPr>
          <w:rFonts w:hint="eastAsia"/>
          <w:color w:val="FF0000"/>
        </w:rPr>
        <w:t>宏基站、小基站、信源站</w:t>
      </w:r>
      <w:r w:rsidR="00983037" w:rsidRPr="00983037">
        <w:rPr>
          <w:rFonts w:hint="eastAsia"/>
          <w:color w:val="FF0000"/>
        </w:rPr>
        <w:t>）</w:t>
      </w:r>
    </w:p>
    <w:p w:rsidR="002833C4" w:rsidRPr="007C5922" w:rsidRDefault="008C4D17" w:rsidP="002833C4">
      <w:pPr>
        <w:ind w:firstLineChars="0" w:firstLine="480"/>
      </w:pPr>
      <w:r w:rsidRPr="00F363EE">
        <w:rPr>
          <w:rFonts w:hint="eastAsia"/>
          <w:i/>
          <w:color w:val="FF0000"/>
        </w:rPr>
        <w:t>（拉远站选用）</w:t>
      </w:r>
      <w:r w:rsidR="002833C4" w:rsidRPr="007C5922">
        <w:t>对于</w:t>
      </w:r>
      <w:r w:rsidR="002833C4" w:rsidRPr="007C5922">
        <w:t>BBU</w:t>
      </w:r>
      <w:r w:rsidR="002833C4" w:rsidRPr="007C5922">
        <w:t>和</w:t>
      </w:r>
      <w:r w:rsidR="002833C4" w:rsidRPr="007C5922">
        <w:t>RRU</w:t>
      </w:r>
      <w:r w:rsidR="002833C4" w:rsidRPr="007C5922">
        <w:t>不在同一站址的光纤拉远基站，</w:t>
      </w:r>
      <w:r w:rsidR="002833C4" w:rsidRPr="007C5922">
        <w:t>BBU</w:t>
      </w:r>
      <w:r w:rsidR="002833C4" w:rsidRPr="007C5922">
        <w:t>和</w:t>
      </w:r>
      <w:r w:rsidR="002833C4" w:rsidRPr="007C5922">
        <w:t>RRU</w:t>
      </w:r>
      <w:r w:rsidR="00D861ED">
        <w:t>之间的的光缆</w:t>
      </w:r>
      <w:r w:rsidR="002833C4" w:rsidRPr="007C5922">
        <w:t>及两侧的光缆终端盒由传输专业负责，</w:t>
      </w:r>
      <w:r w:rsidR="00D861ED">
        <w:rPr>
          <w:rFonts w:hint="eastAsia"/>
        </w:rPr>
        <w:t>无线专业与传输</w:t>
      </w:r>
      <w:r w:rsidR="002833C4" w:rsidRPr="007C5922">
        <w:t>专业以终端盒为界，终端盒</w:t>
      </w:r>
      <w:r w:rsidR="00D861ED">
        <w:rPr>
          <w:rFonts w:hint="eastAsia"/>
        </w:rPr>
        <w:t>至主设备的</w:t>
      </w:r>
      <w:r w:rsidR="002833C4" w:rsidRPr="007C5922">
        <w:t>跳纤由无线专业负责。</w:t>
      </w:r>
    </w:p>
    <w:p w:rsidR="002833C4" w:rsidRPr="007C5922" w:rsidRDefault="002833C4" w:rsidP="009E53E4">
      <w:pPr>
        <w:pStyle w:val="af9"/>
        <w:numPr>
          <w:ilvl w:val="0"/>
          <w:numId w:val="69"/>
        </w:numPr>
        <w:tabs>
          <w:tab w:val="left" w:pos="1134"/>
        </w:tabs>
        <w:ind w:left="851" w:firstLineChars="0" w:firstLine="49"/>
      </w:pPr>
      <w:r w:rsidRPr="007C5922">
        <w:t>与电源专业的分工：</w:t>
      </w:r>
      <w:r w:rsidR="00E259F3" w:rsidRPr="00983037">
        <w:rPr>
          <w:rFonts w:hint="eastAsia"/>
          <w:color w:val="FF0000"/>
        </w:rPr>
        <w:t>（通用）</w:t>
      </w:r>
    </w:p>
    <w:p w:rsidR="002833C4" w:rsidRPr="007C5922" w:rsidRDefault="002833C4" w:rsidP="002833C4">
      <w:pPr>
        <w:ind w:firstLineChars="0" w:firstLine="480"/>
      </w:pPr>
      <w:r w:rsidRPr="007C5922">
        <w:t>电源专业负责基站内电源系统的安装设计，并根据通信专业</w:t>
      </w:r>
      <w:r w:rsidRPr="007C5922">
        <w:t>(</w:t>
      </w:r>
      <w:r w:rsidRPr="007C5922">
        <w:t>无线专业、传输专业</w:t>
      </w:r>
      <w:r w:rsidRPr="007C5922">
        <w:t>)</w:t>
      </w:r>
      <w:r w:rsidRPr="007C5922">
        <w:t>提供的用电负荷和供电回路要求预留直流供电分路。电源专业负责基站工作地线排和防雷地线排的安装设计。</w:t>
      </w:r>
      <w:r w:rsidR="004B58BF">
        <w:t>新建基站</w:t>
      </w:r>
      <w:r w:rsidRPr="007C5922">
        <w:t>走线架由电源专业负责。</w:t>
      </w:r>
    </w:p>
    <w:p w:rsidR="002833C4" w:rsidRPr="007C5922" w:rsidRDefault="002F5BFA" w:rsidP="002833C4">
      <w:pPr>
        <w:ind w:firstLineChars="0" w:firstLine="480"/>
      </w:pPr>
      <w:r>
        <w:rPr>
          <w:rFonts w:hint="eastAsia"/>
        </w:rPr>
        <w:t>本基站</w:t>
      </w:r>
      <w:r w:rsidR="002833C4" w:rsidRPr="007C5922">
        <w:t>BBU</w:t>
      </w:r>
      <w:r w:rsidR="002833C4" w:rsidRPr="007C5922">
        <w:t>、</w:t>
      </w:r>
      <w:r w:rsidR="002833C4" w:rsidRPr="007C5922">
        <w:t>RRU</w:t>
      </w:r>
      <w:r>
        <w:rPr>
          <w:rFonts w:hint="eastAsia"/>
        </w:rPr>
        <w:t>设备</w:t>
      </w:r>
      <w:r w:rsidR="002833C4" w:rsidRPr="007C5922">
        <w:t>的电源线和地线均由设备供货商负责提供，施工工日由无线专业计列，各种线缆布放由无线专业设计。</w:t>
      </w:r>
    </w:p>
    <w:p w:rsidR="002833C4" w:rsidRPr="007C5922" w:rsidRDefault="002833C4" w:rsidP="002833C4">
      <w:pPr>
        <w:ind w:firstLineChars="0" w:firstLine="480"/>
      </w:pPr>
      <w:r w:rsidRPr="007C5922">
        <w:t>空调及动力环境监控在电源专业设计中计列购置等相关费用。</w:t>
      </w:r>
    </w:p>
    <w:p w:rsidR="002833C4" w:rsidRPr="007C5922" w:rsidRDefault="002833C4" w:rsidP="002833C4">
      <w:pPr>
        <w:ind w:firstLineChars="0" w:firstLine="480"/>
      </w:pPr>
      <w:r w:rsidRPr="007C5922">
        <w:t>本基站基站电源设计由铁塔公司负责。</w:t>
      </w:r>
    </w:p>
    <w:p w:rsidR="002833C4" w:rsidRPr="007C5922" w:rsidRDefault="002833C4" w:rsidP="009E53E4">
      <w:pPr>
        <w:pStyle w:val="af9"/>
        <w:numPr>
          <w:ilvl w:val="0"/>
          <w:numId w:val="69"/>
        </w:numPr>
        <w:tabs>
          <w:tab w:val="left" w:pos="1134"/>
        </w:tabs>
        <w:ind w:left="851" w:firstLineChars="0" w:firstLine="49"/>
      </w:pPr>
      <w:r w:rsidRPr="007C5922">
        <w:t>与土建专业的分工</w:t>
      </w:r>
      <w:r w:rsidR="009B0482" w:rsidRPr="009B0482">
        <w:rPr>
          <w:rFonts w:hint="eastAsia"/>
          <w:i/>
          <w:color w:val="FF0000"/>
        </w:rPr>
        <w:t>(</w:t>
      </w:r>
      <w:r w:rsidR="009B0482" w:rsidRPr="009B0482">
        <w:rPr>
          <w:rFonts w:hint="eastAsia"/>
          <w:i/>
          <w:color w:val="FF0000"/>
        </w:rPr>
        <w:t>宏基站、拉远站、小基站选用</w:t>
      </w:r>
      <w:r w:rsidR="009B0482" w:rsidRPr="009B0482">
        <w:rPr>
          <w:rFonts w:hint="eastAsia"/>
          <w:i/>
          <w:color w:val="FF0000"/>
        </w:rPr>
        <w:t>)</w:t>
      </w:r>
    </w:p>
    <w:p w:rsidR="008C4D17" w:rsidRDefault="008C4D17" w:rsidP="002833C4">
      <w:pPr>
        <w:ind w:firstLineChars="0" w:firstLine="480"/>
      </w:pPr>
      <w:r w:rsidRPr="008C4D17">
        <w:rPr>
          <w:rFonts w:hint="eastAsia"/>
        </w:rPr>
        <w:t>无线专业负责提供无线设备对机房、天面、铁塔等的工艺要求或参数要求；土建专业负责基站机房承重鉴定及承重改造设计、屋面塔架（含屋面抱杆）利旧及新建设计、新建基站自建站房设计及租赁站房装修设计、地面塔及基础设计</w:t>
      </w:r>
      <w:r>
        <w:rPr>
          <w:rFonts w:hint="eastAsia"/>
        </w:rPr>
        <w:t>；土建专业负责</w:t>
      </w:r>
      <w:r w:rsidRPr="00B23DF1">
        <w:rPr>
          <w:rFonts w:cs="宋体" w:hint="eastAsia"/>
        </w:rPr>
        <w:t>馈线洞、馈线窗安装设计</w:t>
      </w:r>
      <w:r w:rsidRPr="008C4D17">
        <w:rPr>
          <w:rFonts w:hint="eastAsia"/>
        </w:rPr>
        <w:t>。天线美化费用由土建专业负责。</w:t>
      </w:r>
    </w:p>
    <w:p w:rsidR="008C4D17" w:rsidRPr="007C5922" w:rsidRDefault="002833C4" w:rsidP="002833C4">
      <w:pPr>
        <w:ind w:firstLineChars="0" w:firstLine="480"/>
      </w:pPr>
      <w:r w:rsidRPr="007C5922">
        <w:t>同时土建专业负责室外地网引入机房，预留连接室内地排的接入点；对于室外基站，土建专业负责预留室外设备的地线接入点（接入点扁钢至少预留</w:t>
      </w:r>
      <w:r w:rsidRPr="007C5922">
        <w:t>4</w:t>
      </w:r>
      <w:r w:rsidRPr="007C5922">
        <w:t>个</w:t>
      </w:r>
      <w:r w:rsidRPr="007C5922">
        <w:t>φ8</w:t>
      </w:r>
      <w:r w:rsidRPr="007C5922">
        <w:t>孔洞）。</w:t>
      </w:r>
    </w:p>
    <w:p w:rsidR="002833C4" w:rsidRDefault="002833C4" w:rsidP="002833C4">
      <w:pPr>
        <w:ind w:firstLineChars="0" w:firstLine="480"/>
      </w:pPr>
      <w:r w:rsidRPr="007C5922">
        <w:t>本基站土建专业设计由铁塔公司负责。</w:t>
      </w:r>
    </w:p>
    <w:p w:rsidR="008C4D17" w:rsidRPr="00A61D34" w:rsidRDefault="008C4D17" w:rsidP="009E53E4">
      <w:pPr>
        <w:pStyle w:val="33"/>
        <w:numPr>
          <w:ilvl w:val="2"/>
          <w:numId w:val="18"/>
        </w:numPr>
        <w:tabs>
          <w:tab w:val="num" w:pos="567"/>
        </w:tabs>
        <w:spacing w:before="0" w:after="0" w:line="360" w:lineRule="auto"/>
        <w:ind w:left="0" w:firstLineChars="0" w:firstLine="0"/>
        <w:rPr>
          <w:b w:val="0"/>
          <w:sz w:val="24"/>
          <w:szCs w:val="24"/>
        </w:rPr>
      </w:pPr>
      <w:r w:rsidRPr="00A61D34">
        <w:rPr>
          <w:rFonts w:hint="eastAsia"/>
          <w:b w:val="0"/>
          <w:sz w:val="24"/>
          <w:szCs w:val="24"/>
        </w:rPr>
        <w:tab/>
      </w:r>
      <w:bookmarkStart w:id="32" w:name="_Toc437374500"/>
      <w:bookmarkStart w:id="33" w:name="_Toc439714069"/>
      <w:r w:rsidRPr="00A61D34">
        <w:rPr>
          <w:rFonts w:hint="eastAsia"/>
          <w:b w:val="0"/>
          <w:sz w:val="24"/>
          <w:szCs w:val="24"/>
        </w:rPr>
        <w:t>网络后期演进</w:t>
      </w:r>
      <w:bookmarkEnd w:id="32"/>
      <w:bookmarkEnd w:id="33"/>
    </w:p>
    <w:p w:rsidR="008C4D17" w:rsidRPr="00A61D34" w:rsidRDefault="004B58BF" w:rsidP="008C4D17">
      <w:pPr>
        <w:ind w:firstLine="480"/>
      </w:pPr>
      <w:r w:rsidRPr="004B58BF">
        <w:rPr>
          <w:rFonts w:hint="eastAsia"/>
          <w:i/>
          <w:color w:val="FF0000"/>
        </w:rPr>
        <w:t>（本基站建站原因）</w:t>
      </w:r>
      <w:r w:rsidR="008C4D17">
        <w:rPr>
          <w:rFonts w:hint="eastAsia"/>
        </w:rPr>
        <w:t>本基站主要</w:t>
      </w:r>
      <w:r w:rsidR="008C4D17" w:rsidRPr="00A61D34">
        <w:rPr>
          <w:rFonts w:hint="eastAsia"/>
        </w:rPr>
        <w:t>解决</w:t>
      </w:r>
      <w:r w:rsidR="008C4D17" w:rsidRPr="008C4D17">
        <w:rPr>
          <w:rFonts w:hint="eastAsia"/>
          <w:color w:val="FF0000"/>
        </w:rPr>
        <w:t>现网</w:t>
      </w:r>
      <w:r w:rsidR="008C4D17" w:rsidRPr="008C4D17">
        <w:rPr>
          <w:rFonts w:hint="eastAsia"/>
          <w:color w:val="FF0000"/>
        </w:rPr>
        <w:t>2G</w:t>
      </w:r>
      <w:r w:rsidR="008C4D17" w:rsidRPr="008C4D17">
        <w:rPr>
          <w:rFonts w:hint="eastAsia"/>
          <w:color w:val="FF0000"/>
        </w:rPr>
        <w:t>高数据业务热点分流，分担</w:t>
      </w:r>
      <w:r w:rsidR="008C4D17" w:rsidRPr="008C4D17">
        <w:rPr>
          <w:rFonts w:hint="eastAsia"/>
          <w:color w:val="FF0000"/>
        </w:rPr>
        <w:t>2G</w:t>
      </w:r>
      <w:r w:rsidR="008C4D17" w:rsidRPr="008C4D17">
        <w:rPr>
          <w:rFonts w:hint="eastAsia"/>
          <w:color w:val="FF0000"/>
        </w:rPr>
        <w:t>网络数据压力</w:t>
      </w:r>
      <w:r w:rsidR="008C4D17" w:rsidRPr="00A61D34">
        <w:rPr>
          <w:rFonts w:hint="eastAsia"/>
        </w:rPr>
        <w:t>，为中国移动</w:t>
      </w:r>
      <w:r w:rsidR="008C4D17" w:rsidRPr="00A61D34">
        <w:rPr>
          <w:rFonts w:hint="eastAsia"/>
        </w:rPr>
        <w:t>4G</w:t>
      </w:r>
      <w:r w:rsidR="008C4D17" w:rsidRPr="00A61D34">
        <w:rPr>
          <w:rFonts w:hint="eastAsia"/>
        </w:rPr>
        <w:t>网络在广、深、厚三个维度进一步加强建设，提升客户感知，增强</w:t>
      </w:r>
      <w:r w:rsidR="008C4D17" w:rsidRPr="00A61D34">
        <w:rPr>
          <w:rFonts w:hint="eastAsia"/>
        </w:rPr>
        <w:t>4G</w:t>
      </w:r>
      <w:r w:rsidR="008C4D17" w:rsidRPr="00A61D34">
        <w:rPr>
          <w:rFonts w:hint="eastAsia"/>
        </w:rPr>
        <w:t>网络的竞争力，确保</w:t>
      </w:r>
      <w:r w:rsidR="008C4D17" w:rsidRPr="00A61D34">
        <w:rPr>
          <w:rFonts w:hint="eastAsia"/>
        </w:rPr>
        <w:t>4G</w:t>
      </w:r>
      <w:r w:rsidR="008C4D17" w:rsidRPr="00A61D34">
        <w:rPr>
          <w:rFonts w:hint="eastAsia"/>
        </w:rPr>
        <w:t>网络的绝对领先地位。</w:t>
      </w:r>
    </w:p>
    <w:p w:rsidR="008C4D17" w:rsidRPr="007C5922" w:rsidRDefault="008C4D17" w:rsidP="008C4D17">
      <w:pPr>
        <w:ind w:firstLine="480"/>
      </w:pPr>
      <w:r w:rsidRPr="00A61D34">
        <w:rPr>
          <w:rFonts w:hint="eastAsia"/>
        </w:rPr>
        <w:t>基于</w:t>
      </w:r>
      <w:r w:rsidRPr="00A61D34">
        <w:rPr>
          <w:rFonts w:hint="eastAsia"/>
        </w:rPr>
        <w:t>F</w:t>
      </w:r>
      <w:r w:rsidRPr="00A61D34">
        <w:rPr>
          <w:rFonts w:hint="eastAsia"/>
        </w:rPr>
        <w:t>频段覆盖打底基础上，后续还需根据客户感知，精准建网，面向深度覆盖、热点覆盖和深度覆盖，引入</w:t>
      </w:r>
      <w:r w:rsidRPr="00A61D34">
        <w:rPr>
          <w:rFonts w:hint="eastAsia"/>
        </w:rPr>
        <w:t>D</w:t>
      </w:r>
      <w:r w:rsidRPr="00A61D34">
        <w:rPr>
          <w:rFonts w:hint="eastAsia"/>
        </w:rPr>
        <w:t>频段、</w:t>
      </w:r>
      <w:r w:rsidRPr="00A61D34">
        <w:rPr>
          <w:rFonts w:hint="eastAsia"/>
        </w:rPr>
        <w:t>CA</w:t>
      </w:r>
      <w:r w:rsidRPr="00A61D34">
        <w:rPr>
          <w:rFonts w:hint="eastAsia"/>
        </w:rPr>
        <w:t>聚合提升网络容量速率，确保用户感知，最后达到</w:t>
      </w:r>
      <w:r w:rsidRPr="00A61D34">
        <w:rPr>
          <w:rFonts w:hint="eastAsia"/>
        </w:rPr>
        <w:t>FDD/TDD</w:t>
      </w:r>
      <w:r w:rsidRPr="00A61D34">
        <w:rPr>
          <w:rFonts w:hint="eastAsia"/>
        </w:rPr>
        <w:t>融合，一张网络体验满足不同业务、不同场景的需求，提升客户感知，为引入</w:t>
      </w:r>
      <w:r w:rsidRPr="00A61D34">
        <w:rPr>
          <w:rFonts w:hint="eastAsia"/>
        </w:rPr>
        <w:t>5G</w:t>
      </w:r>
      <w:r w:rsidRPr="00A61D34">
        <w:rPr>
          <w:rFonts w:hint="eastAsia"/>
        </w:rPr>
        <w:t>做好准备。</w:t>
      </w:r>
    </w:p>
    <w:p w:rsidR="005C3594" w:rsidRPr="00600A19" w:rsidRDefault="005C3594" w:rsidP="009E53E4">
      <w:pPr>
        <w:pStyle w:val="33"/>
        <w:numPr>
          <w:ilvl w:val="2"/>
          <w:numId w:val="18"/>
        </w:numPr>
        <w:tabs>
          <w:tab w:val="num" w:pos="567"/>
        </w:tabs>
        <w:spacing w:before="0" w:after="0" w:line="360" w:lineRule="auto"/>
        <w:ind w:left="0" w:firstLineChars="0" w:firstLine="0"/>
        <w:rPr>
          <w:rFonts w:hAnsi="宋体"/>
          <w:b w:val="0"/>
          <w:sz w:val="24"/>
          <w:szCs w:val="24"/>
        </w:rPr>
      </w:pPr>
      <w:bookmarkStart w:id="34" w:name="_Toc439714070"/>
      <w:r w:rsidRPr="00600A19">
        <w:rPr>
          <w:rFonts w:hAnsi="宋体"/>
          <w:b w:val="0"/>
          <w:sz w:val="24"/>
          <w:szCs w:val="24"/>
        </w:rPr>
        <w:t>设计依据</w:t>
      </w:r>
      <w:bookmarkEnd w:id="10"/>
      <w:bookmarkEnd w:id="11"/>
      <w:bookmarkEnd w:id="34"/>
    </w:p>
    <w:p w:rsidR="006D2FE7" w:rsidRPr="00C15BD7" w:rsidRDefault="006D2FE7" w:rsidP="009E53E4">
      <w:pPr>
        <w:numPr>
          <w:ilvl w:val="0"/>
          <w:numId w:val="3"/>
        </w:numPr>
        <w:tabs>
          <w:tab w:val="num" w:pos="709"/>
        </w:tabs>
        <w:ind w:firstLineChars="0"/>
        <w:rPr>
          <w:rFonts w:eastAsiaTheme="minorEastAsia"/>
        </w:rPr>
      </w:pPr>
      <w:r w:rsidRPr="00E23589">
        <w:rPr>
          <w:rFonts w:hAnsi="宋体"/>
        </w:rPr>
        <w:t>中国移动通信集团陕西有限公司</w:t>
      </w:r>
      <w:r>
        <w:rPr>
          <w:rFonts w:hAnsi="宋体" w:hint="eastAsia"/>
        </w:rPr>
        <w:t>文件：</w:t>
      </w:r>
      <w:r w:rsidRPr="006D2FE7">
        <w:rPr>
          <w:rFonts w:hAnsi="宋体" w:hint="eastAsia"/>
          <w:color w:val="FF0000"/>
        </w:rPr>
        <w:t>《</w:t>
      </w:r>
      <w:r w:rsidRPr="006D2FE7">
        <w:rPr>
          <w:rFonts w:eastAsiaTheme="minorEastAsia" w:hint="eastAsia"/>
          <w:color w:val="FF0000"/>
        </w:rPr>
        <w:t>关于陕西公司</w:t>
      </w:r>
      <w:r w:rsidRPr="006D2FE7">
        <w:rPr>
          <w:rFonts w:eastAsiaTheme="minorEastAsia" w:hint="eastAsia"/>
          <w:color w:val="FF0000"/>
        </w:rPr>
        <w:t>4G</w:t>
      </w:r>
      <w:r w:rsidRPr="006D2FE7">
        <w:rPr>
          <w:rFonts w:eastAsiaTheme="minorEastAsia" w:hint="eastAsia"/>
          <w:color w:val="FF0000"/>
        </w:rPr>
        <w:t>网络四期二阶段安康市无线主设备扩容工程</w:t>
      </w:r>
      <w:r w:rsidRPr="006D2FE7">
        <w:rPr>
          <w:rFonts w:eastAsiaTheme="minorEastAsia" w:hint="eastAsia"/>
          <w:color w:val="FF0000"/>
        </w:rPr>
        <w:t>(</w:t>
      </w:r>
      <w:r w:rsidRPr="006D2FE7">
        <w:rPr>
          <w:rFonts w:eastAsiaTheme="minorEastAsia" w:hint="eastAsia"/>
          <w:color w:val="FF0000"/>
        </w:rPr>
        <w:t>第</w:t>
      </w:r>
      <w:r w:rsidRPr="006D2FE7">
        <w:rPr>
          <w:rFonts w:eastAsiaTheme="minorEastAsia" w:hint="eastAsia"/>
          <w:color w:val="FF0000"/>
        </w:rPr>
        <w:t>1</w:t>
      </w:r>
      <w:r w:rsidRPr="006D2FE7">
        <w:rPr>
          <w:rFonts w:eastAsiaTheme="minorEastAsia" w:hint="eastAsia"/>
          <w:color w:val="FF0000"/>
        </w:rPr>
        <w:t>分册</w:t>
      </w:r>
      <w:r w:rsidRPr="006D2FE7">
        <w:rPr>
          <w:rFonts w:eastAsiaTheme="minorEastAsia" w:hint="eastAsia"/>
          <w:color w:val="FF0000"/>
        </w:rPr>
        <w:t>)</w:t>
      </w:r>
      <w:r w:rsidRPr="006D2FE7">
        <w:rPr>
          <w:rFonts w:eastAsiaTheme="minorEastAsia" w:hint="eastAsia"/>
          <w:color w:val="FF0000"/>
        </w:rPr>
        <w:t>预立项的批复》</w:t>
      </w:r>
      <w:r w:rsidRPr="006D2FE7">
        <w:rPr>
          <w:rFonts w:hAnsi="宋体"/>
          <w:color w:val="FF0000"/>
        </w:rPr>
        <w:t>（文号：</w:t>
      </w:r>
      <w:r w:rsidRPr="006D2FE7">
        <w:rPr>
          <w:rFonts w:hint="eastAsia"/>
          <w:color w:val="FF0000"/>
        </w:rPr>
        <w:t>陕移〔</w:t>
      </w:r>
      <w:r w:rsidRPr="006D2FE7">
        <w:rPr>
          <w:rFonts w:hint="eastAsia"/>
          <w:color w:val="FF0000"/>
        </w:rPr>
        <w:t>2015</w:t>
      </w:r>
      <w:r w:rsidRPr="006D2FE7">
        <w:rPr>
          <w:rFonts w:hint="eastAsia"/>
          <w:color w:val="FF0000"/>
        </w:rPr>
        <w:t>〕</w:t>
      </w:r>
      <w:r w:rsidRPr="006D2FE7">
        <w:rPr>
          <w:rFonts w:hint="eastAsia"/>
          <w:color w:val="FF0000"/>
        </w:rPr>
        <w:t>xxx</w:t>
      </w:r>
      <w:r w:rsidRPr="006D2FE7">
        <w:rPr>
          <w:rFonts w:hint="eastAsia"/>
          <w:color w:val="FF0000"/>
        </w:rPr>
        <w:t>号</w:t>
      </w:r>
      <w:r w:rsidRPr="006D2FE7">
        <w:rPr>
          <w:rFonts w:hAnsi="宋体"/>
          <w:color w:val="FF0000"/>
        </w:rPr>
        <w:t>）</w:t>
      </w:r>
      <w:r w:rsidRPr="00E23589">
        <w:rPr>
          <w:rFonts w:hAnsi="宋体"/>
        </w:rPr>
        <w:t>；</w:t>
      </w:r>
      <w:r w:rsidR="00A1322E" w:rsidRPr="00A1322E">
        <w:rPr>
          <w:rFonts w:hAnsi="宋体" w:hint="eastAsia"/>
          <w:b/>
          <w:i/>
          <w:color w:val="00B050"/>
        </w:rPr>
        <w:t>（</w:t>
      </w:r>
      <w:r w:rsidRPr="006D2FE7">
        <w:rPr>
          <w:rFonts w:hAnsi="宋体" w:hint="eastAsia"/>
          <w:b/>
          <w:i/>
          <w:color w:val="00B050"/>
        </w:rPr>
        <w:t>按照基站归属预立项文件名称填写</w:t>
      </w:r>
      <w:r w:rsidR="00A1322E">
        <w:rPr>
          <w:rFonts w:hAnsi="宋体" w:hint="eastAsia"/>
          <w:b/>
          <w:i/>
          <w:color w:val="00B050"/>
        </w:rPr>
        <w:t>）</w:t>
      </w:r>
      <w:r w:rsidR="00206AE8">
        <w:rPr>
          <w:rFonts w:hint="eastAsia"/>
          <w:b/>
          <w:color w:val="FF0000"/>
          <w:sz w:val="32"/>
          <w:szCs w:val="32"/>
        </w:rPr>
        <w:t>option15</w:t>
      </w:r>
    </w:p>
    <w:p w:rsidR="00C15BD7" w:rsidRPr="007C223A" w:rsidRDefault="00C15BD7" w:rsidP="009E53E4">
      <w:pPr>
        <w:numPr>
          <w:ilvl w:val="0"/>
          <w:numId w:val="3"/>
        </w:numPr>
        <w:tabs>
          <w:tab w:val="num" w:pos="709"/>
        </w:tabs>
        <w:ind w:firstLineChars="75" w:firstLine="180"/>
        <w:rPr>
          <w:rFonts w:eastAsiaTheme="minorEastAsia"/>
        </w:rPr>
      </w:pPr>
      <w:r w:rsidRPr="007C223A">
        <w:rPr>
          <w:rFonts w:eastAsiaTheme="minorEastAsia"/>
        </w:rPr>
        <w:t>中华人民共和国国家标准《通信局（站）防雷与接地工程设计规范》（</w:t>
      </w:r>
      <w:r w:rsidRPr="007C223A">
        <w:rPr>
          <w:rFonts w:eastAsiaTheme="minorEastAsia"/>
        </w:rPr>
        <w:t>GB 50689-2011</w:t>
      </w:r>
      <w:r w:rsidRPr="007C223A">
        <w:rPr>
          <w:rFonts w:eastAsiaTheme="minorEastAsia"/>
        </w:rPr>
        <w:t>）；</w:t>
      </w:r>
    </w:p>
    <w:p w:rsidR="00C15BD7" w:rsidRDefault="00C15BD7" w:rsidP="009E53E4">
      <w:pPr>
        <w:numPr>
          <w:ilvl w:val="0"/>
          <w:numId w:val="3"/>
        </w:numPr>
        <w:tabs>
          <w:tab w:val="num" w:pos="709"/>
        </w:tabs>
        <w:ind w:firstLineChars="75" w:firstLine="180"/>
        <w:rPr>
          <w:rFonts w:eastAsiaTheme="minorEastAsia"/>
        </w:rPr>
      </w:pPr>
      <w:r w:rsidRPr="007C223A">
        <w:rPr>
          <w:rFonts w:eastAsiaTheme="minorEastAsia"/>
        </w:rPr>
        <w:t>中华人民共和国国家标准《建筑抗震设计规范》（</w:t>
      </w:r>
      <w:r w:rsidRPr="007C223A">
        <w:rPr>
          <w:rFonts w:eastAsiaTheme="minorEastAsia"/>
        </w:rPr>
        <w:t>GB 50011-2010</w:t>
      </w:r>
      <w:r w:rsidRPr="007C223A">
        <w:rPr>
          <w:rFonts w:eastAsiaTheme="minorEastAsia"/>
        </w:rPr>
        <w:t>）；</w:t>
      </w:r>
    </w:p>
    <w:p w:rsidR="008D410C" w:rsidRPr="005F0A9E" w:rsidRDefault="005F0A9E" w:rsidP="009E53E4">
      <w:pPr>
        <w:numPr>
          <w:ilvl w:val="0"/>
          <w:numId w:val="3"/>
        </w:numPr>
        <w:tabs>
          <w:tab w:val="num" w:pos="709"/>
        </w:tabs>
        <w:ind w:firstLineChars="75" w:firstLine="180"/>
        <w:rPr>
          <w:rFonts w:eastAsiaTheme="minorEastAsia"/>
        </w:rPr>
      </w:pPr>
      <w:r w:rsidRPr="005F0A9E">
        <w:rPr>
          <w:rFonts w:ascii="宋体" w:hAnsi="宋体" w:cs="Arial" w:hint="eastAsia"/>
        </w:rPr>
        <w:t>工业和信息化部印发的《工业和信息化部关于分配中国移动通信集团公司LTE/第四代数字蜂窝移动通信系统（TD-LTE）频率资源的批复》（工信部无函[2013]517号）</w:t>
      </w:r>
      <w:r w:rsidR="008D410C" w:rsidRPr="005F0A9E">
        <w:rPr>
          <w:rFonts w:eastAsiaTheme="minorEastAsia"/>
        </w:rPr>
        <w:t>；</w:t>
      </w:r>
    </w:p>
    <w:p w:rsidR="008D410C" w:rsidRDefault="008D410C" w:rsidP="009E53E4">
      <w:pPr>
        <w:numPr>
          <w:ilvl w:val="0"/>
          <w:numId w:val="3"/>
        </w:numPr>
        <w:tabs>
          <w:tab w:val="num" w:pos="709"/>
        </w:tabs>
        <w:ind w:firstLineChars="75" w:firstLine="180"/>
        <w:rPr>
          <w:rFonts w:eastAsiaTheme="minorEastAsia"/>
        </w:rPr>
      </w:pPr>
      <w:r w:rsidRPr="007C223A">
        <w:rPr>
          <w:rFonts w:eastAsiaTheme="minorEastAsia"/>
        </w:rPr>
        <w:t>《通信建设工程安全生产管理规定》（工信部规</w:t>
      </w:r>
      <w:r w:rsidRPr="007C223A">
        <w:rPr>
          <w:rFonts w:eastAsiaTheme="minorEastAsia"/>
        </w:rPr>
        <w:t>[2008]111</w:t>
      </w:r>
      <w:r w:rsidRPr="007C223A">
        <w:rPr>
          <w:rFonts w:eastAsiaTheme="minorEastAsia"/>
        </w:rPr>
        <w:t>号）；</w:t>
      </w:r>
    </w:p>
    <w:p w:rsidR="008D410C" w:rsidRPr="008D410C" w:rsidRDefault="008D410C" w:rsidP="009E53E4">
      <w:pPr>
        <w:numPr>
          <w:ilvl w:val="0"/>
          <w:numId w:val="3"/>
        </w:numPr>
        <w:tabs>
          <w:tab w:val="num" w:pos="709"/>
        </w:tabs>
        <w:ind w:firstLineChars="75" w:firstLine="180"/>
        <w:rPr>
          <w:rFonts w:eastAsiaTheme="minorEastAsia"/>
        </w:rPr>
      </w:pPr>
      <w:r w:rsidRPr="008D410C">
        <w:rPr>
          <w:rFonts w:eastAsiaTheme="minorEastAsia" w:hint="eastAsia"/>
        </w:rPr>
        <w:t>《工业和信息化部国务院国有资产监督管理委员会关于</w:t>
      </w:r>
      <w:r w:rsidRPr="008D410C">
        <w:rPr>
          <w:rFonts w:eastAsiaTheme="minorEastAsia" w:hint="eastAsia"/>
        </w:rPr>
        <w:t>2015</w:t>
      </w:r>
      <w:r w:rsidRPr="008D410C">
        <w:rPr>
          <w:rFonts w:eastAsiaTheme="minorEastAsia" w:hint="eastAsia"/>
        </w:rPr>
        <w:t>年推进电信基础设施共建共享的实施意见》</w:t>
      </w:r>
      <w:r w:rsidR="008C3436">
        <w:rPr>
          <w:rFonts w:eastAsiaTheme="minorEastAsia" w:hint="eastAsia"/>
        </w:rPr>
        <w:t>(</w:t>
      </w:r>
      <w:r w:rsidRPr="008D410C">
        <w:rPr>
          <w:rFonts w:eastAsiaTheme="minorEastAsia" w:hint="eastAsia"/>
        </w:rPr>
        <w:t>工信部联通【</w:t>
      </w:r>
      <w:r w:rsidRPr="008D410C">
        <w:rPr>
          <w:rFonts w:eastAsiaTheme="minorEastAsia" w:hint="eastAsia"/>
        </w:rPr>
        <w:t>2014</w:t>
      </w:r>
      <w:r w:rsidRPr="008D410C">
        <w:rPr>
          <w:rFonts w:eastAsiaTheme="minorEastAsia" w:hint="eastAsia"/>
        </w:rPr>
        <w:t>】</w:t>
      </w:r>
      <w:r w:rsidRPr="008D410C">
        <w:rPr>
          <w:rFonts w:eastAsiaTheme="minorEastAsia" w:hint="eastAsia"/>
        </w:rPr>
        <w:t>586</w:t>
      </w:r>
      <w:r w:rsidRPr="008D410C">
        <w:rPr>
          <w:rFonts w:eastAsiaTheme="minorEastAsia" w:hint="eastAsia"/>
        </w:rPr>
        <w:t>号</w:t>
      </w:r>
      <w:r w:rsidR="008C3436">
        <w:rPr>
          <w:rFonts w:eastAsiaTheme="minorEastAsia" w:hint="eastAsia"/>
        </w:rPr>
        <w:t>)</w:t>
      </w:r>
      <w:r>
        <w:rPr>
          <w:rFonts w:eastAsiaTheme="minorEastAsia" w:hint="eastAsia"/>
        </w:rPr>
        <w:t>；</w:t>
      </w:r>
    </w:p>
    <w:p w:rsidR="008D410C" w:rsidRPr="008D410C" w:rsidRDefault="008D410C" w:rsidP="009E53E4">
      <w:pPr>
        <w:numPr>
          <w:ilvl w:val="0"/>
          <w:numId w:val="3"/>
        </w:numPr>
        <w:tabs>
          <w:tab w:val="num" w:pos="709"/>
        </w:tabs>
        <w:ind w:firstLineChars="75" w:firstLine="180"/>
        <w:rPr>
          <w:rFonts w:eastAsiaTheme="minorEastAsia"/>
        </w:rPr>
      </w:pPr>
      <w:r w:rsidRPr="008D410C">
        <w:rPr>
          <w:rFonts w:eastAsiaTheme="minorEastAsia" w:hint="eastAsia"/>
        </w:rPr>
        <w:t>《工业和信息化部关于做好</w:t>
      </w:r>
      <w:r w:rsidRPr="008D410C">
        <w:rPr>
          <w:rFonts w:eastAsiaTheme="minorEastAsia" w:hint="eastAsia"/>
        </w:rPr>
        <w:t>1.8GHz</w:t>
      </w:r>
      <w:r w:rsidRPr="008D410C">
        <w:rPr>
          <w:rFonts w:eastAsiaTheme="minorEastAsia" w:hint="eastAsia"/>
        </w:rPr>
        <w:t>频段</w:t>
      </w:r>
      <w:r w:rsidRPr="008D410C">
        <w:rPr>
          <w:rFonts w:eastAsiaTheme="minorEastAsia" w:hint="eastAsia"/>
        </w:rPr>
        <w:t>LTE FDD</w:t>
      </w:r>
      <w:r w:rsidRPr="008D410C">
        <w:rPr>
          <w:rFonts w:eastAsiaTheme="minorEastAsia" w:hint="eastAsia"/>
        </w:rPr>
        <w:t>与</w:t>
      </w:r>
      <w:r w:rsidRPr="008D410C">
        <w:rPr>
          <w:rFonts w:eastAsiaTheme="minorEastAsia" w:hint="eastAsia"/>
        </w:rPr>
        <w:t>TDD LTE</w:t>
      </w:r>
      <w:r w:rsidRPr="008D410C">
        <w:rPr>
          <w:rFonts w:eastAsiaTheme="minorEastAsia" w:hint="eastAsia"/>
        </w:rPr>
        <w:t>网络无线电干扰预防和协调工作的通知》（工信部无</w:t>
      </w:r>
      <w:r w:rsidRPr="008D410C">
        <w:rPr>
          <w:rFonts w:eastAsiaTheme="minorEastAsia" w:hint="eastAsia"/>
        </w:rPr>
        <w:t>[2015]22</w:t>
      </w:r>
      <w:r w:rsidRPr="008D410C">
        <w:rPr>
          <w:rFonts w:eastAsiaTheme="minorEastAsia" w:hint="eastAsia"/>
        </w:rPr>
        <w:t>号）</w:t>
      </w:r>
      <w:r>
        <w:rPr>
          <w:rFonts w:eastAsiaTheme="minorEastAsia" w:hint="eastAsia"/>
        </w:rPr>
        <w:t>；</w:t>
      </w:r>
    </w:p>
    <w:p w:rsidR="00C15BD7" w:rsidRPr="007C223A" w:rsidRDefault="00C15BD7" w:rsidP="009E53E4">
      <w:pPr>
        <w:numPr>
          <w:ilvl w:val="0"/>
          <w:numId w:val="3"/>
        </w:numPr>
        <w:tabs>
          <w:tab w:val="num" w:pos="709"/>
        </w:tabs>
        <w:ind w:firstLineChars="75" w:firstLine="180"/>
        <w:rPr>
          <w:rFonts w:eastAsiaTheme="minorEastAsia"/>
        </w:rPr>
      </w:pPr>
      <w:r w:rsidRPr="007C223A">
        <w:rPr>
          <w:rFonts w:eastAsiaTheme="minorEastAsia"/>
        </w:rPr>
        <w:t>中华人民共和国</w:t>
      </w:r>
      <w:r w:rsidR="00A93DD9">
        <w:rPr>
          <w:rFonts w:eastAsiaTheme="minorEastAsia"/>
        </w:rPr>
        <w:t>通信</w:t>
      </w:r>
      <w:r w:rsidRPr="007C223A">
        <w:rPr>
          <w:rFonts w:eastAsiaTheme="minorEastAsia"/>
        </w:rPr>
        <w:t>行业标准《通信建筑工程设计规范》</w:t>
      </w:r>
      <w:r w:rsidRPr="007C223A">
        <w:rPr>
          <w:rFonts w:eastAsiaTheme="minorEastAsia"/>
        </w:rPr>
        <w:t>(YD 5003-2014)</w:t>
      </w:r>
      <w:r w:rsidRPr="007C223A">
        <w:rPr>
          <w:rFonts w:eastAsiaTheme="minorEastAsia"/>
        </w:rPr>
        <w:t>；</w:t>
      </w:r>
    </w:p>
    <w:p w:rsidR="00C15BD7" w:rsidRPr="007C223A" w:rsidRDefault="00C15BD7" w:rsidP="009E53E4">
      <w:pPr>
        <w:numPr>
          <w:ilvl w:val="0"/>
          <w:numId w:val="3"/>
        </w:numPr>
        <w:tabs>
          <w:tab w:val="num" w:pos="709"/>
        </w:tabs>
        <w:ind w:firstLineChars="75" w:firstLine="180"/>
        <w:rPr>
          <w:rFonts w:eastAsiaTheme="minorEastAsia"/>
        </w:rPr>
      </w:pPr>
      <w:r w:rsidRPr="007C223A">
        <w:rPr>
          <w:rFonts w:eastAsiaTheme="minorEastAsia"/>
        </w:rPr>
        <w:t>中华人民共和国</w:t>
      </w:r>
      <w:r w:rsidR="00A93DD9">
        <w:rPr>
          <w:rFonts w:eastAsiaTheme="minorEastAsia"/>
        </w:rPr>
        <w:t>通信</w:t>
      </w:r>
      <w:r w:rsidRPr="007C223A">
        <w:rPr>
          <w:rFonts w:eastAsiaTheme="minorEastAsia"/>
        </w:rPr>
        <w:t>行业标准《通信建设工程安全生产操作规范》</w:t>
      </w:r>
      <w:r w:rsidRPr="007C223A">
        <w:rPr>
          <w:rFonts w:eastAsiaTheme="minorEastAsia"/>
        </w:rPr>
        <w:t>(YD 5201-2014)</w:t>
      </w:r>
      <w:r w:rsidRPr="007C223A">
        <w:rPr>
          <w:rFonts w:eastAsiaTheme="minorEastAsia"/>
        </w:rPr>
        <w:t>；</w:t>
      </w:r>
    </w:p>
    <w:p w:rsidR="00C15BD7" w:rsidRPr="007C223A" w:rsidRDefault="00C15BD7" w:rsidP="009E53E4">
      <w:pPr>
        <w:numPr>
          <w:ilvl w:val="0"/>
          <w:numId w:val="3"/>
        </w:numPr>
        <w:tabs>
          <w:tab w:val="num" w:pos="709"/>
        </w:tabs>
        <w:ind w:firstLineChars="75" w:firstLine="180"/>
        <w:rPr>
          <w:rFonts w:eastAsiaTheme="minorEastAsia"/>
        </w:rPr>
      </w:pPr>
      <w:r w:rsidRPr="007C223A">
        <w:rPr>
          <w:rFonts w:eastAsiaTheme="minorEastAsia"/>
        </w:rPr>
        <w:t>中华人民共和国</w:t>
      </w:r>
      <w:r w:rsidR="00A93DD9">
        <w:rPr>
          <w:rFonts w:eastAsiaTheme="minorEastAsia"/>
        </w:rPr>
        <w:t>通信</w:t>
      </w:r>
      <w:r w:rsidRPr="007C223A">
        <w:rPr>
          <w:rFonts w:eastAsiaTheme="minorEastAsia"/>
        </w:rPr>
        <w:t>行业标准《通信建筑抗震设防分类标准》（</w:t>
      </w:r>
      <w:r w:rsidRPr="007C223A">
        <w:rPr>
          <w:rFonts w:eastAsiaTheme="minorEastAsia"/>
        </w:rPr>
        <w:t>YD 5054-2010</w:t>
      </w:r>
      <w:r w:rsidRPr="007C223A">
        <w:rPr>
          <w:rFonts w:eastAsiaTheme="minorEastAsia"/>
        </w:rPr>
        <w:t>）；</w:t>
      </w:r>
    </w:p>
    <w:p w:rsidR="00C15BD7" w:rsidRPr="007C223A" w:rsidRDefault="00C15BD7" w:rsidP="009E53E4">
      <w:pPr>
        <w:numPr>
          <w:ilvl w:val="0"/>
          <w:numId w:val="3"/>
        </w:numPr>
        <w:tabs>
          <w:tab w:val="num" w:pos="709"/>
        </w:tabs>
        <w:ind w:firstLineChars="75" w:firstLine="180"/>
        <w:rPr>
          <w:rFonts w:eastAsiaTheme="minorEastAsia"/>
        </w:rPr>
      </w:pPr>
      <w:r w:rsidRPr="007C223A">
        <w:rPr>
          <w:rFonts w:eastAsiaTheme="minorEastAsia"/>
        </w:rPr>
        <w:t>中华人民共和国</w:t>
      </w:r>
      <w:r w:rsidR="00A93DD9">
        <w:rPr>
          <w:rFonts w:eastAsiaTheme="minorEastAsia"/>
        </w:rPr>
        <w:t>通信</w:t>
      </w:r>
      <w:r w:rsidRPr="007C223A">
        <w:rPr>
          <w:rFonts w:eastAsiaTheme="minorEastAsia"/>
        </w:rPr>
        <w:t>行业标准《通信设备安装抗震设计图集》（</w:t>
      </w:r>
      <w:r w:rsidRPr="007C223A">
        <w:rPr>
          <w:rFonts w:eastAsiaTheme="minorEastAsia"/>
        </w:rPr>
        <w:t>YD 5060-2010</w:t>
      </w:r>
      <w:r w:rsidRPr="007C223A">
        <w:rPr>
          <w:rFonts w:eastAsiaTheme="minorEastAsia"/>
        </w:rPr>
        <w:t>）；</w:t>
      </w:r>
    </w:p>
    <w:p w:rsidR="00C15BD7" w:rsidRPr="007C223A" w:rsidRDefault="00C15BD7" w:rsidP="009E53E4">
      <w:pPr>
        <w:numPr>
          <w:ilvl w:val="0"/>
          <w:numId w:val="3"/>
        </w:numPr>
        <w:tabs>
          <w:tab w:val="num" w:pos="709"/>
        </w:tabs>
        <w:ind w:firstLineChars="75" w:firstLine="180"/>
        <w:rPr>
          <w:rFonts w:eastAsiaTheme="minorEastAsia"/>
        </w:rPr>
      </w:pPr>
      <w:r w:rsidRPr="007C223A">
        <w:rPr>
          <w:rFonts w:eastAsiaTheme="minorEastAsia"/>
        </w:rPr>
        <w:t>中华人民共和国</w:t>
      </w:r>
      <w:r w:rsidR="00A93DD9">
        <w:rPr>
          <w:rFonts w:eastAsiaTheme="minorEastAsia"/>
        </w:rPr>
        <w:t>通信</w:t>
      </w:r>
      <w:r w:rsidRPr="007C223A">
        <w:rPr>
          <w:rFonts w:eastAsiaTheme="minorEastAsia"/>
        </w:rPr>
        <w:t>行业标准《通信工程建设环境保护技术暂行规定》</w:t>
      </w:r>
      <w:r w:rsidRPr="007C223A">
        <w:rPr>
          <w:rFonts w:eastAsiaTheme="minorEastAsia"/>
        </w:rPr>
        <w:t>(YD 5039-2009)</w:t>
      </w:r>
      <w:r w:rsidRPr="007C223A">
        <w:rPr>
          <w:rFonts w:eastAsiaTheme="minorEastAsia"/>
        </w:rPr>
        <w:t>；</w:t>
      </w:r>
    </w:p>
    <w:p w:rsidR="00C15BD7" w:rsidRPr="007C223A" w:rsidRDefault="00C15BD7" w:rsidP="009E53E4">
      <w:pPr>
        <w:numPr>
          <w:ilvl w:val="0"/>
          <w:numId w:val="3"/>
        </w:numPr>
        <w:tabs>
          <w:tab w:val="num" w:pos="709"/>
        </w:tabs>
        <w:ind w:firstLineChars="75" w:firstLine="180"/>
        <w:rPr>
          <w:rFonts w:eastAsiaTheme="minorEastAsia"/>
        </w:rPr>
      </w:pPr>
      <w:r w:rsidRPr="007C223A">
        <w:rPr>
          <w:rFonts w:eastAsiaTheme="minorEastAsia"/>
        </w:rPr>
        <w:t>中华人民共和国</w:t>
      </w:r>
      <w:r w:rsidR="00A93DD9">
        <w:rPr>
          <w:rFonts w:eastAsiaTheme="minorEastAsia"/>
        </w:rPr>
        <w:t>通信</w:t>
      </w:r>
      <w:r w:rsidRPr="007C223A">
        <w:rPr>
          <w:rFonts w:eastAsiaTheme="minorEastAsia"/>
        </w:rPr>
        <w:t>行业标准《电信机房铁架安装设计标准》（</w:t>
      </w:r>
      <w:r w:rsidRPr="007C223A">
        <w:rPr>
          <w:rFonts w:eastAsiaTheme="minorEastAsia"/>
        </w:rPr>
        <w:t>YD/T 5026-2005</w:t>
      </w:r>
      <w:r w:rsidRPr="007C223A">
        <w:rPr>
          <w:rFonts w:eastAsiaTheme="minorEastAsia"/>
        </w:rPr>
        <w:t>）；</w:t>
      </w:r>
    </w:p>
    <w:p w:rsidR="00C15BD7" w:rsidRDefault="00C15BD7" w:rsidP="009E53E4">
      <w:pPr>
        <w:numPr>
          <w:ilvl w:val="0"/>
          <w:numId w:val="3"/>
        </w:numPr>
        <w:tabs>
          <w:tab w:val="num" w:pos="709"/>
        </w:tabs>
        <w:ind w:firstLineChars="75" w:firstLine="180"/>
        <w:rPr>
          <w:rFonts w:eastAsiaTheme="minorEastAsia"/>
        </w:rPr>
      </w:pPr>
      <w:r w:rsidRPr="007C223A">
        <w:rPr>
          <w:rFonts w:eastAsiaTheme="minorEastAsia"/>
        </w:rPr>
        <w:t>中华人民共和国</w:t>
      </w:r>
      <w:r w:rsidR="00A93DD9">
        <w:rPr>
          <w:rFonts w:eastAsiaTheme="minorEastAsia"/>
        </w:rPr>
        <w:t>通信</w:t>
      </w:r>
      <w:r w:rsidRPr="007C223A">
        <w:rPr>
          <w:rFonts w:eastAsiaTheme="minorEastAsia"/>
        </w:rPr>
        <w:t>行业标准《电信设备安装抗震设计规范》（</w:t>
      </w:r>
      <w:r w:rsidRPr="007C223A">
        <w:rPr>
          <w:rFonts w:eastAsiaTheme="minorEastAsia"/>
        </w:rPr>
        <w:t>YD 5059-2005</w:t>
      </w:r>
      <w:r w:rsidRPr="007C223A">
        <w:rPr>
          <w:rFonts w:eastAsiaTheme="minorEastAsia"/>
        </w:rPr>
        <w:t>）；</w:t>
      </w:r>
    </w:p>
    <w:p w:rsidR="008D410C" w:rsidRDefault="008D410C" w:rsidP="009E53E4">
      <w:pPr>
        <w:numPr>
          <w:ilvl w:val="0"/>
          <w:numId w:val="3"/>
        </w:numPr>
        <w:tabs>
          <w:tab w:val="num" w:pos="709"/>
        </w:tabs>
        <w:ind w:firstLineChars="75" w:firstLine="180"/>
        <w:rPr>
          <w:rFonts w:eastAsiaTheme="minorEastAsia"/>
        </w:rPr>
      </w:pPr>
      <w:r w:rsidRPr="008D410C">
        <w:rPr>
          <w:rFonts w:eastAsiaTheme="minorEastAsia" w:hint="eastAsia"/>
        </w:rPr>
        <w:t>中华人民共和国通信行业标准《电信设备抗地震性能检测规范》（</w:t>
      </w:r>
      <w:r w:rsidRPr="008D410C">
        <w:rPr>
          <w:rFonts w:eastAsiaTheme="minorEastAsia" w:hint="eastAsia"/>
        </w:rPr>
        <w:t>YD 5083-2005</w:t>
      </w:r>
      <w:r w:rsidRPr="008D410C">
        <w:rPr>
          <w:rFonts w:eastAsiaTheme="minorEastAsia" w:hint="eastAsia"/>
        </w:rPr>
        <w:t>）；</w:t>
      </w:r>
    </w:p>
    <w:p w:rsidR="008D410C" w:rsidRDefault="008D410C" w:rsidP="009E53E4">
      <w:pPr>
        <w:numPr>
          <w:ilvl w:val="0"/>
          <w:numId w:val="3"/>
        </w:numPr>
        <w:tabs>
          <w:tab w:val="num" w:pos="709"/>
        </w:tabs>
        <w:ind w:firstLineChars="75" w:firstLine="180"/>
        <w:rPr>
          <w:rFonts w:eastAsiaTheme="minorEastAsia"/>
        </w:rPr>
      </w:pPr>
      <w:r w:rsidRPr="008D410C">
        <w:rPr>
          <w:rFonts w:eastAsiaTheme="minorEastAsia" w:hint="eastAsia"/>
        </w:rPr>
        <w:t>中华人民共和国通信行业标准《电信基础设施共建共享工程技术暂行规定》（</w:t>
      </w:r>
      <w:r w:rsidRPr="008D410C">
        <w:rPr>
          <w:rFonts w:eastAsiaTheme="minorEastAsia" w:hint="eastAsia"/>
        </w:rPr>
        <w:t>YD 5191-2009</w:t>
      </w:r>
      <w:r w:rsidRPr="008D410C">
        <w:rPr>
          <w:rFonts w:eastAsiaTheme="minorEastAsia" w:hint="eastAsia"/>
        </w:rPr>
        <w:t>）；</w:t>
      </w:r>
    </w:p>
    <w:p w:rsidR="008D410C" w:rsidRPr="008D410C" w:rsidRDefault="008D410C" w:rsidP="009E53E4">
      <w:pPr>
        <w:numPr>
          <w:ilvl w:val="0"/>
          <w:numId w:val="3"/>
        </w:numPr>
        <w:tabs>
          <w:tab w:val="num" w:pos="709"/>
        </w:tabs>
        <w:ind w:firstLineChars="75" w:firstLine="180"/>
        <w:rPr>
          <w:rFonts w:eastAsiaTheme="minorEastAsia"/>
        </w:rPr>
      </w:pPr>
      <w:r w:rsidRPr="008D410C">
        <w:rPr>
          <w:rFonts w:eastAsiaTheme="minorEastAsia" w:hint="eastAsia"/>
        </w:rPr>
        <w:t>中华人民共和国通信行业标准《数字蜂窝移动通信网</w:t>
      </w:r>
      <w:r w:rsidRPr="008D410C">
        <w:rPr>
          <w:rFonts w:eastAsiaTheme="minorEastAsia" w:hint="eastAsia"/>
        </w:rPr>
        <w:t>TD-LTE</w:t>
      </w:r>
      <w:r w:rsidRPr="008D410C">
        <w:rPr>
          <w:rFonts w:eastAsiaTheme="minorEastAsia" w:hint="eastAsia"/>
        </w:rPr>
        <w:t>无线网工程设计暂行规定》</w:t>
      </w:r>
      <w:r w:rsidRPr="008D410C">
        <w:rPr>
          <w:rFonts w:eastAsiaTheme="minorEastAsia" w:hint="eastAsia"/>
        </w:rPr>
        <w:t>YD/T 5213-2015</w:t>
      </w:r>
      <w:r w:rsidRPr="008D410C">
        <w:rPr>
          <w:rFonts w:eastAsiaTheme="minorEastAsia" w:hint="eastAsia"/>
        </w:rPr>
        <w:t>；</w:t>
      </w:r>
    </w:p>
    <w:p w:rsidR="008D410C" w:rsidRPr="008D410C" w:rsidRDefault="008D410C" w:rsidP="009E53E4">
      <w:pPr>
        <w:numPr>
          <w:ilvl w:val="0"/>
          <w:numId w:val="3"/>
        </w:numPr>
        <w:tabs>
          <w:tab w:val="num" w:pos="709"/>
        </w:tabs>
        <w:ind w:firstLineChars="75" w:firstLine="180"/>
        <w:rPr>
          <w:rFonts w:eastAsiaTheme="minorEastAsia"/>
        </w:rPr>
      </w:pPr>
      <w:r w:rsidRPr="008D410C">
        <w:rPr>
          <w:rFonts w:eastAsiaTheme="minorEastAsia" w:hint="eastAsia"/>
        </w:rPr>
        <w:t>中华人民共和国通信行业标准《数字蜂窝移动通信网</w:t>
      </w:r>
      <w:r w:rsidRPr="008D410C">
        <w:rPr>
          <w:rFonts w:eastAsiaTheme="minorEastAsia" w:hint="eastAsia"/>
        </w:rPr>
        <w:t>TD-LTE</w:t>
      </w:r>
      <w:r w:rsidRPr="008D410C">
        <w:rPr>
          <w:rFonts w:eastAsiaTheme="minorEastAsia" w:hint="eastAsia"/>
        </w:rPr>
        <w:t>无线网工程验收暂行规定》</w:t>
      </w:r>
      <w:r w:rsidRPr="008D410C">
        <w:rPr>
          <w:rFonts w:eastAsiaTheme="minorEastAsia" w:hint="eastAsia"/>
        </w:rPr>
        <w:t>YD/T 5217-2015</w:t>
      </w:r>
      <w:r w:rsidRPr="008D410C">
        <w:rPr>
          <w:rFonts w:eastAsiaTheme="minorEastAsia" w:hint="eastAsia"/>
        </w:rPr>
        <w:t>；</w:t>
      </w:r>
    </w:p>
    <w:p w:rsidR="00C15BD7" w:rsidRPr="00C15BD7" w:rsidRDefault="00C15BD7" w:rsidP="009E53E4">
      <w:pPr>
        <w:numPr>
          <w:ilvl w:val="0"/>
          <w:numId w:val="3"/>
        </w:numPr>
        <w:tabs>
          <w:tab w:val="num" w:pos="709"/>
        </w:tabs>
        <w:ind w:firstLineChars="75" w:firstLine="180"/>
        <w:rPr>
          <w:rFonts w:eastAsiaTheme="minorEastAsia"/>
        </w:rPr>
      </w:pPr>
      <w:r w:rsidRPr="00C15BD7">
        <w:rPr>
          <w:rFonts w:eastAsiaTheme="minorEastAsia"/>
        </w:rPr>
        <w:t>中华人民共和国环境保护行业标准《辐射环境保护管理导则</w:t>
      </w:r>
      <w:r w:rsidRPr="00C15BD7">
        <w:rPr>
          <w:rFonts w:eastAsiaTheme="minorEastAsia"/>
        </w:rPr>
        <w:t>-</w:t>
      </w:r>
      <w:r w:rsidRPr="00C15BD7">
        <w:rPr>
          <w:rFonts w:eastAsiaTheme="minorEastAsia"/>
        </w:rPr>
        <w:t>电磁辐射环境影响评价方法与标准》（</w:t>
      </w:r>
      <w:r w:rsidRPr="00C15BD7">
        <w:rPr>
          <w:rFonts w:eastAsiaTheme="minorEastAsia"/>
        </w:rPr>
        <w:t>HJ/T10.3-1996</w:t>
      </w:r>
      <w:r w:rsidRPr="00C15BD7">
        <w:rPr>
          <w:rFonts w:eastAsiaTheme="minorEastAsia"/>
        </w:rPr>
        <w:t>）；</w:t>
      </w:r>
    </w:p>
    <w:p w:rsidR="00C15BD7" w:rsidRPr="007C223A" w:rsidRDefault="00C15BD7" w:rsidP="009E53E4">
      <w:pPr>
        <w:numPr>
          <w:ilvl w:val="0"/>
          <w:numId w:val="3"/>
        </w:numPr>
        <w:tabs>
          <w:tab w:val="num" w:pos="709"/>
        </w:tabs>
        <w:ind w:firstLineChars="75" w:firstLine="180"/>
        <w:rPr>
          <w:rFonts w:eastAsiaTheme="minorEastAsia"/>
        </w:rPr>
      </w:pPr>
      <w:r w:rsidRPr="007C223A">
        <w:rPr>
          <w:rFonts w:eastAsiaTheme="minorEastAsia"/>
        </w:rPr>
        <w:t>中国移动企业标准《中国移动</w:t>
      </w:r>
      <w:r w:rsidRPr="007C223A">
        <w:rPr>
          <w:rFonts w:eastAsiaTheme="minorEastAsia"/>
        </w:rPr>
        <w:t>TD-LTE</w:t>
      </w:r>
      <w:r w:rsidRPr="007C223A">
        <w:rPr>
          <w:rFonts w:eastAsiaTheme="minorEastAsia"/>
        </w:rPr>
        <w:t>技术体制》（</w:t>
      </w:r>
      <w:r w:rsidRPr="007C223A">
        <w:rPr>
          <w:rFonts w:eastAsiaTheme="minorEastAsia"/>
        </w:rPr>
        <w:t>QC-A-002-2013</w:t>
      </w:r>
      <w:r w:rsidRPr="007C223A">
        <w:rPr>
          <w:rFonts w:eastAsiaTheme="minorEastAsia"/>
        </w:rPr>
        <w:t>）；</w:t>
      </w:r>
    </w:p>
    <w:p w:rsidR="009A0778" w:rsidRPr="009A0778" w:rsidRDefault="009A0778" w:rsidP="009E53E4">
      <w:pPr>
        <w:numPr>
          <w:ilvl w:val="0"/>
          <w:numId w:val="3"/>
        </w:numPr>
        <w:tabs>
          <w:tab w:val="num" w:pos="709"/>
        </w:tabs>
        <w:ind w:firstLineChars="75" w:firstLine="180"/>
        <w:rPr>
          <w:rFonts w:eastAsiaTheme="minorEastAsia"/>
        </w:rPr>
      </w:pPr>
      <w:r w:rsidRPr="009A0778">
        <w:rPr>
          <w:rFonts w:eastAsiaTheme="minorEastAsia"/>
        </w:rPr>
        <w:t>中国移动企业标准</w:t>
      </w:r>
      <w:r w:rsidRPr="009A0778">
        <w:rPr>
          <w:rFonts w:eastAsiaTheme="minorEastAsia" w:hint="eastAsia"/>
        </w:rPr>
        <w:t>《</w:t>
      </w:r>
      <w:r w:rsidRPr="009A0778">
        <w:rPr>
          <w:rFonts w:eastAsiaTheme="minorEastAsia"/>
        </w:rPr>
        <w:t>TDD</w:t>
      </w:r>
      <w:r w:rsidRPr="009A0778">
        <w:rPr>
          <w:rFonts w:eastAsiaTheme="minorEastAsia"/>
        </w:rPr>
        <w:t>及</w:t>
      </w:r>
      <w:r w:rsidRPr="009A0778">
        <w:rPr>
          <w:rFonts w:eastAsiaTheme="minorEastAsia"/>
        </w:rPr>
        <w:t>WLAN</w:t>
      </w:r>
      <w:r w:rsidRPr="009A0778">
        <w:rPr>
          <w:rFonts w:eastAsiaTheme="minorEastAsia"/>
        </w:rPr>
        <w:t>系统双极化天线设备规范</w:t>
      </w:r>
      <w:r w:rsidRPr="009A0778">
        <w:rPr>
          <w:rFonts w:eastAsiaTheme="minorEastAsia" w:hint="eastAsia"/>
        </w:rPr>
        <w:t>》</w:t>
      </w:r>
      <w:r w:rsidR="007E1798">
        <w:rPr>
          <w:rFonts w:eastAsiaTheme="minorEastAsia" w:hint="eastAsia"/>
        </w:rPr>
        <w:t>(</w:t>
      </w:r>
      <w:r w:rsidRPr="009A0778">
        <w:rPr>
          <w:rFonts w:eastAsiaTheme="minorEastAsia"/>
        </w:rPr>
        <w:t>QB-A-001-2012</w:t>
      </w:r>
      <w:r w:rsidR="007E1798">
        <w:rPr>
          <w:rFonts w:eastAsiaTheme="minorEastAsia" w:hint="eastAsia"/>
        </w:rPr>
        <w:t>)</w:t>
      </w:r>
      <w:r w:rsidRPr="009A0778">
        <w:rPr>
          <w:rFonts w:eastAsiaTheme="minorEastAsia" w:hint="eastAsia"/>
        </w:rPr>
        <w:t>；</w:t>
      </w:r>
    </w:p>
    <w:p w:rsidR="009A0778" w:rsidRPr="00E27EA3" w:rsidRDefault="009A0778" w:rsidP="009E53E4">
      <w:pPr>
        <w:numPr>
          <w:ilvl w:val="0"/>
          <w:numId w:val="3"/>
        </w:numPr>
        <w:tabs>
          <w:tab w:val="num" w:pos="709"/>
        </w:tabs>
        <w:ind w:firstLineChars="75" w:firstLine="180"/>
        <w:rPr>
          <w:rFonts w:eastAsiaTheme="minorEastAsia"/>
        </w:rPr>
      </w:pPr>
      <w:r w:rsidRPr="00E27EA3">
        <w:rPr>
          <w:rFonts w:eastAsiaTheme="minorEastAsia"/>
        </w:rPr>
        <w:t>中国移动企业标准</w:t>
      </w:r>
      <w:r w:rsidRPr="00E27EA3">
        <w:rPr>
          <w:rFonts w:eastAsiaTheme="minorEastAsia" w:hint="eastAsia"/>
        </w:rPr>
        <w:t>《</w:t>
      </w:r>
      <w:r w:rsidRPr="00E27EA3">
        <w:rPr>
          <w:rFonts w:eastAsiaTheme="minorEastAsia" w:hint="eastAsia"/>
        </w:rPr>
        <w:t>TD-LTE</w:t>
      </w:r>
      <w:r w:rsidRPr="00E27EA3">
        <w:rPr>
          <w:rFonts w:eastAsiaTheme="minorEastAsia" w:hint="eastAsia"/>
        </w:rPr>
        <w:t>移动通信网无线网工程设计规范（</w:t>
      </w:r>
      <w:r w:rsidRPr="00E27EA3">
        <w:rPr>
          <w:rFonts w:eastAsiaTheme="minorEastAsia" w:hint="eastAsia"/>
        </w:rPr>
        <w:t>V1.0.0</w:t>
      </w:r>
      <w:r w:rsidRPr="00E27EA3">
        <w:rPr>
          <w:rFonts w:eastAsiaTheme="minorEastAsia" w:hint="eastAsia"/>
        </w:rPr>
        <w:t>）》</w:t>
      </w:r>
      <w:r w:rsidR="007E1798" w:rsidRPr="00E27EA3">
        <w:rPr>
          <w:rFonts w:eastAsiaTheme="minorEastAsia" w:hint="eastAsia"/>
        </w:rPr>
        <w:t>(</w:t>
      </w:r>
      <w:r w:rsidRPr="00E27EA3">
        <w:rPr>
          <w:rFonts w:eastAsiaTheme="minorEastAsia" w:hint="eastAsia"/>
        </w:rPr>
        <w:t>QB-J-018-2013</w:t>
      </w:r>
      <w:r w:rsidR="007E1798" w:rsidRPr="00E27EA3">
        <w:rPr>
          <w:rFonts w:eastAsiaTheme="minorEastAsia" w:hint="eastAsia"/>
        </w:rPr>
        <w:t>)</w:t>
      </w:r>
      <w:r w:rsidRPr="00E27EA3">
        <w:rPr>
          <w:rFonts w:eastAsiaTheme="minorEastAsia" w:hint="eastAsia"/>
        </w:rPr>
        <w:t>；</w:t>
      </w:r>
    </w:p>
    <w:p w:rsidR="009A0778" w:rsidRPr="00E27EA3" w:rsidRDefault="009A0778" w:rsidP="009E53E4">
      <w:pPr>
        <w:numPr>
          <w:ilvl w:val="0"/>
          <w:numId w:val="3"/>
        </w:numPr>
        <w:tabs>
          <w:tab w:val="num" w:pos="709"/>
        </w:tabs>
        <w:ind w:firstLineChars="75" w:firstLine="180"/>
        <w:rPr>
          <w:rFonts w:eastAsiaTheme="minorEastAsia"/>
        </w:rPr>
      </w:pPr>
      <w:r w:rsidRPr="00E27EA3">
        <w:rPr>
          <w:rFonts w:eastAsiaTheme="minorEastAsia"/>
        </w:rPr>
        <w:t>中国移动企业标准</w:t>
      </w:r>
      <w:r w:rsidRPr="00E27EA3">
        <w:rPr>
          <w:rFonts w:eastAsiaTheme="minorEastAsia" w:hint="eastAsia"/>
        </w:rPr>
        <w:t>《中国移动</w:t>
      </w:r>
      <w:r w:rsidRPr="00E27EA3">
        <w:rPr>
          <w:rFonts w:eastAsiaTheme="minorEastAsia" w:hint="eastAsia"/>
        </w:rPr>
        <w:t>TD-LTE</w:t>
      </w:r>
      <w:r w:rsidRPr="00E27EA3">
        <w:rPr>
          <w:rFonts w:eastAsiaTheme="minorEastAsia" w:hint="eastAsia"/>
        </w:rPr>
        <w:t>无线子系统工程验收规范（</w:t>
      </w:r>
      <w:r w:rsidRPr="00E27EA3">
        <w:rPr>
          <w:rFonts w:eastAsiaTheme="minorEastAsia" w:hint="eastAsia"/>
        </w:rPr>
        <w:t>V2.0.0</w:t>
      </w:r>
      <w:r w:rsidRPr="00E27EA3">
        <w:rPr>
          <w:rFonts w:eastAsiaTheme="minorEastAsia" w:hint="eastAsia"/>
        </w:rPr>
        <w:t>）》</w:t>
      </w:r>
      <w:r w:rsidR="007E1798" w:rsidRPr="00E27EA3">
        <w:rPr>
          <w:rFonts w:eastAsiaTheme="minorEastAsia" w:hint="eastAsia"/>
        </w:rPr>
        <w:t>(</w:t>
      </w:r>
      <w:r w:rsidRPr="00E27EA3">
        <w:rPr>
          <w:rFonts w:eastAsiaTheme="minorEastAsia" w:hint="eastAsia"/>
        </w:rPr>
        <w:t>QB-G-018-2013</w:t>
      </w:r>
      <w:r w:rsidR="007E1798" w:rsidRPr="00E27EA3">
        <w:rPr>
          <w:rFonts w:eastAsiaTheme="minorEastAsia" w:hint="eastAsia"/>
        </w:rPr>
        <w:t>)</w:t>
      </w:r>
      <w:r w:rsidR="004F0016" w:rsidRPr="00E27EA3">
        <w:rPr>
          <w:rFonts w:eastAsiaTheme="minorEastAsia" w:hint="eastAsia"/>
        </w:rPr>
        <w:t>；</w:t>
      </w:r>
    </w:p>
    <w:p w:rsidR="009A0778" w:rsidRPr="009A0778" w:rsidRDefault="009A0778" w:rsidP="009E53E4">
      <w:pPr>
        <w:numPr>
          <w:ilvl w:val="0"/>
          <w:numId w:val="3"/>
        </w:numPr>
        <w:tabs>
          <w:tab w:val="num" w:pos="709"/>
        </w:tabs>
        <w:ind w:firstLineChars="75" w:firstLine="180"/>
        <w:rPr>
          <w:rFonts w:eastAsiaTheme="minorEastAsia"/>
        </w:rPr>
      </w:pPr>
      <w:r w:rsidRPr="009A0778">
        <w:rPr>
          <w:rFonts w:eastAsiaTheme="minorEastAsia"/>
        </w:rPr>
        <w:t>中国移动企业标准《基站防雷与接地技术规范》</w:t>
      </w:r>
      <w:r w:rsidR="007E1798">
        <w:rPr>
          <w:rFonts w:eastAsiaTheme="minorEastAsia" w:hint="eastAsia"/>
        </w:rPr>
        <w:t>(</w:t>
      </w:r>
      <w:r w:rsidRPr="009A0778">
        <w:rPr>
          <w:rFonts w:eastAsiaTheme="minorEastAsia"/>
        </w:rPr>
        <w:t>QB-</w:t>
      </w:r>
      <w:r w:rsidRPr="009A0778">
        <w:rPr>
          <w:rFonts w:eastAsiaTheme="minorEastAsia" w:hint="eastAsia"/>
        </w:rPr>
        <w:t>A</w:t>
      </w:r>
      <w:r w:rsidRPr="009A0778">
        <w:rPr>
          <w:rFonts w:eastAsiaTheme="minorEastAsia"/>
        </w:rPr>
        <w:t>-0</w:t>
      </w:r>
      <w:r w:rsidRPr="009A0778">
        <w:rPr>
          <w:rFonts w:eastAsiaTheme="minorEastAsia" w:hint="eastAsia"/>
        </w:rPr>
        <w:t>29</w:t>
      </w:r>
      <w:r w:rsidRPr="009A0778">
        <w:rPr>
          <w:rFonts w:eastAsiaTheme="minorEastAsia"/>
        </w:rPr>
        <w:t>-20</w:t>
      </w:r>
      <w:r w:rsidRPr="009A0778">
        <w:rPr>
          <w:rFonts w:eastAsiaTheme="minorEastAsia" w:hint="eastAsia"/>
        </w:rPr>
        <w:t>11</w:t>
      </w:r>
      <w:r w:rsidR="007E1798">
        <w:rPr>
          <w:rFonts w:eastAsiaTheme="minorEastAsia" w:hint="eastAsia"/>
        </w:rPr>
        <w:t>)</w:t>
      </w:r>
      <w:r w:rsidRPr="009A0778">
        <w:rPr>
          <w:rFonts w:eastAsiaTheme="minorEastAsia"/>
        </w:rPr>
        <w:t>；</w:t>
      </w:r>
    </w:p>
    <w:p w:rsidR="009A0778" w:rsidRPr="009A0778" w:rsidRDefault="009A0778" w:rsidP="009E53E4">
      <w:pPr>
        <w:numPr>
          <w:ilvl w:val="0"/>
          <w:numId w:val="3"/>
        </w:numPr>
        <w:tabs>
          <w:tab w:val="num" w:pos="709"/>
        </w:tabs>
        <w:ind w:firstLineChars="75" w:firstLine="180"/>
        <w:rPr>
          <w:rFonts w:eastAsiaTheme="minorEastAsia"/>
        </w:rPr>
      </w:pPr>
      <w:r w:rsidRPr="009A0778">
        <w:rPr>
          <w:rFonts w:eastAsiaTheme="minorEastAsia" w:hint="eastAsia"/>
        </w:rPr>
        <w:t>中国移动通信集团公司印发的《中国移动</w:t>
      </w:r>
      <w:r w:rsidRPr="009A0778">
        <w:rPr>
          <w:rFonts w:eastAsiaTheme="minorEastAsia" w:hint="eastAsia"/>
        </w:rPr>
        <w:t>4G/3G</w:t>
      </w:r>
      <w:r w:rsidRPr="009A0778">
        <w:rPr>
          <w:rFonts w:eastAsiaTheme="minorEastAsia" w:hint="eastAsia"/>
        </w:rPr>
        <w:t>网络固定资产投资界面管理办法》（中移计</w:t>
      </w:r>
      <w:r w:rsidRPr="009A0778">
        <w:rPr>
          <w:rFonts w:eastAsiaTheme="minorEastAsia"/>
        </w:rPr>
        <w:t xml:space="preserve"> [2013] 118 </w:t>
      </w:r>
      <w:r w:rsidRPr="009A0778">
        <w:rPr>
          <w:rFonts w:eastAsiaTheme="minorEastAsia" w:hint="eastAsia"/>
        </w:rPr>
        <w:t>号）；</w:t>
      </w:r>
    </w:p>
    <w:p w:rsidR="009A0778" w:rsidRPr="009A0778" w:rsidRDefault="009A0778" w:rsidP="009E53E4">
      <w:pPr>
        <w:numPr>
          <w:ilvl w:val="0"/>
          <w:numId w:val="3"/>
        </w:numPr>
        <w:tabs>
          <w:tab w:val="num" w:pos="709"/>
        </w:tabs>
        <w:ind w:firstLineChars="75" w:firstLine="180"/>
        <w:rPr>
          <w:rFonts w:eastAsiaTheme="minorEastAsia"/>
        </w:rPr>
      </w:pPr>
      <w:r w:rsidRPr="009A0778">
        <w:rPr>
          <w:rFonts w:eastAsiaTheme="minorEastAsia" w:hint="eastAsia"/>
        </w:rPr>
        <w:t>中国移动通信集团公司印发的《</w:t>
      </w:r>
      <w:r w:rsidRPr="009A0778">
        <w:rPr>
          <w:rFonts w:eastAsiaTheme="minorEastAsia"/>
        </w:rPr>
        <w:t>关于</w:t>
      </w:r>
      <w:r w:rsidRPr="009A0778">
        <w:rPr>
          <w:rFonts w:eastAsiaTheme="minorEastAsia"/>
        </w:rPr>
        <w:t>4G</w:t>
      </w:r>
      <w:r w:rsidRPr="009A0778">
        <w:rPr>
          <w:rFonts w:eastAsiaTheme="minorEastAsia"/>
        </w:rPr>
        <w:t>网络配置调整和</w:t>
      </w:r>
      <w:r w:rsidRPr="009A0778">
        <w:rPr>
          <w:rFonts w:eastAsiaTheme="minorEastAsia"/>
        </w:rPr>
        <w:t>2G/3G/4G</w:t>
      </w:r>
      <w:r w:rsidRPr="009A0778">
        <w:rPr>
          <w:rFonts w:eastAsiaTheme="minorEastAsia"/>
        </w:rPr>
        <w:t>网络互操作涉及现网网元升级相关工作的通知</w:t>
      </w:r>
      <w:r w:rsidRPr="009A0778">
        <w:rPr>
          <w:rFonts w:eastAsiaTheme="minorEastAsia" w:hint="eastAsia"/>
        </w:rPr>
        <w:t>》（</w:t>
      </w:r>
      <w:r w:rsidR="00722DAC">
        <w:fldChar w:fldCharType="begin"/>
      </w:r>
      <w:r w:rsidR="00722DAC">
        <w:instrText xml:space="preserve"> DOCVARIABLE "wenhao" \* MERGEFORMAT </w:instrText>
      </w:r>
      <w:r w:rsidR="00722DAC">
        <w:fldChar w:fldCharType="separate"/>
      </w:r>
      <w:r w:rsidRPr="009A0778">
        <w:rPr>
          <w:rFonts w:eastAsiaTheme="minorEastAsia"/>
        </w:rPr>
        <w:t>计通</w:t>
      </w:r>
      <w:r w:rsidRPr="009A0778">
        <w:rPr>
          <w:rFonts w:eastAsiaTheme="minorEastAsia"/>
        </w:rPr>
        <w:t xml:space="preserve"> [2013] 645 </w:t>
      </w:r>
      <w:r w:rsidRPr="009A0778">
        <w:rPr>
          <w:rFonts w:eastAsiaTheme="minorEastAsia"/>
        </w:rPr>
        <w:t>号</w:t>
      </w:r>
      <w:r w:rsidR="00722DAC">
        <w:rPr>
          <w:rFonts w:eastAsiaTheme="minorEastAsia"/>
        </w:rPr>
        <w:fldChar w:fldCharType="end"/>
      </w:r>
      <w:r w:rsidRPr="009A0778">
        <w:rPr>
          <w:rFonts w:eastAsiaTheme="minorEastAsia" w:hint="eastAsia"/>
        </w:rPr>
        <w:t>）；</w:t>
      </w:r>
    </w:p>
    <w:p w:rsidR="001A180F" w:rsidRPr="007C223A" w:rsidRDefault="000E392F" w:rsidP="009E53E4">
      <w:pPr>
        <w:numPr>
          <w:ilvl w:val="0"/>
          <w:numId w:val="3"/>
        </w:numPr>
        <w:tabs>
          <w:tab w:val="num" w:pos="709"/>
        </w:tabs>
        <w:ind w:firstLineChars="75" w:firstLine="180"/>
        <w:rPr>
          <w:rFonts w:eastAsiaTheme="minorEastAsia"/>
        </w:rPr>
      </w:pPr>
      <w:r>
        <w:rPr>
          <w:rFonts w:eastAsiaTheme="minorEastAsia" w:hint="eastAsia"/>
        </w:rPr>
        <w:t>设计人员</w:t>
      </w:r>
      <w:r w:rsidR="001A180F" w:rsidRPr="007C223A">
        <w:rPr>
          <w:rFonts w:eastAsiaTheme="minorEastAsia"/>
        </w:rPr>
        <w:t>现场</w:t>
      </w:r>
      <w:r w:rsidR="00524154">
        <w:rPr>
          <w:rFonts w:eastAsiaTheme="minorEastAsia" w:hint="eastAsia"/>
        </w:rPr>
        <w:t>勘察</w:t>
      </w:r>
      <w:r w:rsidR="00F620F0">
        <w:rPr>
          <w:rFonts w:eastAsiaTheme="minorEastAsia" w:hint="eastAsia"/>
        </w:rPr>
        <w:t>及</w:t>
      </w:r>
      <w:r>
        <w:rPr>
          <w:rFonts w:eastAsiaTheme="minorEastAsia" w:hint="eastAsia"/>
        </w:rPr>
        <w:t>收集</w:t>
      </w:r>
      <w:r w:rsidR="0094131C">
        <w:rPr>
          <w:rFonts w:eastAsiaTheme="minorEastAsia" w:hint="eastAsia"/>
        </w:rPr>
        <w:t>的</w:t>
      </w:r>
      <w:r w:rsidR="001A180F" w:rsidRPr="007C223A">
        <w:rPr>
          <w:rFonts w:eastAsiaTheme="minorEastAsia"/>
        </w:rPr>
        <w:t>资料；</w:t>
      </w:r>
    </w:p>
    <w:p w:rsidR="001A180F" w:rsidRDefault="001A180F" w:rsidP="009E53E4">
      <w:pPr>
        <w:numPr>
          <w:ilvl w:val="0"/>
          <w:numId w:val="3"/>
        </w:numPr>
        <w:tabs>
          <w:tab w:val="num" w:pos="709"/>
        </w:tabs>
        <w:ind w:firstLineChars="75" w:firstLine="180"/>
        <w:rPr>
          <w:rFonts w:eastAsiaTheme="minorEastAsia"/>
        </w:rPr>
      </w:pPr>
      <w:r w:rsidRPr="007C223A">
        <w:rPr>
          <w:rFonts w:eastAsiaTheme="minorEastAsia"/>
        </w:rPr>
        <w:t>设备厂家提供的</w:t>
      </w:r>
      <w:r w:rsidRPr="007C223A">
        <w:rPr>
          <w:rFonts w:eastAsiaTheme="minorEastAsia"/>
        </w:rPr>
        <w:t>TD-LTE</w:t>
      </w:r>
      <w:r w:rsidRPr="007C223A">
        <w:rPr>
          <w:rFonts w:eastAsiaTheme="minorEastAsia"/>
        </w:rPr>
        <w:t>设备参数资料。</w:t>
      </w:r>
    </w:p>
    <w:p w:rsidR="001A180F" w:rsidRPr="00600A19" w:rsidRDefault="001A180F" w:rsidP="009E53E4">
      <w:pPr>
        <w:pStyle w:val="22"/>
        <w:numPr>
          <w:ilvl w:val="1"/>
          <w:numId w:val="18"/>
        </w:numPr>
        <w:tabs>
          <w:tab w:val="clear" w:pos="480"/>
        </w:tabs>
        <w:rPr>
          <w:rFonts w:hAnsi="宋体"/>
        </w:rPr>
      </w:pPr>
      <w:bookmarkStart w:id="35" w:name="_Toc439714071"/>
      <w:r w:rsidRPr="00600A19">
        <w:rPr>
          <w:rFonts w:hAnsi="宋体"/>
        </w:rPr>
        <w:t>施工及安装说明</w:t>
      </w:r>
      <w:bookmarkEnd w:id="35"/>
    </w:p>
    <w:p w:rsidR="001A180F" w:rsidRPr="007C223A" w:rsidRDefault="001A180F" w:rsidP="009E53E4">
      <w:pPr>
        <w:keepNext/>
        <w:keepLines/>
        <w:numPr>
          <w:ilvl w:val="2"/>
          <w:numId w:val="16"/>
        </w:numPr>
        <w:spacing w:line="240" w:lineRule="auto"/>
        <w:ind w:firstLineChars="0"/>
        <w:outlineLvl w:val="2"/>
        <w:rPr>
          <w:rFonts w:eastAsiaTheme="minorEastAsia"/>
        </w:rPr>
      </w:pPr>
      <w:bookmarkStart w:id="36" w:name="_Toc439714072"/>
      <w:r w:rsidRPr="007C223A">
        <w:rPr>
          <w:rFonts w:eastAsiaTheme="minorEastAsia"/>
        </w:rPr>
        <w:t>安装工程量</w:t>
      </w:r>
      <w:bookmarkEnd w:id="36"/>
    </w:p>
    <w:p w:rsidR="001A180F" w:rsidRPr="007C223A" w:rsidRDefault="000722DD" w:rsidP="001A180F">
      <w:pPr>
        <w:ind w:firstLine="480"/>
        <w:rPr>
          <w:rFonts w:eastAsiaTheme="minorEastAsia"/>
        </w:rPr>
      </w:pPr>
      <w:r>
        <w:rPr>
          <w:rFonts w:eastAsiaTheme="minorEastAsia"/>
        </w:rPr>
        <w:t>本</w:t>
      </w:r>
      <w:r>
        <w:rPr>
          <w:rFonts w:eastAsiaTheme="minorEastAsia" w:hint="eastAsia"/>
        </w:rPr>
        <w:t>工程</w:t>
      </w:r>
      <w:r w:rsidR="001A180F" w:rsidRPr="007C223A">
        <w:rPr>
          <w:rFonts w:eastAsiaTheme="minorEastAsia"/>
        </w:rPr>
        <w:t>主要安装工程量如下：</w:t>
      </w:r>
    </w:p>
    <w:p w:rsidR="001A180F" w:rsidRDefault="001A180F" w:rsidP="001A180F">
      <w:pPr>
        <w:ind w:firstLineChars="0" w:firstLine="0"/>
        <w:jc w:val="center"/>
        <w:rPr>
          <w:rFonts w:eastAsiaTheme="minorEastAsia"/>
          <w:b/>
          <w:color w:val="FF0000"/>
          <w:sz w:val="21"/>
        </w:rPr>
      </w:pPr>
      <w:r w:rsidRPr="007C223A">
        <w:rPr>
          <w:rFonts w:eastAsiaTheme="minorEastAsia"/>
          <w:sz w:val="21"/>
        </w:rPr>
        <w:t>表</w:t>
      </w:r>
      <w:r w:rsidR="00311612">
        <w:rPr>
          <w:rFonts w:eastAsiaTheme="minorEastAsia" w:hint="eastAsia"/>
          <w:sz w:val="21"/>
        </w:rPr>
        <w:t>1</w:t>
      </w:r>
      <w:r w:rsidRPr="007C223A">
        <w:rPr>
          <w:rFonts w:eastAsiaTheme="minorEastAsia"/>
          <w:sz w:val="21"/>
        </w:rPr>
        <w:t>.</w:t>
      </w:r>
      <w:r w:rsidR="00311612">
        <w:rPr>
          <w:rFonts w:eastAsiaTheme="minorEastAsia" w:hint="eastAsia"/>
          <w:sz w:val="21"/>
        </w:rPr>
        <w:t>2</w:t>
      </w:r>
      <w:r w:rsidRPr="007C223A">
        <w:rPr>
          <w:rFonts w:eastAsiaTheme="minorEastAsia"/>
          <w:sz w:val="21"/>
        </w:rPr>
        <w:t xml:space="preserve">-1  </w:t>
      </w:r>
      <w:r w:rsidR="00EA568F">
        <w:rPr>
          <w:rFonts w:eastAsiaTheme="minorEastAsia"/>
          <w:sz w:val="21"/>
        </w:rPr>
        <w:t>安装工程量</w:t>
      </w:r>
      <w:r w:rsidRPr="007C223A">
        <w:rPr>
          <w:rFonts w:eastAsiaTheme="minorEastAsia"/>
          <w:sz w:val="21"/>
        </w:rPr>
        <w:t>表</w:t>
      </w:r>
      <w:r w:rsidR="00EA568F" w:rsidRPr="00EA568F">
        <w:rPr>
          <w:rFonts w:eastAsiaTheme="minorEastAsia" w:hint="eastAsia"/>
          <w:b/>
          <w:color w:val="FF0000"/>
          <w:sz w:val="21"/>
        </w:rPr>
        <w:t>（</w:t>
      </w:r>
      <w:r w:rsidR="00324440">
        <w:rPr>
          <w:rFonts w:eastAsiaTheme="minorEastAsia" w:hint="eastAsia"/>
          <w:b/>
          <w:color w:val="FF0000"/>
          <w:sz w:val="21"/>
        </w:rPr>
        <w:t>直接从表三甲获取</w:t>
      </w:r>
      <w:r w:rsidR="00A57509">
        <w:rPr>
          <w:rFonts w:eastAsiaTheme="minorEastAsia" w:hint="eastAsia"/>
          <w:b/>
          <w:color w:val="FF0000"/>
          <w:sz w:val="21"/>
        </w:rPr>
        <w:t>，取“项目名称，单位，数量”</w:t>
      </w:r>
      <w:r w:rsidR="00EA568F" w:rsidRPr="00EA568F">
        <w:rPr>
          <w:rFonts w:eastAsiaTheme="minorEastAsia" w:hint="eastAsia"/>
          <w:b/>
          <w:color w:val="FF0000"/>
          <w:sz w:val="21"/>
        </w:rPr>
        <w:t>）</w:t>
      </w:r>
    </w:p>
    <w:tbl>
      <w:tblPr>
        <w:tblW w:w="5000" w:type="pct"/>
        <w:jc w:val="center"/>
        <w:tblLook w:val="04A0" w:firstRow="1" w:lastRow="0" w:firstColumn="1" w:lastColumn="0" w:noHBand="0" w:noVBand="1"/>
      </w:tblPr>
      <w:tblGrid>
        <w:gridCol w:w="5673"/>
        <w:gridCol w:w="1518"/>
        <w:gridCol w:w="1105"/>
      </w:tblGrid>
      <w:tr w:rsidR="00644740" w:rsidRPr="00875DBC" w:rsidTr="000D00EF">
        <w:trPr>
          <w:trHeight w:val="315"/>
          <w:jc w:val="center"/>
        </w:trPr>
        <w:tc>
          <w:tcPr>
            <w:tcW w:w="3419" w:type="pct"/>
            <w:tcBorders>
              <w:top w:val="single" w:sz="4" w:space="0" w:color="auto"/>
              <w:left w:val="single" w:sz="4" w:space="0" w:color="auto"/>
              <w:bottom w:val="single" w:sz="4" w:space="0" w:color="000000"/>
              <w:right w:val="single" w:sz="4" w:space="0" w:color="auto"/>
            </w:tcBorders>
            <w:shd w:val="clear" w:color="auto" w:fill="auto"/>
            <w:vAlign w:val="center"/>
            <w:hideMark/>
          </w:tcPr>
          <w:p w:rsidR="00644740" w:rsidRPr="00875DBC" w:rsidRDefault="00644740" w:rsidP="000D00EF">
            <w:pPr>
              <w:widowControl/>
              <w:spacing w:line="240" w:lineRule="auto"/>
              <w:ind w:firstLineChars="0" w:firstLine="400"/>
              <w:jc w:val="center"/>
              <w:rPr>
                <w:rFonts w:eastAsiaTheme="minorEastAsia"/>
                <w:color w:val="FF0000"/>
                <w:kern w:val="0"/>
                <w:sz w:val="21"/>
                <w:szCs w:val="21"/>
              </w:rPr>
            </w:pPr>
            <w:r w:rsidRPr="00875DBC">
              <w:rPr>
                <w:rFonts w:eastAsiaTheme="minorEastAsia"/>
                <w:color w:val="FF0000"/>
                <w:kern w:val="0"/>
                <w:sz w:val="21"/>
                <w:szCs w:val="21"/>
              </w:rPr>
              <w:t>项　目　名　称</w:t>
            </w:r>
          </w:p>
        </w:tc>
        <w:tc>
          <w:tcPr>
            <w:tcW w:w="915" w:type="pc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44740" w:rsidRPr="00875DBC" w:rsidRDefault="00644740" w:rsidP="000D00EF">
            <w:pPr>
              <w:widowControl/>
              <w:spacing w:line="240" w:lineRule="auto"/>
              <w:ind w:firstLineChars="0" w:firstLine="0"/>
              <w:jc w:val="center"/>
              <w:rPr>
                <w:rFonts w:eastAsiaTheme="minorEastAsia"/>
                <w:color w:val="FF0000"/>
                <w:kern w:val="0"/>
                <w:sz w:val="21"/>
                <w:szCs w:val="21"/>
              </w:rPr>
            </w:pPr>
            <w:r w:rsidRPr="00875DBC">
              <w:rPr>
                <w:rFonts w:eastAsiaTheme="minorEastAsia"/>
                <w:color w:val="FF0000"/>
                <w:kern w:val="0"/>
                <w:sz w:val="21"/>
                <w:szCs w:val="21"/>
              </w:rPr>
              <w:t>单位</w:t>
            </w:r>
          </w:p>
        </w:tc>
        <w:tc>
          <w:tcPr>
            <w:tcW w:w="666" w:type="pc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44740" w:rsidRPr="00875DBC" w:rsidRDefault="00644740" w:rsidP="000D00EF">
            <w:pPr>
              <w:widowControl/>
              <w:spacing w:line="240" w:lineRule="auto"/>
              <w:ind w:firstLineChars="0" w:firstLine="0"/>
              <w:jc w:val="center"/>
              <w:rPr>
                <w:rFonts w:eastAsiaTheme="minorEastAsia"/>
                <w:color w:val="FF0000"/>
                <w:kern w:val="0"/>
                <w:sz w:val="21"/>
                <w:szCs w:val="21"/>
              </w:rPr>
            </w:pPr>
            <w:r w:rsidRPr="00875DBC">
              <w:rPr>
                <w:rFonts w:eastAsiaTheme="minorEastAsia"/>
                <w:color w:val="FF0000"/>
                <w:kern w:val="0"/>
                <w:sz w:val="21"/>
                <w:szCs w:val="21"/>
              </w:rPr>
              <w:t>数量</w:t>
            </w:r>
          </w:p>
        </w:tc>
      </w:tr>
    </w:tbl>
    <w:p w:rsidR="00644740" w:rsidRDefault="00644740" w:rsidP="00644740">
      <w:pPr>
        <w:ind w:firstLineChars="0" w:firstLine="0"/>
        <w:rPr>
          <w:rFonts w:eastAsiaTheme="minorEastAsia"/>
          <w:b/>
          <w:color w:val="FF0000"/>
          <w:sz w:val="21"/>
        </w:rPr>
      </w:pPr>
    </w:p>
    <w:p w:rsidR="001A180F" w:rsidRPr="007C223A" w:rsidRDefault="005F763A" w:rsidP="009E53E4">
      <w:pPr>
        <w:keepNext/>
        <w:keepLines/>
        <w:numPr>
          <w:ilvl w:val="2"/>
          <w:numId w:val="16"/>
        </w:numPr>
        <w:ind w:firstLineChars="0"/>
        <w:outlineLvl w:val="2"/>
        <w:rPr>
          <w:rFonts w:eastAsiaTheme="minorEastAsia"/>
        </w:rPr>
      </w:pPr>
      <w:bookmarkStart w:id="37" w:name="_Toc390688180"/>
      <w:bookmarkStart w:id="38" w:name="_Toc424051574"/>
      <w:bookmarkStart w:id="39" w:name="_Toc439714073"/>
      <w:bookmarkStart w:id="40" w:name="_Toc246153551"/>
      <w:r w:rsidRPr="007C223A">
        <w:rPr>
          <w:rFonts w:eastAsiaTheme="minorEastAsia"/>
        </w:rPr>
        <w:t>基站设备平面布置及安装</w:t>
      </w:r>
      <w:bookmarkEnd w:id="37"/>
      <w:bookmarkEnd w:id="38"/>
      <w:bookmarkEnd w:id="39"/>
    </w:p>
    <w:p w:rsidR="005F763A" w:rsidRPr="007C223A" w:rsidRDefault="000C6D25" w:rsidP="005F0A9E">
      <w:pPr>
        <w:ind w:right="150" w:firstLine="480"/>
        <w:rPr>
          <w:rFonts w:eastAsiaTheme="minorEastAsia"/>
        </w:rPr>
      </w:pPr>
      <w:r w:rsidRPr="000C6D25">
        <w:rPr>
          <w:rFonts w:eastAsiaTheme="minorEastAsia" w:hint="eastAsia"/>
          <w:color w:val="FF0000"/>
        </w:rPr>
        <w:t>室内站</w:t>
      </w:r>
      <w:r w:rsidR="005F763A" w:rsidRPr="000C6D25">
        <w:rPr>
          <w:rFonts w:eastAsiaTheme="minorEastAsia"/>
          <w:color w:val="FF0000"/>
        </w:rPr>
        <w:t>基站机房内</w:t>
      </w:r>
      <w:r w:rsidRPr="000C6D25">
        <w:rPr>
          <w:rFonts w:eastAsiaTheme="minorEastAsia" w:hint="eastAsia"/>
          <w:color w:val="FF0000"/>
        </w:rPr>
        <w:t>/</w:t>
      </w:r>
      <w:r w:rsidRPr="000C6D25">
        <w:rPr>
          <w:rFonts w:eastAsiaTheme="minorEastAsia" w:hint="eastAsia"/>
          <w:color w:val="FF0000"/>
        </w:rPr>
        <w:t>室外站机柜内</w:t>
      </w:r>
      <w:r>
        <w:rPr>
          <w:rFonts w:eastAsiaTheme="minorEastAsia" w:hint="eastAsia"/>
        </w:rPr>
        <w:t>的</w:t>
      </w:r>
      <w:r w:rsidR="005F763A" w:rsidRPr="007C223A">
        <w:rPr>
          <w:rFonts w:eastAsiaTheme="minorEastAsia"/>
        </w:rPr>
        <w:t>设备布置应连线合理，整齐美观，以维护方便、操作安全，便于施工为原则，并应预留出扩容设备的位置。</w:t>
      </w:r>
    </w:p>
    <w:p w:rsidR="005F763A" w:rsidRPr="007C223A" w:rsidRDefault="00F24409" w:rsidP="005F0A9E">
      <w:pPr>
        <w:ind w:firstLine="480"/>
        <w:rPr>
          <w:rFonts w:eastAsiaTheme="minorEastAsia"/>
        </w:rPr>
      </w:pPr>
      <w:r>
        <w:rPr>
          <w:rFonts w:eastAsiaTheme="minorEastAsia" w:hint="eastAsia"/>
        </w:rPr>
        <w:t>具体信息</w:t>
      </w:r>
      <w:r w:rsidR="00B16904" w:rsidRPr="007C223A">
        <w:rPr>
          <w:rFonts w:eastAsiaTheme="minorEastAsia"/>
        </w:rPr>
        <w:t>见</w:t>
      </w:r>
      <w:r w:rsidR="00234320">
        <w:rPr>
          <w:rFonts w:eastAsiaTheme="minorEastAsia" w:hint="eastAsia"/>
        </w:rPr>
        <w:t>设计</w:t>
      </w:r>
      <w:r w:rsidR="00482A0F">
        <w:rPr>
          <w:rFonts w:eastAsiaTheme="minorEastAsia" w:hint="eastAsia"/>
        </w:rPr>
        <w:t>图纸</w:t>
      </w:r>
      <w:r w:rsidR="00875DBC" w:rsidRPr="00875DBC">
        <w:rPr>
          <w:rFonts w:eastAsiaTheme="minorEastAsia"/>
          <w:color w:val="FF0000"/>
        </w:rPr>
        <w:t>2015SN00012-</w:t>
      </w:r>
      <w:r w:rsidR="00206AE8">
        <w:rPr>
          <w:rFonts w:hint="eastAsia"/>
          <w:b/>
          <w:color w:val="FF0000"/>
          <w:sz w:val="32"/>
          <w:szCs w:val="32"/>
        </w:rPr>
        <w:t>option4</w:t>
      </w:r>
      <w:r w:rsidR="00B16904" w:rsidRPr="007C223A">
        <w:rPr>
          <w:rFonts w:eastAsiaTheme="minorEastAsia"/>
        </w:rPr>
        <w:t>。</w:t>
      </w:r>
    </w:p>
    <w:p w:rsidR="00B16904" w:rsidRPr="007C223A" w:rsidRDefault="00B16904" w:rsidP="009E53E4">
      <w:pPr>
        <w:keepNext/>
        <w:keepLines/>
        <w:numPr>
          <w:ilvl w:val="2"/>
          <w:numId w:val="16"/>
        </w:numPr>
        <w:spacing w:line="240" w:lineRule="auto"/>
        <w:ind w:firstLineChars="0"/>
        <w:outlineLvl w:val="2"/>
        <w:rPr>
          <w:rFonts w:eastAsiaTheme="minorEastAsia"/>
        </w:rPr>
      </w:pPr>
      <w:bookmarkStart w:id="41" w:name="_Toc390688182"/>
      <w:bookmarkStart w:id="42" w:name="_Toc424051576"/>
      <w:bookmarkStart w:id="43" w:name="_Toc439714074"/>
      <w:r w:rsidRPr="007C223A">
        <w:rPr>
          <w:rFonts w:eastAsiaTheme="minorEastAsia"/>
        </w:rPr>
        <w:t>基站天馈线系统布置及安装</w:t>
      </w:r>
      <w:bookmarkEnd w:id="41"/>
      <w:bookmarkEnd w:id="42"/>
      <w:bookmarkEnd w:id="43"/>
    </w:p>
    <w:p w:rsidR="00B16904" w:rsidRPr="007C223A" w:rsidRDefault="00B16904" w:rsidP="009E53E4">
      <w:pPr>
        <w:pStyle w:val="af9"/>
        <w:numPr>
          <w:ilvl w:val="0"/>
          <w:numId w:val="4"/>
        </w:numPr>
        <w:tabs>
          <w:tab w:val="left" w:pos="709"/>
        </w:tabs>
        <w:ind w:left="0" w:firstLineChars="0" w:firstLine="284"/>
        <w:rPr>
          <w:rFonts w:eastAsiaTheme="minorEastAsia"/>
        </w:rPr>
      </w:pPr>
      <w:r w:rsidRPr="007C223A">
        <w:rPr>
          <w:rFonts w:eastAsiaTheme="minorEastAsia"/>
        </w:rPr>
        <w:t>基站</w:t>
      </w:r>
      <w:r w:rsidR="00F72B0A">
        <w:rPr>
          <w:rFonts w:eastAsiaTheme="minorEastAsia" w:hint="eastAsia"/>
        </w:rPr>
        <w:t>天线</w:t>
      </w:r>
      <w:r w:rsidRPr="007C223A">
        <w:rPr>
          <w:rFonts w:eastAsiaTheme="minorEastAsia"/>
        </w:rPr>
        <w:t>安装</w:t>
      </w:r>
      <w:r w:rsidR="00865A31" w:rsidRPr="0063591D">
        <w:rPr>
          <w:rFonts w:eastAsiaTheme="minorEastAsia" w:hint="eastAsia"/>
          <w:b/>
          <w:i/>
          <w:color w:val="FF0000"/>
        </w:rPr>
        <w:t>（宏基站选用）</w:t>
      </w:r>
    </w:p>
    <w:p w:rsidR="00B16904" w:rsidRDefault="00B16904" w:rsidP="00B16904">
      <w:pPr>
        <w:ind w:firstLine="480"/>
        <w:rPr>
          <w:rFonts w:eastAsiaTheme="minorEastAsia"/>
        </w:rPr>
      </w:pPr>
      <w:r w:rsidRPr="007C223A">
        <w:rPr>
          <w:rFonts w:eastAsiaTheme="minorEastAsia"/>
        </w:rPr>
        <w:t>天线安装高度应满足规划要求并考虑周围环境和建筑物平均高度。天线安装位置及方向角的设置应当满足小区覆盖需求。基站附近天线正前方不得有高的建筑物和地物遮挡，天线照射方向上不能被同址建筑物上的构件、广告牌、其他系统天线及抱杆等设施遮挡。</w:t>
      </w:r>
    </w:p>
    <w:p w:rsidR="00B16904" w:rsidRPr="007C223A" w:rsidRDefault="00B16904" w:rsidP="009E53E4">
      <w:pPr>
        <w:pStyle w:val="af9"/>
        <w:numPr>
          <w:ilvl w:val="0"/>
          <w:numId w:val="4"/>
        </w:numPr>
        <w:tabs>
          <w:tab w:val="left" w:pos="709"/>
        </w:tabs>
        <w:ind w:left="0" w:firstLineChars="0" w:firstLine="284"/>
        <w:rPr>
          <w:rFonts w:eastAsiaTheme="minorEastAsia"/>
        </w:rPr>
      </w:pPr>
      <w:r w:rsidRPr="007C223A">
        <w:rPr>
          <w:rFonts w:eastAsiaTheme="minorEastAsia"/>
        </w:rPr>
        <w:t>GPS</w:t>
      </w:r>
      <w:r w:rsidRPr="007C223A">
        <w:rPr>
          <w:rFonts w:eastAsiaTheme="minorEastAsia"/>
        </w:rPr>
        <w:t>天馈系统布置及安装</w:t>
      </w:r>
      <w:r w:rsidR="00E259F3" w:rsidRPr="00E259F3">
        <w:rPr>
          <w:rFonts w:eastAsiaTheme="minorEastAsia" w:hint="eastAsia"/>
          <w:color w:val="FF0000"/>
        </w:rPr>
        <w:t>(</w:t>
      </w:r>
      <w:r w:rsidR="00E259F3">
        <w:rPr>
          <w:rFonts w:eastAsiaTheme="minorEastAsia" w:hint="eastAsia"/>
          <w:color w:val="FF0000"/>
        </w:rPr>
        <w:t>宏基站、信源站、小基站</w:t>
      </w:r>
      <w:r w:rsidR="00E259F3" w:rsidRPr="00E259F3">
        <w:rPr>
          <w:rFonts w:eastAsiaTheme="minorEastAsia" w:hint="eastAsia"/>
          <w:color w:val="FF0000"/>
        </w:rPr>
        <w:t>)</w:t>
      </w:r>
    </w:p>
    <w:p w:rsidR="00461269" w:rsidRPr="00461269" w:rsidRDefault="00461269" w:rsidP="00461269">
      <w:pPr>
        <w:autoSpaceDE w:val="0"/>
        <w:autoSpaceDN w:val="0"/>
        <w:adjustRightInd w:val="0"/>
        <w:ind w:firstLine="480"/>
        <w:jc w:val="left"/>
      </w:pPr>
      <w:r w:rsidRPr="00461269">
        <w:rPr>
          <w:rFonts w:hAnsi="宋体"/>
        </w:rPr>
        <w:t>对于</w:t>
      </w:r>
      <w:r w:rsidRPr="00461269">
        <w:rPr>
          <w:rFonts w:hAnsi="宋体" w:hint="eastAsia"/>
        </w:rPr>
        <w:t>基站</w:t>
      </w:r>
      <w:r w:rsidRPr="00461269">
        <w:t>GPS</w:t>
      </w:r>
      <w:r w:rsidRPr="00461269">
        <w:rPr>
          <w:rFonts w:hint="eastAsia"/>
        </w:rPr>
        <w:t>天线的</w:t>
      </w:r>
      <w:r w:rsidRPr="00461269">
        <w:rPr>
          <w:rFonts w:hAnsi="宋体"/>
        </w:rPr>
        <w:t>安装应符合以下要求：</w:t>
      </w:r>
    </w:p>
    <w:p w:rsidR="00461269" w:rsidRPr="00461269" w:rsidRDefault="00461269" w:rsidP="009E53E4">
      <w:pPr>
        <w:numPr>
          <w:ilvl w:val="0"/>
          <w:numId w:val="15"/>
        </w:numPr>
        <w:tabs>
          <w:tab w:val="clear" w:pos="644"/>
          <w:tab w:val="num" w:pos="851"/>
        </w:tabs>
        <w:ind w:left="0" w:firstLineChars="236" w:firstLine="566"/>
      </w:pPr>
      <w:r w:rsidRPr="00461269">
        <w:t>GPS</w:t>
      </w:r>
      <w:r w:rsidRPr="00461269">
        <w:rPr>
          <w:rFonts w:hAnsi="宋体"/>
        </w:rPr>
        <w:t>天线应安装在较开阔的位置上并保持垂直，离开周围金属物体的距离不小于</w:t>
      </w:r>
      <w:r w:rsidRPr="00461269">
        <w:t>1.5</w:t>
      </w:r>
      <w:r w:rsidRPr="00461269">
        <w:rPr>
          <w:rFonts w:hAnsi="宋体"/>
        </w:rPr>
        <w:t>米</w:t>
      </w:r>
      <w:r w:rsidRPr="00461269">
        <w:rPr>
          <w:rFonts w:hAnsi="宋体" w:hint="eastAsia"/>
        </w:rPr>
        <w:t>,</w:t>
      </w:r>
      <w:r w:rsidRPr="00461269">
        <w:rPr>
          <w:rFonts w:eastAsiaTheme="minorEastAsia"/>
        </w:rPr>
        <w:t>条件许可时大于</w:t>
      </w:r>
      <w:r w:rsidRPr="00461269">
        <w:rPr>
          <w:rFonts w:eastAsiaTheme="minorEastAsia"/>
        </w:rPr>
        <w:t>2</w:t>
      </w:r>
      <w:r w:rsidRPr="00461269">
        <w:rPr>
          <w:rFonts w:eastAsiaTheme="minorEastAsia"/>
        </w:rPr>
        <w:t>米</w:t>
      </w:r>
      <w:r w:rsidRPr="00461269">
        <w:rPr>
          <w:rFonts w:hAnsi="宋体"/>
        </w:rPr>
        <w:t>，保证周围遮挡物对天线的遮挡不大于</w:t>
      </w:r>
      <w:r w:rsidRPr="00461269">
        <w:rPr>
          <w:rFonts w:hint="eastAsia"/>
        </w:rPr>
        <w:t>45</w:t>
      </w:r>
      <w:r w:rsidRPr="00461269">
        <w:rPr>
          <w:rFonts w:hAnsi="宋体"/>
        </w:rPr>
        <w:t>度，天线竖直向上的视角应不小于</w:t>
      </w:r>
      <w:r w:rsidRPr="00461269">
        <w:rPr>
          <w:rFonts w:hint="eastAsia"/>
        </w:rPr>
        <w:t>90</w:t>
      </w:r>
      <w:r w:rsidRPr="00461269">
        <w:rPr>
          <w:rFonts w:hAnsi="宋体"/>
        </w:rPr>
        <w:t>度</w:t>
      </w:r>
      <w:r w:rsidRPr="00461269">
        <w:rPr>
          <w:rFonts w:hAnsi="宋体" w:hint="eastAsia"/>
        </w:rPr>
        <w:t>；</w:t>
      </w:r>
    </w:p>
    <w:p w:rsidR="00461269" w:rsidRPr="00461269" w:rsidRDefault="00461269" w:rsidP="009E53E4">
      <w:pPr>
        <w:numPr>
          <w:ilvl w:val="0"/>
          <w:numId w:val="15"/>
        </w:numPr>
        <w:tabs>
          <w:tab w:val="clear" w:pos="644"/>
          <w:tab w:val="num" w:pos="851"/>
        </w:tabs>
        <w:ind w:left="0" w:firstLineChars="236" w:firstLine="566"/>
      </w:pPr>
      <w:r w:rsidRPr="00461269">
        <w:rPr>
          <w:rFonts w:eastAsiaTheme="minorEastAsia"/>
        </w:rPr>
        <w:t>GPS</w:t>
      </w:r>
      <w:r w:rsidRPr="00461269">
        <w:rPr>
          <w:rFonts w:eastAsiaTheme="minorEastAsia"/>
        </w:rPr>
        <w:t>天线避免放置于基站射频天线主瓣的近距离辐射区域，不能位于微波天线的微波信号下方、高压电缆的下方以及电视发射塔的强辐射下。</w:t>
      </w:r>
    </w:p>
    <w:p w:rsidR="00461269" w:rsidRPr="00461269" w:rsidRDefault="00461269" w:rsidP="009E53E4">
      <w:pPr>
        <w:numPr>
          <w:ilvl w:val="0"/>
          <w:numId w:val="15"/>
        </w:numPr>
        <w:tabs>
          <w:tab w:val="clear" w:pos="644"/>
          <w:tab w:val="num" w:pos="851"/>
        </w:tabs>
        <w:ind w:left="0" w:firstLineChars="236" w:firstLine="566"/>
      </w:pPr>
      <w:r w:rsidRPr="00461269">
        <w:t>GPS</w:t>
      </w:r>
      <w:r w:rsidRPr="00461269">
        <w:rPr>
          <w:rFonts w:hAnsi="宋体"/>
        </w:rPr>
        <w:t>天线应处在避雷针顶点下倾</w:t>
      </w:r>
      <w:r w:rsidRPr="00461269">
        <w:t>45</w:t>
      </w:r>
      <w:r w:rsidRPr="00461269">
        <w:rPr>
          <w:rFonts w:hAnsi="宋体"/>
        </w:rPr>
        <w:t>度保护范围内</w:t>
      </w:r>
      <w:r w:rsidRPr="00461269">
        <w:rPr>
          <w:rFonts w:hAnsi="宋体" w:hint="eastAsia"/>
        </w:rPr>
        <w:t>；</w:t>
      </w:r>
    </w:p>
    <w:p w:rsidR="00461269" w:rsidRPr="00461269" w:rsidRDefault="00461269" w:rsidP="009E53E4">
      <w:pPr>
        <w:numPr>
          <w:ilvl w:val="0"/>
          <w:numId w:val="15"/>
        </w:numPr>
        <w:tabs>
          <w:tab w:val="clear" w:pos="644"/>
          <w:tab w:val="num" w:pos="851"/>
        </w:tabs>
        <w:ind w:left="0" w:firstLineChars="236" w:firstLine="566"/>
      </w:pPr>
      <w:r w:rsidRPr="00461269">
        <w:t>GPS</w:t>
      </w:r>
      <w:r w:rsidRPr="00461269">
        <w:rPr>
          <w:rFonts w:hAnsi="宋体"/>
        </w:rPr>
        <w:t>天线不得处于区域内最高点</w:t>
      </w:r>
      <w:r w:rsidRPr="00461269">
        <w:rPr>
          <w:rFonts w:hAnsi="宋体" w:hint="eastAsia"/>
        </w:rPr>
        <w:t>；</w:t>
      </w:r>
    </w:p>
    <w:p w:rsidR="00461269" w:rsidRPr="00461269" w:rsidRDefault="00461269" w:rsidP="009E53E4">
      <w:pPr>
        <w:numPr>
          <w:ilvl w:val="0"/>
          <w:numId w:val="15"/>
        </w:numPr>
        <w:tabs>
          <w:tab w:val="clear" w:pos="644"/>
          <w:tab w:val="num" w:pos="851"/>
        </w:tabs>
        <w:ind w:left="0" w:firstLineChars="236" w:firstLine="566"/>
      </w:pPr>
      <w:r w:rsidRPr="00461269">
        <w:t>GPS</w:t>
      </w:r>
      <w:r w:rsidRPr="006558C7">
        <w:rPr>
          <w:rFonts w:hAnsi="宋体"/>
        </w:rPr>
        <w:t>应与至少</w:t>
      </w:r>
      <w:r w:rsidRPr="00461269">
        <w:t>4</w:t>
      </w:r>
      <w:r w:rsidRPr="006558C7">
        <w:rPr>
          <w:rFonts w:hAnsi="宋体"/>
        </w:rPr>
        <w:t>颗</w:t>
      </w:r>
      <w:r w:rsidRPr="00461269">
        <w:t>GPS</w:t>
      </w:r>
      <w:r w:rsidRPr="006558C7">
        <w:rPr>
          <w:rFonts w:hAnsi="宋体"/>
        </w:rPr>
        <w:t>卫星保持直线无遮拦连接</w:t>
      </w:r>
      <w:r w:rsidRPr="006558C7">
        <w:rPr>
          <w:rFonts w:hAnsi="宋体" w:hint="eastAsia"/>
        </w:rPr>
        <w:t>；</w:t>
      </w:r>
    </w:p>
    <w:p w:rsidR="00461269" w:rsidRPr="00461269" w:rsidRDefault="00461269" w:rsidP="009E53E4">
      <w:pPr>
        <w:numPr>
          <w:ilvl w:val="0"/>
          <w:numId w:val="15"/>
        </w:numPr>
        <w:tabs>
          <w:tab w:val="clear" w:pos="644"/>
          <w:tab w:val="num" w:pos="851"/>
        </w:tabs>
        <w:ind w:left="0" w:firstLineChars="236" w:firstLine="566"/>
      </w:pPr>
      <w:r w:rsidRPr="00461269">
        <w:rPr>
          <w:rFonts w:hint="eastAsia"/>
        </w:rPr>
        <w:t>两个或多个</w:t>
      </w:r>
      <w:r w:rsidRPr="00461269">
        <w:t>GPS</w:t>
      </w:r>
      <w:r w:rsidRPr="00461269">
        <w:rPr>
          <w:rFonts w:hint="eastAsia"/>
        </w:rPr>
        <w:t>天线安装时要保持</w:t>
      </w:r>
      <w:r w:rsidRPr="00461269">
        <w:t>2</w:t>
      </w:r>
      <w:r w:rsidRPr="00461269">
        <w:rPr>
          <w:rFonts w:hint="eastAsia"/>
        </w:rPr>
        <w:t>米以上的间距。</w:t>
      </w:r>
    </w:p>
    <w:p w:rsidR="00461269" w:rsidRPr="00461269" w:rsidRDefault="00461269" w:rsidP="00E259F3">
      <w:pPr>
        <w:widowControl/>
        <w:ind w:firstLineChars="0" w:firstLine="0"/>
        <w:jc w:val="left"/>
        <w:rPr>
          <w:kern w:val="0"/>
        </w:rPr>
      </w:pPr>
      <w:r w:rsidRPr="00461269">
        <w:rPr>
          <w:noProof/>
          <w:kern w:val="0"/>
        </w:rPr>
        <w:drawing>
          <wp:anchor distT="0" distB="0" distL="114300" distR="114300" simplePos="0" relativeHeight="251659264" behindDoc="0" locked="0" layoutInCell="1" allowOverlap="1" wp14:anchorId="6A7F4843" wp14:editId="3004194B">
            <wp:simplePos x="0" y="0"/>
            <wp:positionH relativeFrom="column">
              <wp:posOffset>1505309</wp:posOffset>
            </wp:positionH>
            <wp:positionV relativeFrom="paragraph">
              <wp:align>top</wp:align>
            </wp:positionV>
            <wp:extent cx="3172460" cy="3323590"/>
            <wp:effectExtent l="0" t="0" r="8890" b="0"/>
            <wp:wrapSquare wrapText="bothSides"/>
            <wp:docPr id="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2460" cy="3323590"/>
                    </a:xfrm>
                    <a:prstGeom prst="rect">
                      <a:avLst/>
                    </a:prstGeom>
                    <a:noFill/>
                    <a:ln w="9525">
                      <a:noFill/>
                      <a:miter lim="800000"/>
                      <a:headEnd/>
                      <a:tailEnd/>
                    </a:ln>
                  </pic:spPr>
                </pic:pic>
              </a:graphicData>
            </a:graphic>
          </wp:anchor>
        </w:drawing>
      </w:r>
      <w:r w:rsidR="00E259F3">
        <w:rPr>
          <w:kern w:val="0"/>
        </w:rPr>
        <w:br w:type="textWrapping" w:clear="all"/>
      </w:r>
    </w:p>
    <w:p w:rsidR="00461269" w:rsidRPr="004F0016" w:rsidRDefault="00461269" w:rsidP="004F0016">
      <w:pPr>
        <w:ind w:firstLine="420"/>
        <w:jc w:val="center"/>
        <w:rPr>
          <w:color w:val="FF0000"/>
          <w:sz w:val="21"/>
          <w:szCs w:val="21"/>
        </w:rPr>
      </w:pPr>
      <w:r w:rsidRPr="004F0016">
        <w:rPr>
          <w:rFonts w:hAnsi="宋体"/>
          <w:sz w:val="21"/>
          <w:szCs w:val="21"/>
        </w:rPr>
        <w:t>图</w:t>
      </w:r>
      <w:r w:rsidRPr="004F0016">
        <w:rPr>
          <w:sz w:val="21"/>
          <w:szCs w:val="21"/>
        </w:rPr>
        <w:t>1.</w:t>
      </w:r>
      <w:r w:rsidRPr="004F0016">
        <w:rPr>
          <w:rFonts w:hint="eastAsia"/>
          <w:sz w:val="21"/>
          <w:szCs w:val="21"/>
        </w:rPr>
        <w:t>2</w:t>
      </w:r>
      <w:r w:rsidR="004F0016">
        <w:rPr>
          <w:rFonts w:hint="eastAsia"/>
          <w:sz w:val="21"/>
          <w:szCs w:val="21"/>
        </w:rPr>
        <w:t xml:space="preserve">-1 </w:t>
      </w:r>
      <w:r w:rsidRPr="004F0016">
        <w:rPr>
          <w:sz w:val="21"/>
          <w:szCs w:val="21"/>
        </w:rPr>
        <w:t>GPS</w:t>
      </w:r>
      <w:r w:rsidRPr="004F0016">
        <w:rPr>
          <w:rFonts w:hAnsi="宋体"/>
          <w:sz w:val="21"/>
          <w:szCs w:val="21"/>
        </w:rPr>
        <w:t>天线安装示意图工艺要求</w:t>
      </w:r>
    </w:p>
    <w:p w:rsidR="00461269" w:rsidRPr="00461269" w:rsidRDefault="00461269" w:rsidP="00461269">
      <w:pPr>
        <w:autoSpaceDE w:val="0"/>
        <w:autoSpaceDN w:val="0"/>
        <w:adjustRightInd w:val="0"/>
        <w:ind w:firstLine="480"/>
        <w:jc w:val="left"/>
      </w:pPr>
      <w:r w:rsidRPr="00461269">
        <w:rPr>
          <w:rFonts w:hAnsi="宋体"/>
        </w:rPr>
        <w:t>对于</w:t>
      </w:r>
      <w:r w:rsidRPr="00461269">
        <w:rPr>
          <w:rFonts w:hAnsi="宋体" w:hint="eastAsia"/>
        </w:rPr>
        <w:t>基站</w:t>
      </w:r>
      <w:r w:rsidRPr="00461269">
        <w:t>GPS</w:t>
      </w:r>
      <w:r w:rsidRPr="00461269">
        <w:rPr>
          <w:rFonts w:hint="eastAsia"/>
        </w:rPr>
        <w:t>馈线的</w:t>
      </w:r>
      <w:r w:rsidRPr="00461269">
        <w:rPr>
          <w:rFonts w:hAnsi="宋体" w:hint="eastAsia"/>
        </w:rPr>
        <w:t>布放</w:t>
      </w:r>
      <w:r w:rsidRPr="00461269">
        <w:rPr>
          <w:rFonts w:hAnsi="宋体"/>
        </w:rPr>
        <w:t>应符合以下要求：</w:t>
      </w:r>
    </w:p>
    <w:p w:rsidR="00380715" w:rsidRPr="00461269" w:rsidRDefault="00380715" w:rsidP="009E53E4">
      <w:pPr>
        <w:numPr>
          <w:ilvl w:val="0"/>
          <w:numId w:val="15"/>
        </w:numPr>
        <w:tabs>
          <w:tab w:val="clear" w:pos="644"/>
          <w:tab w:val="num" w:pos="851"/>
        </w:tabs>
        <w:ind w:left="0" w:firstLineChars="236" w:firstLine="566"/>
      </w:pPr>
      <w:r w:rsidRPr="00461269">
        <w:rPr>
          <w:rFonts w:hint="eastAsia"/>
        </w:rPr>
        <w:t>GPS</w:t>
      </w:r>
      <w:r w:rsidRPr="00461269">
        <w:rPr>
          <w:rFonts w:hint="eastAsia"/>
        </w:rPr>
        <w:t>馈线使用</w:t>
      </w:r>
      <w:r w:rsidRPr="00461269">
        <w:t>馈线卡子沿走线架或角钢固定，每隔</w:t>
      </w:r>
      <w:r w:rsidR="00716FE7">
        <w:rPr>
          <w:rFonts w:hint="eastAsia"/>
        </w:rPr>
        <w:t>1</w:t>
      </w:r>
      <w:r w:rsidRPr="00461269">
        <w:t>米</w:t>
      </w:r>
      <w:r w:rsidR="00716FE7">
        <w:rPr>
          <w:rFonts w:hint="eastAsia"/>
        </w:rPr>
        <w:t>左右</w:t>
      </w:r>
      <w:r w:rsidRPr="00461269">
        <w:t>固定一次，不得有交叉、扭曲、裂痕等情况。馈线弯曲半径必须满足要求，</w:t>
      </w:r>
      <w:r w:rsidRPr="00461269">
        <w:t>1/2”</w:t>
      </w:r>
      <w:r w:rsidRPr="00461269">
        <w:t>馈线最小弯曲半径为</w:t>
      </w:r>
      <w:r w:rsidRPr="00461269">
        <w:t>70mm(</w:t>
      </w:r>
      <w:r w:rsidRPr="00461269">
        <w:t>一次性弯曲</w:t>
      </w:r>
      <w:r w:rsidRPr="00461269">
        <w:t>)</w:t>
      </w:r>
      <w:r w:rsidRPr="00461269">
        <w:t>。</w:t>
      </w:r>
    </w:p>
    <w:p w:rsidR="00380715" w:rsidRDefault="00380715" w:rsidP="009E53E4">
      <w:pPr>
        <w:numPr>
          <w:ilvl w:val="0"/>
          <w:numId w:val="15"/>
        </w:numPr>
        <w:tabs>
          <w:tab w:val="clear" w:pos="644"/>
          <w:tab w:val="num" w:pos="851"/>
        </w:tabs>
        <w:ind w:left="0" w:firstLineChars="236" w:firstLine="566"/>
      </w:pPr>
      <w:r w:rsidRPr="00461269">
        <w:t>馈线进户前，要有</w:t>
      </w:r>
      <w:r w:rsidRPr="00461269">
        <w:t>“</w:t>
      </w:r>
      <w:r w:rsidR="00F72B0A" w:rsidRPr="00461269">
        <w:rPr>
          <w:rFonts w:hint="eastAsia"/>
        </w:rPr>
        <w:t>防</w:t>
      </w:r>
      <w:r w:rsidRPr="00461269">
        <w:t>水弯</w:t>
      </w:r>
      <w:r w:rsidRPr="00461269">
        <w:t>”</w:t>
      </w:r>
      <w:r w:rsidRPr="00461269">
        <w:t>，馈线布放完毕后，墙孔需用穿墙板及密封胶做好密封工作。</w:t>
      </w:r>
    </w:p>
    <w:p w:rsidR="00E304B8" w:rsidRPr="00461269" w:rsidRDefault="002B4918" w:rsidP="009E53E4">
      <w:pPr>
        <w:numPr>
          <w:ilvl w:val="0"/>
          <w:numId w:val="15"/>
        </w:numPr>
        <w:tabs>
          <w:tab w:val="clear" w:pos="644"/>
          <w:tab w:val="num" w:pos="851"/>
        </w:tabs>
        <w:ind w:left="0" w:firstLineChars="236" w:firstLine="566"/>
      </w:pPr>
      <w:r>
        <w:rPr>
          <w:rFonts w:hint="eastAsia"/>
        </w:rPr>
        <w:t>为绿色环保、低碳</w:t>
      </w:r>
      <w:r w:rsidR="00E304B8" w:rsidRPr="00E304B8">
        <w:rPr>
          <w:rFonts w:hint="eastAsia"/>
        </w:rPr>
        <w:t>，</w:t>
      </w:r>
      <w:r w:rsidR="00E304B8">
        <w:rPr>
          <w:rFonts w:hint="eastAsia"/>
        </w:rPr>
        <w:t>GPS</w:t>
      </w:r>
      <w:r w:rsidR="00E304B8">
        <w:rPr>
          <w:rFonts w:hint="eastAsia"/>
        </w:rPr>
        <w:t>馈线在</w:t>
      </w:r>
      <w:r w:rsidR="00E304B8" w:rsidRPr="00E304B8">
        <w:t>施工</w:t>
      </w:r>
      <w:r w:rsidR="00E304B8" w:rsidRPr="00E304B8">
        <w:rPr>
          <w:rFonts w:hint="eastAsia"/>
        </w:rPr>
        <w:t>中</w:t>
      </w:r>
      <w:r w:rsidR="00E304B8" w:rsidRPr="00E304B8">
        <w:t>应量</w:t>
      </w:r>
      <w:r w:rsidR="00E304B8" w:rsidRPr="00E304B8">
        <w:rPr>
          <w:rFonts w:hint="eastAsia"/>
        </w:rPr>
        <w:t>、</w:t>
      </w:r>
      <w:r w:rsidR="00E304B8" w:rsidRPr="00E304B8">
        <w:t>裁布</w:t>
      </w:r>
      <w:r w:rsidR="00E304B8" w:rsidRPr="00E304B8">
        <w:rPr>
          <w:rFonts w:hint="eastAsia"/>
        </w:rPr>
        <w:t>放</w:t>
      </w:r>
      <w:r w:rsidR="00E304B8">
        <w:rPr>
          <w:rFonts w:hint="eastAsia"/>
        </w:rPr>
        <w:t>，</w:t>
      </w:r>
      <w:r w:rsidR="00E304B8">
        <w:rPr>
          <w:rFonts w:hint="eastAsia"/>
        </w:rPr>
        <w:t>GPS</w:t>
      </w:r>
      <w:r w:rsidR="00E304B8">
        <w:rPr>
          <w:rFonts w:hint="eastAsia"/>
        </w:rPr>
        <w:t>馈线不允许盘留</w:t>
      </w:r>
      <w:r w:rsidR="00E304B8" w:rsidRPr="00E304B8">
        <w:t>。</w:t>
      </w:r>
    </w:p>
    <w:p w:rsidR="004B37C8" w:rsidRPr="007C223A" w:rsidRDefault="004B37C8" w:rsidP="00B16904">
      <w:pPr>
        <w:ind w:firstLine="480"/>
        <w:rPr>
          <w:rFonts w:eastAsiaTheme="minorEastAsia"/>
        </w:rPr>
      </w:pPr>
      <w:r w:rsidRPr="007C223A">
        <w:rPr>
          <w:rFonts w:eastAsiaTheme="minorEastAsia"/>
        </w:rPr>
        <w:t>根据不同场景下</w:t>
      </w:r>
      <w:r w:rsidRPr="007C223A">
        <w:rPr>
          <w:rFonts w:eastAsiaTheme="minorEastAsia"/>
        </w:rPr>
        <w:t>GPS</w:t>
      </w:r>
      <w:r w:rsidRPr="007C223A">
        <w:rPr>
          <w:rFonts w:eastAsiaTheme="minorEastAsia"/>
        </w:rPr>
        <w:t>馈线长度要求，本基站选用</w:t>
      </w:r>
      <w:r w:rsidRPr="007C223A">
        <w:rPr>
          <w:rFonts w:eastAsiaTheme="minorEastAsia"/>
        </w:rPr>
        <w:t>GPS</w:t>
      </w:r>
      <w:r w:rsidRPr="007C223A">
        <w:rPr>
          <w:rFonts w:eastAsiaTheme="minorEastAsia"/>
        </w:rPr>
        <w:t>馈线类型为</w:t>
      </w:r>
      <w:r w:rsidRPr="007C223A">
        <w:rPr>
          <w:rFonts w:eastAsiaTheme="minorEastAsia"/>
        </w:rPr>
        <w:t>1/2</w:t>
      </w:r>
      <w:r w:rsidRPr="007C223A">
        <w:rPr>
          <w:rFonts w:eastAsiaTheme="minorEastAsia"/>
        </w:rPr>
        <w:t>馈线，设计长度</w:t>
      </w:r>
      <w:r w:rsidR="00C24349" w:rsidRPr="007C223A">
        <w:rPr>
          <w:rFonts w:eastAsiaTheme="minorEastAsia"/>
        </w:rPr>
        <w:t>满足</w:t>
      </w:r>
      <w:r w:rsidR="00722684" w:rsidRPr="007C223A">
        <w:rPr>
          <w:rFonts w:eastAsiaTheme="minorEastAsia"/>
          <w:shd w:val="clear" w:color="auto" w:fill="FFFFFF"/>
        </w:rPr>
        <w:t>GPS</w:t>
      </w:r>
      <w:r w:rsidR="00722684" w:rsidRPr="007C223A">
        <w:rPr>
          <w:rFonts w:eastAsiaTheme="minorEastAsia"/>
          <w:shd w:val="clear" w:color="auto" w:fill="FFFFFF"/>
        </w:rPr>
        <w:t>信号强度满足接收灵敏度要求</w:t>
      </w:r>
      <w:r w:rsidRPr="007C223A">
        <w:rPr>
          <w:rFonts w:eastAsiaTheme="minorEastAsia"/>
        </w:rPr>
        <w:t>。</w:t>
      </w:r>
    </w:p>
    <w:p w:rsidR="00B16904" w:rsidRPr="003A314C" w:rsidRDefault="00EF019B" w:rsidP="009E53E4">
      <w:pPr>
        <w:pStyle w:val="af9"/>
        <w:numPr>
          <w:ilvl w:val="0"/>
          <w:numId w:val="4"/>
        </w:numPr>
        <w:tabs>
          <w:tab w:val="left" w:pos="709"/>
        </w:tabs>
        <w:ind w:left="0" w:firstLineChars="0" w:firstLine="284"/>
        <w:rPr>
          <w:rFonts w:eastAsiaTheme="minorEastAsia"/>
        </w:rPr>
      </w:pPr>
      <w:r>
        <w:rPr>
          <w:rFonts w:eastAsiaTheme="minorEastAsia" w:hint="eastAsia"/>
        </w:rPr>
        <w:t>基</w:t>
      </w:r>
      <w:r w:rsidRPr="0063591D">
        <w:rPr>
          <w:rFonts w:eastAsiaTheme="minorEastAsia" w:hint="eastAsia"/>
        </w:rPr>
        <w:t>站</w:t>
      </w:r>
      <w:r w:rsidR="00536D49" w:rsidRPr="0063591D">
        <w:rPr>
          <w:rFonts w:eastAsiaTheme="minorEastAsia" w:hint="eastAsia"/>
        </w:rPr>
        <w:t>光缆、电源线</w:t>
      </w:r>
      <w:r w:rsidR="00536D49" w:rsidRPr="007C223A">
        <w:rPr>
          <w:rFonts w:eastAsiaTheme="minorEastAsia"/>
        </w:rPr>
        <w:t>布置及安装</w:t>
      </w:r>
      <w:r w:rsidR="00380715" w:rsidRPr="0063591D">
        <w:rPr>
          <w:rFonts w:eastAsiaTheme="minorEastAsia" w:hint="eastAsia"/>
          <w:b/>
          <w:i/>
          <w:color w:val="FF0000"/>
        </w:rPr>
        <w:t>（宏站选用）</w:t>
      </w:r>
    </w:p>
    <w:p w:rsidR="003A314C" w:rsidRPr="007C223A" w:rsidRDefault="003A314C" w:rsidP="003A314C">
      <w:pPr>
        <w:ind w:firstLine="480"/>
        <w:rPr>
          <w:rFonts w:eastAsiaTheme="minorEastAsia"/>
        </w:rPr>
      </w:pPr>
      <w:r w:rsidRPr="003A314C">
        <w:rPr>
          <w:rFonts w:eastAsiaTheme="minorEastAsia" w:hint="eastAsia"/>
        </w:rPr>
        <w:t>宏蜂窝基站</w:t>
      </w:r>
      <w:r>
        <w:rPr>
          <w:rFonts w:eastAsiaTheme="minorEastAsia" w:hint="eastAsia"/>
        </w:rPr>
        <w:t>每扇区工程施工时需布放</w:t>
      </w:r>
      <w:r>
        <w:rPr>
          <w:rFonts w:eastAsiaTheme="minorEastAsia" w:hint="eastAsia"/>
        </w:rPr>
        <w:t>1</w:t>
      </w:r>
      <w:r>
        <w:rPr>
          <w:rFonts w:eastAsiaTheme="minorEastAsia" w:hint="eastAsia"/>
        </w:rPr>
        <w:t>条电源线，</w:t>
      </w:r>
      <w:r>
        <w:rPr>
          <w:rFonts w:eastAsiaTheme="minorEastAsia" w:hint="eastAsia"/>
        </w:rPr>
        <w:t>1</w:t>
      </w:r>
      <w:r>
        <w:rPr>
          <w:rFonts w:eastAsiaTheme="minorEastAsia" w:hint="eastAsia"/>
        </w:rPr>
        <w:t>条护套光缆，对光缆电源线的布放、安装需遵循以下原则：</w:t>
      </w:r>
    </w:p>
    <w:p w:rsidR="00B16904" w:rsidRDefault="00044FA7" w:rsidP="009E53E4">
      <w:pPr>
        <w:numPr>
          <w:ilvl w:val="0"/>
          <w:numId w:val="15"/>
        </w:numPr>
        <w:tabs>
          <w:tab w:val="clear" w:pos="644"/>
          <w:tab w:val="num" w:pos="851"/>
        </w:tabs>
        <w:ind w:left="0" w:firstLineChars="236" w:firstLine="566"/>
      </w:pPr>
      <w:r w:rsidRPr="00E304B8">
        <w:t>光缆</w:t>
      </w:r>
      <w:r w:rsidRPr="00E304B8">
        <w:rPr>
          <w:rFonts w:hint="eastAsia"/>
        </w:rPr>
        <w:t>和</w:t>
      </w:r>
      <w:r w:rsidRPr="00E304B8">
        <w:t>电源线</w:t>
      </w:r>
      <w:r w:rsidR="00B16904" w:rsidRPr="00E304B8">
        <w:t>使用</w:t>
      </w:r>
      <w:r w:rsidR="004B37C8" w:rsidRPr="00E304B8">
        <w:t>3+3</w:t>
      </w:r>
      <w:r w:rsidR="004B37C8" w:rsidRPr="00E304B8">
        <w:t>联卡子</w:t>
      </w:r>
      <w:r w:rsidR="00B16904" w:rsidRPr="00E304B8">
        <w:t>沿走线架或角钢固定，每隔</w:t>
      </w:r>
      <w:r w:rsidR="00927509" w:rsidRPr="00E304B8">
        <w:rPr>
          <w:rFonts w:hint="eastAsia"/>
        </w:rPr>
        <w:t>1</w:t>
      </w:r>
      <w:r w:rsidR="00B16904" w:rsidRPr="00E304B8">
        <w:t>米</w:t>
      </w:r>
      <w:r w:rsidR="00927509" w:rsidRPr="00E304B8">
        <w:rPr>
          <w:rFonts w:hint="eastAsia"/>
        </w:rPr>
        <w:t>左右</w:t>
      </w:r>
      <w:r w:rsidR="00B16904" w:rsidRPr="00E304B8">
        <w:t>固定一次，不得有交叉、扭曲、裂痕等情况。馈线弯曲半径必须满足要求，</w:t>
      </w:r>
      <w:r w:rsidR="00B16904" w:rsidRPr="003A314C">
        <w:t>1/2</w:t>
      </w:r>
      <w:r w:rsidR="003A314C" w:rsidRPr="003A314C">
        <w:rPr>
          <w:rFonts w:ascii="宋体" w:hAnsi="宋体" w:hint="eastAsia"/>
        </w:rPr>
        <w:t>〞</w:t>
      </w:r>
      <w:r w:rsidR="00B16904" w:rsidRPr="00E304B8">
        <w:t>馈线最小弯曲半径为</w:t>
      </w:r>
      <w:r w:rsidR="00B16904" w:rsidRPr="00E304B8">
        <w:t>70mm(</w:t>
      </w:r>
      <w:r w:rsidR="00B16904" w:rsidRPr="00E304B8">
        <w:t>一次性弯曲</w:t>
      </w:r>
      <w:r w:rsidR="00B16904" w:rsidRPr="00E304B8">
        <w:t>)</w:t>
      </w:r>
      <w:r w:rsidR="00B16904" w:rsidRPr="00E304B8">
        <w:t>。</w:t>
      </w:r>
    </w:p>
    <w:p w:rsidR="00B16904" w:rsidRDefault="00E03F3C" w:rsidP="009E53E4">
      <w:pPr>
        <w:numPr>
          <w:ilvl w:val="0"/>
          <w:numId w:val="15"/>
        </w:numPr>
        <w:tabs>
          <w:tab w:val="clear" w:pos="644"/>
          <w:tab w:val="num" w:pos="851"/>
        </w:tabs>
        <w:ind w:left="0" w:firstLineChars="236" w:firstLine="566"/>
      </w:pPr>
      <w:r>
        <w:rPr>
          <w:rFonts w:hint="eastAsia"/>
        </w:rPr>
        <w:t>线缆</w:t>
      </w:r>
      <w:r w:rsidR="00B16904" w:rsidRPr="00E304B8">
        <w:t>进户前，要有</w:t>
      </w:r>
      <w:r w:rsidR="00B16904" w:rsidRPr="00E304B8">
        <w:t>“</w:t>
      </w:r>
      <w:r w:rsidR="00044FA7" w:rsidRPr="00E304B8">
        <w:rPr>
          <w:rFonts w:hint="eastAsia"/>
        </w:rPr>
        <w:t>防</w:t>
      </w:r>
      <w:r w:rsidR="00B16904" w:rsidRPr="00E304B8">
        <w:t>水弯</w:t>
      </w:r>
      <w:r w:rsidR="00B16904" w:rsidRPr="00E304B8">
        <w:t>”</w:t>
      </w:r>
      <w:r w:rsidR="00B16904" w:rsidRPr="00E304B8">
        <w:t>，</w:t>
      </w:r>
      <w:r w:rsidR="0060246B">
        <w:rPr>
          <w:rFonts w:hint="eastAsia"/>
        </w:rPr>
        <w:t>线缆</w:t>
      </w:r>
      <w:r w:rsidR="00B16904" w:rsidRPr="00E304B8">
        <w:t>布放完毕后，墙孔需用穿墙板及密封胶做好密封工作。</w:t>
      </w:r>
    </w:p>
    <w:p w:rsidR="00063EC5" w:rsidRPr="00461269" w:rsidRDefault="00063EC5" w:rsidP="009E53E4">
      <w:pPr>
        <w:numPr>
          <w:ilvl w:val="0"/>
          <w:numId w:val="15"/>
        </w:numPr>
        <w:tabs>
          <w:tab w:val="clear" w:pos="644"/>
          <w:tab w:val="num" w:pos="851"/>
        </w:tabs>
        <w:ind w:left="0" w:firstLineChars="236" w:firstLine="566"/>
      </w:pPr>
      <w:r>
        <w:rPr>
          <w:rFonts w:hint="eastAsia"/>
        </w:rPr>
        <w:t>为绿色环保、低碳</w:t>
      </w:r>
      <w:r w:rsidRPr="00E304B8">
        <w:rPr>
          <w:rFonts w:hint="eastAsia"/>
        </w:rPr>
        <w:t>，</w:t>
      </w:r>
      <w:r>
        <w:rPr>
          <w:rFonts w:hint="eastAsia"/>
        </w:rPr>
        <w:t>电源线在</w:t>
      </w:r>
      <w:r w:rsidRPr="00E304B8">
        <w:t>施工</w:t>
      </w:r>
      <w:r w:rsidRPr="00E304B8">
        <w:rPr>
          <w:rFonts w:hint="eastAsia"/>
        </w:rPr>
        <w:t>中</w:t>
      </w:r>
      <w:r w:rsidRPr="00E304B8">
        <w:t>应量</w:t>
      </w:r>
      <w:r w:rsidRPr="00E304B8">
        <w:rPr>
          <w:rFonts w:hint="eastAsia"/>
        </w:rPr>
        <w:t>、</w:t>
      </w:r>
      <w:r w:rsidRPr="00E304B8">
        <w:t>裁布</w:t>
      </w:r>
      <w:r w:rsidRPr="00E304B8">
        <w:rPr>
          <w:rFonts w:hint="eastAsia"/>
        </w:rPr>
        <w:t>放</w:t>
      </w:r>
      <w:r>
        <w:rPr>
          <w:rFonts w:hint="eastAsia"/>
        </w:rPr>
        <w:t>，电源线不允许盘留</w:t>
      </w:r>
      <w:r w:rsidRPr="00E304B8">
        <w:t>。</w:t>
      </w:r>
    </w:p>
    <w:p w:rsidR="00063EC5" w:rsidRDefault="00063EC5" w:rsidP="009E53E4">
      <w:pPr>
        <w:numPr>
          <w:ilvl w:val="0"/>
          <w:numId w:val="15"/>
        </w:numPr>
        <w:tabs>
          <w:tab w:val="clear" w:pos="644"/>
          <w:tab w:val="num" w:pos="851"/>
        </w:tabs>
        <w:ind w:left="0" w:firstLineChars="236" w:firstLine="566"/>
      </w:pPr>
      <w:r>
        <w:rPr>
          <w:rFonts w:hint="eastAsia"/>
        </w:rPr>
        <w:t>光缆布放时，应尽量做到</w:t>
      </w:r>
      <w:r w:rsidRPr="00E304B8">
        <w:t>量</w:t>
      </w:r>
      <w:r w:rsidRPr="00E304B8">
        <w:rPr>
          <w:rFonts w:hint="eastAsia"/>
        </w:rPr>
        <w:t>、</w:t>
      </w:r>
      <w:r w:rsidRPr="00E304B8">
        <w:t>裁布</w:t>
      </w:r>
      <w:r w:rsidRPr="00E304B8">
        <w:rPr>
          <w:rFonts w:hint="eastAsia"/>
        </w:rPr>
        <w:t>放</w:t>
      </w:r>
      <w:r>
        <w:rPr>
          <w:rFonts w:hint="eastAsia"/>
        </w:rPr>
        <w:t>；对于过长光缆，使用光缆绕线架或者直接绕成直径大于</w:t>
      </w:r>
      <w:r>
        <w:rPr>
          <w:rFonts w:hint="eastAsia"/>
        </w:rPr>
        <w:t>80mm</w:t>
      </w:r>
      <w:r>
        <w:rPr>
          <w:rFonts w:hint="eastAsia"/>
        </w:rPr>
        <w:t>的圈后整齐绑扎</w:t>
      </w:r>
      <w:r>
        <w:rPr>
          <w:rFonts w:hint="eastAsia"/>
        </w:rPr>
        <w:t>/</w:t>
      </w:r>
      <w:r>
        <w:rPr>
          <w:rFonts w:hint="eastAsia"/>
        </w:rPr>
        <w:t>固定在</w:t>
      </w:r>
      <w:r w:rsidR="004B58BF">
        <w:rPr>
          <w:rFonts w:hint="eastAsia"/>
        </w:rPr>
        <w:t>RRU</w:t>
      </w:r>
      <w:r w:rsidR="004B58BF">
        <w:rPr>
          <w:rFonts w:hint="eastAsia"/>
        </w:rPr>
        <w:t>抱杆下方杆体</w:t>
      </w:r>
      <w:r>
        <w:rPr>
          <w:rFonts w:hint="eastAsia"/>
        </w:rPr>
        <w:t>上。</w:t>
      </w:r>
    </w:p>
    <w:p w:rsidR="005319D6" w:rsidRPr="007C223A" w:rsidRDefault="005319D6" w:rsidP="009E53E4">
      <w:pPr>
        <w:pStyle w:val="af9"/>
        <w:numPr>
          <w:ilvl w:val="0"/>
          <w:numId w:val="4"/>
        </w:numPr>
        <w:tabs>
          <w:tab w:val="left" w:pos="709"/>
        </w:tabs>
        <w:ind w:left="0" w:firstLineChars="0" w:firstLine="284"/>
        <w:rPr>
          <w:rFonts w:eastAsiaTheme="minorEastAsia"/>
        </w:rPr>
      </w:pPr>
      <w:r>
        <w:rPr>
          <w:rFonts w:ascii="宋体" w:hAnsi="宋体" w:hint="eastAsia"/>
        </w:rPr>
        <w:t>跳线</w:t>
      </w:r>
      <w:r w:rsidRPr="00111D67">
        <w:rPr>
          <w:rFonts w:ascii="宋体" w:hAnsi="宋体" w:hint="eastAsia"/>
        </w:rPr>
        <w:t>安装</w:t>
      </w:r>
      <w:r w:rsidRPr="0063591D">
        <w:rPr>
          <w:rFonts w:eastAsiaTheme="minorEastAsia" w:hint="eastAsia"/>
          <w:b/>
          <w:i/>
          <w:color w:val="FF0000"/>
        </w:rPr>
        <w:t>（宏站选用）</w:t>
      </w:r>
    </w:p>
    <w:p w:rsidR="003A314C" w:rsidRDefault="003240B9" w:rsidP="003240B9">
      <w:pPr>
        <w:ind w:firstLineChars="235" w:firstLine="564"/>
      </w:pPr>
      <w:r w:rsidRPr="003240B9">
        <w:rPr>
          <w:rFonts w:eastAsiaTheme="minorEastAsia" w:hint="eastAsia"/>
        </w:rPr>
        <w:t>RRU</w:t>
      </w:r>
      <w:r w:rsidRPr="003240B9">
        <w:rPr>
          <w:rFonts w:eastAsiaTheme="minorEastAsia" w:hint="eastAsia"/>
        </w:rPr>
        <w:t>设备与天线阵使用主设备厂家提供的</w:t>
      </w:r>
      <w:r w:rsidRPr="003240B9">
        <w:rPr>
          <w:rFonts w:eastAsiaTheme="minorEastAsia"/>
        </w:rPr>
        <w:t>跳线</w:t>
      </w:r>
      <w:r w:rsidRPr="003240B9">
        <w:rPr>
          <w:rFonts w:eastAsiaTheme="minorEastAsia" w:hint="eastAsia"/>
        </w:rPr>
        <w:t>（</w:t>
      </w:r>
      <w:r w:rsidRPr="003240B9">
        <w:rPr>
          <w:rFonts w:eastAsiaTheme="minorEastAsia" w:hint="eastAsia"/>
        </w:rPr>
        <w:t>1/2</w:t>
      </w:r>
      <w:r w:rsidRPr="003240B9">
        <w:rPr>
          <w:rFonts w:eastAsiaTheme="minorEastAsia" w:hint="eastAsia"/>
        </w:rPr>
        <w:t>〞馈线）相互连接，完</w:t>
      </w:r>
      <w:r>
        <w:rPr>
          <w:rFonts w:hint="eastAsia"/>
        </w:rPr>
        <w:t>成射频信号从</w:t>
      </w:r>
      <w:r>
        <w:rPr>
          <w:rFonts w:hint="eastAsia"/>
        </w:rPr>
        <w:t>RRU</w:t>
      </w:r>
      <w:r>
        <w:rPr>
          <w:rFonts w:hint="eastAsia"/>
        </w:rPr>
        <w:t>到天线阵的传输，跳线的布放及安装需遵循以下原则：</w:t>
      </w:r>
    </w:p>
    <w:p w:rsidR="00F42433" w:rsidRDefault="00F42433" w:rsidP="009E53E4">
      <w:pPr>
        <w:numPr>
          <w:ilvl w:val="0"/>
          <w:numId w:val="15"/>
        </w:numPr>
        <w:tabs>
          <w:tab w:val="clear" w:pos="644"/>
          <w:tab w:val="num" w:pos="851"/>
        </w:tabs>
        <w:ind w:left="0" w:firstLineChars="236" w:firstLine="566"/>
      </w:pPr>
      <w:r>
        <w:rPr>
          <w:rFonts w:hint="eastAsia"/>
        </w:rPr>
        <w:t>为保证天线输入口功率，实现基站的有效覆盖，</w:t>
      </w:r>
      <w:r>
        <w:rPr>
          <w:rFonts w:hint="eastAsia"/>
        </w:rPr>
        <w:t>RRU</w:t>
      </w:r>
      <w:r>
        <w:rPr>
          <w:rFonts w:hint="eastAsia"/>
        </w:rPr>
        <w:t>应在符合工程设计要求的前提下，跳线尽量短，</w:t>
      </w:r>
      <w:r w:rsidR="00E2571C">
        <w:rPr>
          <w:rFonts w:hint="eastAsia"/>
        </w:rPr>
        <w:t>损耗应控制在</w:t>
      </w:r>
      <w:r w:rsidR="00E2571C">
        <w:rPr>
          <w:rFonts w:hint="eastAsia"/>
        </w:rPr>
        <w:t>3dB</w:t>
      </w:r>
      <w:r w:rsidR="00E2571C">
        <w:rPr>
          <w:rFonts w:hint="eastAsia"/>
        </w:rPr>
        <w:t>以内；</w:t>
      </w:r>
    </w:p>
    <w:p w:rsidR="00F42433" w:rsidRDefault="000165F7" w:rsidP="009E53E4">
      <w:pPr>
        <w:numPr>
          <w:ilvl w:val="0"/>
          <w:numId w:val="15"/>
        </w:numPr>
        <w:tabs>
          <w:tab w:val="clear" w:pos="644"/>
          <w:tab w:val="num" w:pos="851"/>
        </w:tabs>
        <w:ind w:left="0" w:firstLineChars="236" w:firstLine="566"/>
      </w:pPr>
      <w:r>
        <w:rPr>
          <w:rFonts w:hint="eastAsia"/>
        </w:rPr>
        <w:t>跳线的电压驻波比应</w:t>
      </w:r>
      <w:r>
        <w:rPr>
          <w:rFonts w:ascii="宋体" w:hAnsi="宋体" w:hint="eastAsia"/>
        </w:rPr>
        <w:t>≤</w:t>
      </w:r>
      <w:r>
        <w:rPr>
          <w:rFonts w:hint="eastAsia"/>
        </w:rPr>
        <w:t>1.5</w:t>
      </w:r>
      <w:r>
        <w:rPr>
          <w:rFonts w:hint="eastAsia"/>
        </w:rPr>
        <w:t>；</w:t>
      </w:r>
    </w:p>
    <w:p w:rsidR="005319D6" w:rsidRPr="00A333E6" w:rsidRDefault="003A314C" w:rsidP="009E53E4">
      <w:pPr>
        <w:numPr>
          <w:ilvl w:val="0"/>
          <w:numId w:val="15"/>
        </w:numPr>
        <w:tabs>
          <w:tab w:val="clear" w:pos="644"/>
          <w:tab w:val="num" w:pos="851"/>
        </w:tabs>
        <w:ind w:left="0" w:firstLineChars="236" w:firstLine="566"/>
        <w:rPr>
          <w:rFonts w:eastAsiaTheme="minorEastAsia"/>
        </w:rPr>
      </w:pPr>
      <w:r w:rsidRPr="0003451F">
        <w:t>在跳线长度允许的范围内可将</w:t>
      </w:r>
      <w:r w:rsidRPr="0003451F">
        <w:t>RRU</w:t>
      </w:r>
      <w:r w:rsidRPr="0003451F">
        <w:t>安装于抱杆、铁塔、女儿墙、楼顶平台等处。</w:t>
      </w:r>
    </w:p>
    <w:p w:rsidR="005319D6" w:rsidRPr="005319D6" w:rsidRDefault="00F24409" w:rsidP="005319D6">
      <w:pPr>
        <w:ind w:firstLine="480"/>
        <w:rPr>
          <w:rFonts w:eastAsiaTheme="minorEastAsia"/>
        </w:rPr>
      </w:pPr>
      <w:bookmarkStart w:id="44" w:name="_Toc366157284"/>
      <w:bookmarkStart w:id="45" w:name="_Toc390688207"/>
      <w:bookmarkStart w:id="46" w:name="_Toc424051601"/>
      <w:r>
        <w:rPr>
          <w:rFonts w:eastAsiaTheme="minorEastAsia" w:hint="eastAsia"/>
        </w:rPr>
        <w:t>具体信息</w:t>
      </w:r>
      <w:r w:rsidR="005319D6" w:rsidRPr="005319D6">
        <w:rPr>
          <w:rFonts w:eastAsiaTheme="minorEastAsia" w:hint="eastAsia"/>
        </w:rPr>
        <w:t>见设计图纸</w:t>
      </w:r>
      <w:r w:rsidR="005319D6" w:rsidRPr="005319D6">
        <w:rPr>
          <w:rFonts w:eastAsiaTheme="minorEastAsia"/>
          <w:color w:val="FF0000"/>
        </w:rPr>
        <w:t>2015SN00012-</w:t>
      </w:r>
      <w:r w:rsidR="00206AE8">
        <w:rPr>
          <w:rFonts w:hint="eastAsia"/>
          <w:b/>
          <w:color w:val="FF0000"/>
          <w:sz w:val="32"/>
          <w:szCs w:val="32"/>
        </w:rPr>
        <w:t>option4</w:t>
      </w:r>
      <w:r w:rsidR="005319D6" w:rsidRPr="005319D6">
        <w:rPr>
          <w:rFonts w:eastAsiaTheme="minorEastAsia" w:hint="eastAsia"/>
        </w:rPr>
        <w:t>。</w:t>
      </w:r>
    </w:p>
    <w:p w:rsidR="00343241" w:rsidRPr="006B6818" w:rsidRDefault="00343241" w:rsidP="009E53E4">
      <w:pPr>
        <w:pStyle w:val="22"/>
        <w:numPr>
          <w:ilvl w:val="1"/>
          <w:numId w:val="18"/>
        </w:numPr>
        <w:tabs>
          <w:tab w:val="clear" w:pos="480"/>
        </w:tabs>
        <w:rPr>
          <w:rFonts w:hAnsi="宋体"/>
        </w:rPr>
      </w:pPr>
      <w:bookmarkStart w:id="47" w:name="_Toc439714075"/>
      <w:r w:rsidRPr="006B6818">
        <w:rPr>
          <w:rFonts w:hAnsi="宋体"/>
        </w:rPr>
        <w:t>系统间干扰规避</w:t>
      </w:r>
      <w:bookmarkEnd w:id="44"/>
      <w:bookmarkEnd w:id="45"/>
      <w:bookmarkEnd w:id="46"/>
      <w:bookmarkEnd w:id="47"/>
    </w:p>
    <w:p w:rsidR="00644FBF" w:rsidRPr="0063591D" w:rsidRDefault="00644FBF" w:rsidP="00343241">
      <w:pPr>
        <w:ind w:firstLine="480"/>
        <w:rPr>
          <w:rFonts w:eastAsiaTheme="minorEastAsia"/>
          <w:color w:val="FF0000"/>
        </w:rPr>
      </w:pPr>
      <w:r w:rsidRPr="007C223A">
        <w:rPr>
          <w:rFonts w:eastAsiaTheme="minorEastAsia"/>
        </w:rPr>
        <w:t>根据</w:t>
      </w:r>
      <w:r w:rsidRPr="007C223A">
        <w:rPr>
          <w:rFonts w:eastAsiaTheme="minorEastAsia"/>
        </w:rPr>
        <w:t>3GPP</w:t>
      </w:r>
      <w:r w:rsidRPr="007C223A">
        <w:rPr>
          <w:rFonts w:eastAsiaTheme="minorEastAsia"/>
        </w:rPr>
        <w:t>、行业规范、国家规范等相关规定，本基站设计时应遵循的系统间距要求如下：</w:t>
      </w:r>
      <w:r w:rsidR="0075361C" w:rsidRPr="0063591D">
        <w:rPr>
          <w:rFonts w:eastAsiaTheme="minorEastAsia" w:hint="eastAsia"/>
          <w:b/>
          <w:i/>
          <w:color w:val="FF0000"/>
        </w:rPr>
        <w:t>根据本站选用频段选择使用</w:t>
      </w:r>
    </w:p>
    <w:p w:rsidR="00644FBF" w:rsidRPr="007C223A" w:rsidRDefault="00644FBF" w:rsidP="009E53E4">
      <w:pPr>
        <w:pStyle w:val="af9"/>
        <w:numPr>
          <w:ilvl w:val="0"/>
          <w:numId w:val="6"/>
        </w:numPr>
        <w:tabs>
          <w:tab w:val="left" w:pos="709"/>
        </w:tabs>
        <w:ind w:left="0" w:firstLineChars="0" w:firstLine="284"/>
        <w:rPr>
          <w:rFonts w:eastAsiaTheme="minorEastAsia"/>
        </w:rPr>
      </w:pPr>
      <w:r w:rsidRPr="007C223A">
        <w:rPr>
          <w:rFonts w:eastAsiaTheme="minorEastAsia"/>
        </w:rPr>
        <w:t>TD-LTE</w:t>
      </w:r>
      <w:r w:rsidRPr="007C223A">
        <w:rPr>
          <w:rFonts w:eastAsiaTheme="minorEastAsia"/>
        </w:rPr>
        <w:t>宏站（</w:t>
      </w:r>
      <w:r w:rsidRPr="007C223A">
        <w:rPr>
          <w:rFonts w:eastAsiaTheme="minorEastAsia"/>
        </w:rPr>
        <w:t>F</w:t>
      </w:r>
      <w:r w:rsidRPr="007C223A">
        <w:rPr>
          <w:rFonts w:eastAsiaTheme="minorEastAsia"/>
        </w:rPr>
        <w:t>频段）：</w:t>
      </w:r>
    </w:p>
    <w:p w:rsidR="00644FBF" w:rsidRPr="007C223A" w:rsidRDefault="00E2091A" w:rsidP="00644FBF">
      <w:pPr>
        <w:ind w:leftChars="135" w:left="324" w:firstLineChars="117" w:firstLine="281"/>
        <w:rPr>
          <w:rFonts w:eastAsiaTheme="minorEastAsia"/>
          <w:bCs/>
          <w:szCs w:val="28"/>
        </w:rPr>
      </w:pPr>
      <w:r w:rsidRPr="007C223A">
        <w:rPr>
          <w:rFonts w:eastAsiaTheme="minorEastAsia"/>
          <w:bCs/>
          <w:szCs w:val="28"/>
        </w:rPr>
        <w:fldChar w:fldCharType="begin"/>
      </w:r>
      <w:r w:rsidR="00644FBF" w:rsidRPr="007C223A">
        <w:rPr>
          <w:rFonts w:eastAsiaTheme="minorEastAsia"/>
          <w:bCs/>
          <w:szCs w:val="28"/>
        </w:rPr>
        <w:instrText xml:space="preserve"> = 1 \* GB3 </w:instrText>
      </w:r>
      <w:r w:rsidRPr="007C223A">
        <w:rPr>
          <w:rFonts w:eastAsiaTheme="minorEastAsia"/>
          <w:bCs/>
          <w:szCs w:val="28"/>
        </w:rPr>
        <w:fldChar w:fldCharType="separate"/>
      </w:r>
      <w:r w:rsidR="00644FBF" w:rsidRPr="007C223A">
        <w:rPr>
          <w:rFonts w:ascii="宋体" w:hAnsi="宋体" w:cs="宋体" w:hint="eastAsia"/>
          <w:bCs/>
          <w:noProof/>
          <w:szCs w:val="28"/>
        </w:rPr>
        <w:t>①</w:t>
      </w:r>
      <w:r w:rsidRPr="007C223A">
        <w:rPr>
          <w:rFonts w:eastAsiaTheme="minorEastAsia"/>
          <w:bCs/>
          <w:szCs w:val="28"/>
        </w:rPr>
        <w:fldChar w:fldCharType="end"/>
      </w:r>
      <w:r w:rsidR="00644FBF" w:rsidRPr="007C223A">
        <w:rPr>
          <w:rFonts w:eastAsiaTheme="minorEastAsia"/>
          <w:bCs/>
          <w:szCs w:val="28"/>
        </w:rPr>
        <w:t xml:space="preserve"> TD-LTE</w:t>
      </w:r>
      <w:r w:rsidR="00644FBF" w:rsidRPr="007C223A">
        <w:rPr>
          <w:rFonts w:eastAsiaTheme="minorEastAsia"/>
          <w:bCs/>
          <w:szCs w:val="28"/>
        </w:rPr>
        <w:t>线阵与</w:t>
      </w:r>
      <w:r w:rsidR="00644FBF" w:rsidRPr="007C223A">
        <w:rPr>
          <w:rFonts w:eastAsiaTheme="minorEastAsia"/>
          <w:bCs/>
          <w:szCs w:val="28"/>
        </w:rPr>
        <w:t>GSM900/DCS1800/WCDMA</w:t>
      </w:r>
      <w:r w:rsidR="00644FBF" w:rsidRPr="007C223A">
        <w:rPr>
          <w:rFonts w:eastAsiaTheme="minorEastAsia"/>
          <w:bCs/>
          <w:szCs w:val="28"/>
        </w:rPr>
        <w:t>定向天线之间间距要求：并排同向安装时，水平隔离距离</w:t>
      </w:r>
      <w:r w:rsidR="00644FBF" w:rsidRPr="007C223A">
        <w:rPr>
          <w:rFonts w:eastAsiaTheme="minorEastAsia"/>
          <w:bCs/>
          <w:szCs w:val="28"/>
        </w:rPr>
        <w:t>≥0.5m</w:t>
      </w:r>
      <w:r w:rsidR="00644FBF" w:rsidRPr="007C223A">
        <w:rPr>
          <w:rFonts w:eastAsiaTheme="minorEastAsia"/>
          <w:bCs/>
          <w:szCs w:val="28"/>
        </w:rPr>
        <w:t>，垂直隔离距离</w:t>
      </w:r>
      <w:r w:rsidR="00644FBF" w:rsidRPr="007C223A">
        <w:rPr>
          <w:rFonts w:eastAsiaTheme="minorEastAsia"/>
          <w:bCs/>
          <w:szCs w:val="28"/>
        </w:rPr>
        <w:t>≥0.3m</w:t>
      </w:r>
      <w:r w:rsidR="00644FBF" w:rsidRPr="007C223A">
        <w:rPr>
          <w:rFonts w:eastAsiaTheme="minorEastAsia"/>
          <w:bCs/>
          <w:szCs w:val="28"/>
        </w:rPr>
        <w:t>。</w:t>
      </w:r>
    </w:p>
    <w:p w:rsidR="00644FBF" w:rsidRPr="007C223A" w:rsidRDefault="00E2091A" w:rsidP="00644FBF">
      <w:pPr>
        <w:ind w:leftChars="135" w:left="324" w:firstLineChars="117" w:firstLine="281"/>
        <w:rPr>
          <w:rFonts w:eastAsiaTheme="minorEastAsia"/>
          <w:bCs/>
          <w:szCs w:val="28"/>
        </w:rPr>
      </w:pPr>
      <w:r w:rsidRPr="007C223A">
        <w:rPr>
          <w:rFonts w:eastAsiaTheme="minorEastAsia"/>
          <w:bCs/>
          <w:szCs w:val="28"/>
        </w:rPr>
        <w:fldChar w:fldCharType="begin"/>
      </w:r>
      <w:r w:rsidR="00644FBF" w:rsidRPr="007C223A">
        <w:rPr>
          <w:rFonts w:eastAsiaTheme="minorEastAsia"/>
          <w:bCs/>
          <w:szCs w:val="28"/>
        </w:rPr>
        <w:instrText xml:space="preserve"> = 2 \* GB3 </w:instrText>
      </w:r>
      <w:r w:rsidRPr="007C223A">
        <w:rPr>
          <w:rFonts w:eastAsiaTheme="minorEastAsia"/>
          <w:bCs/>
          <w:szCs w:val="28"/>
        </w:rPr>
        <w:fldChar w:fldCharType="separate"/>
      </w:r>
      <w:r w:rsidR="00644FBF" w:rsidRPr="007C223A">
        <w:rPr>
          <w:rFonts w:ascii="宋体" w:hAnsi="宋体" w:cs="宋体" w:hint="eastAsia"/>
          <w:bCs/>
          <w:noProof/>
          <w:szCs w:val="28"/>
        </w:rPr>
        <w:t>②</w:t>
      </w:r>
      <w:r w:rsidRPr="007C223A">
        <w:rPr>
          <w:rFonts w:eastAsiaTheme="minorEastAsia"/>
          <w:bCs/>
          <w:szCs w:val="28"/>
        </w:rPr>
        <w:fldChar w:fldCharType="end"/>
      </w:r>
      <w:r w:rsidR="00644FBF" w:rsidRPr="007C223A">
        <w:rPr>
          <w:rFonts w:eastAsiaTheme="minorEastAsia"/>
          <w:bCs/>
          <w:szCs w:val="28"/>
        </w:rPr>
        <w:t xml:space="preserve"> DCS1800</w:t>
      </w:r>
      <w:r w:rsidR="00644FBF" w:rsidRPr="007C223A">
        <w:rPr>
          <w:rFonts w:eastAsiaTheme="minorEastAsia"/>
          <w:bCs/>
          <w:szCs w:val="28"/>
        </w:rPr>
        <w:t>下行链路工作在</w:t>
      </w:r>
      <w:r w:rsidR="00644FBF" w:rsidRPr="007C223A">
        <w:rPr>
          <w:rFonts w:eastAsiaTheme="minorEastAsia"/>
          <w:bCs/>
          <w:szCs w:val="28"/>
        </w:rPr>
        <w:t>1870MHz</w:t>
      </w:r>
      <w:r w:rsidR="00644FBF" w:rsidRPr="007C223A">
        <w:rPr>
          <w:rFonts w:eastAsiaTheme="minorEastAsia"/>
          <w:bCs/>
          <w:szCs w:val="28"/>
        </w:rPr>
        <w:t>以下，且</w:t>
      </w:r>
      <w:r w:rsidR="00644FBF" w:rsidRPr="007C223A">
        <w:rPr>
          <w:rFonts w:eastAsiaTheme="minorEastAsia"/>
          <w:bCs/>
          <w:szCs w:val="28"/>
        </w:rPr>
        <w:t>DCS1800</w:t>
      </w:r>
      <w:r w:rsidR="00644FBF" w:rsidRPr="007C223A">
        <w:rPr>
          <w:rFonts w:eastAsiaTheme="minorEastAsia"/>
          <w:bCs/>
          <w:szCs w:val="28"/>
        </w:rPr>
        <w:t>系统在</w:t>
      </w:r>
      <w:r w:rsidR="00644FBF" w:rsidRPr="007C223A">
        <w:rPr>
          <w:rFonts w:eastAsiaTheme="minorEastAsia"/>
          <w:bCs/>
          <w:szCs w:val="28"/>
        </w:rPr>
        <w:t>F</w:t>
      </w:r>
      <w:r w:rsidR="00644FBF" w:rsidRPr="007C223A">
        <w:rPr>
          <w:rFonts w:eastAsiaTheme="minorEastAsia"/>
          <w:bCs/>
          <w:szCs w:val="28"/>
        </w:rPr>
        <w:t>频段的杂散指标</w:t>
      </w:r>
      <w:r w:rsidR="00644FBF" w:rsidRPr="007C223A">
        <w:rPr>
          <w:rFonts w:eastAsiaTheme="minorEastAsia"/>
          <w:bCs/>
          <w:szCs w:val="28"/>
        </w:rPr>
        <w:t>&gt;-65dBm/MHz</w:t>
      </w:r>
      <w:r w:rsidR="00644FBF" w:rsidRPr="007C223A">
        <w:rPr>
          <w:rFonts w:eastAsiaTheme="minorEastAsia"/>
          <w:bCs/>
          <w:szCs w:val="28"/>
        </w:rPr>
        <w:t>（</w:t>
      </w:r>
      <w:r w:rsidR="00644FBF" w:rsidRPr="007C223A">
        <w:rPr>
          <w:rFonts w:eastAsiaTheme="minorEastAsia"/>
          <w:bCs/>
          <w:szCs w:val="28"/>
        </w:rPr>
        <w:t>-75dBm/100kHz</w:t>
      </w:r>
      <w:r w:rsidR="00644FBF" w:rsidRPr="007C223A">
        <w:rPr>
          <w:rFonts w:eastAsiaTheme="minorEastAsia"/>
          <w:bCs/>
          <w:szCs w:val="28"/>
        </w:rPr>
        <w:t>）时，</w:t>
      </w:r>
      <w:r w:rsidR="00644FBF" w:rsidRPr="007C223A">
        <w:rPr>
          <w:rFonts w:eastAsiaTheme="minorEastAsia"/>
          <w:bCs/>
          <w:szCs w:val="28"/>
        </w:rPr>
        <w:t>TD-LTE</w:t>
      </w:r>
      <w:r w:rsidR="00644FBF" w:rsidRPr="007C223A">
        <w:rPr>
          <w:rFonts w:eastAsiaTheme="minorEastAsia"/>
          <w:bCs/>
          <w:szCs w:val="28"/>
        </w:rPr>
        <w:t>线阵和</w:t>
      </w:r>
      <w:r w:rsidR="00644FBF" w:rsidRPr="007C223A">
        <w:rPr>
          <w:rFonts w:eastAsiaTheme="minorEastAsia"/>
          <w:bCs/>
          <w:szCs w:val="28"/>
        </w:rPr>
        <w:t>GSM/DCS</w:t>
      </w:r>
      <w:r w:rsidR="00644FBF" w:rsidRPr="007C223A">
        <w:rPr>
          <w:rFonts w:eastAsiaTheme="minorEastAsia"/>
          <w:bCs/>
          <w:szCs w:val="28"/>
        </w:rPr>
        <w:t>定向天线之间间距要求：同向安装时建议采用垂直隔离方式，垂直隔离距离</w:t>
      </w:r>
      <w:r w:rsidR="00644FBF" w:rsidRPr="007C223A">
        <w:rPr>
          <w:rFonts w:eastAsiaTheme="minorEastAsia"/>
          <w:bCs/>
          <w:szCs w:val="28"/>
        </w:rPr>
        <w:t>≥1 m</w:t>
      </w:r>
      <w:r w:rsidR="00644FBF" w:rsidRPr="007C223A">
        <w:rPr>
          <w:rFonts w:eastAsiaTheme="minorEastAsia"/>
          <w:bCs/>
          <w:szCs w:val="28"/>
        </w:rPr>
        <w:t>。（当垂直隔离在工程无法实现时，需在</w:t>
      </w:r>
      <w:r w:rsidR="00644FBF" w:rsidRPr="007C223A">
        <w:rPr>
          <w:rFonts w:eastAsiaTheme="minorEastAsia"/>
          <w:bCs/>
          <w:szCs w:val="28"/>
        </w:rPr>
        <w:t>DCS</w:t>
      </w:r>
      <w:r w:rsidR="00644FBF" w:rsidRPr="007C223A">
        <w:rPr>
          <w:rFonts w:eastAsiaTheme="minorEastAsia"/>
          <w:bCs/>
          <w:szCs w:val="28"/>
        </w:rPr>
        <w:t>设备侧增加杂散抑制滤波器。）</w:t>
      </w:r>
    </w:p>
    <w:p w:rsidR="00644FBF" w:rsidRPr="007C223A" w:rsidRDefault="00E2091A" w:rsidP="00644FBF">
      <w:pPr>
        <w:ind w:leftChars="135" w:left="324" w:firstLineChars="117" w:firstLine="281"/>
        <w:rPr>
          <w:rFonts w:eastAsiaTheme="minorEastAsia"/>
          <w:bCs/>
          <w:szCs w:val="28"/>
        </w:rPr>
      </w:pPr>
      <w:r w:rsidRPr="007C223A">
        <w:rPr>
          <w:rFonts w:eastAsiaTheme="minorEastAsia"/>
          <w:bCs/>
          <w:szCs w:val="28"/>
        </w:rPr>
        <w:fldChar w:fldCharType="begin"/>
      </w:r>
      <w:r w:rsidR="00644FBF" w:rsidRPr="007C223A">
        <w:rPr>
          <w:rFonts w:eastAsiaTheme="minorEastAsia"/>
          <w:bCs/>
          <w:szCs w:val="28"/>
        </w:rPr>
        <w:instrText xml:space="preserve"> = 3 \* GB3 </w:instrText>
      </w:r>
      <w:r w:rsidRPr="007C223A">
        <w:rPr>
          <w:rFonts w:eastAsiaTheme="minorEastAsia"/>
          <w:bCs/>
          <w:szCs w:val="28"/>
        </w:rPr>
        <w:fldChar w:fldCharType="separate"/>
      </w:r>
      <w:r w:rsidR="00644FBF" w:rsidRPr="007C223A">
        <w:rPr>
          <w:rFonts w:ascii="宋体" w:hAnsi="宋体" w:cs="宋体" w:hint="eastAsia"/>
          <w:bCs/>
          <w:noProof/>
          <w:szCs w:val="28"/>
        </w:rPr>
        <w:t>③</w:t>
      </w:r>
      <w:r w:rsidRPr="007C223A">
        <w:rPr>
          <w:rFonts w:eastAsiaTheme="minorEastAsia"/>
          <w:bCs/>
          <w:szCs w:val="28"/>
        </w:rPr>
        <w:fldChar w:fldCharType="end"/>
      </w:r>
      <w:r w:rsidR="00644FBF" w:rsidRPr="007C223A">
        <w:rPr>
          <w:rFonts w:eastAsiaTheme="minorEastAsia"/>
          <w:bCs/>
          <w:szCs w:val="28"/>
        </w:rPr>
        <w:t>TD-LTE</w:t>
      </w:r>
      <w:r w:rsidR="00644FBF" w:rsidRPr="007C223A">
        <w:rPr>
          <w:rFonts w:eastAsiaTheme="minorEastAsia"/>
          <w:bCs/>
          <w:szCs w:val="28"/>
        </w:rPr>
        <w:t>线阵和</w:t>
      </w:r>
      <w:r w:rsidR="00644FBF" w:rsidRPr="007C223A">
        <w:rPr>
          <w:rFonts w:eastAsiaTheme="minorEastAsia"/>
          <w:bCs/>
          <w:szCs w:val="28"/>
        </w:rPr>
        <w:t>CDMA1X/CDMA2000/LTE FDD</w:t>
      </w:r>
      <w:r w:rsidR="00644FBF" w:rsidRPr="007C223A">
        <w:rPr>
          <w:rFonts w:eastAsiaTheme="minorEastAsia"/>
          <w:bCs/>
          <w:szCs w:val="28"/>
        </w:rPr>
        <w:t>定向天线之间间距要求：</w:t>
      </w:r>
    </w:p>
    <w:p w:rsidR="00644FBF" w:rsidRPr="007C223A" w:rsidRDefault="00644FBF" w:rsidP="009E53E4">
      <w:pPr>
        <w:numPr>
          <w:ilvl w:val="0"/>
          <w:numId w:val="7"/>
        </w:numPr>
        <w:ind w:firstLineChars="0" w:firstLine="431"/>
        <w:rPr>
          <w:rFonts w:eastAsiaTheme="minorEastAsia"/>
          <w:bCs/>
          <w:szCs w:val="28"/>
        </w:rPr>
      </w:pPr>
      <w:r w:rsidRPr="007C223A">
        <w:rPr>
          <w:rFonts w:eastAsiaTheme="minorEastAsia"/>
          <w:bCs/>
          <w:szCs w:val="28"/>
        </w:rPr>
        <w:t>并排同向安装时水平隔离距离</w:t>
      </w:r>
      <w:r w:rsidRPr="007C223A">
        <w:rPr>
          <w:rFonts w:eastAsiaTheme="minorEastAsia"/>
          <w:bCs/>
          <w:szCs w:val="28"/>
        </w:rPr>
        <w:t>≥3m</w:t>
      </w:r>
      <w:r w:rsidRPr="007C223A">
        <w:rPr>
          <w:rFonts w:eastAsiaTheme="minorEastAsia"/>
          <w:bCs/>
          <w:szCs w:val="28"/>
        </w:rPr>
        <w:t>，垂直隔离距离</w:t>
      </w:r>
      <w:r w:rsidRPr="007C223A">
        <w:rPr>
          <w:rFonts w:eastAsiaTheme="minorEastAsia"/>
          <w:bCs/>
          <w:szCs w:val="28"/>
        </w:rPr>
        <w:t>≥0.2m</w:t>
      </w:r>
      <w:r w:rsidRPr="007C223A">
        <w:rPr>
          <w:rFonts w:eastAsiaTheme="minorEastAsia"/>
          <w:bCs/>
          <w:szCs w:val="28"/>
        </w:rPr>
        <w:t>；</w:t>
      </w:r>
    </w:p>
    <w:p w:rsidR="00644FBF" w:rsidRPr="007C223A" w:rsidRDefault="00644FBF" w:rsidP="009E53E4">
      <w:pPr>
        <w:numPr>
          <w:ilvl w:val="0"/>
          <w:numId w:val="7"/>
        </w:numPr>
        <w:ind w:firstLineChars="0" w:firstLine="431"/>
        <w:rPr>
          <w:rFonts w:eastAsiaTheme="minorEastAsia"/>
          <w:bCs/>
          <w:szCs w:val="28"/>
        </w:rPr>
      </w:pPr>
      <w:r w:rsidRPr="007C223A">
        <w:rPr>
          <w:rFonts w:eastAsiaTheme="minorEastAsia"/>
          <w:bCs/>
          <w:szCs w:val="28"/>
        </w:rPr>
        <w:t>对于不能并排同向安装的，其隔离距离须适当增加：</w:t>
      </w:r>
    </w:p>
    <w:p w:rsidR="00644FBF" w:rsidRPr="007C223A" w:rsidRDefault="00644FBF" w:rsidP="009E53E4">
      <w:pPr>
        <w:numPr>
          <w:ilvl w:val="0"/>
          <w:numId w:val="8"/>
        </w:numPr>
        <w:tabs>
          <w:tab w:val="left" w:pos="1418"/>
        </w:tabs>
        <w:ind w:leftChars="295" w:left="708" w:firstLineChars="0" w:firstLine="425"/>
        <w:rPr>
          <w:rFonts w:eastAsiaTheme="minorEastAsia"/>
          <w:bCs/>
          <w:szCs w:val="28"/>
        </w:rPr>
      </w:pPr>
      <w:r w:rsidRPr="007C223A">
        <w:rPr>
          <w:rFonts w:eastAsiaTheme="minorEastAsia"/>
          <w:bCs/>
          <w:szCs w:val="28"/>
        </w:rPr>
        <w:t>如发射</w:t>
      </w:r>
      <w:r w:rsidRPr="007C223A">
        <w:rPr>
          <w:rFonts w:eastAsiaTheme="minorEastAsia"/>
          <w:bCs/>
          <w:szCs w:val="28"/>
        </w:rPr>
        <w:t>-</w:t>
      </w:r>
      <w:r w:rsidRPr="007C223A">
        <w:rPr>
          <w:rFonts w:eastAsiaTheme="minorEastAsia"/>
          <w:bCs/>
          <w:szCs w:val="28"/>
        </w:rPr>
        <w:t>接收天线辐射方向在其半功率角边缘时，水平隔离距离</w:t>
      </w:r>
      <w:r w:rsidRPr="007C223A">
        <w:rPr>
          <w:rFonts w:eastAsiaTheme="minorEastAsia"/>
          <w:bCs/>
          <w:szCs w:val="28"/>
        </w:rPr>
        <w:t>≥10m</w:t>
      </w:r>
      <w:r w:rsidRPr="007C223A">
        <w:rPr>
          <w:rFonts w:eastAsiaTheme="minorEastAsia"/>
          <w:bCs/>
          <w:szCs w:val="28"/>
        </w:rPr>
        <w:t>；</w:t>
      </w:r>
    </w:p>
    <w:p w:rsidR="00644FBF" w:rsidRPr="007C223A" w:rsidRDefault="00644FBF" w:rsidP="009E53E4">
      <w:pPr>
        <w:numPr>
          <w:ilvl w:val="0"/>
          <w:numId w:val="8"/>
        </w:numPr>
        <w:tabs>
          <w:tab w:val="left" w:pos="1418"/>
        </w:tabs>
        <w:ind w:leftChars="295" w:left="708" w:firstLineChars="0" w:firstLine="425"/>
        <w:rPr>
          <w:rFonts w:eastAsiaTheme="minorEastAsia"/>
          <w:bCs/>
          <w:szCs w:val="28"/>
        </w:rPr>
      </w:pPr>
      <w:r w:rsidRPr="007C223A">
        <w:rPr>
          <w:rFonts w:eastAsiaTheme="minorEastAsia"/>
          <w:bCs/>
          <w:szCs w:val="28"/>
        </w:rPr>
        <w:t>如发射</w:t>
      </w:r>
      <w:r w:rsidRPr="007C223A">
        <w:rPr>
          <w:rFonts w:eastAsiaTheme="minorEastAsia"/>
          <w:bCs/>
          <w:szCs w:val="28"/>
        </w:rPr>
        <w:t>-</w:t>
      </w:r>
      <w:r w:rsidRPr="007C223A">
        <w:rPr>
          <w:rFonts w:eastAsiaTheme="minorEastAsia"/>
          <w:bCs/>
          <w:szCs w:val="28"/>
        </w:rPr>
        <w:t>接收天线辐射方向正对时（收发天线下倾角均按</w:t>
      </w:r>
      <w:r w:rsidRPr="007C223A">
        <w:rPr>
          <w:rFonts w:eastAsiaTheme="minorEastAsia"/>
          <w:bCs/>
          <w:szCs w:val="28"/>
        </w:rPr>
        <w:t>3</w:t>
      </w:r>
      <w:r w:rsidRPr="007C223A">
        <w:rPr>
          <w:rFonts w:eastAsiaTheme="minorEastAsia"/>
          <w:bCs/>
          <w:szCs w:val="28"/>
        </w:rPr>
        <w:t>度考虑），水平隔离距离</w:t>
      </w:r>
      <w:r w:rsidRPr="007C223A">
        <w:rPr>
          <w:rFonts w:eastAsiaTheme="minorEastAsia"/>
          <w:bCs/>
          <w:szCs w:val="28"/>
        </w:rPr>
        <w:t>≥20m</w:t>
      </w:r>
      <w:r w:rsidRPr="007C223A">
        <w:rPr>
          <w:rFonts w:eastAsiaTheme="minorEastAsia"/>
          <w:bCs/>
          <w:szCs w:val="28"/>
        </w:rPr>
        <w:t>；</w:t>
      </w:r>
    </w:p>
    <w:p w:rsidR="00644FBF" w:rsidRPr="007C223A" w:rsidRDefault="00644FBF" w:rsidP="009E53E4">
      <w:pPr>
        <w:numPr>
          <w:ilvl w:val="0"/>
          <w:numId w:val="8"/>
        </w:numPr>
        <w:tabs>
          <w:tab w:val="left" w:pos="1418"/>
        </w:tabs>
        <w:ind w:leftChars="295" w:left="708" w:firstLineChars="0" w:firstLine="425"/>
        <w:rPr>
          <w:rFonts w:eastAsiaTheme="minorEastAsia"/>
          <w:bCs/>
          <w:szCs w:val="28"/>
        </w:rPr>
      </w:pPr>
      <w:r w:rsidRPr="007C223A">
        <w:rPr>
          <w:rFonts w:eastAsiaTheme="minorEastAsia"/>
          <w:bCs/>
          <w:szCs w:val="28"/>
        </w:rPr>
        <w:t>对于发射</w:t>
      </w:r>
      <w:r w:rsidRPr="007C223A">
        <w:rPr>
          <w:rFonts w:eastAsiaTheme="minorEastAsia"/>
          <w:bCs/>
          <w:szCs w:val="28"/>
        </w:rPr>
        <w:t>-</w:t>
      </w:r>
      <w:r w:rsidRPr="007C223A">
        <w:rPr>
          <w:rFonts w:eastAsiaTheme="minorEastAsia"/>
          <w:bCs/>
          <w:szCs w:val="28"/>
        </w:rPr>
        <w:t>接收天线辐射方向的其他情况可参照上述两种情况合理考虑。</w:t>
      </w:r>
    </w:p>
    <w:p w:rsidR="00644FBF" w:rsidRPr="007C223A" w:rsidRDefault="00E2091A" w:rsidP="00644FBF">
      <w:pPr>
        <w:ind w:leftChars="135" w:left="324" w:firstLineChars="117" w:firstLine="281"/>
        <w:rPr>
          <w:rFonts w:eastAsiaTheme="minorEastAsia"/>
          <w:bCs/>
          <w:szCs w:val="28"/>
        </w:rPr>
      </w:pPr>
      <w:r w:rsidRPr="007C223A">
        <w:rPr>
          <w:rFonts w:eastAsiaTheme="minorEastAsia"/>
          <w:bCs/>
          <w:szCs w:val="28"/>
        </w:rPr>
        <w:fldChar w:fldCharType="begin"/>
      </w:r>
      <w:r w:rsidR="00644FBF" w:rsidRPr="007C223A">
        <w:rPr>
          <w:rFonts w:eastAsiaTheme="minorEastAsia"/>
          <w:bCs/>
          <w:szCs w:val="28"/>
        </w:rPr>
        <w:instrText xml:space="preserve"> = 4 \* GB3 </w:instrText>
      </w:r>
      <w:r w:rsidRPr="007C223A">
        <w:rPr>
          <w:rFonts w:eastAsiaTheme="minorEastAsia"/>
          <w:bCs/>
          <w:szCs w:val="28"/>
        </w:rPr>
        <w:fldChar w:fldCharType="separate"/>
      </w:r>
      <w:r w:rsidR="00644FBF" w:rsidRPr="007C223A">
        <w:rPr>
          <w:rFonts w:ascii="宋体" w:hAnsi="宋体" w:cs="宋体" w:hint="eastAsia"/>
          <w:bCs/>
          <w:noProof/>
          <w:szCs w:val="28"/>
        </w:rPr>
        <w:t>④</w:t>
      </w:r>
      <w:r w:rsidRPr="007C223A">
        <w:rPr>
          <w:rFonts w:eastAsiaTheme="minorEastAsia"/>
          <w:bCs/>
          <w:szCs w:val="28"/>
        </w:rPr>
        <w:fldChar w:fldCharType="end"/>
      </w:r>
      <w:r w:rsidR="00644FBF" w:rsidRPr="007C223A">
        <w:rPr>
          <w:rFonts w:eastAsiaTheme="minorEastAsia"/>
          <w:bCs/>
          <w:szCs w:val="28"/>
        </w:rPr>
        <w:t xml:space="preserve"> TD-LTE</w:t>
      </w:r>
      <w:r w:rsidR="00644FBF" w:rsidRPr="007C223A">
        <w:rPr>
          <w:rFonts w:eastAsiaTheme="minorEastAsia"/>
          <w:bCs/>
          <w:szCs w:val="28"/>
        </w:rPr>
        <w:t>系统与</w:t>
      </w:r>
      <w:r w:rsidR="00644FBF" w:rsidRPr="007C223A">
        <w:rPr>
          <w:rFonts w:eastAsiaTheme="minorEastAsia"/>
          <w:bCs/>
          <w:szCs w:val="28"/>
        </w:rPr>
        <w:t>PHS</w:t>
      </w:r>
      <w:r w:rsidR="00644FBF" w:rsidRPr="007C223A">
        <w:rPr>
          <w:rFonts w:eastAsiaTheme="minorEastAsia"/>
          <w:bCs/>
          <w:szCs w:val="28"/>
        </w:rPr>
        <w:t>系统共址时的天线间距要求：由于部分地区</w:t>
      </w:r>
      <w:r w:rsidR="00644FBF" w:rsidRPr="007C223A">
        <w:rPr>
          <w:rFonts w:eastAsiaTheme="minorEastAsia"/>
          <w:bCs/>
          <w:szCs w:val="28"/>
        </w:rPr>
        <w:t>PHS</w:t>
      </w:r>
      <w:r w:rsidR="00644FBF" w:rsidRPr="007C223A">
        <w:rPr>
          <w:rFonts w:eastAsiaTheme="minorEastAsia"/>
          <w:bCs/>
          <w:szCs w:val="28"/>
        </w:rPr>
        <w:t>没有按照国家规定在</w:t>
      </w:r>
      <w:r w:rsidR="00644FBF" w:rsidRPr="007C223A">
        <w:rPr>
          <w:rFonts w:eastAsiaTheme="minorEastAsia"/>
          <w:bCs/>
          <w:szCs w:val="28"/>
        </w:rPr>
        <w:t>2011</w:t>
      </w:r>
      <w:r w:rsidR="00644FBF" w:rsidRPr="007C223A">
        <w:rPr>
          <w:rFonts w:eastAsiaTheme="minorEastAsia"/>
          <w:bCs/>
          <w:szCs w:val="28"/>
        </w:rPr>
        <w:t>年底前退频，对</w:t>
      </w:r>
      <w:r w:rsidR="00644FBF" w:rsidRPr="007C223A">
        <w:rPr>
          <w:rFonts w:eastAsiaTheme="minorEastAsia"/>
          <w:bCs/>
          <w:szCs w:val="28"/>
        </w:rPr>
        <w:t>TD-LTE</w:t>
      </w:r>
      <w:r w:rsidR="00644FBF" w:rsidRPr="007C223A">
        <w:rPr>
          <w:rFonts w:eastAsiaTheme="minorEastAsia"/>
          <w:bCs/>
          <w:szCs w:val="28"/>
        </w:rPr>
        <w:t>产生邻频干扰。建议通过与其他运营商协调并推动政府落实</w:t>
      </w:r>
      <w:r w:rsidR="00644FBF" w:rsidRPr="007C223A">
        <w:rPr>
          <w:rFonts w:eastAsiaTheme="minorEastAsia"/>
          <w:bCs/>
          <w:szCs w:val="28"/>
        </w:rPr>
        <w:t>PHS</w:t>
      </w:r>
      <w:r w:rsidR="00644FBF" w:rsidRPr="007C223A">
        <w:rPr>
          <w:rFonts w:eastAsiaTheme="minorEastAsia"/>
          <w:bCs/>
          <w:szCs w:val="28"/>
        </w:rPr>
        <w:t>退频来解决干扰。</w:t>
      </w:r>
    </w:p>
    <w:p w:rsidR="00644FBF" w:rsidRPr="007C223A" w:rsidRDefault="00644FBF" w:rsidP="009E53E4">
      <w:pPr>
        <w:pStyle w:val="af9"/>
        <w:numPr>
          <w:ilvl w:val="0"/>
          <w:numId w:val="6"/>
        </w:numPr>
        <w:tabs>
          <w:tab w:val="left" w:pos="709"/>
        </w:tabs>
        <w:ind w:left="0" w:firstLineChars="0" w:firstLine="284"/>
        <w:rPr>
          <w:rFonts w:eastAsiaTheme="minorEastAsia"/>
        </w:rPr>
      </w:pPr>
      <w:r w:rsidRPr="007C223A">
        <w:rPr>
          <w:rFonts w:eastAsiaTheme="minorEastAsia"/>
        </w:rPr>
        <w:t>TD-LTE</w:t>
      </w:r>
      <w:r w:rsidRPr="007C223A">
        <w:rPr>
          <w:rFonts w:eastAsiaTheme="minorEastAsia"/>
        </w:rPr>
        <w:t>宏站（</w:t>
      </w:r>
      <w:r w:rsidRPr="007C223A">
        <w:rPr>
          <w:rFonts w:eastAsiaTheme="minorEastAsia"/>
        </w:rPr>
        <w:t>D</w:t>
      </w:r>
      <w:r w:rsidRPr="007C223A">
        <w:rPr>
          <w:rFonts w:eastAsiaTheme="minorEastAsia"/>
        </w:rPr>
        <w:t>频段）：</w:t>
      </w:r>
    </w:p>
    <w:p w:rsidR="00644FBF" w:rsidRPr="007C223A" w:rsidRDefault="00DD7550" w:rsidP="00DD7550">
      <w:pPr>
        <w:ind w:leftChars="135" w:left="324" w:firstLineChars="167" w:firstLine="401"/>
        <w:rPr>
          <w:rFonts w:eastAsiaTheme="minorEastAsia"/>
          <w:bCs/>
          <w:noProof/>
          <w:szCs w:val="28"/>
        </w:rPr>
      </w:pPr>
      <w:r w:rsidRPr="007C223A">
        <w:rPr>
          <w:rFonts w:ascii="宋体" w:hAnsi="宋体" w:cs="宋体" w:hint="eastAsia"/>
          <w:bCs/>
          <w:noProof/>
          <w:szCs w:val="28"/>
        </w:rPr>
        <w:t>①</w:t>
      </w:r>
      <w:r w:rsidR="00644FBF" w:rsidRPr="007C223A">
        <w:rPr>
          <w:rFonts w:eastAsiaTheme="minorEastAsia"/>
          <w:bCs/>
          <w:noProof/>
          <w:szCs w:val="28"/>
        </w:rPr>
        <w:t>TD-LTE</w:t>
      </w:r>
      <w:r w:rsidR="00644FBF" w:rsidRPr="007C223A">
        <w:rPr>
          <w:rFonts w:eastAsiaTheme="minorEastAsia"/>
          <w:bCs/>
          <w:noProof/>
          <w:szCs w:val="28"/>
        </w:rPr>
        <w:t>线阵和</w:t>
      </w:r>
      <w:r w:rsidR="00644FBF" w:rsidRPr="007C223A">
        <w:rPr>
          <w:rFonts w:eastAsiaTheme="minorEastAsia"/>
          <w:bCs/>
          <w:noProof/>
          <w:szCs w:val="28"/>
        </w:rPr>
        <w:t>GSM/DCS/CDMA1X/CDMA2000/WCDMA</w:t>
      </w:r>
      <w:r w:rsidR="00644FBF" w:rsidRPr="007C223A">
        <w:rPr>
          <w:rFonts w:eastAsiaTheme="minorEastAsia"/>
          <w:bCs/>
          <w:noProof/>
          <w:szCs w:val="28"/>
        </w:rPr>
        <w:t>定向天线之间间距要求：并排同向安装时，水平隔离距离</w:t>
      </w:r>
      <w:r w:rsidR="00644FBF" w:rsidRPr="007C223A">
        <w:rPr>
          <w:rFonts w:eastAsiaTheme="minorEastAsia"/>
          <w:bCs/>
          <w:noProof/>
          <w:szCs w:val="28"/>
        </w:rPr>
        <w:t>≥0.5m</w:t>
      </w:r>
      <w:r w:rsidR="00644FBF" w:rsidRPr="007C223A">
        <w:rPr>
          <w:rFonts w:eastAsiaTheme="minorEastAsia"/>
          <w:bCs/>
          <w:noProof/>
          <w:szCs w:val="28"/>
        </w:rPr>
        <w:t>，垂直隔离距离</w:t>
      </w:r>
      <w:r w:rsidR="00644FBF" w:rsidRPr="007C223A">
        <w:rPr>
          <w:rFonts w:eastAsiaTheme="minorEastAsia"/>
          <w:bCs/>
          <w:noProof/>
          <w:szCs w:val="28"/>
        </w:rPr>
        <w:t>≥0.2m</w:t>
      </w:r>
      <w:r w:rsidR="00644FBF" w:rsidRPr="007C223A">
        <w:rPr>
          <w:rFonts w:eastAsiaTheme="minorEastAsia"/>
          <w:bCs/>
          <w:noProof/>
          <w:szCs w:val="28"/>
        </w:rPr>
        <w:t>。</w:t>
      </w:r>
    </w:p>
    <w:p w:rsidR="00644FBF" w:rsidRPr="007C223A" w:rsidRDefault="00DD7550" w:rsidP="00DD7550">
      <w:pPr>
        <w:ind w:leftChars="135" w:left="324" w:firstLineChars="167" w:firstLine="401"/>
        <w:rPr>
          <w:rFonts w:eastAsiaTheme="minorEastAsia"/>
          <w:bCs/>
          <w:noProof/>
          <w:szCs w:val="28"/>
        </w:rPr>
      </w:pPr>
      <w:r w:rsidRPr="007C223A">
        <w:rPr>
          <w:rFonts w:ascii="宋体" w:hAnsi="宋体" w:cs="宋体" w:hint="eastAsia"/>
          <w:bCs/>
          <w:noProof/>
          <w:szCs w:val="28"/>
        </w:rPr>
        <w:t>②</w:t>
      </w:r>
      <w:r w:rsidR="00644FBF" w:rsidRPr="007C223A">
        <w:rPr>
          <w:rFonts w:eastAsiaTheme="minorEastAsia"/>
          <w:bCs/>
          <w:noProof/>
          <w:szCs w:val="28"/>
        </w:rPr>
        <w:t>TD-LTE</w:t>
      </w:r>
      <w:r w:rsidR="00644FBF" w:rsidRPr="007C223A">
        <w:rPr>
          <w:rFonts w:eastAsiaTheme="minorEastAsia"/>
          <w:bCs/>
          <w:noProof/>
          <w:szCs w:val="28"/>
        </w:rPr>
        <w:t>（</w:t>
      </w:r>
      <w:r w:rsidR="00644FBF" w:rsidRPr="007C223A">
        <w:rPr>
          <w:rFonts w:eastAsiaTheme="minorEastAsia"/>
          <w:bCs/>
          <w:noProof/>
          <w:szCs w:val="28"/>
        </w:rPr>
        <w:t>D</w:t>
      </w:r>
      <w:r w:rsidR="00644FBF" w:rsidRPr="007C223A">
        <w:rPr>
          <w:rFonts w:eastAsiaTheme="minorEastAsia"/>
          <w:bCs/>
          <w:noProof/>
          <w:szCs w:val="28"/>
        </w:rPr>
        <w:t>频段）系统工作在</w:t>
      </w:r>
      <w:r w:rsidR="00644FBF" w:rsidRPr="007C223A">
        <w:rPr>
          <w:rFonts w:eastAsiaTheme="minorEastAsia"/>
          <w:bCs/>
          <w:noProof/>
          <w:szCs w:val="28"/>
        </w:rPr>
        <w:t>2570</w:t>
      </w:r>
      <w:r w:rsidR="00644FBF" w:rsidRPr="007C223A">
        <w:rPr>
          <w:rFonts w:eastAsiaTheme="minorEastAsia"/>
          <w:bCs/>
          <w:noProof/>
          <w:szCs w:val="28"/>
        </w:rPr>
        <w:t>～</w:t>
      </w:r>
      <w:r w:rsidR="00644FBF" w:rsidRPr="007C223A">
        <w:rPr>
          <w:rFonts w:eastAsiaTheme="minorEastAsia"/>
          <w:bCs/>
          <w:noProof/>
          <w:szCs w:val="28"/>
        </w:rPr>
        <w:t>2620MHz</w:t>
      </w:r>
      <w:r w:rsidR="00644FBF" w:rsidRPr="007C223A">
        <w:rPr>
          <w:rFonts w:eastAsiaTheme="minorEastAsia"/>
          <w:bCs/>
          <w:noProof/>
          <w:szCs w:val="28"/>
        </w:rPr>
        <w:t>时，</w:t>
      </w:r>
      <w:r w:rsidR="00644FBF" w:rsidRPr="007C223A">
        <w:rPr>
          <w:rFonts w:eastAsiaTheme="minorEastAsia"/>
          <w:bCs/>
          <w:noProof/>
          <w:szCs w:val="28"/>
        </w:rPr>
        <w:t>TD-LTE</w:t>
      </w:r>
      <w:r w:rsidR="00644FBF" w:rsidRPr="007C223A">
        <w:rPr>
          <w:rFonts w:eastAsiaTheme="minorEastAsia"/>
          <w:bCs/>
          <w:noProof/>
          <w:szCs w:val="28"/>
        </w:rPr>
        <w:t>线阵和</w:t>
      </w:r>
      <w:r w:rsidR="00644FBF" w:rsidRPr="007C223A">
        <w:rPr>
          <w:rFonts w:eastAsiaTheme="minorEastAsia"/>
          <w:bCs/>
          <w:noProof/>
          <w:szCs w:val="28"/>
        </w:rPr>
        <w:t>WLAN</w:t>
      </w:r>
      <w:r w:rsidR="00644FBF" w:rsidRPr="007C223A">
        <w:rPr>
          <w:rFonts w:eastAsiaTheme="minorEastAsia"/>
          <w:bCs/>
          <w:noProof/>
          <w:szCs w:val="28"/>
        </w:rPr>
        <w:t>全向天线之间间距要求：并排同向安装时，水平隔离距离</w:t>
      </w:r>
      <w:r w:rsidR="00644FBF" w:rsidRPr="007C223A">
        <w:rPr>
          <w:rFonts w:eastAsiaTheme="minorEastAsia"/>
          <w:bCs/>
          <w:noProof/>
          <w:szCs w:val="28"/>
        </w:rPr>
        <w:t>≥2m</w:t>
      </w:r>
      <w:r w:rsidR="00644FBF" w:rsidRPr="007C223A">
        <w:rPr>
          <w:rFonts w:eastAsiaTheme="minorEastAsia"/>
          <w:bCs/>
          <w:noProof/>
          <w:szCs w:val="28"/>
        </w:rPr>
        <w:t>，垂直隔离距离</w:t>
      </w:r>
      <w:r w:rsidR="00644FBF" w:rsidRPr="007C223A">
        <w:rPr>
          <w:rFonts w:eastAsiaTheme="minorEastAsia"/>
          <w:bCs/>
          <w:noProof/>
          <w:szCs w:val="28"/>
        </w:rPr>
        <w:t>≥0.3m</w:t>
      </w:r>
      <w:r w:rsidR="00644FBF" w:rsidRPr="007C223A">
        <w:rPr>
          <w:rFonts w:eastAsiaTheme="minorEastAsia"/>
          <w:bCs/>
          <w:noProof/>
          <w:szCs w:val="28"/>
        </w:rPr>
        <w:t>。</w:t>
      </w:r>
    </w:p>
    <w:p w:rsidR="00644FBF" w:rsidRPr="007C223A" w:rsidRDefault="00DD7550" w:rsidP="00FE09BE">
      <w:pPr>
        <w:ind w:leftChars="135" w:left="324" w:firstLineChars="117" w:firstLine="281"/>
        <w:rPr>
          <w:rFonts w:eastAsiaTheme="minorEastAsia"/>
          <w:bCs/>
          <w:noProof/>
          <w:szCs w:val="28"/>
        </w:rPr>
      </w:pPr>
      <w:r w:rsidRPr="007C223A">
        <w:rPr>
          <w:rFonts w:ascii="宋体" w:hAnsi="宋体" w:cs="宋体" w:hint="eastAsia"/>
          <w:bCs/>
          <w:noProof/>
          <w:szCs w:val="28"/>
        </w:rPr>
        <w:t>③</w:t>
      </w:r>
      <w:r w:rsidR="00644FBF" w:rsidRPr="007C223A">
        <w:rPr>
          <w:rFonts w:eastAsiaTheme="minorEastAsia"/>
          <w:bCs/>
          <w:noProof/>
          <w:szCs w:val="28"/>
        </w:rPr>
        <w:t>TD-SCDMA</w:t>
      </w:r>
      <w:r w:rsidR="00644FBF" w:rsidRPr="007C223A">
        <w:rPr>
          <w:rFonts w:eastAsiaTheme="minorEastAsia"/>
          <w:bCs/>
          <w:noProof/>
          <w:szCs w:val="28"/>
        </w:rPr>
        <w:t>（</w:t>
      </w:r>
      <w:r w:rsidR="00644FBF" w:rsidRPr="007C223A">
        <w:rPr>
          <w:rFonts w:eastAsiaTheme="minorEastAsia"/>
          <w:bCs/>
          <w:noProof/>
          <w:szCs w:val="28"/>
        </w:rPr>
        <w:t>A</w:t>
      </w:r>
      <w:r w:rsidR="00644FBF" w:rsidRPr="007C223A">
        <w:rPr>
          <w:rFonts w:eastAsiaTheme="minorEastAsia"/>
          <w:bCs/>
          <w:noProof/>
          <w:szCs w:val="28"/>
        </w:rPr>
        <w:t>频段）设备符合《</w:t>
      </w:r>
      <w:r w:rsidR="00644FBF" w:rsidRPr="007C223A">
        <w:rPr>
          <w:rFonts w:eastAsiaTheme="minorEastAsia"/>
          <w:bCs/>
          <w:noProof/>
          <w:szCs w:val="28"/>
        </w:rPr>
        <w:t>YD/T 1365-2006 2GHz TD-SCDMA</w:t>
      </w:r>
      <w:r w:rsidR="00644FBF" w:rsidRPr="007C223A">
        <w:rPr>
          <w:rFonts w:eastAsiaTheme="minorEastAsia"/>
          <w:bCs/>
          <w:noProof/>
          <w:szCs w:val="28"/>
        </w:rPr>
        <w:t>数字蜂窝移动通信网无线接入网络设备技术要求》及《</w:t>
      </w:r>
      <w:r w:rsidR="00A93DD9">
        <w:rPr>
          <w:rFonts w:eastAsiaTheme="minorEastAsia"/>
          <w:bCs/>
          <w:noProof/>
          <w:szCs w:val="28"/>
        </w:rPr>
        <w:t>通信</w:t>
      </w:r>
      <w:r w:rsidR="00644FBF" w:rsidRPr="007C223A">
        <w:rPr>
          <w:rFonts w:eastAsiaTheme="minorEastAsia"/>
          <w:bCs/>
          <w:noProof/>
          <w:szCs w:val="28"/>
        </w:rPr>
        <w:t>无线电管理局关于发布《</w:t>
      </w:r>
      <w:r w:rsidR="00644FBF" w:rsidRPr="007C223A">
        <w:rPr>
          <w:rFonts w:eastAsiaTheme="minorEastAsia"/>
          <w:bCs/>
          <w:noProof/>
          <w:szCs w:val="28"/>
        </w:rPr>
        <w:t>2GHz</w:t>
      </w:r>
      <w:r w:rsidR="00644FBF" w:rsidRPr="007C223A">
        <w:rPr>
          <w:rFonts w:eastAsiaTheme="minorEastAsia"/>
          <w:bCs/>
          <w:noProof/>
          <w:szCs w:val="28"/>
        </w:rPr>
        <w:t>频段</w:t>
      </w:r>
      <w:r w:rsidR="00644FBF" w:rsidRPr="007C223A">
        <w:rPr>
          <w:rFonts w:eastAsiaTheme="minorEastAsia"/>
          <w:bCs/>
          <w:noProof/>
          <w:szCs w:val="28"/>
        </w:rPr>
        <w:t>TD-SCDMA</w:t>
      </w:r>
      <w:r w:rsidR="00644FBF" w:rsidRPr="007C223A">
        <w:rPr>
          <w:rFonts w:eastAsiaTheme="minorEastAsia"/>
          <w:bCs/>
          <w:noProof/>
          <w:szCs w:val="28"/>
        </w:rPr>
        <w:t>数字蜂窝移动通信网设备射频技术要求（试行）》的通知（信无函</w:t>
      </w:r>
      <w:r w:rsidR="00644FBF" w:rsidRPr="007C223A">
        <w:rPr>
          <w:rFonts w:eastAsiaTheme="minorEastAsia"/>
          <w:bCs/>
          <w:noProof/>
          <w:szCs w:val="28"/>
        </w:rPr>
        <w:t>[2007]22</w:t>
      </w:r>
      <w:r w:rsidR="00644FBF" w:rsidRPr="007C223A">
        <w:rPr>
          <w:rFonts w:eastAsiaTheme="minorEastAsia"/>
          <w:bCs/>
          <w:noProof/>
          <w:szCs w:val="28"/>
        </w:rPr>
        <w:t>号）》要求时，</w:t>
      </w:r>
      <w:r w:rsidR="00644FBF" w:rsidRPr="007C223A">
        <w:rPr>
          <w:rFonts w:eastAsiaTheme="minorEastAsia"/>
          <w:bCs/>
          <w:noProof/>
          <w:szCs w:val="28"/>
        </w:rPr>
        <w:t>TD-SCDMA</w:t>
      </w:r>
      <w:r w:rsidR="00644FBF" w:rsidRPr="007C223A">
        <w:rPr>
          <w:rFonts w:eastAsiaTheme="minorEastAsia"/>
          <w:bCs/>
          <w:noProof/>
          <w:szCs w:val="28"/>
        </w:rPr>
        <w:t>与</w:t>
      </w:r>
      <w:r w:rsidR="00644FBF" w:rsidRPr="007C223A">
        <w:rPr>
          <w:rFonts w:eastAsiaTheme="minorEastAsia"/>
          <w:bCs/>
          <w:noProof/>
          <w:szCs w:val="28"/>
        </w:rPr>
        <w:t>TD-LTE</w:t>
      </w:r>
      <w:r w:rsidR="00644FBF" w:rsidRPr="007C223A">
        <w:rPr>
          <w:rFonts w:eastAsiaTheme="minorEastAsia"/>
          <w:bCs/>
          <w:noProof/>
          <w:szCs w:val="28"/>
        </w:rPr>
        <w:t>异时隙配置，</w:t>
      </w:r>
      <w:r w:rsidR="00644FBF" w:rsidRPr="007C223A">
        <w:rPr>
          <w:rFonts w:eastAsiaTheme="minorEastAsia"/>
          <w:bCs/>
          <w:noProof/>
          <w:szCs w:val="28"/>
        </w:rPr>
        <w:t>TD-LTE</w:t>
      </w:r>
      <w:r w:rsidR="00644FBF" w:rsidRPr="007C223A">
        <w:rPr>
          <w:rFonts w:eastAsiaTheme="minorEastAsia"/>
          <w:bCs/>
          <w:noProof/>
          <w:szCs w:val="28"/>
        </w:rPr>
        <w:t>线阵与</w:t>
      </w:r>
      <w:r w:rsidR="00644FBF" w:rsidRPr="007C223A">
        <w:rPr>
          <w:rFonts w:eastAsiaTheme="minorEastAsia"/>
          <w:bCs/>
          <w:noProof/>
          <w:szCs w:val="28"/>
        </w:rPr>
        <w:t>TD-SCDMA</w:t>
      </w:r>
      <w:r w:rsidR="00644FBF" w:rsidRPr="007C223A">
        <w:rPr>
          <w:rFonts w:eastAsiaTheme="minorEastAsia"/>
          <w:bCs/>
          <w:noProof/>
          <w:szCs w:val="28"/>
        </w:rPr>
        <w:t>定向天线间距要求：同向安装时，建议采用垂直隔离方式，垂直隔离距离</w:t>
      </w:r>
      <w:r w:rsidR="00644FBF" w:rsidRPr="007C223A">
        <w:rPr>
          <w:rFonts w:eastAsiaTheme="minorEastAsia"/>
          <w:bCs/>
          <w:noProof/>
          <w:szCs w:val="28"/>
        </w:rPr>
        <w:t>≥0.7 m</w:t>
      </w:r>
      <w:r w:rsidR="00644FBF" w:rsidRPr="007C223A">
        <w:rPr>
          <w:rFonts w:eastAsiaTheme="minorEastAsia"/>
          <w:bCs/>
          <w:noProof/>
          <w:szCs w:val="28"/>
        </w:rPr>
        <w:t>。</w:t>
      </w:r>
    </w:p>
    <w:p w:rsidR="00644FBF" w:rsidRPr="007C223A" w:rsidRDefault="00DD7550" w:rsidP="00FE09BE">
      <w:pPr>
        <w:ind w:leftChars="135" w:left="324" w:firstLineChars="117" w:firstLine="281"/>
        <w:rPr>
          <w:rFonts w:eastAsiaTheme="minorEastAsia"/>
          <w:bCs/>
          <w:noProof/>
          <w:szCs w:val="28"/>
        </w:rPr>
      </w:pPr>
      <w:r w:rsidRPr="007C223A">
        <w:rPr>
          <w:rFonts w:ascii="宋体" w:hAnsi="宋体" w:cs="宋体" w:hint="eastAsia"/>
          <w:bCs/>
          <w:noProof/>
          <w:szCs w:val="28"/>
        </w:rPr>
        <w:t>④</w:t>
      </w:r>
      <w:r w:rsidR="00644FBF" w:rsidRPr="007C223A">
        <w:rPr>
          <w:rFonts w:eastAsiaTheme="minorEastAsia"/>
          <w:bCs/>
          <w:noProof/>
          <w:szCs w:val="28"/>
        </w:rPr>
        <w:t>TD-SCDMA</w:t>
      </w:r>
      <w:r w:rsidR="00644FBF" w:rsidRPr="007C223A">
        <w:rPr>
          <w:rFonts w:eastAsiaTheme="minorEastAsia"/>
          <w:bCs/>
          <w:noProof/>
          <w:szCs w:val="28"/>
        </w:rPr>
        <w:t>（</w:t>
      </w:r>
      <w:r w:rsidR="00644FBF" w:rsidRPr="007C223A">
        <w:rPr>
          <w:rFonts w:eastAsiaTheme="minorEastAsia"/>
          <w:bCs/>
          <w:noProof/>
          <w:szCs w:val="28"/>
        </w:rPr>
        <w:t>A</w:t>
      </w:r>
      <w:r w:rsidR="00644FBF" w:rsidRPr="007C223A">
        <w:rPr>
          <w:rFonts w:eastAsiaTheme="minorEastAsia"/>
          <w:bCs/>
          <w:noProof/>
          <w:szCs w:val="28"/>
        </w:rPr>
        <w:t>频段）符合《中国移动</w:t>
      </w:r>
      <w:r w:rsidR="00644FBF" w:rsidRPr="007C223A">
        <w:rPr>
          <w:rFonts w:eastAsiaTheme="minorEastAsia"/>
          <w:bCs/>
          <w:noProof/>
          <w:szCs w:val="28"/>
        </w:rPr>
        <w:t>TD-SCDMA</w:t>
      </w:r>
      <w:r w:rsidR="00644FBF" w:rsidRPr="007C223A">
        <w:rPr>
          <w:rFonts w:eastAsiaTheme="minorEastAsia"/>
          <w:bCs/>
          <w:noProof/>
          <w:szCs w:val="28"/>
        </w:rPr>
        <w:t>无线子系统硬件技术规范（</w:t>
      </w:r>
      <w:r w:rsidR="00644FBF" w:rsidRPr="007C223A">
        <w:rPr>
          <w:rFonts w:eastAsiaTheme="minorEastAsia"/>
          <w:bCs/>
          <w:noProof/>
          <w:szCs w:val="28"/>
        </w:rPr>
        <w:t>2010</w:t>
      </w:r>
      <w:r w:rsidR="00644FBF" w:rsidRPr="007C223A">
        <w:rPr>
          <w:rFonts w:eastAsiaTheme="minorEastAsia"/>
          <w:bCs/>
          <w:noProof/>
          <w:szCs w:val="28"/>
        </w:rPr>
        <w:t>年）》要求时，</w:t>
      </w:r>
      <w:r w:rsidR="00644FBF" w:rsidRPr="007C223A">
        <w:rPr>
          <w:rFonts w:eastAsiaTheme="minorEastAsia"/>
          <w:bCs/>
          <w:noProof/>
          <w:szCs w:val="28"/>
        </w:rPr>
        <w:t>TD-SCDMA</w:t>
      </w:r>
      <w:r w:rsidR="00644FBF" w:rsidRPr="007C223A">
        <w:rPr>
          <w:rFonts w:eastAsiaTheme="minorEastAsia"/>
          <w:bCs/>
          <w:noProof/>
          <w:szCs w:val="28"/>
        </w:rPr>
        <w:t>与</w:t>
      </w:r>
      <w:r w:rsidR="00644FBF" w:rsidRPr="007C223A">
        <w:rPr>
          <w:rFonts w:eastAsiaTheme="minorEastAsia"/>
          <w:bCs/>
          <w:noProof/>
          <w:szCs w:val="28"/>
        </w:rPr>
        <w:t>TD-LTE</w:t>
      </w:r>
      <w:r w:rsidR="00644FBF" w:rsidRPr="007C223A">
        <w:rPr>
          <w:rFonts w:eastAsiaTheme="minorEastAsia"/>
          <w:bCs/>
          <w:noProof/>
          <w:szCs w:val="28"/>
        </w:rPr>
        <w:t>异时隙配置，</w:t>
      </w:r>
      <w:r w:rsidR="00644FBF" w:rsidRPr="007C223A">
        <w:rPr>
          <w:rFonts w:eastAsiaTheme="minorEastAsia"/>
          <w:bCs/>
          <w:noProof/>
          <w:szCs w:val="28"/>
        </w:rPr>
        <w:t>TD-LTE</w:t>
      </w:r>
      <w:r w:rsidR="00644FBF" w:rsidRPr="007C223A">
        <w:rPr>
          <w:rFonts w:eastAsiaTheme="minorEastAsia"/>
          <w:bCs/>
          <w:noProof/>
          <w:szCs w:val="28"/>
        </w:rPr>
        <w:t>线阵与</w:t>
      </w:r>
      <w:r w:rsidR="00644FBF" w:rsidRPr="007C223A">
        <w:rPr>
          <w:rFonts w:eastAsiaTheme="minorEastAsia"/>
          <w:bCs/>
          <w:noProof/>
          <w:szCs w:val="28"/>
        </w:rPr>
        <w:t>TD-SCDMA</w:t>
      </w:r>
      <w:r w:rsidR="00644FBF" w:rsidRPr="007C223A">
        <w:rPr>
          <w:rFonts w:eastAsiaTheme="minorEastAsia"/>
          <w:bCs/>
          <w:noProof/>
          <w:szCs w:val="28"/>
        </w:rPr>
        <w:t>定向天线间距要求：并排同向安装时，水平隔离距离</w:t>
      </w:r>
      <w:r w:rsidR="00644FBF" w:rsidRPr="007C223A">
        <w:rPr>
          <w:rFonts w:eastAsiaTheme="minorEastAsia"/>
          <w:bCs/>
          <w:noProof/>
          <w:szCs w:val="28"/>
        </w:rPr>
        <w:t>≥0.5m</w:t>
      </w:r>
      <w:r w:rsidR="00644FBF" w:rsidRPr="007C223A">
        <w:rPr>
          <w:rFonts w:eastAsiaTheme="minorEastAsia"/>
          <w:bCs/>
          <w:noProof/>
          <w:szCs w:val="28"/>
        </w:rPr>
        <w:t>，垂直隔离距离</w:t>
      </w:r>
      <w:r w:rsidR="00644FBF" w:rsidRPr="007C223A">
        <w:rPr>
          <w:rFonts w:eastAsiaTheme="minorEastAsia"/>
          <w:bCs/>
          <w:noProof/>
          <w:szCs w:val="28"/>
        </w:rPr>
        <w:t>≥0.2m</w:t>
      </w:r>
      <w:r w:rsidR="00644FBF" w:rsidRPr="007C223A">
        <w:rPr>
          <w:rFonts w:eastAsiaTheme="minorEastAsia"/>
          <w:bCs/>
          <w:noProof/>
          <w:szCs w:val="28"/>
        </w:rPr>
        <w:t>。</w:t>
      </w:r>
    </w:p>
    <w:p w:rsidR="00DD7550" w:rsidRPr="007C223A" w:rsidRDefault="00DD7550" w:rsidP="009E53E4">
      <w:pPr>
        <w:pStyle w:val="af9"/>
        <w:numPr>
          <w:ilvl w:val="0"/>
          <w:numId w:val="6"/>
        </w:numPr>
        <w:tabs>
          <w:tab w:val="left" w:pos="709"/>
        </w:tabs>
        <w:ind w:left="0" w:firstLineChars="0" w:firstLine="284"/>
        <w:rPr>
          <w:rFonts w:eastAsiaTheme="minorEastAsia"/>
        </w:rPr>
      </w:pPr>
      <w:r w:rsidRPr="007C223A">
        <w:rPr>
          <w:rFonts w:eastAsiaTheme="minorEastAsia"/>
        </w:rPr>
        <w:t>TD-LTE</w:t>
      </w:r>
      <w:r w:rsidRPr="007C223A">
        <w:rPr>
          <w:rFonts w:eastAsiaTheme="minorEastAsia"/>
        </w:rPr>
        <w:t>信源基站站（</w:t>
      </w:r>
      <w:r w:rsidRPr="007C223A">
        <w:rPr>
          <w:rFonts w:eastAsiaTheme="minorEastAsia"/>
        </w:rPr>
        <w:t>E</w:t>
      </w:r>
      <w:r w:rsidRPr="007C223A">
        <w:rPr>
          <w:rFonts w:eastAsiaTheme="minorEastAsia"/>
        </w:rPr>
        <w:t>频段）：</w:t>
      </w:r>
    </w:p>
    <w:p w:rsidR="00343241" w:rsidRPr="007C223A" w:rsidRDefault="00343241" w:rsidP="009E53E4">
      <w:pPr>
        <w:numPr>
          <w:ilvl w:val="0"/>
          <w:numId w:val="5"/>
        </w:numPr>
        <w:ind w:left="284" w:firstLineChars="0" w:firstLine="283"/>
        <w:rPr>
          <w:rFonts w:eastAsiaTheme="minorEastAsia"/>
          <w:bCs/>
          <w:szCs w:val="28"/>
        </w:rPr>
      </w:pPr>
      <w:r w:rsidRPr="007C223A">
        <w:rPr>
          <w:rFonts w:eastAsiaTheme="minorEastAsia"/>
          <w:bCs/>
          <w:szCs w:val="28"/>
        </w:rPr>
        <w:t>频率协调，优先选用</w:t>
      </w:r>
      <w:r w:rsidRPr="007C223A">
        <w:rPr>
          <w:rFonts w:eastAsiaTheme="minorEastAsia"/>
          <w:bCs/>
          <w:szCs w:val="28"/>
        </w:rPr>
        <w:t>E</w:t>
      </w:r>
      <w:r w:rsidRPr="007C223A">
        <w:rPr>
          <w:rFonts w:eastAsiaTheme="minorEastAsia"/>
          <w:bCs/>
          <w:szCs w:val="28"/>
        </w:rPr>
        <w:t>频段中的低频点部署</w:t>
      </w:r>
      <w:r w:rsidRPr="007C223A">
        <w:rPr>
          <w:rFonts w:eastAsiaTheme="minorEastAsia"/>
          <w:bCs/>
          <w:szCs w:val="28"/>
        </w:rPr>
        <w:t>TD-LTE</w:t>
      </w:r>
      <w:r w:rsidRPr="007C223A">
        <w:rPr>
          <w:rFonts w:eastAsiaTheme="minorEastAsia"/>
          <w:bCs/>
          <w:szCs w:val="28"/>
        </w:rPr>
        <w:t>；</w:t>
      </w:r>
    </w:p>
    <w:p w:rsidR="00343241" w:rsidRPr="007C223A" w:rsidRDefault="00343241" w:rsidP="009E53E4">
      <w:pPr>
        <w:numPr>
          <w:ilvl w:val="0"/>
          <w:numId w:val="5"/>
        </w:numPr>
        <w:ind w:left="284" w:firstLineChars="0" w:firstLine="283"/>
        <w:rPr>
          <w:rFonts w:eastAsiaTheme="minorEastAsia"/>
          <w:bCs/>
          <w:szCs w:val="28"/>
        </w:rPr>
      </w:pPr>
      <w:r w:rsidRPr="007C223A">
        <w:rPr>
          <w:rFonts w:eastAsiaTheme="minorEastAsia"/>
          <w:bCs/>
          <w:szCs w:val="28"/>
        </w:rPr>
        <w:t>增加空间隔离，保证</w:t>
      </w:r>
      <w:r w:rsidRPr="007C223A">
        <w:rPr>
          <w:rFonts w:eastAsiaTheme="minorEastAsia"/>
          <w:bCs/>
          <w:szCs w:val="28"/>
        </w:rPr>
        <w:t>TD-LTE</w:t>
      </w:r>
      <w:r w:rsidRPr="007C223A">
        <w:rPr>
          <w:rFonts w:eastAsiaTheme="minorEastAsia"/>
          <w:bCs/>
          <w:szCs w:val="28"/>
        </w:rPr>
        <w:t>室分天线和</w:t>
      </w:r>
      <w:r w:rsidRPr="007C223A">
        <w:rPr>
          <w:rFonts w:eastAsiaTheme="minorEastAsia"/>
          <w:bCs/>
          <w:szCs w:val="28"/>
        </w:rPr>
        <w:t>WLAN AP</w:t>
      </w:r>
      <w:r w:rsidRPr="007C223A">
        <w:rPr>
          <w:rFonts w:eastAsiaTheme="minorEastAsia"/>
          <w:bCs/>
          <w:szCs w:val="28"/>
        </w:rPr>
        <w:t>天线间有</w:t>
      </w:r>
      <w:r w:rsidRPr="007C223A">
        <w:rPr>
          <w:rFonts w:eastAsiaTheme="minorEastAsia"/>
          <w:bCs/>
          <w:szCs w:val="28"/>
        </w:rPr>
        <w:t>4</w:t>
      </w:r>
      <w:r w:rsidRPr="007C223A">
        <w:rPr>
          <w:rFonts w:eastAsiaTheme="minorEastAsia"/>
          <w:bCs/>
          <w:szCs w:val="28"/>
        </w:rPr>
        <w:t>米以上隔离距离；</w:t>
      </w:r>
    </w:p>
    <w:p w:rsidR="00343241" w:rsidRPr="007C223A" w:rsidRDefault="00343241" w:rsidP="009E53E4">
      <w:pPr>
        <w:numPr>
          <w:ilvl w:val="0"/>
          <w:numId w:val="5"/>
        </w:numPr>
        <w:ind w:left="284" w:firstLineChars="0" w:firstLine="283"/>
        <w:rPr>
          <w:rFonts w:eastAsiaTheme="minorEastAsia"/>
          <w:bCs/>
          <w:szCs w:val="28"/>
        </w:rPr>
      </w:pPr>
      <w:r w:rsidRPr="007C223A">
        <w:rPr>
          <w:rFonts w:eastAsiaTheme="minorEastAsia"/>
          <w:bCs/>
          <w:szCs w:val="28"/>
        </w:rPr>
        <w:t>提高</w:t>
      </w:r>
      <w:r w:rsidRPr="007C223A">
        <w:rPr>
          <w:rFonts w:eastAsiaTheme="minorEastAsia"/>
          <w:bCs/>
          <w:szCs w:val="28"/>
        </w:rPr>
        <w:t>WLAN AP</w:t>
      </w:r>
      <w:r w:rsidRPr="007C223A">
        <w:rPr>
          <w:rFonts w:eastAsiaTheme="minorEastAsia"/>
          <w:bCs/>
          <w:szCs w:val="28"/>
        </w:rPr>
        <w:t>阻塞指标，在</w:t>
      </w:r>
      <w:r w:rsidRPr="007C223A">
        <w:rPr>
          <w:rFonts w:eastAsiaTheme="minorEastAsia"/>
          <w:bCs/>
          <w:szCs w:val="28"/>
        </w:rPr>
        <w:t>2370MHz</w:t>
      </w:r>
      <w:r w:rsidRPr="007C223A">
        <w:rPr>
          <w:rFonts w:eastAsiaTheme="minorEastAsia"/>
          <w:bCs/>
          <w:szCs w:val="28"/>
        </w:rPr>
        <w:t>处可抵抗功率</w:t>
      </w:r>
      <w:r w:rsidRPr="007C223A">
        <w:rPr>
          <w:rFonts w:eastAsiaTheme="minorEastAsia"/>
          <w:bCs/>
          <w:szCs w:val="28"/>
        </w:rPr>
        <w:t>-24dBm/20MHz</w:t>
      </w:r>
      <w:r w:rsidRPr="007C223A">
        <w:rPr>
          <w:rFonts w:eastAsiaTheme="minorEastAsia"/>
          <w:bCs/>
          <w:szCs w:val="28"/>
        </w:rPr>
        <w:t>干扰信号，保证</w:t>
      </w:r>
      <w:r w:rsidRPr="007C223A">
        <w:rPr>
          <w:rFonts w:eastAsiaTheme="minorEastAsia"/>
          <w:bCs/>
          <w:szCs w:val="28"/>
        </w:rPr>
        <w:t>TD-LTE</w:t>
      </w:r>
      <w:r w:rsidRPr="007C223A">
        <w:rPr>
          <w:rFonts w:eastAsiaTheme="minorEastAsia"/>
          <w:bCs/>
          <w:szCs w:val="28"/>
        </w:rPr>
        <w:t>室分天线与</w:t>
      </w:r>
      <w:r w:rsidRPr="007C223A">
        <w:rPr>
          <w:rFonts w:eastAsiaTheme="minorEastAsia"/>
          <w:bCs/>
          <w:szCs w:val="28"/>
        </w:rPr>
        <w:t>WLAN</w:t>
      </w:r>
      <w:r w:rsidRPr="007C223A">
        <w:rPr>
          <w:rFonts w:eastAsiaTheme="minorEastAsia"/>
          <w:bCs/>
          <w:szCs w:val="28"/>
        </w:rPr>
        <w:t>放装型</w:t>
      </w:r>
      <w:r w:rsidRPr="007C223A">
        <w:rPr>
          <w:rFonts w:eastAsiaTheme="minorEastAsia"/>
          <w:bCs/>
          <w:szCs w:val="28"/>
        </w:rPr>
        <w:t>AP</w:t>
      </w:r>
      <w:r w:rsidRPr="007C223A">
        <w:rPr>
          <w:rFonts w:eastAsiaTheme="minorEastAsia"/>
          <w:bCs/>
          <w:szCs w:val="28"/>
        </w:rPr>
        <w:t>在间距</w:t>
      </w:r>
      <w:r w:rsidRPr="007C223A">
        <w:rPr>
          <w:rFonts w:eastAsiaTheme="minorEastAsia"/>
          <w:bCs/>
          <w:szCs w:val="28"/>
        </w:rPr>
        <w:t>2</w:t>
      </w:r>
      <w:r w:rsidRPr="007C223A">
        <w:rPr>
          <w:rFonts w:eastAsiaTheme="minorEastAsia"/>
          <w:bCs/>
          <w:szCs w:val="28"/>
        </w:rPr>
        <w:t>米时无干扰；</w:t>
      </w:r>
    </w:p>
    <w:p w:rsidR="00343241" w:rsidRPr="007C223A" w:rsidRDefault="00343241" w:rsidP="009E53E4">
      <w:pPr>
        <w:numPr>
          <w:ilvl w:val="0"/>
          <w:numId w:val="5"/>
        </w:numPr>
        <w:ind w:left="284" w:firstLineChars="0" w:firstLine="283"/>
        <w:rPr>
          <w:rFonts w:eastAsiaTheme="minorEastAsia"/>
          <w:bCs/>
          <w:szCs w:val="28"/>
        </w:rPr>
      </w:pPr>
      <w:r w:rsidRPr="007C223A">
        <w:rPr>
          <w:rFonts w:eastAsiaTheme="minorEastAsia"/>
          <w:bCs/>
          <w:szCs w:val="28"/>
        </w:rPr>
        <w:t>提高</w:t>
      </w:r>
      <w:r w:rsidRPr="007C223A">
        <w:rPr>
          <w:rFonts w:eastAsiaTheme="minorEastAsia"/>
          <w:bCs/>
          <w:szCs w:val="28"/>
        </w:rPr>
        <w:t>WLAN</w:t>
      </w:r>
      <w:r w:rsidRPr="007C223A">
        <w:rPr>
          <w:rFonts w:eastAsiaTheme="minorEastAsia"/>
          <w:bCs/>
          <w:szCs w:val="28"/>
        </w:rPr>
        <w:t>终端阻塞指标至</w:t>
      </w:r>
      <w:r w:rsidRPr="007C223A">
        <w:rPr>
          <w:rFonts w:eastAsiaTheme="minorEastAsia"/>
          <w:bCs/>
          <w:szCs w:val="28"/>
        </w:rPr>
        <w:t>-20dBm/20MHz</w:t>
      </w:r>
      <w:r w:rsidRPr="007C223A">
        <w:rPr>
          <w:rFonts w:eastAsiaTheme="minorEastAsia"/>
          <w:bCs/>
          <w:szCs w:val="28"/>
        </w:rPr>
        <w:t>干扰信号，保证</w:t>
      </w:r>
      <w:r w:rsidRPr="007C223A">
        <w:rPr>
          <w:rFonts w:eastAsiaTheme="minorEastAsia"/>
          <w:bCs/>
          <w:szCs w:val="28"/>
        </w:rPr>
        <w:t>TD-LTE</w:t>
      </w:r>
      <w:r w:rsidRPr="007C223A">
        <w:rPr>
          <w:rFonts w:eastAsiaTheme="minorEastAsia"/>
          <w:bCs/>
          <w:szCs w:val="28"/>
        </w:rPr>
        <w:t>终端与</w:t>
      </w:r>
      <w:r w:rsidRPr="007C223A">
        <w:rPr>
          <w:rFonts w:eastAsiaTheme="minorEastAsia"/>
          <w:bCs/>
          <w:szCs w:val="28"/>
        </w:rPr>
        <w:t>WLAN</w:t>
      </w:r>
      <w:r w:rsidRPr="007C223A">
        <w:rPr>
          <w:rFonts w:eastAsiaTheme="minorEastAsia"/>
          <w:bCs/>
          <w:szCs w:val="28"/>
        </w:rPr>
        <w:t>终端在间距</w:t>
      </w:r>
      <w:r w:rsidRPr="007C223A">
        <w:rPr>
          <w:rFonts w:eastAsiaTheme="minorEastAsia"/>
          <w:bCs/>
          <w:szCs w:val="28"/>
        </w:rPr>
        <w:t>0.5</w:t>
      </w:r>
      <w:r w:rsidRPr="007C223A">
        <w:rPr>
          <w:rFonts w:eastAsiaTheme="minorEastAsia"/>
          <w:bCs/>
          <w:szCs w:val="28"/>
        </w:rPr>
        <w:t>米时无干扰；</w:t>
      </w:r>
    </w:p>
    <w:p w:rsidR="00343241" w:rsidRPr="007C223A" w:rsidRDefault="00343241" w:rsidP="009E53E4">
      <w:pPr>
        <w:numPr>
          <w:ilvl w:val="0"/>
          <w:numId w:val="5"/>
        </w:numPr>
        <w:ind w:left="284" w:firstLineChars="0" w:firstLine="283"/>
        <w:rPr>
          <w:rFonts w:eastAsiaTheme="minorEastAsia"/>
          <w:bCs/>
          <w:szCs w:val="28"/>
        </w:rPr>
      </w:pPr>
      <w:r w:rsidRPr="007C223A">
        <w:rPr>
          <w:rFonts w:eastAsiaTheme="minorEastAsia"/>
          <w:bCs/>
          <w:szCs w:val="28"/>
        </w:rPr>
        <w:t>适当提高</w:t>
      </w:r>
      <w:r w:rsidRPr="007C223A">
        <w:rPr>
          <w:rFonts w:eastAsiaTheme="minorEastAsia"/>
          <w:bCs/>
          <w:szCs w:val="28"/>
        </w:rPr>
        <w:t>WLAN</w:t>
      </w:r>
      <w:r w:rsidRPr="007C223A">
        <w:rPr>
          <w:rFonts w:eastAsiaTheme="minorEastAsia"/>
          <w:bCs/>
          <w:szCs w:val="28"/>
        </w:rPr>
        <w:t>覆盖电平，增加</w:t>
      </w:r>
      <w:r w:rsidRPr="007C223A">
        <w:rPr>
          <w:rFonts w:eastAsiaTheme="minorEastAsia"/>
          <w:bCs/>
          <w:szCs w:val="28"/>
        </w:rPr>
        <w:t>WLAN</w:t>
      </w:r>
      <w:r w:rsidRPr="007C223A">
        <w:rPr>
          <w:rFonts w:eastAsiaTheme="minorEastAsia"/>
          <w:bCs/>
          <w:szCs w:val="28"/>
        </w:rPr>
        <w:t>终端接收信号的信噪比，从而提高其抗系统外干扰的能力。</w:t>
      </w:r>
    </w:p>
    <w:p w:rsidR="00050F6F" w:rsidRPr="007C223A" w:rsidRDefault="00050F6F" w:rsidP="00050F6F">
      <w:pPr>
        <w:ind w:left="567" w:firstLineChars="0" w:firstLine="0"/>
        <w:rPr>
          <w:rFonts w:eastAsiaTheme="minorEastAsia"/>
          <w:bCs/>
          <w:szCs w:val="28"/>
        </w:rPr>
      </w:pPr>
      <w:r w:rsidRPr="007C223A">
        <w:rPr>
          <w:rFonts w:eastAsiaTheme="minorEastAsia"/>
          <w:kern w:val="0"/>
        </w:rPr>
        <w:t>本基站采用的隔离度方式</w:t>
      </w:r>
      <w:r w:rsidR="00F13A2E" w:rsidRPr="007C223A">
        <w:rPr>
          <w:rFonts w:eastAsiaTheme="minorEastAsia"/>
        </w:rPr>
        <w:t>见</w:t>
      </w:r>
      <w:r w:rsidR="00234320">
        <w:rPr>
          <w:rFonts w:eastAsiaTheme="minorEastAsia" w:hint="eastAsia"/>
        </w:rPr>
        <w:t>设计</w:t>
      </w:r>
      <w:r w:rsidR="00482A0F">
        <w:rPr>
          <w:rFonts w:eastAsiaTheme="minorEastAsia" w:hint="eastAsia"/>
        </w:rPr>
        <w:t>图纸</w:t>
      </w:r>
      <w:r w:rsidRPr="007C223A">
        <w:rPr>
          <w:rFonts w:eastAsiaTheme="minorEastAsia"/>
        </w:rPr>
        <w:t>。</w:t>
      </w:r>
    </w:p>
    <w:p w:rsidR="00343241" w:rsidRPr="006B6818" w:rsidRDefault="00343241" w:rsidP="009E53E4">
      <w:pPr>
        <w:pStyle w:val="22"/>
        <w:numPr>
          <w:ilvl w:val="1"/>
          <w:numId w:val="18"/>
        </w:numPr>
        <w:tabs>
          <w:tab w:val="clear" w:pos="480"/>
        </w:tabs>
        <w:rPr>
          <w:rFonts w:hAnsi="宋体"/>
        </w:rPr>
      </w:pPr>
      <w:bookmarkStart w:id="48" w:name="_Toc439714076"/>
      <w:r w:rsidRPr="006B6818">
        <w:rPr>
          <w:rFonts w:hAnsi="宋体"/>
        </w:rPr>
        <w:t>设备选型</w:t>
      </w:r>
      <w:bookmarkEnd w:id="48"/>
    </w:p>
    <w:p w:rsidR="00850E82" w:rsidRDefault="00343241" w:rsidP="008701BD">
      <w:pPr>
        <w:ind w:firstLine="480"/>
        <w:rPr>
          <w:rFonts w:eastAsiaTheme="minorEastAsia"/>
        </w:rPr>
        <w:sectPr w:rsidR="00850E82" w:rsidSect="001D6E30">
          <w:headerReference w:type="default" r:id="rId18"/>
          <w:footerReference w:type="default" r:id="rId19"/>
          <w:pgSz w:w="11906" w:h="16838"/>
          <w:pgMar w:top="1440" w:right="1800" w:bottom="1440" w:left="1800" w:header="851" w:footer="992" w:gutter="0"/>
          <w:pgNumType w:start="1"/>
          <w:cols w:space="425"/>
          <w:docGrid w:type="lines" w:linePitch="312"/>
        </w:sectPr>
      </w:pPr>
      <w:r w:rsidRPr="007C223A">
        <w:rPr>
          <w:rFonts w:eastAsiaTheme="minorEastAsia"/>
        </w:rPr>
        <w:t>目前</w:t>
      </w:r>
      <w:r w:rsidRPr="007C223A">
        <w:rPr>
          <w:rFonts w:eastAsiaTheme="minorEastAsia"/>
        </w:rPr>
        <w:t>TD-LTE</w:t>
      </w:r>
      <w:r w:rsidRPr="007C223A">
        <w:rPr>
          <w:rFonts w:eastAsiaTheme="minorEastAsia"/>
        </w:rPr>
        <w:t>基站系统主要设备类型为基带拉远型（</w:t>
      </w:r>
      <w:r w:rsidRPr="007C223A">
        <w:rPr>
          <w:rFonts w:eastAsiaTheme="minorEastAsia"/>
        </w:rPr>
        <w:t>BBU</w:t>
      </w:r>
      <w:r w:rsidRPr="007C223A">
        <w:rPr>
          <w:rFonts w:eastAsiaTheme="minorEastAsia"/>
        </w:rPr>
        <w:t>＋</w:t>
      </w:r>
      <w:r w:rsidRPr="007C223A">
        <w:rPr>
          <w:rFonts w:eastAsiaTheme="minorEastAsia"/>
        </w:rPr>
        <w:t>RRU</w:t>
      </w:r>
      <w:r w:rsidRPr="007C223A">
        <w:rPr>
          <w:rFonts w:eastAsiaTheme="minorEastAsia"/>
        </w:rPr>
        <w:t>）基站，基带拉远型设备（</w:t>
      </w:r>
      <w:r w:rsidRPr="007C223A">
        <w:rPr>
          <w:rFonts w:eastAsiaTheme="minorEastAsia"/>
        </w:rPr>
        <w:t>BBU+RRU</w:t>
      </w:r>
      <w:r w:rsidRPr="007C223A">
        <w:rPr>
          <w:rFonts w:eastAsiaTheme="minorEastAsia"/>
        </w:rPr>
        <w:t>）能适合各类使用场景，本基站将主要采用基带拉远型（</w:t>
      </w:r>
      <w:r w:rsidRPr="007C223A">
        <w:rPr>
          <w:rFonts w:eastAsiaTheme="minorEastAsia"/>
        </w:rPr>
        <w:t>BBU</w:t>
      </w:r>
      <w:r w:rsidRPr="007C223A">
        <w:rPr>
          <w:rFonts w:eastAsiaTheme="minorEastAsia"/>
        </w:rPr>
        <w:t>＋</w:t>
      </w:r>
      <w:r w:rsidRPr="007C223A">
        <w:rPr>
          <w:rFonts w:eastAsiaTheme="minorEastAsia"/>
        </w:rPr>
        <w:t>RRU</w:t>
      </w:r>
      <w:r w:rsidR="00104C9D" w:rsidRPr="007C223A">
        <w:rPr>
          <w:rFonts w:eastAsiaTheme="minorEastAsia"/>
        </w:rPr>
        <w:t>）设备。本基站</w:t>
      </w:r>
      <w:r w:rsidRPr="007C223A">
        <w:rPr>
          <w:rFonts w:eastAsiaTheme="minorEastAsia"/>
        </w:rPr>
        <w:t>eNB</w:t>
      </w:r>
      <w:r w:rsidRPr="007C223A">
        <w:rPr>
          <w:rFonts w:eastAsiaTheme="minorEastAsia"/>
        </w:rPr>
        <w:t>设备选用</w:t>
      </w:r>
      <w:r w:rsidR="00EF044F">
        <w:rPr>
          <w:rFonts w:eastAsiaTheme="minorEastAsia" w:hint="eastAsia"/>
          <w:color w:val="FF0000"/>
        </w:rPr>
        <w:t>shebei</w:t>
      </w:r>
      <w:r w:rsidRPr="007C223A">
        <w:rPr>
          <w:rFonts w:eastAsiaTheme="minorEastAsia"/>
        </w:rPr>
        <w:t>产品。</w:t>
      </w:r>
      <w:r w:rsidR="00F45ED7">
        <w:rPr>
          <w:rFonts w:eastAsiaTheme="minorEastAsia"/>
        </w:rPr>
        <w:br w:type="page"/>
      </w:r>
    </w:p>
    <w:p w:rsidR="00343241" w:rsidRPr="007C223A" w:rsidRDefault="00DD7550" w:rsidP="009E53E4">
      <w:pPr>
        <w:pStyle w:val="af9"/>
        <w:numPr>
          <w:ilvl w:val="0"/>
          <w:numId w:val="9"/>
        </w:numPr>
        <w:tabs>
          <w:tab w:val="left" w:pos="709"/>
        </w:tabs>
        <w:ind w:left="0" w:firstLineChars="0" w:firstLine="284"/>
        <w:rPr>
          <w:rFonts w:eastAsiaTheme="minorEastAsia"/>
        </w:rPr>
      </w:pPr>
      <w:r w:rsidRPr="007C223A">
        <w:rPr>
          <w:rFonts w:eastAsiaTheme="minorEastAsia"/>
        </w:rPr>
        <w:t>BBU</w:t>
      </w:r>
      <w:r w:rsidRPr="007C223A">
        <w:rPr>
          <w:rFonts w:eastAsiaTheme="minorEastAsia"/>
        </w:rPr>
        <w:t>设备</w:t>
      </w:r>
    </w:p>
    <w:p w:rsidR="00DD7550" w:rsidRDefault="00D430AC" w:rsidP="00D430AC">
      <w:pPr>
        <w:tabs>
          <w:tab w:val="left" w:pos="709"/>
        </w:tabs>
        <w:ind w:firstLineChars="0" w:firstLine="567"/>
        <w:rPr>
          <w:rFonts w:eastAsiaTheme="minorEastAsia"/>
        </w:rPr>
      </w:pPr>
      <w:r w:rsidRPr="007C223A">
        <w:rPr>
          <w:rFonts w:eastAsiaTheme="minorEastAsia"/>
        </w:rPr>
        <w:t>本基站选用</w:t>
      </w:r>
      <w:r w:rsidR="00EF044F">
        <w:rPr>
          <w:rFonts w:eastAsiaTheme="minorEastAsia" w:hint="eastAsia"/>
          <w:color w:val="FF0000"/>
        </w:rPr>
        <w:t>BBUshebei</w:t>
      </w:r>
      <w:r w:rsidRPr="007C223A">
        <w:rPr>
          <w:rFonts w:eastAsiaTheme="minorEastAsia"/>
        </w:rPr>
        <w:t>的产品，其</w:t>
      </w:r>
      <w:r w:rsidRPr="007C223A">
        <w:rPr>
          <w:rFonts w:eastAsiaTheme="minorEastAsia"/>
        </w:rPr>
        <w:t>BBU</w:t>
      </w:r>
      <w:r w:rsidRPr="007C223A">
        <w:rPr>
          <w:rFonts w:eastAsiaTheme="minorEastAsia"/>
        </w:rPr>
        <w:t>设备技术参数如下表：</w:t>
      </w:r>
    </w:p>
    <w:p w:rsidR="00F45ED7" w:rsidRDefault="00EF044F" w:rsidP="005D7FCD">
      <w:pPr>
        <w:tabs>
          <w:tab w:val="left" w:pos="709"/>
        </w:tabs>
        <w:ind w:firstLineChars="0"/>
        <w:rPr>
          <w:rFonts w:eastAsiaTheme="minorEastAsia"/>
        </w:rPr>
      </w:pPr>
      <w:r>
        <w:rPr>
          <w:rFonts w:eastAsiaTheme="minorEastAsia" w:hint="eastAsia"/>
        </w:rPr>
        <w:t>B</w:t>
      </w:r>
      <w:r w:rsidR="00953C59">
        <w:rPr>
          <w:rFonts w:eastAsiaTheme="minorEastAsia"/>
        </w:rPr>
        <w:t>BUshebei</w:t>
      </w:r>
    </w:p>
    <w:tbl>
      <w:tblPr>
        <w:tblW w:w="12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2488"/>
        <w:gridCol w:w="1103"/>
        <w:gridCol w:w="3103"/>
        <w:gridCol w:w="1134"/>
        <w:gridCol w:w="2326"/>
      </w:tblGrid>
      <w:tr w:rsidR="00850E82" w:rsidRPr="00850E82" w:rsidTr="00850E82">
        <w:trPr>
          <w:trHeight w:val="585"/>
          <w:jc w:val="center"/>
        </w:trPr>
        <w:tc>
          <w:tcPr>
            <w:tcW w:w="2046" w:type="dxa"/>
            <w:shd w:val="clear" w:color="auto" w:fill="auto"/>
            <w:vAlign w:val="center"/>
            <w:hideMark/>
          </w:tcPr>
          <w:p w:rsidR="00F45ED7" w:rsidRPr="00F45ED7" w:rsidRDefault="00F45ED7" w:rsidP="00850E82">
            <w:pPr>
              <w:widowControl/>
              <w:spacing w:line="240" w:lineRule="auto"/>
              <w:ind w:firstLineChars="0" w:firstLine="480"/>
              <w:jc w:val="center"/>
              <w:rPr>
                <w:rFonts w:ascii="宋体" w:hAnsi="宋体" w:cs="宋体"/>
                <w:color w:val="000000"/>
                <w:kern w:val="0"/>
                <w:sz w:val="21"/>
                <w:szCs w:val="21"/>
              </w:rPr>
            </w:pPr>
            <w:r w:rsidRPr="00F45ED7">
              <w:rPr>
                <w:rFonts w:ascii="宋体" w:hAnsi="宋体" w:cs="宋体" w:hint="eastAsia"/>
                <w:color w:val="000000"/>
                <w:kern w:val="0"/>
                <w:sz w:val="21"/>
                <w:szCs w:val="21"/>
              </w:rPr>
              <w:t>BBU型号</w:t>
            </w:r>
          </w:p>
        </w:tc>
        <w:tc>
          <w:tcPr>
            <w:tcW w:w="2488" w:type="dxa"/>
            <w:shd w:val="clear" w:color="auto" w:fill="auto"/>
            <w:vAlign w:val="center"/>
            <w:hideMark/>
          </w:tcPr>
          <w:p w:rsidR="00F45ED7" w:rsidRPr="00F45ED7" w:rsidRDefault="00F45ED7" w:rsidP="00850E82">
            <w:pPr>
              <w:widowControl/>
              <w:spacing w:line="240" w:lineRule="auto"/>
              <w:ind w:firstLineChars="0" w:firstLine="0"/>
              <w:jc w:val="center"/>
              <w:rPr>
                <w:rFonts w:ascii="宋体" w:hAnsi="宋体" w:cs="宋体"/>
                <w:color w:val="000000"/>
                <w:kern w:val="0"/>
                <w:sz w:val="21"/>
                <w:szCs w:val="21"/>
              </w:rPr>
            </w:pPr>
            <w:r w:rsidRPr="00F45ED7">
              <w:rPr>
                <w:rFonts w:ascii="宋体" w:hAnsi="宋体" w:cs="宋体" w:hint="eastAsia"/>
                <w:color w:val="000000"/>
                <w:kern w:val="0"/>
                <w:sz w:val="21"/>
                <w:szCs w:val="21"/>
              </w:rPr>
              <w:t>设备尺寸(mm)（W*H*D）</w:t>
            </w:r>
          </w:p>
        </w:tc>
        <w:tc>
          <w:tcPr>
            <w:tcW w:w="1103" w:type="dxa"/>
            <w:shd w:val="clear" w:color="auto" w:fill="auto"/>
            <w:vAlign w:val="center"/>
            <w:hideMark/>
          </w:tcPr>
          <w:p w:rsidR="00F45ED7" w:rsidRPr="00F45ED7" w:rsidRDefault="00F45ED7" w:rsidP="00850E82">
            <w:pPr>
              <w:widowControl/>
              <w:spacing w:line="240" w:lineRule="auto"/>
              <w:ind w:firstLineChars="0" w:firstLine="0"/>
              <w:jc w:val="center"/>
              <w:rPr>
                <w:rFonts w:ascii="宋体" w:hAnsi="宋体" w:cs="宋体"/>
                <w:color w:val="000000"/>
                <w:kern w:val="0"/>
                <w:sz w:val="21"/>
                <w:szCs w:val="21"/>
              </w:rPr>
            </w:pPr>
            <w:r w:rsidRPr="00F45ED7">
              <w:rPr>
                <w:rFonts w:ascii="宋体" w:hAnsi="宋体" w:cs="宋体" w:hint="eastAsia"/>
                <w:color w:val="000000"/>
                <w:kern w:val="0"/>
                <w:sz w:val="21"/>
                <w:szCs w:val="21"/>
              </w:rPr>
              <w:t>重量（Kg）</w:t>
            </w:r>
          </w:p>
        </w:tc>
        <w:tc>
          <w:tcPr>
            <w:tcW w:w="3103" w:type="dxa"/>
            <w:shd w:val="clear" w:color="auto" w:fill="auto"/>
            <w:vAlign w:val="center"/>
            <w:hideMark/>
          </w:tcPr>
          <w:p w:rsidR="00F45ED7" w:rsidRPr="00F45ED7" w:rsidRDefault="00F45ED7" w:rsidP="00850E82">
            <w:pPr>
              <w:widowControl/>
              <w:spacing w:line="240" w:lineRule="auto"/>
              <w:ind w:firstLineChars="0" w:firstLine="0"/>
              <w:jc w:val="center"/>
              <w:rPr>
                <w:rFonts w:ascii="宋体" w:hAnsi="宋体" w:cs="宋体"/>
                <w:color w:val="000000"/>
                <w:kern w:val="0"/>
                <w:sz w:val="21"/>
                <w:szCs w:val="21"/>
              </w:rPr>
            </w:pPr>
            <w:r w:rsidRPr="00F45ED7">
              <w:rPr>
                <w:rFonts w:ascii="宋体" w:hAnsi="宋体" w:cs="宋体" w:hint="eastAsia"/>
                <w:color w:val="000000"/>
                <w:kern w:val="0"/>
                <w:sz w:val="21"/>
                <w:szCs w:val="21"/>
              </w:rPr>
              <w:t>单基带板处理能力(TD-L)</w:t>
            </w:r>
          </w:p>
        </w:tc>
        <w:tc>
          <w:tcPr>
            <w:tcW w:w="1134" w:type="dxa"/>
            <w:shd w:val="clear" w:color="auto" w:fill="auto"/>
            <w:vAlign w:val="center"/>
            <w:hideMark/>
          </w:tcPr>
          <w:p w:rsidR="00F45ED7" w:rsidRPr="00F45ED7" w:rsidRDefault="00F45ED7" w:rsidP="00850E82">
            <w:pPr>
              <w:widowControl/>
              <w:spacing w:line="240" w:lineRule="auto"/>
              <w:ind w:firstLineChars="0" w:firstLine="0"/>
              <w:jc w:val="center"/>
              <w:rPr>
                <w:rFonts w:ascii="宋体" w:hAnsi="宋体" w:cs="宋体"/>
                <w:color w:val="000000"/>
                <w:kern w:val="0"/>
                <w:sz w:val="21"/>
                <w:szCs w:val="21"/>
              </w:rPr>
            </w:pPr>
            <w:r w:rsidRPr="00F45ED7">
              <w:rPr>
                <w:rFonts w:ascii="宋体" w:hAnsi="宋体" w:cs="宋体" w:hint="eastAsia"/>
                <w:color w:val="000000"/>
                <w:kern w:val="0"/>
                <w:sz w:val="21"/>
                <w:szCs w:val="21"/>
              </w:rPr>
              <w:t>基带板数</w:t>
            </w:r>
          </w:p>
        </w:tc>
        <w:tc>
          <w:tcPr>
            <w:tcW w:w="2326" w:type="dxa"/>
            <w:shd w:val="clear" w:color="auto" w:fill="auto"/>
            <w:vAlign w:val="center"/>
            <w:hideMark/>
          </w:tcPr>
          <w:p w:rsidR="00F45ED7" w:rsidRPr="00F45ED7" w:rsidRDefault="00F45ED7" w:rsidP="00850E82">
            <w:pPr>
              <w:widowControl/>
              <w:spacing w:line="240" w:lineRule="auto"/>
              <w:ind w:firstLineChars="0" w:firstLine="0"/>
              <w:jc w:val="center"/>
              <w:rPr>
                <w:rFonts w:ascii="宋体" w:hAnsi="宋体" w:cs="宋体"/>
                <w:color w:val="000000"/>
                <w:kern w:val="0"/>
                <w:sz w:val="21"/>
                <w:szCs w:val="21"/>
              </w:rPr>
            </w:pPr>
            <w:r w:rsidRPr="00F45ED7">
              <w:rPr>
                <w:rFonts w:ascii="宋体" w:hAnsi="宋体" w:cs="宋体" w:hint="eastAsia"/>
                <w:color w:val="000000"/>
                <w:kern w:val="0"/>
                <w:sz w:val="21"/>
                <w:szCs w:val="21"/>
              </w:rPr>
              <w:t>IR接口数×接口速率</w:t>
            </w:r>
          </w:p>
        </w:tc>
      </w:tr>
    </w:tbl>
    <w:p w:rsidR="00DD7550" w:rsidRPr="007C223A" w:rsidRDefault="00DD7550" w:rsidP="009E53E4">
      <w:pPr>
        <w:pStyle w:val="af9"/>
        <w:numPr>
          <w:ilvl w:val="0"/>
          <w:numId w:val="9"/>
        </w:numPr>
        <w:tabs>
          <w:tab w:val="left" w:pos="709"/>
        </w:tabs>
        <w:ind w:left="0" w:firstLineChars="0" w:firstLine="284"/>
        <w:rPr>
          <w:rFonts w:eastAsiaTheme="minorEastAsia"/>
        </w:rPr>
      </w:pPr>
      <w:r w:rsidRPr="007C223A">
        <w:rPr>
          <w:rFonts w:eastAsiaTheme="minorEastAsia"/>
        </w:rPr>
        <w:t>RRU</w:t>
      </w:r>
      <w:r w:rsidRPr="007C223A">
        <w:rPr>
          <w:rFonts w:eastAsiaTheme="minorEastAsia"/>
        </w:rPr>
        <w:t>设备</w:t>
      </w:r>
      <w:r w:rsidR="006209AC" w:rsidRPr="007871F5">
        <w:rPr>
          <w:rFonts w:eastAsiaTheme="minorEastAsia" w:hint="eastAsia"/>
          <w:color w:val="FF0000"/>
        </w:rPr>
        <w:t>/RRU</w:t>
      </w:r>
      <w:r w:rsidR="006209AC" w:rsidRPr="007871F5">
        <w:rPr>
          <w:rFonts w:eastAsiaTheme="minorEastAsia" w:hint="eastAsia"/>
          <w:color w:val="FF0000"/>
        </w:rPr>
        <w:t>与天线一体</w:t>
      </w:r>
    </w:p>
    <w:p w:rsidR="00D430AC" w:rsidRPr="007C223A" w:rsidRDefault="00D430AC" w:rsidP="00D430AC">
      <w:pPr>
        <w:tabs>
          <w:tab w:val="left" w:pos="709"/>
        </w:tabs>
        <w:ind w:firstLineChars="0" w:firstLine="567"/>
        <w:rPr>
          <w:rFonts w:eastAsiaTheme="minorEastAsia"/>
        </w:rPr>
      </w:pPr>
      <w:r w:rsidRPr="007C223A">
        <w:rPr>
          <w:rFonts w:eastAsiaTheme="minorEastAsia"/>
        </w:rPr>
        <w:t>本基站选用</w:t>
      </w:r>
      <w:r w:rsidR="00EF044F">
        <w:rPr>
          <w:rFonts w:eastAsiaTheme="minorEastAsia" w:hint="eastAsia"/>
          <w:color w:val="FF0000"/>
        </w:rPr>
        <w:t>R</w:t>
      </w:r>
      <w:r w:rsidR="00EF044F">
        <w:rPr>
          <w:rFonts w:eastAsiaTheme="minorEastAsia"/>
          <w:color w:val="FF0000"/>
        </w:rPr>
        <w:t>RUshebei</w:t>
      </w:r>
      <w:r w:rsidRPr="007C223A">
        <w:rPr>
          <w:rFonts w:eastAsiaTheme="minorEastAsia"/>
        </w:rPr>
        <w:t>的产品，其</w:t>
      </w:r>
      <w:r w:rsidRPr="007C223A">
        <w:rPr>
          <w:rFonts w:eastAsiaTheme="minorEastAsia"/>
        </w:rPr>
        <w:t>RRU</w:t>
      </w:r>
      <w:r w:rsidRPr="007C223A">
        <w:rPr>
          <w:rFonts w:eastAsiaTheme="minorEastAsia"/>
        </w:rPr>
        <w:t>设备技术参数如下表：</w:t>
      </w:r>
    </w:p>
    <w:p w:rsidR="00406964" w:rsidRDefault="00EF044F" w:rsidP="00406964">
      <w:pPr>
        <w:tabs>
          <w:tab w:val="left" w:pos="709"/>
        </w:tabs>
        <w:ind w:firstLineChars="0"/>
        <w:rPr>
          <w:rFonts w:eastAsiaTheme="minorEastAsia"/>
        </w:rPr>
      </w:pPr>
      <w:r>
        <w:rPr>
          <w:rFonts w:eastAsiaTheme="minorEastAsia" w:hint="eastAsia"/>
        </w:rPr>
        <w:t>R</w:t>
      </w:r>
      <w:r>
        <w:rPr>
          <w:rFonts w:eastAsiaTheme="minorEastAsia"/>
        </w:rPr>
        <w:t>RU</w:t>
      </w:r>
      <w:r w:rsidR="00953C59">
        <w:rPr>
          <w:rFonts w:eastAsiaTheme="minorEastAsia"/>
        </w:rPr>
        <w:t>shebei</w:t>
      </w:r>
    </w:p>
    <w:tbl>
      <w:tblPr>
        <w:tblW w:w="14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1720"/>
        <w:gridCol w:w="1730"/>
        <w:gridCol w:w="1203"/>
        <w:gridCol w:w="1400"/>
        <w:gridCol w:w="1882"/>
        <w:gridCol w:w="1255"/>
        <w:gridCol w:w="1098"/>
        <w:gridCol w:w="1411"/>
        <w:gridCol w:w="1882"/>
      </w:tblGrid>
      <w:tr w:rsidR="00406964" w:rsidRPr="005D7FCD" w:rsidTr="00F8604E">
        <w:trPr>
          <w:trHeight w:val="793"/>
          <w:jc w:val="center"/>
        </w:trPr>
        <w:tc>
          <w:tcPr>
            <w:tcW w:w="841" w:type="dxa"/>
            <w:shd w:val="clear" w:color="auto" w:fill="auto"/>
            <w:vAlign w:val="center"/>
            <w:hideMark/>
          </w:tcPr>
          <w:p w:rsidR="00406964" w:rsidRPr="005D7FCD" w:rsidRDefault="00406964" w:rsidP="00F8604E">
            <w:pPr>
              <w:widowControl/>
              <w:spacing w:line="240" w:lineRule="auto"/>
              <w:ind w:firstLineChars="0" w:firstLine="0"/>
              <w:jc w:val="center"/>
              <w:rPr>
                <w:rFonts w:ascii="宋体" w:hAnsi="宋体" w:cs="宋体"/>
                <w:kern w:val="0"/>
                <w:sz w:val="21"/>
                <w:szCs w:val="21"/>
              </w:rPr>
            </w:pPr>
            <w:r w:rsidRPr="005D7FCD">
              <w:rPr>
                <w:rFonts w:ascii="宋体" w:hAnsi="宋体" w:cs="宋体" w:hint="eastAsia"/>
                <w:kern w:val="0"/>
                <w:sz w:val="21"/>
                <w:szCs w:val="21"/>
              </w:rPr>
              <w:t>序号</w:t>
            </w:r>
          </w:p>
        </w:tc>
        <w:tc>
          <w:tcPr>
            <w:tcW w:w="1720" w:type="dxa"/>
            <w:shd w:val="clear" w:color="auto" w:fill="auto"/>
            <w:vAlign w:val="center"/>
            <w:hideMark/>
          </w:tcPr>
          <w:p w:rsidR="00406964" w:rsidRPr="005D7FCD" w:rsidRDefault="00406964" w:rsidP="00F8604E">
            <w:pPr>
              <w:widowControl/>
              <w:spacing w:line="240" w:lineRule="auto"/>
              <w:ind w:firstLineChars="0" w:firstLine="0"/>
              <w:jc w:val="center"/>
              <w:rPr>
                <w:rFonts w:ascii="宋体" w:hAnsi="宋体" w:cs="宋体"/>
                <w:kern w:val="0"/>
                <w:sz w:val="21"/>
                <w:szCs w:val="21"/>
              </w:rPr>
            </w:pPr>
            <w:r>
              <w:rPr>
                <w:rFonts w:ascii="宋体" w:hAnsi="宋体" w:cs="宋体" w:hint="eastAsia"/>
                <w:kern w:val="0"/>
                <w:sz w:val="21"/>
                <w:szCs w:val="21"/>
              </w:rPr>
              <w:t>设备类型</w:t>
            </w:r>
          </w:p>
        </w:tc>
        <w:tc>
          <w:tcPr>
            <w:tcW w:w="1730" w:type="dxa"/>
            <w:shd w:val="clear" w:color="auto" w:fill="auto"/>
            <w:vAlign w:val="center"/>
            <w:hideMark/>
          </w:tcPr>
          <w:p w:rsidR="00406964" w:rsidRPr="005D7FCD" w:rsidRDefault="00406964" w:rsidP="00F8604E">
            <w:pPr>
              <w:widowControl/>
              <w:spacing w:line="240" w:lineRule="auto"/>
              <w:ind w:firstLineChars="0" w:firstLine="0"/>
              <w:jc w:val="center"/>
              <w:rPr>
                <w:rFonts w:ascii="宋体" w:hAnsi="宋体" w:cs="宋体"/>
                <w:kern w:val="0"/>
                <w:sz w:val="21"/>
                <w:szCs w:val="21"/>
              </w:rPr>
            </w:pPr>
            <w:r w:rsidRPr="005D7FCD">
              <w:rPr>
                <w:rFonts w:ascii="宋体" w:hAnsi="宋体" w:cs="宋体" w:hint="eastAsia"/>
                <w:kern w:val="0"/>
                <w:sz w:val="21"/>
                <w:szCs w:val="21"/>
              </w:rPr>
              <w:t>设备型号</w:t>
            </w:r>
          </w:p>
        </w:tc>
        <w:tc>
          <w:tcPr>
            <w:tcW w:w="1203" w:type="dxa"/>
            <w:shd w:val="clear" w:color="auto" w:fill="auto"/>
            <w:vAlign w:val="center"/>
            <w:hideMark/>
          </w:tcPr>
          <w:p w:rsidR="00406964" w:rsidRPr="005D7FCD" w:rsidRDefault="00406964" w:rsidP="00F8604E">
            <w:pPr>
              <w:widowControl/>
              <w:spacing w:line="240" w:lineRule="auto"/>
              <w:ind w:firstLineChars="0" w:firstLine="0"/>
              <w:jc w:val="center"/>
              <w:rPr>
                <w:rFonts w:ascii="宋体" w:hAnsi="宋体" w:cs="宋体"/>
                <w:kern w:val="0"/>
                <w:sz w:val="21"/>
                <w:szCs w:val="21"/>
              </w:rPr>
            </w:pPr>
            <w:r w:rsidRPr="005D7FCD">
              <w:rPr>
                <w:rFonts w:ascii="宋体" w:hAnsi="宋体" w:cs="宋体" w:hint="eastAsia"/>
                <w:kern w:val="0"/>
                <w:sz w:val="21"/>
                <w:szCs w:val="21"/>
              </w:rPr>
              <w:t>尺寸（L）</w:t>
            </w:r>
          </w:p>
        </w:tc>
        <w:tc>
          <w:tcPr>
            <w:tcW w:w="1400" w:type="dxa"/>
            <w:shd w:val="clear" w:color="auto" w:fill="auto"/>
            <w:vAlign w:val="center"/>
            <w:hideMark/>
          </w:tcPr>
          <w:p w:rsidR="00406964" w:rsidRPr="005D7FCD" w:rsidRDefault="00406964" w:rsidP="00F8604E">
            <w:pPr>
              <w:widowControl/>
              <w:spacing w:line="240" w:lineRule="auto"/>
              <w:ind w:firstLineChars="0" w:firstLine="0"/>
              <w:jc w:val="center"/>
              <w:rPr>
                <w:rFonts w:ascii="宋体" w:hAnsi="宋体" w:cs="宋体"/>
                <w:kern w:val="0"/>
                <w:sz w:val="21"/>
                <w:szCs w:val="21"/>
              </w:rPr>
            </w:pPr>
            <w:r w:rsidRPr="005D7FCD">
              <w:rPr>
                <w:rFonts w:ascii="宋体" w:hAnsi="宋体" w:cs="宋体" w:hint="eastAsia"/>
                <w:kern w:val="0"/>
                <w:sz w:val="21"/>
                <w:szCs w:val="21"/>
              </w:rPr>
              <w:t>重量（Kg）</w:t>
            </w:r>
          </w:p>
        </w:tc>
        <w:tc>
          <w:tcPr>
            <w:tcW w:w="1882" w:type="dxa"/>
            <w:shd w:val="clear" w:color="auto" w:fill="auto"/>
            <w:vAlign w:val="center"/>
            <w:hideMark/>
          </w:tcPr>
          <w:p w:rsidR="00406964" w:rsidRPr="005D7FCD" w:rsidRDefault="00406964" w:rsidP="00F8604E">
            <w:pPr>
              <w:widowControl/>
              <w:spacing w:line="240" w:lineRule="auto"/>
              <w:ind w:firstLineChars="0" w:firstLine="0"/>
              <w:jc w:val="center"/>
              <w:rPr>
                <w:rFonts w:ascii="宋体" w:hAnsi="宋体" w:cs="宋体"/>
                <w:kern w:val="0"/>
                <w:sz w:val="21"/>
                <w:szCs w:val="21"/>
              </w:rPr>
            </w:pPr>
            <w:r w:rsidRPr="005D7FCD">
              <w:rPr>
                <w:rFonts w:ascii="宋体" w:hAnsi="宋体" w:cs="宋体" w:hint="eastAsia"/>
                <w:kern w:val="0"/>
                <w:sz w:val="21"/>
                <w:szCs w:val="21"/>
              </w:rPr>
              <w:t>工作频带宽度</w:t>
            </w:r>
          </w:p>
        </w:tc>
        <w:tc>
          <w:tcPr>
            <w:tcW w:w="1255" w:type="dxa"/>
            <w:shd w:val="clear" w:color="auto" w:fill="auto"/>
            <w:vAlign w:val="center"/>
          </w:tcPr>
          <w:p w:rsidR="00406964" w:rsidRPr="005D7FCD" w:rsidRDefault="00406964" w:rsidP="00F8604E">
            <w:pPr>
              <w:widowControl/>
              <w:spacing w:line="240" w:lineRule="auto"/>
              <w:ind w:firstLineChars="0" w:firstLine="0"/>
              <w:jc w:val="center"/>
              <w:rPr>
                <w:rFonts w:ascii="宋体" w:hAnsi="宋体" w:cs="宋体"/>
                <w:kern w:val="0"/>
                <w:sz w:val="21"/>
                <w:szCs w:val="21"/>
              </w:rPr>
            </w:pPr>
            <w:r>
              <w:rPr>
                <w:rFonts w:ascii="宋体" w:hAnsi="宋体" w:cs="宋体" w:hint="eastAsia"/>
                <w:kern w:val="0"/>
                <w:sz w:val="21"/>
                <w:szCs w:val="21"/>
              </w:rPr>
              <w:t>供电方式</w:t>
            </w:r>
          </w:p>
        </w:tc>
        <w:tc>
          <w:tcPr>
            <w:tcW w:w="1098" w:type="dxa"/>
            <w:shd w:val="clear" w:color="auto" w:fill="auto"/>
            <w:vAlign w:val="center"/>
          </w:tcPr>
          <w:p w:rsidR="00406964" w:rsidRPr="005D7FCD" w:rsidRDefault="00406964" w:rsidP="00F8604E">
            <w:pPr>
              <w:widowControl/>
              <w:spacing w:line="240" w:lineRule="auto"/>
              <w:ind w:firstLineChars="0" w:firstLine="0"/>
              <w:jc w:val="center"/>
              <w:rPr>
                <w:rFonts w:ascii="宋体" w:hAnsi="宋体" w:cs="宋体"/>
                <w:kern w:val="0"/>
                <w:sz w:val="21"/>
                <w:szCs w:val="21"/>
              </w:rPr>
            </w:pPr>
            <w:r>
              <w:rPr>
                <w:rFonts w:ascii="宋体" w:hAnsi="宋体" w:cs="宋体" w:hint="eastAsia"/>
                <w:kern w:val="0"/>
                <w:sz w:val="21"/>
                <w:szCs w:val="21"/>
              </w:rPr>
              <w:t>功耗</w:t>
            </w:r>
          </w:p>
        </w:tc>
        <w:tc>
          <w:tcPr>
            <w:tcW w:w="1411" w:type="dxa"/>
            <w:shd w:val="clear" w:color="auto" w:fill="auto"/>
            <w:vAlign w:val="center"/>
            <w:hideMark/>
          </w:tcPr>
          <w:p w:rsidR="00406964" w:rsidRPr="005D7FCD" w:rsidRDefault="00406964" w:rsidP="00F8604E">
            <w:pPr>
              <w:widowControl/>
              <w:spacing w:line="240" w:lineRule="auto"/>
              <w:ind w:firstLineChars="0" w:firstLine="0"/>
              <w:jc w:val="center"/>
              <w:rPr>
                <w:rFonts w:ascii="宋体" w:hAnsi="宋体" w:cs="宋体"/>
                <w:kern w:val="0"/>
                <w:sz w:val="21"/>
                <w:szCs w:val="21"/>
              </w:rPr>
            </w:pPr>
            <w:r w:rsidRPr="005D7FCD">
              <w:rPr>
                <w:rFonts w:ascii="宋体" w:hAnsi="宋体" w:cs="宋体" w:hint="eastAsia"/>
                <w:kern w:val="0"/>
                <w:sz w:val="21"/>
                <w:szCs w:val="21"/>
              </w:rPr>
              <w:t>输出功率</w:t>
            </w:r>
          </w:p>
        </w:tc>
        <w:tc>
          <w:tcPr>
            <w:tcW w:w="1882" w:type="dxa"/>
            <w:shd w:val="clear" w:color="auto" w:fill="auto"/>
            <w:vAlign w:val="center"/>
            <w:hideMark/>
          </w:tcPr>
          <w:p w:rsidR="00406964" w:rsidRDefault="00406964" w:rsidP="00F8604E">
            <w:pPr>
              <w:widowControl/>
              <w:spacing w:line="240" w:lineRule="auto"/>
              <w:ind w:firstLineChars="0" w:firstLine="0"/>
              <w:jc w:val="center"/>
              <w:rPr>
                <w:rFonts w:ascii="宋体" w:hAnsi="宋体" w:cs="宋体"/>
                <w:kern w:val="0"/>
                <w:sz w:val="21"/>
                <w:szCs w:val="21"/>
              </w:rPr>
            </w:pPr>
            <w:r w:rsidRPr="005D7FCD">
              <w:rPr>
                <w:rFonts w:ascii="宋体" w:hAnsi="宋体" w:cs="宋体" w:hint="eastAsia"/>
                <w:kern w:val="0"/>
                <w:sz w:val="21"/>
                <w:szCs w:val="21"/>
              </w:rPr>
              <w:t>光纤接口</w:t>
            </w:r>
          </w:p>
          <w:p w:rsidR="00406964" w:rsidRPr="005D7FCD" w:rsidRDefault="00406964" w:rsidP="00F8604E">
            <w:pPr>
              <w:widowControl/>
              <w:spacing w:line="240" w:lineRule="auto"/>
              <w:ind w:firstLineChars="0" w:firstLine="0"/>
              <w:jc w:val="center"/>
              <w:rPr>
                <w:rFonts w:ascii="宋体" w:hAnsi="宋体" w:cs="宋体"/>
                <w:kern w:val="0"/>
                <w:sz w:val="21"/>
                <w:szCs w:val="21"/>
              </w:rPr>
            </w:pPr>
            <w:r w:rsidRPr="005D7FCD">
              <w:rPr>
                <w:rFonts w:ascii="宋体" w:hAnsi="宋体" w:cs="宋体" w:hint="eastAsia"/>
                <w:kern w:val="0"/>
                <w:sz w:val="21"/>
                <w:szCs w:val="21"/>
              </w:rPr>
              <w:t>（个数×速率）</w:t>
            </w:r>
          </w:p>
        </w:tc>
      </w:tr>
    </w:tbl>
    <w:p w:rsidR="00DD7550" w:rsidRPr="007C223A" w:rsidRDefault="00DD7550" w:rsidP="009E53E4">
      <w:pPr>
        <w:pStyle w:val="af9"/>
        <w:numPr>
          <w:ilvl w:val="0"/>
          <w:numId w:val="9"/>
        </w:numPr>
        <w:tabs>
          <w:tab w:val="left" w:pos="709"/>
        </w:tabs>
        <w:ind w:left="0" w:firstLineChars="0" w:firstLine="284"/>
        <w:rPr>
          <w:rFonts w:eastAsiaTheme="minorEastAsia"/>
        </w:rPr>
      </w:pPr>
      <w:r w:rsidRPr="007C223A">
        <w:rPr>
          <w:rFonts w:eastAsiaTheme="minorEastAsia"/>
        </w:rPr>
        <w:t>天线</w:t>
      </w:r>
      <w:r w:rsidR="0075361C" w:rsidRPr="0075361C">
        <w:rPr>
          <w:rFonts w:eastAsiaTheme="minorEastAsia" w:hint="eastAsia"/>
          <w:b/>
          <w:i/>
          <w:color w:val="00B0F0"/>
        </w:rPr>
        <w:t>（宏基站</w:t>
      </w:r>
      <w:r w:rsidR="00E259F3">
        <w:rPr>
          <w:rFonts w:eastAsiaTheme="minorEastAsia" w:hint="eastAsia"/>
          <w:b/>
          <w:i/>
          <w:color w:val="00B0F0"/>
        </w:rPr>
        <w:t>拉远站</w:t>
      </w:r>
      <w:r w:rsidR="0075361C" w:rsidRPr="0075361C">
        <w:rPr>
          <w:rFonts w:eastAsiaTheme="minorEastAsia" w:hint="eastAsia"/>
          <w:b/>
          <w:i/>
          <w:color w:val="00B0F0"/>
        </w:rPr>
        <w:t>选用）</w:t>
      </w:r>
    </w:p>
    <w:p w:rsidR="00DD7550" w:rsidRDefault="00D430AC" w:rsidP="00D430AC">
      <w:pPr>
        <w:tabs>
          <w:tab w:val="left" w:pos="709"/>
        </w:tabs>
        <w:ind w:firstLineChars="0" w:firstLine="567"/>
        <w:rPr>
          <w:rFonts w:eastAsiaTheme="minorEastAsia"/>
        </w:rPr>
      </w:pPr>
      <w:r w:rsidRPr="007C223A">
        <w:rPr>
          <w:rFonts w:eastAsiaTheme="minorEastAsia"/>
        </w:rPr>
        <w:t>本基站选用</w:t>
      </w:r>
      <w:r w:rsidR="00EF044F">
        <w:rPr>
          <w:rFonts w:eastAsiaTheme="minorEastAsia" w:hint="eastAsia"/>
          <w:color w:val="FF0000"/>
        </w:rPr>
        <w:t>t</w:t>
      </w:r>
      <w:r w:rsidR="00EF044F">
        <w:rPr>
          <w:rFonts w:eastAsiaTheme="minorEastAsia"/>
          <w:color w:val="FF0000"/>
        </w:rPr>
        <w:t>ianxianshebei</w:t>
      </w:r>
      <w:r w:rsidRPr="007C223A">
        <w:rPr>
          <w:rFonts w:eastAsiaTheme="minorEastAsia"/>
        </w:rPr>
        <w:t>的产品，其天线设备技术参数如下表：</w:t>
      </w:r>
    </w:p>
    <w:p w:rsidR="00B1384A" w:rsidRDefault="00EF044F" w:rsidP="00EF044F">
      <w:pPr>
        <w:tabs>
          <w:tab w:val="left" w:pos="709"/>
        </w:tabs>
        <w:ind w:firstLineChars="0"/>
        <w:rPr>
          <w:rFonts w:eastAsiaTheme="minorEastAsia" w:hint="eastAsia"/>
        </w:rPr>
      </w:pPr>
      <w:r>
        <w:rPr>
          <w:rFonts w:eastAsiaTheme="minorEastAsia" w:hint="eastAsia"/>
        </w:rPr>
        <w:t>tianxian</w:t>
      </w:r>
      <w:r w:rsidR="00953C59">
        <w:rPr>
          <w:rFonts w:eastAsiaTheme="minorEastAsia"/>
        </w:rPr>
        <w:t>shebei</w:t>
      </w:r>
      <w:bookmarkStart w:id="49" w:name="_GoBack"/>
      <w:bookmarkEnd w:id="49"/>
    </w:p>
    <w:tbl>
      <w:tblPr>
        <w:tblW w:w="15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0"/>
        <w:gridCol w:w="2268"/>
        <w:gridCol w:w="1134"/>
        <w:gridCol w:w="897"/>
        <w:gridCol w:w="1627"/>
        <w:gridCol w:w="846"/>
        <w:gridCol w:w="915"/>
        <w:gridCol w:w="1292"/>
        <w:gridCol w:w="1557"/>
        <w:gridCol w:w="1134"/>
        <w:gridCol w:w="1134"/>
        <w:gridCol w:w="1097"/>
      </w:tblGrid>
      <w:tr w:rsidR="00406964" w:rsidRPr="00406964" w:rsidTr="00090569">
        <w:trPr>
          <w:trHeight w:val="720"/>
          <w:jc w:val="center"/>
        </w:trPr>
        <w:tc>
          <w:tcPr>
            <w:tcW w:w="1650" w:type="dxa"/>
            <w:vAlign w:val="center"/>
          </w:tcPr>
          <w:p w:rsidR="00406964" w:rsidRPr="00406964" w:rsidRDefault="00406964" w:rsidP="00090569">
            <w:pPr>
              <w:tabs>
                <w:tab w:val="left" w:pos="709"/>
              </w:tabs>
              <w:ind w:firstLineChars="0" w:firstLine="0"/>
              <w:jc w:val="center"/>
            </w:pPr>
            <w:r w:rsidRPr="00406964">
              <w:rPr>
                <w:rFonts w:ascii="宋体" w:hAnsi="宋体" w:cs="宋体" w:hint="eastAsia"/>
                <w:kern w:val="0"/>
                <w:sz w:val="21"/>
                <w:szCs w:val="21"/>
              </w:rPr>
              <w:t>天线类别</w:t>
            </w:r>
          </w:p>
        </w:tc>
        <w:tc>
          <w:tcPr>
            <w:tcW w:w="2268" w:type="dxa"/>
            <w:vAlign w:val="center"/>
          </w:tcPr>
          <w:p w:rsidR="00406964" w:rsidRPr="00406964" w:rsidRDefault="00406964" w:rsidP="00090569">
            <w:pPr>
              <w:widowControl/>
              <w:spacing w:line="240" w:lineRule="auto"/>
              <w:ind w:firstLineChars="0" w:firstLine="0"/>
              <w:jc w:val="center"/>
            </w:pPr>
            <w:r w:rsidRPr="00406964">
              <w:rPr>
                <w:rFonts w:ascii="宋体" w:hAnsi="宋体" w:cs="宋体" w:hint="eastAsia"/>
                <w:kern w:val="0"/>
                <w:sz w:val="21"/>
                <w:szCs w:val="21"/>
              </w:rPr>
              <w:t>天线型号</w:t>
            </w:r>
          </w:p>
        </w:tc>
        <w:tc>
          <w:tcPr>
            <w:tcW w:w="1134" w:type="dxa"/>
            <w:vAlign w:val="center"/>
          </w:tcPr>
          <w:p w:rsidR="00406964" w:rsidRPr="00406964" w:rsidRDefault="00406964" w:rsidP="00090569">
            <w:pPr>
              <w:widowControl/>
              <w:spacing w:line="240" w:lineRule="auto"/>
              <w:ind w:firstLineChars="0" w:firstLine="0"/>
              <w:jc w:val="center"/>
            </w:pPr>
            <w:r w:rsidRPr="00406964">
              <w:rPr>
                <w:rFonts w:ascii="宋体" w:hAnsi="宋体" w:cs="宋体" w:hint="eastAsia"/>
                <w:kern w:val="0"/>
                <w:sz w:val="21"/>
                <w:szCs w:val="21"/>
              </w:rPr>
              <w:t>支持的电下倾角</w:t>
            </w:r>
          </w:p>
        </w:tc>
        <w:tc>
          <w:tcPr>
            <w:tcW w:w="897" w:type="dxa"/>
            <w:vAlign w:val="center"/>
          </w:tcPr>
          <w:p w:rsidR="00406964" w:rsidRPr="00406964" w:rsidRDefault="00406964" w:rsidP="00090569">
            <w:pPr>
              <w:widowControl/>
              <w:spacing w:line="240" w:lineRule="auto"/>
              <w:ind w:firstLineChars="0" w:firstLine="0"/>
              <w:jc w:val="center"/>
            </w:pPr>
            <w:r w:rsidRPr="00406964">
              <w:rPr>
                <w:rFonts w:ascii="宋体" w:hAnsi="宋体" w:cs="宋体" w:hint="eastAsia"/>
                <w:kern w:val="0"/>
                <w:sz w:val="21"/>
                <w:szCs w:val="21"/>
              </w:rPr>
              <w:t>支持的频段</w:t>
            </w:r>
          </w:p>
        </w:tc>
        <w:tc>
          <w:tcPr>
            <w:tcW w:w="1627" w:type="dxa"/>
            <w:vAlign w:val="center"/>
          </w:tcPr>
          <w:p w:rsidR="00406964" w:rsidRPr="00406964" w:rsidRDefault="00406964" w:rsidP="00090569">
            <w:pPr>
              <w:widowControl/>
              <w:spacing w:line="240" w:lineRule="auto"/>
              <w:ind w:firstLineChars="0" w:firstLine="0"/>
              <w:jc w:val="center"/>
            </w:pPr>
            <w:r w:rsidRPr="00406964">
              <w:rPr>
                <w:rFonts w:ascii="宋体" w:hAnsi="宋体" w:cs="宋体" w:hint="eastAsia"/>
                <w:kern w:val="0"/>
                <w:sz w:val="21"/>
                <w:szCs w:val="21"/>
              </w:rPr>
              <w:t>天线支架调整范围-垂直（°）</w:t>
            </w:r>
          </w:p>
        </w:tc>
        <w:tc>
          <w:tcPr>
            <w:tcW w:w="846" w:type="dxa"/>
            <w:vAlign w:val="center"/>
          </w:tcPr>
          <w:p w:rsidR="00406964" w:rsidRPr="00406964" w:rsidRDefault="00406964" w:rsidP="00090569">
            <w:pPr>
              <w:widowControl/>
              <w:spacing w:line="240" w:lineRule="auto"/>
              <w:ind w:firstLineChars="0" w:firstLine="0"/>
              <w:jc w:val="center"/>
            </w:pPr>
            <w:r w:rsidRPr="00406964">
              <w:rPr>
                <w:rFonts w:ascii="宋体" w:hAnsi="宋体" w:cs="宋体" w:hint="eastAsia"/>
                <w:kern w:val="0"/>
                <w:sz w:val="21"/>
                <w:szCs w:val="21"/>
              </w:rPr>
              <w:t>天线高（mm）</w:t>
            </w:r>
          </w:p>
        </w:tc>
        <w:tc>
          <w:tcPr>
            <w:tcW w:w="915" w:type="dxa"/>
            <w:vAlign w:val="center"/>
          </w:tcPr>
          <w:p w:rsidR="00406964" w:rsidRPr="00406964" w:rsidRDefault="00406964" w:rsidP="00090569">
            <w:pPr>
              <w:widowControl/>
              <w:spacing w:line="240" w:lineRule="auto"/>
              <w:ind w:firstLineChars="0" w:firstLine="0"/>
              <w:jc w:val="center"/>
            </w:pPr>
            <w:r w:rsidRPr="00406964">
              <w:rPr>
                <w:rFonts w:ascii="宋体" w:hAnsi="宋体" w:cs="宋体" w:hint="eastAsia"/>
                <w:kern w:val="0"/>
                <w:sz w:val="21"/>
                <w:szCs w:val="21"/>
              </w:rPr>
              <w:t>天线宽（mm）</w:t>
            </w:r>
          </w:p>
        </w:tc>
        <w:tc>
          <w:tcPr>
            <w:tcW w:w="1292" w:type="dxa"/>
            <w:vAlign w:val="center"/>
          </w:tcPr>
          <w:p w:rsidR="00406964" w:rsidRPr="00406964" w:rsidRDefault="00406964" w:rsidP="00090569">
            <w:pPr>
              <w:widowControl/>
              <w:spacing w:line="240" w:lineRule="auto"/>
              <w:ind w:firstLineChars="0" w:firstLine="0"/>
              <w:jc w:val="center"/>
            </w:pPr>
            <w:r w:rsidRPr="00406964">
              <w:rPr>
                <w:rFonts w:ascii="宋体" w:hAnsi="宋体" w:cs="宋体" w:hint="eastAsia"/>
                <w:kern w:val="0"/>
                <w:sz w:val="21"/>
                <w:szCs w:val="21"/>
              </w:rPr>
              <w:t>天线厚（不包括安装件）（mm）</w:t>
            </w:r>
          </w:p>
        </w:tc>
        <w:tc>
          <w:tcPr>
            <w:tcW w:w="1557" w:type="dxa"/>
            <w:vAlign w:val="center"/>
          </w:tcPr>
          <w:p w:rsidR="00406964" w:rsidRPr="00406964" w:rsidRDefault="00406964" w:rsidP="00090569">
            <w:pPr>
              <w:widowControl/>
              <w:spacing w:line="240" w:lineRule="auto"/>
              <w:ind w:firstLineChars="0" w:firstLine="0"/>
              <w:jc w:val="center"/>
            </w:pPr>
            <w:r w:rsidRPr="00406964">
              <w:rPr>
                <w:rFonts w:ascii="宋体" w:hAnsi="宋体" w:cs="宋体" w:hint="eastAsia"/>
                <w:kern w:val="0"/>
                <w:sz w:val="21"/>
                <w:szCs w:val="21"/>
              </w:rPr>
              <w:t>天线重量（不包括安装件）（kg）</w:t>
            </w:r>
          </w:p>
        </w:tc>
        <w:tc>
          <w:tcPr>
            <w:tcW w:w="1134" w:type="dxa"/>
            <w:vAlign w:val="center"/>
          </w:tcPr>
          <w:p w:rsidR="00406964" w:rsidRPr="00406964" w:rsidRDefault="00406964" w:rsidP="00090569">
            <w:pPr>
              <w:widowControl/>
              <w:spacing w:line="240" w:lineRule="auto"/>
              <w:ind w:firstLineChars="0" w:firstLine="0"/>
              <w:jc w:val="center"/>
            </w:pPr>
            <w:r w:rsidRPr="00406964">
              <w:rPr>
                <w:rFonts w:ascii="宋体" w:hAnsi="宋体" w:cs="宋体" w:hint="eastAsia"/>
                <w:kern w:val="0"/>
                <w:sz w:val="21"/>
                <w:szCs w:val="21"/>
              </w:rPr>
              <w:t>天线安装件重量（kg）</w:t>
            </w:r>
          </w:p>
        </w:tc>
        <w:tc>
          <w:tcPr>
            <w:tcW w:w="1134" w:type="dxa"/>
            <w:vAlign w:val="center"/>
          </w:tcPr>
          <w:p w:rsidR="00406964" w:rsidRPr="00406964" w:rsidRDefault="00406964" w:rsidP="00090569">
            <w:pPr>
              <w:widowControl/>
              <w:spacing w:line="240" w:lineRule="auto"/>
              <w:ind w:firstLineChars="0" w:firstLine="0"/>
              <w:jc w:val="center"/>
            </w:pPr>
            <w:r w:rsidRPr="00406964">
              <w:rPr>
                <w:rFonts w:ascii="宋体" w:hAnsi="宋体" w:cs="宋体" w:hint="eastAsia"/>
                <w:kern w:val="0"/>
                <w:sz w:val="21"/>
                <w:szCs w:val="21"/>
              </w:rPr>
              <w:t>天线增益</w:t>
            </w:r>
          </w:p>
        </w:tc>
        <w:tc>
          <w:tcPr>
            <w:tcW w:w="1097" w:type="dxa"/>
            <w:vAlign w:val="center"/>
          </w:tcPr>
          <w:p w:rsidR="00406964" w:rsidRPr="00406964" w:rsidRDefault="00406964" w:rsidP="00090569">
            <w:pPr>
              <w:widowControl/>
              <w:spacing w:line="240" w:lineRule="auto"/>
              <w:ind w:firstLineChars="0" w:firstLine="0"/>
              <w:jc w:val="center"/>
            </w:pPr>
            <w:r w:rsidRPr="00406964">
              <w:rPr>
                <w:rFonts w:ascii="宋体" w:hAnsi="宋体" w:cs="宋体" w:hint="eastAsia"/>
                <w:kern w:val="0"/>
                <w:sz w:val="21"/>
                <w:szCs w:val="21"/>
              </w:rPr>
              <w:t>跳线类型</w:t>
            </w:r>
          </w:p>
        </w:tc>
      </w:tr>
    </w:tbl>
    <w:p w:rsidR="00850E82" w:rsidRDefault="00850E82" w:rsidP="00D430AC">
      <w:pPr>
        <w:tabs>
          <w:tab w:val="left" w:pos="709"/>
        </w:tabs>
        <w:ind w:firstLineChars="0" w:firstLine="567"/>
        <w:rPr>
          <w:rFonts w:eastAsiaTheme="minorEastAsia"/>
        </w:rPr>
        <w:sectPr w:rsidR="00850E82" w:rsidSect="00850E82">
          <w:headerReference w:type="default" r:id="rId20"/>
          <w:pgSz w:w="16838" w:h="11906" w:orient="landscape"/>
          <w:pgMar w:top="1800" w:right="1440" w:bottom="1800" w:left="1440" w:header="851" w:footer="992" w:gutter="0"/>
          <w:cols w:space="425"/>
          <w:docGrid w:type="lines" w:linePitch="326"/>
        </w:sectPr>
      </w:pPr>
    </w:p>
    <w:p w:rsidR="00EB6D1A" w:rsidRPr="00153E77" w:rsidRDefault="00EB6D1A" w:rsidP="009E53E4">
      <w:pPr>
        <w:pStyle w:val="22"/>
        <w:numPr>
          <w:ilvl w:val="1"/>
          <w:numId w:val="18"/>
        </w:numPr>
        <w:tabs>
          <w:tab w:val="clear" w:pos="480"/>
        </w:tabs>
        <w:rPr>
          <w:rFonts w:hAnsi="宋体"/>
        </w:rPr>
      </w:pPr>
      <w:bookmarkStart w:id="50" w:name="_Toc439714077"/>
      <w:r w:rsidRPr="00153E77">
        <w:rPr>
          <w:rFonts w:hAnsi="宋体"/>
        </w:rPr>
        <w:t>安全生产要求</w:t>
      </w:r>
      <w:bookmarkEnd w:id="50"/>
    </w:p>
    <w:p w:rsidR="00EB6D1A" w:rsidRPr="007C223A" w:rsidRDefault="00EB6D1A" w:rsidP="00EB6D1A">
      <w:pPr>
        <w:ind w:firstLine="480"/>
        <w:rPr>
          <w:rFonts w:eastAsiaTheme="minorEastAsia"/>
        </w:rPr>
      </w:pPr>
      <w:r w:rsidRPr="007C223A">
        <w:rPr>
          <w:rFonts w:eastAsiaTheme="minorEastAsia"/>
        </w:rPr>
        <w:t>通信生产具有</w:t>
      </w:r>
      <w:r w:rsidRPr="007C223A">
        <w:rPr>
          <w:rFonts w:eastAsiaTheme="minorEastAsia"/>
        </w:rPr>
        <w:t>“</w:t>
      </w:r>
      <w:r w:rsidRPr="007C223A">
        <w:rPr>
          <w:rFonts w:eastAsiaTheme="minorEastAsia"/>
        </w:rPr>
        <w:t>全程全网、联合作业</w:t>
      </w:r>
      <w:r w:rsidRPr="007C223A">
        <w:rPr>
          <w:rFonts w:eastAsiaTheme="minorEastAsia"/>
        </w:rPr>
        <w:t>”</w:t>
      </w:r>
      <w:r w:rsidRPr="007C223A">
        <w:rPr>
          <w:rFonts w:eastAsiaTheme="minorEastAsia"/>
        </w:rPr>
        <w:t>的特点，要求参与通信生产的所有设备、设施的技术性能要安全、可靠；要求操作、使用这些设备和设施的人员具有迅速、准确、安全的操作技能。在研制、采用相应的安全技术措施时，应首先考虑安全技术措施的可靠性；其次，在通信生产过程中，消除存在的危险因素，制定应急预案。</w:t>
      </w:r>
    </w:p>
    <w:p w:rsidR="00EB6D1A" w:rsidRPr="007C223A" w:rsidRDefault="00EB6D1A" w:rsidP="00EB6D1A">
      <w:pPr>
        <w:ind w:firstLine="480"/>
        <w:rPr>
          <w:rFonts w:eastAsiaTheme="minorEastAsia"/>
        </w:rPr>
      </w:pPr>
      <w:r w:rsidRPr="007C223A">
        <w:rPr>
          <w:rFonts w:eastAsiaTheme="minorEastAsia"/>
        </w:rPr>
        <w:t>为规范安全生产管理工作，防止和减少安全生产事故，保护员工和企业生命财产安全，维护正常工作秩序，在中华人民共和国境内从事公用电信网新建、改建、扩建和拆除等活动需遵守国家相关法律、法规的规定。</w:t>
      </w:r>
    </w:p>
    <w:p w:rsidR="00EB6D1A" w:rsidRDefault="00EB6D1A" w:rsidP="00EB6D1A">
      <w:pPr>
        <w:ind w:firstLine="480"/>
        <w:rPr>
          <w:rFonts w:eastAsiaTheme="minorEastAsia"/>
        </w:rPr>
      </w:pPr>
      <w:r w:rsidRPr="007C223A">
        <w:rPr>
          <w:rFonts w:eastAsiaTheme="minorEastAsia"/>
        </w:rPr>
        <w:t>通信安全生产管理应坚持安全第一、预防为主的原则。建设单位、勘察单位、设计单位、施工单位、工程监理单位及其他与建设工程安全生产相关的单位，必须遵守安全生产法律、法规的规定，保证建设工程安全生产，依法承担建设工程安全生产责任。</w:t>
      </w:r>
    </w:p>
    <w:p w:rsidR="00EB6D1A" w:rsidRPr="006B6818" w:rsidRDefault="003867AA" w:rsidP="009E53E4">
      <w:pPr>
        <w:keepNext/>
        <w:keepLines/>
        <w:numPr>
          <w:ilvl w:val="2"/>
          <w:numId w:val="16"/>
        </w:numPr>
        <w:spacing w:line="240" w:lineRule="auto"/>
        <w:ind w:firstLineChars="0"/>
        <w:outlineLvl w:val="2"/>
        <w:rPr>
          <w:rFonts w:eastAsiaTheme="minorEastAsia"/>
        </w:rPr>
      </w:pPr>
      <w:bookmarkStart w:id="51" w:name="_Toc439714078"/>
      <w:r>
        <w:rPr>
          <w:rFonts w:eastAsiaTheme="minorEastAsia" w:hint="eastAsia"/>
        </w:rPr>
        <w:t>施工安全重点部位及防护</w:t>
      </w:r>
      <w:bookmarkEnd w:id="51"/>
    </w:p>
    <w:p w:rsidR="00EF044F" w:rsidRDefault="00EB6D1A" w:rsidP="00EF044F">
      <w:pPr>
        <w:ind w:firstLine="480"/>
        <w:rPr>
          <w:rFonts w:eastAsiaTheme="minorEastAsia" w:hint="eastAsia"/>
          <w:i/>
          <w:color w:val="FF0000"/>
        </w:rPr>
      </w:pPr>
      <w:r w:rsidRPr="007C223A">
        <w:rPr>
          <w:rFonts w:eastAsiaTheme="minorEastAsia"/>
        </w:rPr>
        <w:t>通信生产过程中应全程遵照执行《通信建设工程安全生产操作规范（</w:t>
      </w:r>
      <w:r w:rsidRPr="007C223A">
        <w:rPr>
          <w:rFonts w:eastAsiaTheme="minorEastAsia"/>
        </w:rPr>
        <w:t>YD 5201- 2014</w:t>
      </w:r>
      <w:r w:rsidRPr="007C223A">
        <w:rPr>
          <w:rFonts w:eastAsiaTheme="minorEastAsia"/>
        </w:rPr>
        <w:t>）》的各项具体要求，严格执行，确保通信系统的正常运行，促进通信建设事业发展。</w:t>
      </w:r>
      <w:r w:rsidR="003867AA">
        <w:rPr>
          <w:rFonts w:eastAsiaTheme="minorEastAsia" w:hint="eastAsia"/>
        </w:rPr>
        <w:t>本基站施工过程中需要注意的施工重点部位和防护如下：</w:t>
      </w:r>
    </w:p>
    <w:p w:rsidR="00EB6D1A" w:rsidRPr="007C223A" w:rsidRDefault="003867AA" w:rsidP="00EF044F">
      <w:pPr>
        <w:ind w:firstLine="480"/>
        <w:rPr>
          <w:rFonts w:eastAsiaTheme="minorEastAsia"/>
        </w:rPr>
      </w:pPr>
      <w:r>
        <w:rPr>
          <w:rFonts w:eastAsiaTheme="minorEastAsia"/>
        </w:rPr>
        <w:t>在公路、高速公路、铁路</w:t>
      </w:r>
      <w:r w:rsidR="00EB6D1A" w:rsidRPr="007C223A">
        <w:rPr>
          <w:rFonts w:eastAsiaTheme="minorEastAsia"/>
        </w:rPr>
        <w:t>等特殊地段和城镇交通繁忙、人员密集处施工时必须设置有关部门规定的警示标志，必要时派专人警戒看守。</w:t>
      </w:r>
    </w:p>
    <w:p w:rsidR="00EB6D1A" w:rsidRPr="00BF77F5" w:rsidRDefault="00BF77F5" w:rsidP="009E53E4">
      <w:pPr>
        <w:pStyle w:val="af9"/>
        <w:numPr>
          <w:ilvl w:val="0"/>
          <w:numId w:val="14"/>
        </w:numPr>
        <w:tabs>
          <w:tab w:val="left" w:pos="709"/>
          <w:tab w:val="num" w:pos="851"/>
        </w:tabs>
        <w:ind w:left="0" w:firstLineChars="0" w:firstLine="284"/>
        <w:rPr>
          <w:rFonts w:eastAsiaTheme="minorEastAsia"/>
        </w:rPr>
      </w:pPr>
      <w:r w:rsidRPr="00BF77F5">
        <w:rPr>
          <w:rFonts w:eastAsiaTheme="minorEastAsia"/>
        </w:rPr>
        <w:t>从事高处作业的施工人员，必须正确使用安全带、安全帽</w:t>
      </w:r>
      <w:r w:rsidRPr="00BF77F5">
        <w:rPr>
          <w:rFonts w:eastAsiaTheme="minorEastAsia" w:hint="eastAsia"/>
        </w:rPr>
        <w:t>，</w:t>
      </w:r>
      <w:r w:rsidRPr="00BF77F5">
        <w:rPr>
          <w:rFonts w:eastAsiaTheme="minorEastAsia"/>
        </w:rPr>
        <w:t>配发的安全带必须符合国家标准。严禁用一般绳索、电线等代替安全带。</w:t>
      </w:r>
    </w:p>
    <w:p w:rsidR="00EB6D1A" w:rsidRPr="007C223A" w:rsidRDefault="00EB6D1A" w:rsidP="009E53E4">
      <w:pPr>
        <w:pStyle w:val="af9"/>
        <w:numPr>
          <w:ilvl w:val="0"/>
          <w:numId w:val="14"/>
        </w:numPr>
        <w:tabs>
          <w:tab w:val="left" w:pos="709"/>
          <w:tab w:val="num" w:pos="851"/>
        </w:tabs>
        <w:ind w:left="0" w:firstLineChars="0" w:firstLine="284"/>
        <w:rPr>
          <w:rFonts w:eastAsiaTheme="minorEastAsia"/>
        </w:rPr>
      </w:pPr>
      <w:r w:rsidRPr="007C223A">
        <w:rPr>
          <w:rFonts w:eastAsiaTheme="minorEastAsia"/>
        </w:rPr>
        <w:t>在光</w:t>
      </w:r>
      <w:r w:rsidRPr="007C223A">
        <w:rPr>
          <w:rFonts w:eastAsiaTheme="minorEastAsia"/>
        </w:rPr>
        <w:t>(</w:t>
      </w:r>
      <w:r w:rsidRPr="007C223A">
        <w:rPr>
          <w:rFonts w:eastAsiaTheme="minorEastAsia"/>
        </w:rPr>
        <w:t>电</w:t>
      </w:r>
      <w:r w:rsidRPr="007C223A">
        <w:rPr>
          <w:rFonts w:eastAsiaTheme="minorEastAsia"/>
        </w:rPr>
        <w:t>)</w:t>
      </w:r>
      <w:r w:rsidRPr="007C223A">
        <w:rPr>
          <w:rFonts w:eastAsiaTheme="minorEastAsia"/>
        </w:rPr>
        <w:t>缆机房、无</w:t>
      </w:r>
      <w:r w:rsidRPr="007C223A">
        <w:rPr>
          <w:rFonts w:eastAsiaTheme="minorEastAsia"/>
        </w:rPr>
        <w:t>(</w:t>
      </w:r>
      <w:r w:rsidRPr="007C223A">
        <w:rPr>
          <w:rFonts w:eastAsiaTheme="minorEastAsia"/>
        </w:rPr>
        <w:t>有</w:t>
      </w:r>
      <w:r w:rsidRPr="007C223A">
        <w:rPr>
          <w:rFonts w:eastAsiaTheme="minorEastAsia"/>
        </w:rPr>
        <w:t>)</w:t>
      </w:r>
      <w:r w:rsidRPr="007C223A">
        <w:rPr>
          <w:rFonts w:eastAsiaTheme="minorEastAsia"/>
        </w:rPr>
        <w:t>人站、木工场地、仓库、林区、草原等处施工时，严禁烟火。施工车辆进入禁火区必须加装排气管防火装置。</w:t>
      </w:r>
    </w:p>
    <w:p w:rsidR="00EB6D1A" w:rsidRPr="007C223A" w:rsidRDefault="00EB6D1A" w:rsidP="009E53E4">
      <w:pPr>
        <w:pStyle w:val="af9"/>
        <w:numPr>
          <w:ilvl w:val="0"/>
          <w:numId w:val="14"/>
        </w:numPr>
        <w:tabs>
          <w:tab w:val="left" w:pos="709"/>
          <w:tab w:val="num" w:pos="851"/>
        </w:tabs>
        <w:ind w:left="0" w:firstLineChars="0" w:firstLine="284"/>
        <w:rPr>
          <w:rFonts w:eastAsiaTheme="minorEastAsia"/>
        </w:rPr>
      </w:pPr>
      <w:r w:rsidRPr="007C223A">
        <w:rPr>
          <w:rFonts w:eastAsiaTheme="minorEastAsia"/>
        </w:rPr>
        <w:t>电缆等各种贯穿物穿越墙壁或楼板时，必须按要求用防火封堵材料封堵洞口。</w:t>
      </w:r>
    </w:p>
    <w:p w:rsidR="00EB6D1A" w:rsidRPr="007C223A" w:rsidRDefault="00EB6D1A" w:rsidP="009E53E4">
      <w:pPr>
        <w:pStyle w:val="af9"/>
        <w:numPr>
          <w:ilvl w:val="0"/>
          <w:numId w:val="14"/>
        </w:numPr>
        <w:tabs>
          <w:tab w:val="left" w:pos="709"/>
          <w:tab w:val="num" w:pos="851"/>
        </w:tabs>
        <w:ind w:left="0" w:firstLineChars="0" w:firstLine="284"/>
        <w:rPr>
          <w:rFonts w:eastAsiaTheme="minorEastAsia"/>
        </w:rPr>
      </w:pPr>
      <w:r w:rsidRPr="007C223A">
        <w:rPr>
          <w:rFonts w:eastAsiaTheme="minorEastAsia"/>
        </w:rPr>
        <w:t>电气设备着火时，必须首先切断电源。</w:t>
      </w:r>
    </w:p>
    <w:p w:rsidR="00EB6D1A" w:rsidRPr="007C223A" w:rsidRDefault="00EB6D1A" w:rsidP="009E53E4">
      <w:pPr>
        <w:pStyle w:val="af9"/>
        <w:numPr>
          <w:ilvl w:val="0"/>
          <w:numId w:val="14"/>
        </w:numPr>
        <w:tabs>
          <w:tab w:val="left" w:pos="709"/>
          <w:tab w:val="num" w:pos="851"/>
        </w:tabs>
        <w:ind w:left="0" w:firstLineChars="0" w:firstLine="284"/>
        <w:rPr>
          <w:rFonts w:eastAsiaTheme="minorEastAsia"/>
        </w:rPr>
      </w:pPr>
      <w:r w:rsidRPr="007C223A">
        <w:rPr>
          <w:rFonts w:eastAsiaTheme="minorEastAsia"/>
        </w:rPr>
        <w:t>伸缩梯伸缩长度严禁超过其规定值。在电力线、电力设备下方或危险范围内，严禁使用金属伸缩梯。</w:t>
      </w:r>
    </w:p>
    <w:p w:rsidR="00EB6D1A" w:rsidRPr="007C223A" w:rsidRDefault="00EB6D1A" w:rsidP="009E53E4">
      <w:pPr>
        <w:pStyle w:val="af9"/>
        <w:numPr>
          <w:ilvl w:val="0"/>
          <w:numId w:val="14"/>
        </w:numPr>
        <w:tabs>
          <w:tab w:val="left" w:pos="709"/>
          <w:tab w:val="num" w:pos="851"/>
        </w:tabs>
        <w:ind w:left="0" w:firstLineChars="0" w:firstLine="284"/>
        <w:rPr>
          <w:rFonts w:eastAsiaTheme="minorEastAsia"/>
        </w:rPr>
      </w:pPr>
      <w:r w:rsidRPr="007C223A">
        <w:rPr>
          <w:rFonts w:eastAsiaTheme="minorEastAsia"/>
        </w:rPr>
        <w:t>焊接现场必须有防火措施，严禁存放易燃、易爆物品及其他杂物。禁火区内严禁焊接、切割作业，需要焊接、切割时，必须把工件移到指定的安全区内进行。当必须在禁火区内焊接、切割作业时，必须报请有关部门批准，办理许可证，采取可靠防护措施后，方可作业。</w:t>
      </w:r>
    </w:p>
    <w:p w:rsidR="00EB6D1A" w:rsidRPr="007C223A" w:rsidRDefault="00EB6D1A" w:rsidP="009E53E4">
      <w:pPr>
        <w:pStyle w:val="af9"/>
        <w:numPr>
          <w:ilvl w:val="0"/>
          <w:numId w:val="14"/>
        </w:numPr>
        <w:tabs>
          <w:tab w:val="left" w:pos="709"/>
          <w:tab w:val="num" w:pos="851"/>
        </w:tabs>
        <w:ind w:left="0" w:firstLineChars="0" w:firstLine="284"/>
        <w:rPr>
          <w:rFonts w:eastAsiaTheme="minorEastAsia"/>
        </w:rPr>
      </w:pPr>
      <w:r w:rsidRPr="007C223A">
        <w:rPr>
          <w:rFonts w:eastAsiaTheme="minorEastAsia"/>
        </w:rPr>
        <w:t>使用吊车吊装物件时，严禁有人在吊臂下停留或走动，严禁在吊具上或被吊物上站人，严禁用人在吊装物上配重、找平衡。严禁用吊车拖拉物件或车辆。严禁吊拉固定在地面或设备上的物件。</w:t>
      </w:r>
    </w:p>
    <w:p w:rsidR="00EB6D1A" w:rsidRDefault="00BF77F5" w:rsidP="009E53E4">
      <w:pPr>
        <w:pStyle w:val="af9"/>
        <w:numPr>
          <w:ilvl w:val="0"/>
          <w:numId w:val="14"/>
        </w:numPr>
        <w:tabs>
          <w:tab w:val="left" w:pos="709"/>
          <w:tab w:val="num" w:pos="851"/>
        </w:tabs>
        <w:ind w:left="0" w:firstLineChars="0" w:firstLine="284"/>
        <w:rPr>
          <w:rFonts w:eastAsiaTheme="minorEastAsia"/>
        </w:rPr>
      </w:pPr>
      <w:r>
        <w:rPr>
          <w:rFonts w:eastAsiaTheme="minorEastAsia" w:hint="eastAsia"/>
        </w:rPr>
        <w:t>确保在网运行设备安全，</w:t>
      </w:r>
      <w:r w:rsidR="00EB6D1A" w:rsidRPr="007C223A">
        <w:rPr>
          <w:rFonts w:eastAsiaTheme="minorEastAsia"/>
        </w:rPr>
        <w:t>严禁擅自关断运行设备的电源开关</w:t>
      </w:r>
      <w:r w:rsidR="009832E8">
        <w:rPr>
          <w:rFonts w:eastAsiaTheme="minorEastAsia" w:hint="eastAsia"/>
        </w:rPr>
        <w:t>；尽量避免触碰现网</w:t>
      </w:r>
      <w:r w:rsidR="003F174F">
        <w:rPr>
          <w:rFonts w:eastAsiaTheme="minorEastAsia" w:hint="eastAsia"/>
        </w:rPr>
        <w:t>运行系统线缆、设备、天线等</w:t>
      </w:r>
      <w:r w:rsidR="00EB6D1A" w:rsidRPr="007C223A">
        <w:rPr>
          <w:rFonts w:eastAsiaTheme="minorEastAsia"/>
        </w:rPr>
        <w:t>。</w:t>
      </w:r>
    </w:p>
    <w:p w:rsidR="004D36CC" w:rsidRPr="00653FAA" w:rsidRDefault="002D0468" w:rsidP="009E53E4">
      <w:pPr>
        <w:pStyle w:val="af9"/>
        <w:numPr>
          <w:ilvl w:val="0"/>
          <w:numId w:val="14"/>
        </w:numPr>
        <w:tabs>
          <w:tab w:val="left" w:pos="709"/>
          <w:tab w:val="num" w:pos="851"/>
        </w:tabs>
        <w:ind w:left="0" w:firstLineChars="0" w:firstLine="284"/>
        <w:rPr>
          <w:rFonts w:eastAsiaTheme="minorEastAsia"/>
        </w:rPr>
      </w:pPr>
      <w:r w:rsidRPr="00653FAA">
        <w:rPr>
          <w:rFonts w:eastAsiaTheme="minorEastAsia" w:hint="eastAsia"/>
        </w:rPr>
        <w:t>RRU</w:t>
      </w:r>
      <w:r w:rsidRPr="00653FAA">
        <w:rPr>
          <w:rFonts w:eastAsiaTheme="minorEastAsia" w:hint="eastAsia"/>
        </w:rPr>
        <w:t>设备线缆安装时，应按照先保护地线，射频跳线，</w:t>
      </w:r>
      <w:r w:rsidRPr="00653FAA">
        <w:rPr>
          <w:rFonts w:eastAsiaTheme="minorEastAsia" w:hint="eastAsia"/>
        </w:rPr>
        <w:t>Ir</w:t>
      </w:r>
      <w:r w:rsidRPr="00653FAA">
        <w:rPr>
          <w:rFonts w:eastAsiaTheme="minorEastAsia" w:hint="eastAsia"/>
        </w:rPr>
        <w:t>光纤，电源线的次序。电源线应先连接</w:t>
      </w:r>
      <w:r w:rsidRPr="00653FAA">
        <w:rPr>
          <w:rFonts w:eastAsiaTheme="minorEastAsia" w:hint="eastAsia"/>
        </w:rPr>
        <w:t>RRU</w:t>
      </w:r>
      <w:r w:rsidRPr="00653FAA">
        <w:rPr>
          <w:rFonts w:eastAsiaTheme="minorEastAsia" w:hint="eastAsia"/>
        </w:rPr>
        <w:t>设备，再连接</w:t>
      </w:r>
      <w:r w:rsidRPr="00653FAA">
        <w:rPr>
          <w:rFonts w:eastAsiaTheme="minorEastAsia" w:hint="eastAsia"/>
        </w:rPr>
        <w:t>DCDU</w:t>
      </w:r>
      <w:r w:rsidRPr="00653FAA">
        <w:rPr>
          <w:rFonts w:eastAsiaTheme="minorEastAsia" w:hint="eastAsia"/>
        </w:rPr>
        <w:t>等供电设备</w:t>
      </w:r>
      <w:r w:rsidRPr="00653FAA">
        <w:rPr>
          <w:rFonts w:eastAsiaTheme="minorEastAsia" w:hint="eastAsia"/>
        </w:rPr>
        <w:t>/</w:t>
      </w:r>
      <w:r w:rsidRPr="00653FAA">
        <w:rPr>
          <w:rFonts w:eastAsiaTheme="minorEastAsia" w:hint="eastAsia"/>
        </w:rPr>
        <w:t>端子。</w:t>
      </w:r>
    </w:p>
    <w:p w:rsidR="00653FAA" w:rsidRDefault="00653FAA" w:rsidP="009E53E4">
      <w:pPr>
        <w:pStyle w:val="af9"/>
        <w:numPr>
          <w:ilvl w:val="0"/>
          <w:numId w:val="14"/>
        </w:numPr>
        <w:tabs>
          <w:tab w:val="left" w:pos="709"/>
          <w:tab w:val="num" w:pos="851"/>
        </w:tabs>
        <w:ind w:left="0" w:firstLineChars="0" w:firstLine="284"/>
        <w:rPr>
          <w:rFonts w:eastAsiaTheme="minorEastAsia"/>
          <w:color w:val="FF0000"/>
        </w:rPr>
      </w:pPr>
      <w:r w:rsidRPr="00FC1447">
        <w:rPr>
          <w:rFonts w:eastAsiaTheme="minorEastAsia" w:hint="eastAsia"/>
          <w:color w:val="FF0000"/>
        </w:rPr>
        <w:t>本基站为</w:t>
      </w:r>
      <w:r w:rsidRPr="00FC1447">
        <w:rPr>
          <w:rFonts w:eastAsiaTheme="minorEastAsia" w:hint="eastAsia"/>
          <w:color w:val="FF0000"/>
        </w:rPr>
        <w:t>LTE-F</w:t>
      </w:r>
      <w:r w:rsidRPr="00FC1447">
        <w:rPr>
          <w:rFonts w:eastAsiaTheme="minorEastAsia" w:hint="eastAsia"/>
          <w:color w:val="FF0000"/>
        </w:rPr>
        <w:t>频段升级</w:t>
      </w:r>
      <w:r w:rsidRPr="00FC1447">
        <w:rPr>
          <w:rFonts w:eastAsiaTheme="minorEastAsia" w:hint="eastAsia"/>
          <w:color w:val="FF0000"/>
        </w:rPr>
        <w:t>LTE-D</w:t>
      </w:r>
      <w:r w:rsidRPr="00FC1447">
        <w:rPr>
          <w:rFonts w:eastAsiaTheme="minorEastAsia" w:hint="eastAsia"/>
          <w:color w:val="FF0000"/>
        </w:rPr>
        <w:t>频段，增加</w:t>
      </w:r>
      <w:r w:rsidRPr="00FC1447">
        <w:rPr>
          <w:rFonts w:eastAsiaTheme="minorEastAsia" w:hint="eastAsia"/>
          <w:color w:val="FF0000"/>
        </w:rPr>
        <w:t>D</w:t>
      </w:r>
      <w:r w:rsidRPr="00FC1447">
        <w:rPr>
          <w:rFonts w:eastAsiaTheme="minorEastAsia" w:hint="eastAsia"/>
          <w:color w:val="FF0000"/>
        </w:rPr>
        <w:t>频段基带处理板时，施工人员必须佩戴</w:t>
      </w:r>
      <w:r w:rsidR="00FC1447" w:rsidRPr="00FC1447">
        <w:rPr>
          <w:rFonts w:eastAsiaTheme="minorEastAsia" w:hint="eastAsia"/>
          <w:color w:val="FF0000"/>
        </w:rPr>
        <w:t>防静电手环。</w:t>
      </w:r>
    </w:p>
    <w:p w:rsidR="00E27EA3" w:rsidRPr="00FC1447" w:rsidRDefault="00E27EA3" w:rsidP="009E53E4">
      <w:pPr>
        <w:pStyle w:val="af9"/>
        <w:numPr>
          <w:ilvl w:val="0"/>
          <w:numId w:val="14"/>
        </w:numPr>
        <w:tabs>
          <w:tab w:val="left" w:pos="709"/>
          <w:tab w:val="num" w:pos="851"/>
        </w:tabs>
        <w:ind w:left="0" w:firstLineChars="0" w:firstLine="284"/>
        <w:rPr>
          <w:rFonts w:eastAsiaTheme="minorEastAsia"/>
          <w:color w:val="FF0000"/>
        </w:rPr>
      </w:pPr>
      <w:r>
        <w:rPr>
          <w:rFonts w:eastAsiaTheme="minorEastAsia" w:hint="eastAsia"/>
          <w:color w:val="FF0000"/>
        </w:rPr>
        <w:t>地市负责人视情况请补充，如榆林沙漠施工，应注意扬尘、风雪等。。。。。</w:t>
      </w:r>
    </w:p>
    <w:p w:rsidR="004A005E" w:rsidRPr="007C223A" w:rsidRDefault="009832E8" w:rsidP="00EB6D1A">
      <w:pPr>
        <w:ind w:firstLine="480"/>
        <w:rPr>
          <w:rFonts w:eastAsiaTheme="minorEastAsia"/>
        </w:rPr>
      </w:pPr>
      <w:r>
        <w:rPr>
          <w:rFonts w:eastAsiaTheme="minorEastAsia" w:hint="eastAsia"/>
        </w:rPr>
        <w:t>以上是本基站施工过程中需要注意的施工重点部位和防护，</w:t>
      </w:r>
      <w:r w:rsidRPr="009832E8">
        <w:rPr>
          <w:rFonts w:eastAsiaTheme="minorEastAsia"/>
        </w:rPr>
        <w:t>其他要求请参照《通信建设工程安全生产操作规范（</w:t>
      </w:r>
      <w:r w:rsidRPr="009832E8">
        <w:rPr>
          <w:rFonts w:eastAsiaTheme="minorEastAsia"/>
        </w:rPr>
        <w:t>YD 5201- 2014</w:t>
      </w:r>
      <w:r w:rsidRPr="009832E8">
        <w:rPr>
          <w:rFonts w:eastAsiaTheme="minorEastAsia"/>
        </w:rPr>
        <w:t>）》的详细内容。</w:t>
      </w:r>
    </w:p>
    <w:p w:rsidR="00EB6D1A" w:rsidRPr="006B6818" w:rsidRDefault="00EB6D1A" w:rsidP="009E53E4">
      <w:pPr>
        <w:keepNext/>
        <w:keepLines/>
        <w:numPr>
          <w:ilvl w:val="2"/>
          <w:numId w:val="16"/>
        </w:numPr>
        <w:spacing w:line="240" w:lineRule="auto"/>
        <w:ind w:firstLineChars="0"/>
        <w:outlineLvl w:val="2"/>
        <w:rPr>
          <w:rFonts w:eastAsiaTheme="minorEastAsia"/>
        </w:rPr>
      </w:pPr>
      <w:bookmarkStart w:id="52" w:name="_Toc376966976"/>
      <w:bookmarkStart w:id="53" w:name="_Toc406508107"/>
      <w:bookmarkStart w:id="54" w:name="_Toc424051625"/>
      <w:bookmarkStart w:id="55" w:name="_Toc439714079"/>
      <w:r w:rsidRPr="006B6818">
        <w:rPr>
          <w:rFonts w:eastAsiaTheme="minorEastAsia"/>
        </w:rPr>
        <w:t>安全生产培训</w:t>
      </w:r>
      <w:bookmarkEnd w:id="52"/>
      <w:bookmarkEnd w:id="53"/>
      <w:bookmarkEnd w:id="54"/>
      <w:bookmarkEnd w:id="55"/>
    </w:p>
    <w:p w:rsidR="00EB6D1A" w:rsidRPr="007C223A" w:rsidRDefault="00EB6D1A" w:rsidP="009E53E4">
      <w:pPr>
        <w:pStyle w:val="af9"/>
        <w:numPr>
          <w:ilvl w:val="0"/>
          <w:numId w:val="13"/>
        </w:numPr>
        <w:tabs>
          <w:tab w:val="left" w:pos="709"/>
        </w:tabs>
        <w:ind w:left="0" w:firstLineChars="0" w:firstLine="284"/>
        <w:rPr>
          <w:rFonts w:eastAsiaTheme="minorEastAsia"/>
        </w:rPr>
      </w:pPr>
      <w:r w:rsidRPr="007C223A">
        <w:rPr>
          <w:rFonts w:eastAsiaTheme="minorEastAsia"/>
        </w:rPr>
        <w:t>安全教育对象是生产经营企业所有员工，包括各级领导、管理人员及所有施工人员。安全培训教育是企业所有人员上岗的先决条件，任何人都不可以例外。</w:t>
      </w:r>
    </w:p>
    <w:p w:rsidR="00EB6D1A" w:rsidRPr="007C223A" w:rsidRDefault="00EB6D1A" w:rsidP="009E53E4">
      <w:pPr>
        <w:pStyle w:val="af9"/>
        <w:numPr>
          <w:ilvl w:val="0"/>
          <w:numId w:val="13"/>
        </w:numPr>
        <w:tabs>
          <w:tab w:val="left" w:pos="709"/>
        </w:tabs>
        <w:ind w:left="0" w:firstLineChars="0" w:firstLine="284"/>
        <w:rPr>
          <w:rFonts w:eastAsiaTheme="minorEastAsia"/>
        </w:rPr>
      </w:pPr>
      <w:r w:rsidRPr="007C223A">
        <w:rPr>
          <w:rFonts w:eastAsiaTheme="minorEastAsia"/>
        </w:rPr>
        <w:t>生产经营单位要负责购置、编印安全生产书籍、刊物、影像资料等发放给员工。</w:t>
      </w:r>
    </w:p>
    <w:p w:rsidR="00EB6D1A" w:rsidRPr="007C223A" w:rsidRDefault="00EB6D1A" w:rsidP="009E53E4">
      <w:pPr>
        <w:pStyle w:val="af9"/>
        <w:numPr>
          <w:ilvl w:val="0"/>
          <w:numId w:val="13"/>
        </w:numPr>
        <w:tabs>
          <w:tab w:val="left" w:pos="709"/>
        </w:tabs>
        <w:ind w:left="0" w:firstLineChars="0" w:firstLine="284"/>
        <w:rPr>
          <w:rFonts w:eastAsiaTheme="minorEastAsia"/>
        </w:rPr>
      </w:pPr>
      <w:r w:rsidRPr="007C223A">
        <w:rPr>
          <w:rFonts w:eastAsiaTheme="minorEastAsia"/>
        </w:rPr>
        <w:t>生产经营单位要长期、定期举办安全生产展览和知识竞赛活动，设立陈列室、教育室等，组织员工参观、学习。全过程的安全教育是确保职工安全生产的基本前提条件。</w:t>
      </w:r>
    </w:p>
    <w:p w:rsidR="00EB6D1A" w:rsidRPr="007C223A" w:rsidRDefault="00EB6D1A" w:rsidP="009E53E4">
      <w:pPr>
        <w:pStyle w:val="af9"/>
        <w:numPr>
          <w:ilvl w:val="0"/>
          <w:numId w:val="13"/>
        </w:numPr>
        <w:tabs>
          <w:tab w:val="left" w:pos="709"/>
        </w:tabs>
        <w:ind w:left="0" w:firstLineChars="0" w:firstLine="284"/>
        <w:rPr>
          <w:rFonts w:eastAsiaTheme="minorEastAsia"/>
        </w:rPr>
      </w:pPr>
      <w:r w:rsidRPr="007C223A">
        <w:rPr>
          <w:rFonts w:eastAsiaTheme="minorEastAsia"/>
        </w:rPr>
        <w:t>生产经营单位要定期召开安全生产专题会议，谈论近期生产安全工作重点，防范事故发生。</w:t>
      </w:r>
    </w:p>
    <w:p w:rsidR="00EB6D1A" w:rsidRPr="007C223A" w:rsidRDefault="00EB6D1A" w:rsidP="009E53E4">
      <w:pPr>
        <w:pStyle w:val="af9"/>
        <w:numPr>
          <w:ilvl w:val="0"/>
          <w:numId w:val="13"/>
        </w:numPr>
        <w:tabs>
          <w:tab w:val="left" w:pos="709"/>
        </w:tabs>
        <w:ind w:left="0" w:firstLineChars="0" w:firstLine="284"/>
        <w:rPr>
          <w:rFonts w:eastAsiaTheme="minorEastAsia"/>
        </w:rPr>
      </w:pPr>
      <w:r w:rsidRPr="007C223A">
        <w:rPr>
          <w:rFonts w:eastAsiaTheme="minorEastAsia"/>
        </w:rPr>
        <w:t>安全教育培训要具有针对性。通信施工生产设计的专业广、内容多，受地形、水文、气象等环境影响大，因此必须具有针对性、专业性的培训，生产经营单位要组织专职安检人员、生产管理人员等参加安全生产专业培训。</w:t>
      </w:r>
    </w:p>
    <w:p w:rsidR="00EB6D1A" w:rsidRPr="007C223A" w:rsidRDefault="00EB6D1A" w:rsidP="009E53E4">
      <w:pPr>
        <w:pStyle w:val="af9"/>
        <w:numPr>
          <w:ilvl w:val="0"/>
          <w:numId w:val="13"/>
        </w:numPr>
        <w:tabs>
          <w:tab w:val="left" w:pos="709"/>
        </w:tabs>
        <w:ind w:left="0" w:firstLineChars="0" w:firstLine="284"/>
        <w:rPr>
          <w:rFonts w:eastAsiaTheme="minorEastAsia"/>
        </w:rPr>
      </w:pPr>
      <w:r w:rsidRPr="007C223A">
        <w:rPr>
          <w:rFonts w:eastAsiaTheme="minorEastAsia"/>
        </w:rPr>
        <w:t>特种作业人员上岗作业前，必须进行专门的安全技术和操作技能的培训教育，增强安全生产意识，并获得证书后方可上岗。</w:t>
      </w:r>
    </w:p>
    <w:p w:rsidR="00EB6D1A" w:rsidRDefault="00EB6D1A" w:rsidP="009E53E4">
      <w:pPr>
        <w:pStyle w:val="af9"/>
        <w:numPr>
          <w:ilvl w:val="0"/>
          <w:numId w:val="13"/>
        </w:numPr>
        <w:tabs>
          <w:tab w:val="left" w:pos="709"/>
        </w:tabs>
        <w:ind w:left="0" w:firstLineChars="0" w:firstLine="284"/>
        <w:rPr>
          <w:rFonts w:eastAsiaTheme="minorEastAsia"/>
        </w:rPr>
      </w:pPr>
      <w:r w:rsidRPr="007C223A">
        <w:rPr>
          <w:rFonts w:eastAsiaTheme="minorEastAsia"/>
        </w:rPr>
        <w:t>生产经营单位要制定安全应急救援预案，下发给所有员工学习，并组织预案演练，增强员工应对突发生产安全事故的经验。</w:t>
      </w:r>
    </w:p>
    <w:p w:rsidR="00667D9F" w:rsidRDefault="00460733" w:rsidP="009E53E4">
      <w:pPr>
        <w:keepNext/>
        <w:keepLines/>
        <w:numPr>
          <w:ilvl w:val="2"/>
          <w:numId w:val="16"/>
        </w:numPr>
        <w:spacing w:line="240" w:lineRule="auto"/>
        <w:ind w:firstLineChars="0"/>
        <w:outlineLvl w:val="2"/>
        <w:rPr>
          <w:rFonts w:eastAsiaTheme="minorEastAsia"/>
        </w:rPr>
      </w:pPr>
      <w:bookmarkStart w:id="56" w:name="_Toc393457507"/>
      <w:bookmarkStart w:id="57" w:name="_Toc393459102"/>
      <w:bookmarkStart w:id="58" w:name="_Toc393703555"/>
      <w:bookmarkStart w:id="59" w:name="_Toc399427561"/>
      <w:bookmarkStart w:id="60" w:name="_Toc439714080"/>
      <w:r w:rsidRPr="00460733">
        <w:rPr>
          <w:rFonts w:eastAsiaTheme="minorEastAsia"/>
        </w:rPr>
        <w:t>网络及信息安全</w:t>
      </w:r>
      <w:bookmarkEnd w:id="56"/>
      <w:bookmarkEnd w:id="57"/>
      <w:bookmarkEnd w:id="58"/>
      <w:bookmarkEnd w:id="59"/>
      <w:bookmarkEnd w:id="60"/>
    </w:p>
    <w:p w:rsidR="005234E0" w:rsidRPr="00CF2F4F" w:rsidRDefault="005234E0" w:rsidP="009E53E4">
      <w:pPr>
        <w:pStyle w:val="40"/>
        <w:numPr>
          <w:ilvl w:val="3"/>
          <w:numId w:val="70"/>
        </w:numPr>
        <w:tabs>
          <w:tab w:val="num" w:pos="1080"/>
        </w:tabs>
        <w:adjustRightInd w:val="0"/>
        <w:spacing w:before="0" w:after="0" w:line="360" w:lineRule="auto"/>
        <w:ind w:left="0" w:firstLine="0"/>
        <w:textAlignment w:val="baseline"/>
        <w:rPr>
          <w:rFonts w:ascii="Times New Roman" w:eastAsia="宋体" w:hAnsi="Times New Roman"/>
          <w:b w:val="0"/>
          <w:bCs w:val="0"/>
          <w:sz w:val="24"/>
          <w:szCs w:val="24"/>
        </w:rPr>
      </w:pPr>
      <w:bookmarkStart w:id="61" w:name="_Toc72228995"/>
      <w:bookmarkStart w:id="62" w:name="_Toc75606440"/>
      <w:bookmarkStart w:id="63" w:name="_Toc79477462"/>
      <w:bookmarkStart w:id="64" w:name="_Toc179606910"/>
      <w:bookmarkStart w:id="65" w:name="_Toc218050718"/>
      <w:r w:rsidRPr="00CF2F4F">
        <w:rPr>
          <w:rFonts w:ascii="Times New Roman" w:eastAsia="宋体" w:hAnsi="Times New Roman"/>
          <w:b w:val="0"/>
          <w:bCs w:val="0"/>
          <w:sz w:val="24"/>
          <w:szCs w:val="24"/>
        </w:rPr>
        <w:t>技术目标</w:t>
      </w:r>
      <w:bookmarkEnd w:id="61"/>
      <w:bookmarkEnd w:id="62"/>
      <w:bookmarkEnd w:id="63"/>
      <w:bookmarkEnd w:id="64"/>
      <w:bookmarkEnd w:id="65"/>
    </w:p>
    <w:p w:rsidR="00667D9F" w:rsidRDefault="00460733" w:rsidP="00667D9F">
      <w:pPr>
        <w:ind w:leftChars="43" w:left="103" w:firstLine="480"/>
      </w:pPr>
      <w:r w:rsidRPr="00CF2F4F">
        <w:t>中国移动网络安全的目标是将网络中存在的风险控制在可以接受的范围内。具体而言，该安全目标可以归纳为可用性、可控性、可信性、不可否认性、保密性、完整性和可监督性共七个安全目标。</w:t>
      </w:r>
    </w:p>
    <w:p w:rsidR="005234E0" w:rsidRPr="00CF2F4F" w:rsidRDefault="005234E0" w:rsidP="009E53E4">
      <w:pPr>
        <w:pStyle w:val="40"/>
        <w:numPr>
          <w:ilvl w:val="3"/>
          <w:numId w:val="70"/>
        </w:numPr>
        <w:tabs>
          <w:tab w:val="num" w:pos="1080"/>
        </w:tabs>
        <w:adjustRightInd w:val="0"/>
        <w:spacing w:before="0" w:after="0" w:line="360" w:lineRule="auto"/>
        <w:ind w:left="0" w:firstLine="0"/>
        <w:textAlignment w:val="baseline"/>
        <w:rPr>
          <w:rFonts w:ascii="Times New Roman" w:eastAsia="宋体" w:hAnsi="Times New Roman"/>
          <w:b w:val="0"/>
          <w:bCs w:val="0"/>
          <w:sz w:val="24"/>
          <w:szCs w:val="24"/>
        </w:rPr>
      </w:pPr>
      <w:bookmarkStart w:id="66" w:name="_Toc179606911"/>
      <w:bookmarkStart w:id="67" w:name="_Toc218050719"/>
      <w:r w:rsidRPr="00CF2F4F">
        <w:rPr>
          <w:rFonts w:ascii="Times New Roman" w:eastAsia="宋体" w:hAnsi="Times New Roman"/>
          <w:b w:val="0"/>
          <w:bCs w:val="0"/>
          <w:sz w:val="24"/>
          <w:szCs w:val="24"/>
        </w:rPr>
        <w:t>遵循原则</w:t>
      </w:r>
      <w:bookmarkEnd w:id="66"/>
      <w:bookmarkEnd w:id="67"/>
    </w:p>
    <w:p w:rsidR="005234E0" w:rsidRPr="00CF2F4F" w:rsidRDefault="005234E0" w:rsidP="005234E0">
      <w:pPr>
        <w:ind w:leftChars="43" w:left="103" w:firstLine="480"/>
      </w:pPr>
      <w:r w:rsidRPr="00CF2F4F">
        <w:t>为了建立全程的、长期的、合理的和有重点的安全措施体系，本要求遵循以下原则：</w:t>
      </w:r>
    </w:p>
    <w:p w:rsidR="005234E0" w:rsidRPr="00CF2F4F" w:rsidRDefault="005234E0" w:rsidP="009E53E4">
      <w:pPr>
        <w:numPr>
          <w:ilvl w:val="0"/>
          <w:numId w:val="74"/>
        </w:numPr>
        <w:ind w:left="0" w:firstLineChars="0" w:firstLine="480"/>
      </w:pPr>
      <w:r w:rsidRPr="00CF2F4F">
        <w:t>等级保护原则：该原则要求根据资产对象的重要程度及其实际安全需求，实行分级、分类、分阶段实施保护，突出重点。</w:t>
      </w:r>
    </w:p>
    <w:p w:rsidR="005234E0" w:rsidRPr="00CF2F4F" w:rsidRDefault="005234E0" w:rsidP="009E53E4">
      <w:pPr>
        <w:numPr>
          <w:ilvl w:val="0"/>
          <w:numId w:val="74"/>
        </w:numPr>
        <w:ind w:left="0" w:firstLineChars="0" w:firstLine="480"/>
      </w:pPr>
      <w:r w:rsidRPr="00CF2F4F">
        <w:t>适度安全原则：该原则要求根据安全措施的投入成本与其规避的风险价值，结合安全目标要求，确定适当等级的安全措施，达到安全防护的合理性和经济性。</w:t>
      </w:r>
    </w:p>
    <w:p w:rsidR="005234E0" w:rsidRPr="00CF2F4F" w:rsidRDefault="005234E0" w:rsidP="009E53E4">
      <w:pPr>
        <w:numPr>
          <w:ilvl w:val="0"/>
          <w:numId w:val="74"/>
        </w:numPr>
        <w:ind w:left="0" w:firstLineChars="0" w:firstLine="480"/>
      </w:pPr>
      <w:r w:rsidRPr="00CF2F4F">
        <w:t>全过程安全原则：该原则要求每一个过程自始至终实施安全监控，要求每一个环节都能始终贯彻安全原则，使得在全过程中对风险进行合理的控制。</w:t>
      </w:r>
    </w:p>
    <w:p w:rsidR="005234E0" w:rsidRPr="00CF2F4F" w:rsidRDefault="005234E0" w:rsidP="009E53E4">
      <w:pPr>
        <w:numPr>
          <w:ilvl w:val="0"/>
          <w:numId w:val="74"/>
        </w:numPr>
        <w:ind w:left="0" w:firstLineChars="0" w:firstLine="480"/>
      </w:pPr>
      <w:r w:rsidRPr="00CF2F4F">
        <w:t>动态安全原则：该原则要求安全措施体系不断地调整以适应于威胁和网络环境的变化，达到安全措施体系的长期适用性。</w:t>
      </w:r>
    </w:p>
    <w:p w:rsidR="005234E0" w:rsidRPr="00CF2F4F" w:rsidRDefault="005234E0" w:rsidP="009E53E4">
      <w:pPr>
        <w:pStyle w:val="40"/>
        <w:numPr>
          <w:ilvl w:val="3"/>
          <w:numId w:val="70"/>
        </w:numPr>
        <w:tabs>
          <w:tab w:val="num" w:pos="1080"/>
        </w:tabs>
        <w:adjustRightInd w:val="0"/>
        <w:spacing w:before="0" w:after="0" w:line="360" w:lineRule="auto"/>
        <w:ind w:left="0" w:firstLine="0"/>
        <w:textAlignment w:val="baseline"/>
        <w:rPr>
          <w:rFonts w:ascii="Times New Roman" w:eastAsia="宋体" w:hAnsi="Times New Roman"/>
          <w:b w:val="0"/>
          <w:bCs w:val="0"/>
          <w:sz w:val="24"/>
          <w:szCs w:val="24"/>
        </w:rPr>
      </w:pPr>
      <w:bookmarkStart w:id="68" w:name="_Toc179606916"/>
      <w:bookmarkStart w:id="69" w:name="_Toc218050724"/>
      <w:r w:rsidRPr="00CF2F4F">
        <w:rPr>
          <w:rFonts w:ascii="Times New Roman" w:eastAsia="宋体" w:hAnsi="Times New Roman"/>
          <w:b w:val="0"/>
          <w:bCs w:val="0"/>
          <w:sz w:val="24"/>
          <w:szCs w:val="24"/>
        </w:rPr>
        <w:t>措施体系组织过程</w:t>
      </w:r>
      <w:bookmarkEnd w:id="68"/>
      <w:bookmarkEnd w:id="69"/>
    </w:p>
    <w:p w:rsidR="00460733" w:rsidRPr="00CF2F4F" w:rsidRDefault="00460733" w:rsidP="00460733">
      <w:pPr>
        <w:ind w:leftChars="43" w:left="103" w:firstLine="480"/>
      </w:pPr>
      <w:r w:rsidRPr="00CF2F4F">
        <w:t>中国移动</w:t>
      </w:r>
      <w:r w:rsidR="00667D9F">
        <w:rPr>
          <w:rFonts w:hint="eastAsia"/>
        </w:rPr>
        <w:t>4G</w:t>
      </w:r>
      <w:r w:rsidRPr="00CF2F4F">
        <w:t>网络系统包括以下系统单元：</w:t>
      </w:r>
    </w:p>
    <w:p w:rsidR="00460733" w:rsidRPr="00CF2F4F" w:rsidRDefault="00460733" w:rsidP="009E53E4">
      <w:pPr>
        <w:numPr>
          <w:ilvl w:val="0"/>
          <w:numId w:val="72"/>
        </w:numPr>
        <w:ind w:firstLineChars="0" w:hanging="423"/>
      </w:pPr>
      <w:r w:rsidRPr="00CF2F4F">
        <w:t>用户单元：终端、卡</w:t>
      </w:r>
    </w:p>
    <w:p w:rsidR="00460733" w:rsidRPr="00CF2F4F" w:rsidRDefault="00460733" w:rsidP="009E53E4">
      <w:pPr>
        <w:numPr>
          <w:ilvl w:val="0"/>
          <w:numId w:val="72"/>
        </w:numPr>
        <w:ind w:firstLineChars="0" w:hanging="423"/>
      </w:pPr>
      <w:r w:rsidRPr="00CF2F4F">
        <w:t>接入网：</w:t>
      </w:r>
      <w:r w:rsidRPr="00CF2F4F">
        <w:rPr>
          <w:rFonts w:hint="eastAsia"/>
        </w:rPr>
        <w:t>4</w:t>
      </w:r>
      <w:r w:rsidRPr="00CF2F4F">
        <w:t>G</w:t>
      </w:r>
      <w:r w:rsidRPr="00CF2F4F">
        <w:t>接入</w:t>
      </w:r>
    </w:p>
    <w:p w:rsidR="00460733" w:rsidRPr="00CF2F4F" w:rsidRDefault="00460733" w:rsidP="009E53E4">
      <w:pPr>
        <w:numPr>
          <w:ilvl w:val="0"/>
          <w:numId w:val="72"/>
        </w:numPr>
        <w:ind w:firstLineChars="0" w:hanging="423"/>
      </w:pPr>
      <w:r w:rsidRPr="00CF2F4F">
        <w:t>核心网：</w:t>
      </w:r>
      <w:r w:rsidRPr="00CF2F4F">
        <w:rPr>
          <w:rFonts w:hint="eastAsia"/>
        </w:rPr>
        <w:t>EPC</w:t>
      </w:r>
    </w:p>
    <w:p w:rsidR="00460733" w:rsidRPr="00CF2F4F" w:rsidRDefault="00460733" w:rsidP="009E53E4">
      <w:pPr>
        <w:numPr>
          <w:ilvl w:val="0"/>
          <w:numId w:val="72"/>
        </w:numPr>
        <w:ind w:firstLineChars="0" w:hanging="423"/>
      </w:pPr>
      <w:r w:rsidRPr="00CF2F4F">
        <w:t>业务网：</w:t>
      </w:r>
      <w:r w:rsidRPr="00CF2F4F">
        <w:t>SMS</w:t>
      </w:r>
      <w:r w:rsidRPr="00CF2F4F">
        <w:t>、</w:t>
      </w:r>
      <w:r w:rsidRPr="00CF2F4F">
        <w:t>MMS</w:t>
      </w:r>
      <w:r w:rsidRPr="00CF2F4F">
        <w:t>、</w:t>
      </w:r>
      <w:r w:rsidRPr="00CF2F4F">
        <w:t>WAP</w:t>
      </w:r>
      <w:r w:rsidRPr="00CF2F4F">
        <w:t>、移动梦网等</w:t>
      </w:r>
    </w:p>
    <w:p w:rsidR="00460733" w:rsidRPr="00CF2F4F" w:rsidRDefault="00460733" w:rsidP="009E53E4">
      <w:pPr>
        <w:numPr>
          <w:ilvl w:val="0"/>
          <w:numId w:val="72"/>
        </w:numPr>
        <w:ind w:firstLineChars="0" w:hanging="423"/>
      </w:pPr>
      <w:r w:rsidRPr="00CF2F4F">
        <w:t>IT</w:t>
      </w:r>
      <w:r w:rsidRPr="00CF2F4F">
        <w:t>支撑系统：网管系统、</w:t>
      </w:r>
      <w:r w:rsidRPr="00CF2F4F">
        <w:t>BOSS</w:t>
      </w:r>
      <w:r w:rsidRPr="00CF2F4F">
        <w:t>系统、企业信息化系统</w:t>
      </w:r>
    </w:p>
    <w:p w:rsidR="00460733" w:rsidRPr="00CF2F4F" w:rsidRDefault="00460733" w:rsidP="00460733">
      <w:pPr>
        <w:ind w:leftChars="43" w:left="103" w:firstLine="480"/>
      </w:pPr>
      <w:r w:rsidRPr="00CF2F4F">
        <w:t>安全属性是指系统所应具备的最基本且相互独立的安全因素。从安全属性出发可以较好地分析各系统单元的安全目标和安全需求。参考国际标准</w:t>
      </w:r>
      <w:r w:rsidRPr="00CF2F4F">
        <w:t>ITU-T X.805</w:t>
      </w:r>
      <w:r w:rsidRPr="00CF2F4F">
        <w:t>，根据中国移动网络的特点，中国移动网络安全属性应包括以下七类：</w:t>
      </w:r>
    </w:p>
    <w:p w:rsidR="00460733" w:rsidRPr="00CF2F4F" w:rsidRDefault="00460733" w:rsidP="009E53E4">
      <w:pPr>
        <w:numPr>
          <w:ilvl w:val="0"/>
          <w:numId w:val="72"/>
        </w:numPr>
        <w:ind w:firstLineChars="0" w:hanging="423"/>
      </w:pPr>
      <w:r w:rsidRPr="00CF2F4F">
        <w:t>访问控制：防止对任何资源的未经授权的使用、泄露、销毁以及发布等非法访问。</w:t>
      </w:r>
    </w:p>
    <w:p w:rsidR="00460733" w:rsidRPr="00CF2F4F" w:rsidRDefault="00460733" w:rsidP="009E53E4">
      <w:pPr>
        <w:numPr>
          <w:ilvl w:val="0"/>
          <w:numId w:val="72"/>
        </w:numPr>
        <w:ind w:firstLineChars="0" w:hanging="423"/>
      </w:pPr>
      <w:r w:rsidRPr="00CF2F4F">
        <w:t>身份认证：对网络系统中的主客体身份进行标识与判别。</w:t>
      </w:r>
    </w:p>
    <w:p w:rsidR="00460733" w:rsidRPr="00CF2F4F" w:rsidRDefault="00460733" w:rsidP="009E53E4">
      <w:pPr>
        <w:numPr>
          <w:ilvl w:val="0"/>
          <w:numId w:val="72"/>
        </w:numPr>
        <w:ind w:firstLineChars="0" w:hanging="423"/>
      </w:pPr>
      <w:r w:rsidRPr="00CF2F4F">
        <w:t>不可否认：提供证据防止个人或实体否认曾经实施过某操作。</w:t>
      </w:r>
    </w:p>
    <w:p w:rsidR="00460733" w:rsidRPr="00CF2F4F" w:rsidRDefault="00460733" w:rsidP="009E53E4">
      <w:pPr>
        <w:numPr>
          <w:ilvl w:val="0"/>
          <w:numId w:val="72"/>
        </w:numPr>
        <w:ind w:firstLineChars="0" w:hanging="423"/>
      </w:pPr>
      <w:r w:rsidRPr="00CF2F4F">
        <w:t>数据机密性：保护数据不被非授权实体所理解。</w:t>
      </w:r>
    </w:p>
    <w:p w:rsidR="00460733" w:rsidRPr="00CF2F4F" w:rsidRDefault="00460733" w:rsidP="009E53E4">
      <w:pPr>
        <w:numPr>
          <w:ilvl w:val="0"/>
          <w:numId w:val="72"/>
        </w:numPr>
        <w:ind w:firstLineChars="0" w:hanging="423"/>
      </w:pPr>
      <w:r w:rsidRPr="00CF2F4F">
        <w:t>数据完整性：保证数据的正确性，防止被非法修改、删除、创建或复制。</w:t>
      </w:r>
    </w:p>
    <w:p w:rsidR="00460733" w:rsidRPr="00CF2F4F" w:rsidRDefault="00460733" w:rsidP="009E53E4">
      <w:pPr>
        <w:numPr>
          <w:ilvl w:val="0"/>
          <w:numId w:val="72"/>
        </w:numPr>
        <w:ind w:firstLineChars="0" w:hanging="423"/>
      </w:pPr>
      <w:r w:rsidRPr="00CF2F4F">
        <w:t>可用性：保证对网络资源的合理授权访问不被拒绝。</w:t>
      </w:r>
    </w:p>
    <w:p w:rsidR="00460733" w:rsidRPr="00CF2F4F" w:rsidRDefault="00460733" w:rsidP="009E53E4">
      <w:pPr>
        <w:numPr>
          <w:ilvl w:val="0"/>
          <w:numId w:val="72"/>
        </w:numPr>
        <w:ind w:firstLineChars="0" w:hanging="423"/>
      </w:pPr>
      <w:r w:rsidRPr="00CF2F4F">
        <w:t>可监督性：保证管理面、控制面和数据面具备进行有效的合法的审计追查能力。</w:t>
      </w:r>
    </w:p>
    <w:p w:rsidR="00460733" w:rsidRPr="00CF2F4F" w:rsidRDefault="00460733" w:rsidP="00460733">
      <w:pPr>
        <w:ind w:leftChars="43" w:left="103" w:firstLine="480"/>
      </w:pPr>
      <w:r w:rsidRPr="00CF2F4F">
        <w:t>中国移动网络安全技术措施贯穿于网络规划、建设以及运维的全过程，分网络安全规划、信息保密、信息控制、信息鉴别、业务安全规划、安全管理以及</w:t>
      </w:r>
      <w:r w:rsidR="00667D9F">
        <w:t>备份和应急相应七个方面</w:t>
      </w:r>
      <w:r w:rsidR="00667D9F">
        <w:rPr>
          <w:rFonts w:hint="eastAsia"/>
        </w:rPr>
        <w:t>。</w:t>
      </w:r>
    </w:p>
    <w:p w:rsidR="00460733" w:rsidRPr="00CF2F4F" w:rsidRDefault="00E425D7" w:rsidP="005234E0">
      <w:pPr>
        <w:ind w:firstLineChars="0" w:firstLine="0"/>
      </w:pPr>
      <w:r>
        <w:rPr>
          <w:noProof/>
        </w:rPr>
        <mc:AlternateContent>
          <mc:Choice Requires="wpc">
            <w:drawing>
              <wp:inline distT="0" distB="0" distL="0" distR="0" wp14:anchorId="284B1BC1" wp14:editId="647475DB">
                <wp:extent cx="5257800" cy="2674620"/>
                <wp:effectExtent l="0" t="3810" r="0" b="0"/>
                <wp:docPr id="23" name="画布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 name="Group 4"/>
                        <wpg:cNvGrpSpPr>
                          <a:grpSpLocks/>
                        </wpg:cNvGrpSpPr>
                        <wpg:grpSpPr bwMode="auto">
                          <a:xfrm>
                            <a:off x="3017500" y="297102"/>
                            <a:ext cx="1440800" cy="2080916"/>
                            <a:chOff x="6552" y="2049"/>
                            <a:chExt cx="2269" cy="3277"/>
                          </a:xfrm>
                        </wpg:grpSpPr>
                        <wps:wsp>
                          <wps:cNvPr id="2" name="Line 5"/>
                          <wps:cNvCnPr>
                            <a:cxnSpLocks noChangeShapeType="1"/>
                          </wps:cNvCnPr>
                          <wps:spPr bwMode="auto">
                            <a:xfrm flipV="1">
                              <a:off x="8820" y="2049"/>
                              <a:ext cx="1" cy="14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6"/>
                          <wps:cNvCnPr>
                            <a:cxnSpLocks noChangeShapeType="1"/>
                          </wps:cNvCnPr>
                          <wps:spPr bwMode="auto">
                            <a:xfrm>
                              <a:off x="8820" y="3921"/>
                              <a:ext cx="1" cy="14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a:cxnSpLocks noChangeShapeType="1"/>
                          </wps:cNvCnPr>
                          <wps:spPr bwMode="auto">
                            <a:xfrm>
                              <a:off x="6562" y="2049"/>
                              <a:ext cx="2258" cy="1"/>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 name="Line 8"/>
                          <wps:cNvCnPr>
                            <a:cxnSpLocks noChangeShapeType="1"/>
                          </wps:cNvCnPr>
                          <wps:spPr bwMode="auto">
                            <a:xfrm flipH="1" flipV="1">
                              <a:off x="6633" y="3141"/>
                              <a:ext cx="567" cy="56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 name="Line 9"/>
                          <wps:cNvCnPr>
                            <a:cxnSpLocks noChangeShapeType="1"/>
                          </wps:cNvCnPr>
                          <wps:spPr bwMode="auto">
                            <a:xfrm flipH="1">
                              <a:off x="6552" y="5325"/>
                              <a:ext cx="226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8" name="Text Box 10"/>
                        <wps:cNvSpPr txBox="1">
                          <a:spLocks noChangeArrowheads="1"/>
                        </wps:cNvSpPr>
                        <wps:spPr bwMode="auto">
                          <a:xfrm>
                            <a:off x="2057400" y="890907"/>
                            <a:ext cx="975300" cy="297802"/>
                          </a:xfrm>
                          <a:prstGeom prst="rect">
                            <a:avLst/>
                          </a:prstGeom>
                          <a:solidFill>
                            <a:srgbClr val="FFFFFF"/>
                          </a:solidFill>
                          <a:ln w="9525">
                            <a:solidFill>
                              <a:srgbClr val="000000"/>
                            </a:solidFill>
                            <a:miter lim="800000"/>
                            <a:headEnd/>
                            <a:tailEnd/>
                          </a:ln>
                        </wps:spPr>
                        <wps:txbx>
                          <w:txbxContent>
                            <w:p w:rsidR="0070786C" w:rsidRPr="00757D11" w:rsidRDefault="0070786C" w:rsidP="00460733">
                              <w:pPr>
                                <w:ind w:firstLine="360"/>
                                <w:jc w:val="center"/>
                                <w:rPr>
                                  <w:sz w:val="18"/>
                                  <w:szCs w:val="18"/>
                                </w:rPr>
                              </w:pPr>
                              <w:r w:rsidRPr="00757D11">
                                <w:rPr>
                                  <w:rFonts w:hint="eastAsia"/>
                                  <w:sz w:val="18"/>
                                  <w:szCs w:val="18"/>
                                </w:rPr>
                                <w:t>信息</w:t>
                              </w:r>
                              <w:r>
                                <w:rPr>
                                  <w:rFonts w:hint="eastAsia"/>
                                  <w:sz w:val="18"/>
                                  <w:szCs w:val="18"/>
                                </w:rPr>
                                <w:t>控制</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257300" y="1386210"/>
                            <a:ext cx="975300" cy="297802"/>
                          </a:xfrm>
                          <a:prstGeom prst="rect">
                            <a:avLst/>
                          </a:prstGeom>
                          <a:solidFill>
                            <a:srgbClr val="FFFFFF"/>
                          </a:solidFill>
                          <a:ln w="9525">
                            <a:solidFill>
                              <a:srgbClr val="000000"/>
                            </a:solidFill>
                            <a:miter lim="800000"/>
                            <a:headEnd/>
                            <a:tailEnd/>
                          </a:ln>
                        </wps:spPr>
                        <wps:txbx>
                          <w:txbxContent>
                            <w:p w:rsidR="0070786C" w:rsidRPr="00757D11" w:rsidRDefault="0070786C" w:rsidP="00460733">
                              <w:pPr>
                                <w:ind w:firstLine="360"/>
                                <w:jc w:val="center"/>
                                <w:rPr>
                                  <w:sz w:val="18"/>
                                  <w:szCs w:val="18"/>
                                </w:rPr>
                              </w:pPr>
                              <w:r>
                                <w:rPr>
                                  <w:rFonts w:hint="eastAsia"/>
                                  <w:sz w:val="18"/>
                                  <w:szCs w:val="18"/>
                                </w:rPr>
                                <w:t>信息</w:t>
                              </w:r>
                              <w:r w:rsidRPr="00757D11">
                                <w:rPr>
                                  <w:rFonts w:hint="eastAsia"/>
                                  <w:sz w:val="18"/>
                                  <w:szCs w:val="18"/>
                                </w:rPr>
                                <w:t>保密</w:t>
                              </w:r>
                            </w:p>
                          </w:txbxContent>
                        </wps:txbx>
                        <wps:bodyPr rot="0" vert="horz" wrap="square" lIns="91440" tIns="45720" rIns="91440" bIns="45720" anchor="t" anchorCtr="0" upright="1">
                          <a:noAutofit/>
                        </wps:bodyPr>
                      </wps:wsp>
                      <wps:wsp>
                        <wps:cNvPr id="10" name="Text Box 12"/>
                        <wps:cNvSpPr txBox="1">
                          <a:spLocks noChangeArrowheads="1"/>
                        </wps:cNvSpPr>
                        <wps:spPr bwMode="auto">
                          <a:xfrm>
                            <a:off x="2057400" y="198101"/>
                            <a:ext cx="975300" cy="297802"/>
                          </a:xfrm>
                          <a:prstGeom prst="rect">
                            <a:avLst/>
                          </a:prstGeom>
                          <a:solidFill>
                            <a:srgbClr val="FFFFFF"/>
                          </a:solidFill>
                          <a:ln w="9525">
                            <a:solidFill>
                              <a:srgbClr val="000000"/>
                            </a:solidFill>
                            <a:miter lim="800000"/>
                            <a:headEnd/>
                            <a:tailEnd/>
                          </a:ln>
                        </wps:spPr>
                        <wps:txbx>
                          <w:txbxContent>
                            <w:p w:rsidR="0070786C" w:rsidRPr="00757D11" w:rsidRDefault="0070786C" w:rsidP="00460733">
                              <w:pPr>
                                <w:ind w:firstLine="360"/>
                                <w:jc w:val="center"/>
                                <w:rPr>
                                  <w:sz w:val="18"/>
                                  <w:szCs w:val="18"/>
                                </w:rPr>
                              </w:pPr>
                              <w:r>
                                <w:rPr>
                                  <w:rFonts w:hint="eastAsia"/>
                                  <w:sz w:val="18"/>
                                  <w:szCs w:val="18"/>
                                </w:rPr>
                                <w:t>业务安全规划</w:t>
                              </w:r>
                            </w:p>
                          </w:txbxContent>
                        </wps:txbx>
                        <wps:bodyPr rot="0" vert="horz" wrap="square" lIns="91440" tIns="45720" rIns="91440" bIns="45720" anchor="t" anchorCtr="0" upright="1">
                          <a:noAutofit/>
                        </wps:bodyPr>
                      </wps:wsp>
                      <wps:wsp>
                        <wps:cNvPr id="11" name="Text Box 13"/>
                        <wps:cNvSpPr txBox="1">
                          <a:spLocks noChangeArrowheads="1"/>
                        </wps:cNvSpPr>
                        <wps:spPr bwMode="auto">
                          <a:xfrm>
                            <a:off x="4000500" y="1188709"/>
                            <a:ext cx="975300" cy="297802"/>
                          </a:xfrm>
                          <a:prstGeom prst="rect">
                            <a:avLst/>
                          </a:prstGeom>
                          <a:solidFill>
                            <a:srgbClr val="FFFFFF"/>
                          </a:solidFill>
                          <a:ln w="9525">
                            <a:solidFill>
                              <a:srgbClr val="000000"/>
                            </a:solidFill>
                            <a:miter lim="800000"/>
                            <a:headEnd/>
                            <a:tailEnd/>
                          </a:ln>
                        </wps:spPr>
                        <wps:txbx>
                          <w:txbxContent>
                            <w:p w:rsidR="0070786C" w:rsidRDefault="0070786C" w:rsidP="00460733">
                              <w:pPr>
                                <w:ind w:firstLine="360"/>
                                <w:jc w:val="center"/>
                              </w:pPr>
                              <w:r w:rsidRPr="00757D11">
                                <w:rPr>
                                  <w:rFonts w:hint="eastAsia"/>
                                  <w:sz w:val="18"/>
                                  <w:szCs w:val="18"/>
                                </w:rPr>
                                <w:t>安全运维管理</w:t>
                              </w:r>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2057400" y="2179316"/>
                            <a:ext cx="975300" cy="297802"/>
                          </a:xfrm>
                          <a:prstGeom prst="rect">
                            <a:avLst/>
                          </a:prstGeom>
                          <a:solidFill>
                            <a:srgbClr val="FFFFFF"/>
                          </a:solidFill>
                          <a:ln w="9525">
                            <a:solidFill>
                              <a:srgbClr val="000000"/>
                            </a:solidFill>
                            <a:miter lim="800000"/>
                            <a:headEnd/>
                            <a:tailEnd/>
                          </a:ln>
                        </wps:spPr>
                        <wps:txbx>
                          <w:txbxContent>
                            <w:p w:rsidR="0070786C" w:rsidRDefault="0070786C" w:rsidP="00460733">
                              <w:pPr>
                                <w:ind w:firstLine="360"/>
                                <w:jc w:val="center"/>
                              </w:pPr>
                              <w:r w:rsidRPr="00757D11">
                                <w:rPr>
                                  <w:rFonts w:hint="eastAsia"/>
                                  <w:sz w:val="18"/>
                                  <w:szCs w:val="18"/>
                                </w:rPr>
                                <w:t>网络安全规划</w:t>
                              </w:r>
                            </w:p>
                          </w:txbxContent>
                        </wps:txbx>
                        <wps:bodyPr rot="0" vert="horz" wrap="square" lIns="91440" tIns="45720" rIns="91440" bIns="45720" anchor="t" anchorCtr="0" upright="1">
                          <a:noAutofit/>
                        </wps:bodyPr>
                      </wps:wsp>
                      <wps:wsp>
                        <wps:cNvPr id="13" name="Text Box 15"/>
                        <wps:cNvSpPr txBox="1">
                          <a:spLocks noChangeArrowheads="1"/>
                        </wps:cNvSpPr>
                        <wps:spPr bwMode="auto">
                          <a:xfrm>
                            <a:off x="2857500" y="1386210"/>
                            <a:ext cx="975300" cy="297802"/>
                          </a:xfrm>
                          <a:prstGeom prst="rect">
                            <a:avLst/>
                          </a:prstGeom>
                          <a:solidFill>
                            <a:srgbClr val="FFFFFF"/>
                          </a:solidFill>
                          <a:ln w="9525">
                            <a:solidFill>
                              <a:srgbClr val="000000"/>
                            </a:solidFill>
                            <a:miter lim="800000"/>
                            <a:headEnd/>
                            <a:tailEnd/>
                          </a:ln>
                        </wps:spPr>
                        <wps:txbx>
                          <w:txbxContent>
                            <w:p w:rsidR="0070786C" w:rsidRPr="00757D11" w:rsidRDefault="0070786C" w:rsidP="00460733">
                              <w:pPr>
                                <w:ind w:firstLine="360"/>
                                <w:jc w:val="center"/>
                                <w:rPr>
                                  <w:sz w:val="18"/>
                                  <w:szCs w:val="18"/>
                                </w:rPr>
                              </w:pPr>
                              <w:r>
                                <w:rPr>
                                  <w:rFonts w:hint="eastAsia"/>
                                  <w:sz w:val="18"/>
                                  <w:szCs w:val="18"/>
                                </w:rPr>
                                <w:t>信息鉴别</w:t>
                              </w:r>
                            </w:p>
                          </w:txbxContent>
                        </wps:txbx>
                        <wps:bodyPr rot="0" vert="horz" wrap="square" lIns="91440" tIns="45720" rIns="91440" bIns="45720" anchor="t" anchorCtr="0" upright="1">
                          <a:noAutofit/>
                        </wps:bodyPr>
                      </wps:wsp>
                      <wps:wsp>
                        <wps:cNvPr id="14" name="Line 16"/>
                        <wps:cNvCnPr>
                          <a:cxnSpLocks noChangeShapeType="1"/>
                        </wps:cNvCnPr>
                        <wps:spPr bwMode="auto">
                          <a:xfrm rot="5400000" flipH="1" flipV="1">
                            <a:off x="1655399" y="990609"/>
                            <a:ext cx="360003" cy="3600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Line 17"/>
                        <wps:cNvCnPr>
                          <a:cxnSpLocks noChangeShapeType="1"/>
                        </wps:cNvCnPr>
                        <wps:spPr bwMode="auto">
                          <a:xfrm rot="8100000" flipH="1" flipV="1">
                            <a:off x="2383100" y="1323910"/>
                            <a:ext cx="360100" cy="36010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Text Box 18"/>
                        <wps:cNvSpPr txBox="1">
                          <a:spLocks noChangeArrowheads="1"/>
                        </wps:cNvSpPr>
                        <wps:spPr bwMode="auto">
                          <a:xfrm>
                            <a:off x="114300" y="1188009"/>
                            <a:ext cx="975300" cy="297902"/>
                          </a:xfrm>
                          <a:prstGeom prst="rect">
                            <a:avLst/>
                          </a:prstGeom>
                          <a:solidFill>
                            <a:srgbClr val="FFFFFF"/>
                          </a:solidFill>
                          <a:ln w="9525">
                            <a:solidFill>
                              <a:srgbClr val="000000"/>
                            </a:solidFill>
                            <a:miter lim="800000"/>
                            <a:headEnd/>
                            <a:tailEnd/>
                          </a:ln>
                        </wps:spPr>
                        <wps:txbx>
                          <w:txbxContent>
                            <w:p w:rsidR="0070786C" w:rsidRPr="00757D11" w:rsidRDefault="0070786C" w:rsidP="00460733">
                              <w:pPr>
                                <w:ind w:firstLine="360"/>
                                <w:jc w:val="center"/>
                                <w:rPr>
                                  <w:sz w:val="18"/>
                                  <w:szCs w:val="18"/>
                                </w:rPr>
                              </w:pPr>
                              <w:r w:rsidRPr="00757D11">
                                <w:rPr>
                                  <w:rFonts w:hint="eastAsia"/>
                                  <w:sz w:val="18"/>
                                  <w:szCs w:val="18"/>
                                </w:rPr>
                                <w:t>备份应急</w:t>
                              </w:r>
                              <w:r>
                                <w:rPr>
                                  <w:rFonts w:hint="eastAsia"/>
                                  <w:sz w:val="18"/>
                                  <w:szCs w:val="18"/>
                                </w:rPr>
                                <w:t>响应</w:t>
                              </w:r>
                            </w:p>
                          </w:txbxContent>
                        </wps:txbx>
                        <wps:bodyPr rot="0" vert="horz" wrap="square" lIns="91440" tIns="45720" rIns="91440" bIns="45720" anchor="t" anchorCtr="0" upright="1">
                          <a:noAutofit/>
                        </wps:bodyPr>
                      </wps:wsp>
                      <wps:wsp>
                        <wps:cNvPr id="17" name="Line 19"/>
                        <wps:cNvCnPr>
                          <a:cxnSpLocks noChangeShapeType="1"/>
                        </wps:cNvCnPr>
                        <wps:spPr bwMode="auto">
                          <a:xfrm>
                            <a:off x="611500" y="297102"/>
                            <a:ext cx="1433800"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20"/>
                        <wps:cNvCnPr>
                          <a:cxnSpLocks noChangeShapeType="1"/>
                        </wps:cNvCnPr>
                        <wps:spPr bwMode="auto">
                          <a:xfrm flipV="1">
                            <a:off x="611500" y="297102"/>
                            <a:ext cx="600" cy="890907"/>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9" name="Line 21"/>
                        <wps:cNvCnPr>
                          <a:cxnSpLocks noChangeShapeType="1"/>
                        </wps:cNvCnPr>
                        <wps:spPr bwMode="auto">
                          <a:xfrm flipV="1">
                            <a:off x="611500" y="1485911"/>
                            <a:ext cx="600" cy="8909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2"/>
                        <wps:cNvCnPr>
                          <a:cxnSpLocks noChangeShapeType="1"/>
                        </wps:cNvCnPr>
                        <wps:spPr bwMode="auto">
                          <a:xfrm flipH="1">
                            <a:off x="611500" y="2377418"/>
                            <a:ext cx="1440100" cy="6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 name="AutoShape 23"/>
                        <wps:cNvSpPr>
                          <a:spLocks noChangeArrowheads="1"/>
                        </wps:cNvSpPr>
                        <wps:spPr bwMode="auto">
                          <a:xfrm>
                            <a:off x="2400300" y="1584912"/>
                            <a:ext cx="371400" cy="495304"/>
                          </a:xfrm>
                          <a:prstGeom prst="upArrow">
                            <a:avLst>
                              <a:gd name="adj1" fmla="val 50000"/>
                              <a:gd name="adj2" fmla="val 3334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24"/>
                        <wps:cNvSpPr>
                          <a:spLocks noChangeArrowheads="1"/>
                        </wps:cNvSpPr>
                        <wps:spPr bwMode="auto">
                          <a:xfrm>
                            <a:off x="2400300" y="495304"/>
                            <a:ext cx="342900" cy="297102"/>
                          </a:xfrm>
                          <a:prstGeom prst="up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284B1BC1" id="画布 29" o:spid="_x0000_s1026"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26746;visibility:visible;mso-wrap-style:square">
                  <v:fill o:detectmouseclick="t"/>
                  <v:path o:connecttype="none"/>
                </v:shape>
                <v:group id="Group 4" o:spid="_x0000_s1028" style="position:absolute;left:30175;top:2971;width:14408;height:20809" coordorigin="6552,2049" coordsize="2269,32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line id="Line 5" o:spid="_x0000_s1029" style="position:absolute;flip:y;visibility:visible;mso-wrap-style:square" from="8820,2049" to="8821,3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7dYMQAAADaAAAADwAAAGRycy9kb3ducmV2LnhtbESPQWsCMRSE74L/IbxCL6LZSim6NYoU&#10;hB681MqKt9fN62bZzcuaRN3++0YQPA4z8w2zWPW2FRfyoXas4GWSgSAuna65UrD/3oxnIEJE1tg6&#10;JgV/FGC1HA4WmGt35S+67GIlEoRDjgpMjF0uZSgNWQwT1xEn79d5izFJX0nt8ZrgtpXTLHuTFmtO&#10;CwY7+jBUNruzVSBn29HJr39em6I5HOamKIvuuFXq+alfv4OI1MdH+N7+1AqmcLuSb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jt1gxAAAANoAAAAPAAAAAAAAAAAA&#10;AAAAAKECAABkcnMvZG93bnJldi54bWxQSwUGAAAAAAQABAD5AAAAkgMAAAAA&#10;"/>
                  <v:line id="Line 6" o:spid="_x0000_s1030" style="position:absolute;visibility:visible;mso-wrap-style:square" from="8820,3921" to="8821,5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7" o:spid="_x0000_s1031" style="position:absolute;visibility:visible;mso-wrap-style:square" from="6562,2049" to="8820,2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9pm8MAAADaAAAADwAAAGRycy9kb3ducmV2LnhtbESP3YrCMBSE7wXfIZwF7zRdEXG7pkUE&#10;QRQW/Cns5dnm2Babk9JE7fr0RhC8HGbmG2aedqYWV2pdZVnB5ygCQZxbXXGh4HhYDWcgnEfWWFsm&#10;Bf/kIE36vTnG2t54R9e9L0SAsItRQel9E0vp8pIMupFtiIN3sq1BH2RbSN3iLcBNLcdRNJUGKw4L&#10;JTa0LCk/7y9GAcrl3c923XbylRn5+7OYZn/3jVKDj27xDcJT59/hV3utFUzgeSXcAJk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aZvDAAAA2gAAAA8AAAAAAAAAAAAA&#10;AAAAoQIAAGRycy9kb3ducmV2LnhtbFBLBQYAAAAABAAEAPkAAACRAwAAAAA=&#10;">
                    <v:stroke startarrow="block"/>
                  </v:line>
                  <v:line id="Line 8" o:spid="_x0000_s1032" style="position:absolute;flip:x y;visibility:visible;mso-wrap-style:square" from="6633,3141" to="7200,3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U7psMAAADaAAAADwAAAGRycy9kb3ducmV2LnhtbESPQWsCMRSE7wX/Q3hCbzWryFK2RilV&#10;qdJTVw8eH5u3m6Wbl7iJuv57Uyj0OMzMN8xiNdhOXKkPrWMF00kGgrhyuuVGwfGwfXkFESKyxs4x&#10;KbhTgNVy9LTAQrsbf9O1jI1IEA4FKjAx+kLKUBmyGCbOEyevdr3FmGTfSN3jLcFtJ2dZlkuLLacF&#10;g54+DFU/5cUqWMvp8Glqfy/zr9q38/Npv5nvlHoeD+9vICIN8T/8195pBTn8Xkk3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FO6bDAAAA2gAAAA8AAAAAAAAAAAAA&#10;AAAAoQIAAGRycy9kb3ducmV2LnhtbFBLBQYAAAAABAAEAPkAAACRAwAAAAA=&#10;">
                    <v:stroke startarrow="block" endarrow="block"/>
                  </v:line>
                  <v:line id="Line 9" o:spid="_x0000_s1033" style="position:absolute;flip:x;visibility:visible;mso-wrap-style:square" from="6552,5325" to="8820,5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group>
                <v:shapetype id="_x0000_t202" coordsize="21600,21600" o:spt="202" path="m,l,21600r21600,l21600,xe">
                  <v:stroke joinstyle="miter"/>
                  <v:path gradientshapeok="t" o:connecttype="rect"/>
                </v:shapetype>
                <v:shape id="Text Box 10" o:spid="_x0000_s1034" type="#_x0000_t202" style="position:absolute;left:20574;top:8909;width:9753;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70786C" w:rsidRPr="00757D11" w:rsidRDefault="0070786C" w:rsidP="00460733">
                        <w:pPr>
                          <w:ind w:firstLine="360"/>
                          <w:jc w:val="center"/>
                          <w:rPr>
                            <w:sz w:val="18"/>
                            <w:szCs w:val="18"/>
                          </w:rPr>
                        </w:pPr>
                        <w:r w:rsidRPr="00757D11">
                          <w:rPr>
                            <w:rFonts w:hint="eastAsia"/>
                            <w:sz w:val="18"/>
                            <w:szCs w:val="18"/>
                          </w:rPr>
                          <w:t>信息</w:t>
                        </w:r>
                        <w:r>
                          <w:rPr>
                            <w:rFonts w:hint="eastAsia"/>
                            <w:sz w:val="18"/>
                            <w:szCs w:val="18"/>
                          </w:rPr>
                          <w:t>控制</w:t>
                        </w:r>
                      </w:p>
                    </w:txbxContent>
                  </v:textbox>
                </v:shape>
                <v:shape id="Text Box 11" o:spid="_x0000_s1035" type="#_x0000_t202" style="position:absolute;left:12573;top:13862;width:9753;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70786C" w:rsidRPr="00757D11" w:rsidRDefault="0070786C" w:rsidP="00460733">
                        <w:pPr>
                          <w:ind w:firstLine="360"/>
                          <w:jc w:val="center"/>
                          <w:rPr>
                            <w:sz w:val="18"/>
                            <w:szCs w:val="18"/>
                          </w:rPr>
                        </w:pPr>
                        <w:r>
                          <w:rPr>
                            <w:rFonts w:hint="eastAsia"/>
                            <w:sz w:val="18"/>
                            <w:szCs w:val="18"/>
                          </w:rPr>
                          <w:t>信息</w:t>
                        </w:r>
                        <w:r w:rsidRPr="00757D11">
                          <w:rPr>
                            <w:rFonts w:hint="eastAsia"/>
                            <w:sz w:val="18"/>
                            <w:szCs w:val="18"/>
                          </w:rPr>
                          <w:t>保密</w:t>
                        </w:r>
                      </w:p>
                    </w:txbxContent>
                  </v:textbox>
                </v:shape>
                <v:shape id="Text Box 12" o:spid="_x0000_s1036" type="#_x0000_t202" style="position:absolute;left:20574;top:1981;width:9753;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70786C" w:rsidRPr="00757D11" w:rsidRDefault="0070786C" w:rsidP="00460733">
                        <w:pPr>
                          <w:ind w:firstLine="360"/>
                          <w:jc w:val="center"/>
                          <w:rPr>
                            <w:sz w:val="18"/>
                            <w:szCs w:val="18"/>
                          </w:rPr>
                        </w:pPr>
                        <w:r>
                          <w:rPr>
                            <w:rFonts w:hint="eastAsia"/>
                            <w:sz w:val="18"/>
                            <w:szCs w:val="18"/>
                          </w:rPr>
                          <w:t>业务安全规划</w:t>
                        </w:r>
                      </w:p>
                    </w:txbxContent>
                  </v:textbox>
                </v:shape>
                <v:shape id="Text Box 13" o:spid="_x0000_s1037" type="#_x0000_t202" style="position:absolute;left:40005;top:11887;width:9753;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70786C" w:rsidRDefault="0070786C" w:rsidP="00460733">
                        <w:pPr>
                          <w:ind w:firstLine="360"/>
                          <w:jc w:val="center"/>
                        </w:pPr>
                        <w:r w:rsidRPr="00757D11">
                          <w:rPr>
                            <w:rFonts w:hint="eastAsia"/>
                            <w:sz w:val="18"/>
                            <w:szCs w:val="18"/>
                          </w:rPr>
                          <w:t>安全运维管理</w:t>
                        </w:r>
                      </w:p>
                    </w:txbxContent>
                  </v:textbox>
                </v:shape>
                <v:shape id="Text Box 14" o:spid="_x0000_s1038" type="#_x0000_t202" style="position:absolute;left:20574;top:21793;width:9753;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70786C" w:rsidRDefault="0070786C" w:rsidP="00460733">
                        <w:pPr>
                          <w:ind w:firstLine="360"/>
                          <w:jc w:val="center"/>
                        </w:pPr>
                        <w:r w:rsidRPr="00757D11">
                          <w:rPr>
                            <w:rFonts w:hint="eastAsia"/>
                            <w:sz w:val="18"/>
                            <w:szCs w:val="18"/>
                          </w:rPr>
                          <w:t>网络安全规划</w:t>
                        </w:r>
                      </w:p>
                    </w:txbxContent>
                  </v:textbox>
                </v:shape>
                <v:shape id="Text Box 15" o:spid="_x0000_s1039" type="#_x0000_t202" style="position:absolute;left:28575;top:13862;width:9753;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70786C" w:rsidRPr="00757D11" w:rsidRDefault="0070786C" w:rsidP="00460733">
                        <w:pPr>
                          <w:ind w:firstLine="360"/>
                          <w:jc w:val="center"/>
                          <w:rPr>
                            <w:sz w:val="18"/>
                            <w:szCs w:val="18"/>
                          </w:rPr>
                        </w:pPr>
                        <w:r>
                          <w:rPr>
                            <w:rFonts w:hint="eastAsia"/>
                            <w:sz w:val="18"/>
                            <w:szCs w:val="18"/>
                          </w:rPr>
                          <w:t>信息鉴别</w:t>
                        </w:r>
                      </w:p>
                    </w:txbxContent>
                  </v:textbox>
                </v:shape>
                <v:line id="Line 16" o:spid="_x0000_s1040" style="position:absolute;rotation:90;flip:x y;visibility:visible;mso-wrap-style:square" from="16554,9906" to="20154,1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eIMMAAADbAAAADwAAAGRycy9kb3ducmV2LnhtbERPS2vCQBC+C/0PyxR6q5uK1Jq6ilp8&#10;4KGlUe9DdkyC2dmY3Sbx37tCwdt8fM+ZzDpTioZqV1hW8NaPQBCnVhecKTjsV68fIJxH1lhaJgVX&#10;cjCbPvUmGGvb8i81ic9ECGEXo4Lc+yqW0qU5GXR9WxEH7mRrgz7AOpO6xjaEm1IOouhdGiw4NORY&#10;0TKn9Jz8GQXtYjP+Gq1+vs26OZ5cshmuL7utUi/P3fwThKfOP8T/7q0O84dw/yUcIK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zHiDDAAAA2wAAAA8AAAAAAAAAAAAA&#10;AAAAoQIAAGRycy9kb3ducmV2LnhtbFBLBQYAAAAABAAEAPkAAACRAwAAAAA=&#10;">
                  <v:stroke startarrow="block" endarrow="block"/>
                </v:line>
                <v:line id="Line 17" o:spid="_x0000_s1041" style="position:absolute;rotation:135;flip:x y;visibility:visible;mso-wrap-style:square" from="23831,13239" to="27432,1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vtG8QAAADbAAAADwAAAGRycy9kb3ducmV2LnhtbERPS2vCQBC+F/wPyxR6KbppwVKimyBC&#10;QRQfTTzY25CdJqHZ2ZhdTfz3bqHQ23x8z5mng2nElTpXW1bwMolAEBdW11wqOOYf43cQziNrbCyT&#10;ghs5SJPRwxxjbXv+pGvmSxFC2MWooPK+jaV0RUUG3cS2xIH7tp1BH2BXSt1hH8JNI1+j6E0arDk0&#10;VNjSsqLiJ7sYBZk+b4rFLbvsD6f+eb3bns1Xjko9PQ6LGQhPg/8X/7lXOsyfwu8v4QCZ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u+0bxAAAANsAAAAPAAAAAAAAAAAA&#10;AAAAAKECAABkcnMvZG93bnJldi54bWxQSwUGAAAAAAQABAD5AAAAkgMAAAAA&#10;">
                  <v:stroke startarrow="block" endarrow="block"/>
                </v:line>
                <v:shape id="Text Box 18" o:spid="_x0000_s1042" type="#_x0000_t202" style="position:absolute;left:1143;top:11880;width:9753;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70786C" w:rsidRPr="00757D11" w:rsidRDefault="0070786C" w:rsidP="00460733">
                        <w:pPr>
                          <w:ind w:firstLine="360"/>
                          <w:jc w:val="center"/>
                          <w:rPr>
                            <w:sz w:val="18"/>
                            <w:szCs w:val="18"/>
                          </w:rPr>
                        </w:pPr>
                        <w:r w:rsidRPr="00757D11">
                          <w:rPr>
                            <w:rFonts w:hint="eastAsia"/>
                            <w:sz w:val="18"/>
                            <w:szCs w:val="18"/>
                          </w:rPr>
                          <w:t>备份应急</w:t>
                        </w:r>
                        <w:r>
                          <w:rPr>
                            <w:rFonts w:hint="eastAsia"/>
                            <w:sz w:val="18"/>
                            <w:szCs w:val="18"/>
                          </w:rPr>
                          <w:t>响应</w:t>
                        </w:r>
                      </w:p>
                    </w:txbxContent>
                  </v:textbox>
                </v:shape>
                <v:line id="Line 19" o:spid="_x0000_s1043" style="position:absolute;visibility:visible;mso-wrap-style:square" from="6115,2971" to="20453,2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20" o:spid="_x0000_s1044" style="position:absolute;flip:y;visibility:visible;mso-wrap-style:square" from="6115,2971" to="6121,11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KHeMMAAADbAAAADwAAAGRycy9kb3ducmV2LnhtbESPQWvCQBCF70L/wzIFL1I3SimSuooU&#10;BOlJbXsfspNNaHY2ZNckza93DkJvM7w3732z3Y++UT11sQ5sYLXMQBEXwdbsDHx/HV82oGJCttgE&#10;JgN/FGG/e5ptMbdh4Av11+SUhHDM0UCVUptrHYuKPMZlaIlFK0PnMcnaOW07HCTcN3qdZW/aY83S&#10;UGFLHxUVv9ebN7BeTGN0RXnZTP30eQ6De/0pD8bMn8fDO6hEY/o3P65PVvAFVn6RAf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yh3jDAAAA2wAAAA8AAAAAAAAAAAAA&#10;AAAAoQIAAGRycy9kb3ducmV2LnhtbFBLBQYAAAAABAAEAPkAAACRAwAAAAA=&#10;">
                  <v:stroke startarrow="block"/>
                </v:line>
                <v:line id="Line 21" o:spid="_x0000_s1045" style="position:absolute;flip:y;visibility:visible;mso-wrap-style:square" from="6115,14859" to="6121,23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Uh78QAAADbAAAADwAAAGRycy9kb3ducmV2LnhtbESPQWvCQBCF70L/wzIFL0E3KkiNbkJr&#10;KxSkh1oPHofsmASzsyE71fTfdwsFbzO89715sykG16or9aHxbGA2TUERl942XBk4fu0mT6CCIFts&#10;PZOBHwpQ5A+jDWbW3/iTrgepVAzhkKGBWqTLtA5lTQ7D1HfEUTv73qHEta+07fEWw12r52m61A4b&#10;jhdq7GhbU3k5fLtYY/fBr4tF8uJ0kqzo7ST7VIsx48fheQ1KaJC7+Z9+t5Fbwd8vcQCd/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JSHvxAAAANsAAAAPAAAAAAAAAAAA&#10;AAAAAKECAABkcnMvZG93bnJldi54bWxQSwUGAAAAAAQABAD5AAAAkgMAAAAA&#10;">
                  <v:stroke endarrow="block"/>
                </v:line>
                <v:line id="Line 22" o:spid="_x0000_s1046" style="position:absolute;flip:x;visibility:visible;mso-wrap-style:square" from="6115,23774" to="20516,2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hBw8AAAADbAAAADwAAAGRycy9kb3ducmV2LnhtbERPTWvCQBC9C/0PyxS8SN0opUjqKlIQ&#10;pCe17X3ITjah2dmQXZM0v945CD0+3vd2P/pG9dTFOrCB1TIDRVwEW7Mz8P11fNmAignZYhOYDPxR&#10;hP3uabbF3IaBL9Rfk1MSwjFHA1VKba51LCryGJehJRauDJ3HJLBz2nY4SLhv9DrL3rTHmqWhwpY+&#10;Kip+rzdvYL2YxuiK8rKZ+unzHAb3+lMejJk/j4d3UInG9C9+uE9WfLJevsgP0Ls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doQcPAAAAA2wAAAA8AAAAAAAAAAAAAAAAA&#10;oQIAAGRycy9kb3ducmV2LnhtbFBLBQYAAAAABAAEAPkAAACOAwAAAAA=&#10;">
                  <v:stroke startarrow="block"/>
                </v:lin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3" o:spid="_x0000_s1047" type="#_x0000_t68" style="position:absolute;left:24003;top:15849;width:3714;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uV9sMA&#10;AADbAAAADwAAAGRycy9kb3ducmV2LnhtbESPT2vCQBTE74V+h+UVeqsbPdQQ3YgIghY8NAbPj+zL&#10;nzb7NuyuMf32bkHwOMzMb5j1ZjK9GMn5zrKC+SwBQVxZ3XGjoDzvP1IQPiBr7C2Tgj/ysMlfX9aY&#10;aXvjbxqL0IgIYZ+hgjaEIZPSVy0Z9DM7EEevts5giNI1Uju8Rbjp5SJJPqXBjuNCiwPtWqp+i6tR&#10;UPXjxS2PJ11PP3tZfrnyiGmp1PvbtF2BCDSFZ/jRPmgFizn8f4k/QO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uV9sMAAADbAAAADwAAAAAAAAAAAAAAAACYAgAAZHJzL2Rv&#10;d25yZXYueG1sUEsFBgAAAAAEAAQA9QAAAIgDAAAAAA==&#10;"/>
                <v:shape id="AutoShape 24" o:spid="_x0000_s1048" type="#_x0000_t68" style="position:absolute;left:24003;top:4953;width:3429;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kLgcMA&#10;AADbAAAADwAAAGRycy9kb3ducmV2LnhtbESPzWrDMBCE74W+g9hCbo0cH9LgWAkhEGgCPdQ1OS/W&#10;+iexVkZSbeftq0Khx2FmvmHy/Wx6MZLznWUFq2UCgriyuuNGQfl1et2A8AFZY2+ZFDzIw373/JRj&#10;pu3EnzQWoRERwj5DBW0IQyalr1oy6Jd2II5ebZ3BEKVrpHY4RbjpZZoka2mw47jQ4kDHlqp78W0U&#10;VP14dW/nD13Pt5MsL64846ZUavEyH7YgAs3hP/zXftcK0hR+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kLgcMAAADbAAAADwAAAAAAAAAAAAAAAACYAgAAZHJzL2Rv&#10;d25yZXYueG1sUEsFBgAAAAAEAAQA9QAAAIgDAAAAAA==&#10;"/>
                <w10:anchorlock/>
              </v:group>
            </w:pict>
          </mc:Fallback>
        </mc:AlternateContent>
      </w:r>
    </w:p>
    <w:p w:rsidR="00460733" w:rsidRPr="00CF2F4F" w:rsidRDefault="00460733" w:rsidP="00460733">
      <w:pPr>
        <w:ind w:firstLine="480"/>
        <w:jc w:val="center"/>
        <w:rPr>
          <w:szCs w:val="21"/>
        </w:rPr>
      </w:pPr>
      <w:r w:rsidRPr="00CF2F4F">
        <w:rPr>
          <w:szCs w:val="21"/>
        </w:rPr>
        <w:t>图</w:t>
      </w:r>
      <w:r w:rsidRPr="00CF2F4F">
        <w:rPr>
          <w:szCs w:val="21"/>
        </w:rPr>
        <w:t xml:space="preserve"> 1.</w:t>
      </w:r>
      <w:r w:rsidR="00667D9F">
        <w:rPr>
          <w:rFonts w:hint="eastAsia"/>
          <w:szCs w:val="21"/>
        </w:rPr>
        <w:t>5</w:t>
      </w:r>
      <w:r w:rsidR="005234E0">
        <w:rPr>
          <w:szCs w:val="21"/>
        </w:rPr>
        <w:t>-</w:t>
      </w:r>
      <w:r w:rsidR="005234E0">
        <w:rPr>
          <w:rFonts w:hint="eastAsia"/>
          <w:szCs w:val="21"/>
        </w:rPr>
        <w:t>1</w:t>
      </w:r>
      <w:r w:rsidRPr="00CF2F4F">
        <w:rPr>
          <w:szCs w:val="21"/>
        </w:rPr>
        <w:t>中国移动网络安全技术措施层次</w:t>
      </w:r>
    </w:p>
    <w:p w:rsidR="00460733" w:rsidRPr="00CF2F4F" w:rsidRDefault="00460733" w:rsidP="00460733">
      <w:pPr>
        <w:ind w:leftChars="43" w:left="103" w:firstLine="480"/>
      </w:pPr>
      <w:r w:rsidRPr="00CF2F4F">
        <w:t>中国移动网络安全技术措施体系在首先保障网络传输安全的基础上，通过对信息的保密、控制和鉴别三大类手段，保障业务层面的安全，并在运维过程中，保证健全的安全管理和备份应急响应作为支撑。具体要求如下：</w:t>
      </w:r>
    </w:p>
    <w:p w:rsidR="00460733" w:rsidRPr="00CF2F4F" w:rsidRDefault="00460733" w:rsidP="009E53E4">
      <w:pPr>
        <w:numPr>
          <w:ilvl w:val="0"/>
          <w:numId w:val="75"/>
        </w:numPr>
        <w:ind w:left="0" w:firstLineChars="0" w:firstLine="480"/>
      </w:pPr>
      <w:r w:rsidRPr="00CF2F4F">
        <w:t>网络安全规划的目的是确保良好的网络架构，这是应用层业务安全可靠的基础保障。在网络系统的规划设计阶段必须考虑网络容量、网络可靠性、安全通道、安全域划分等方面的安全问题，为运营维护奠定安全基础。</w:t>
      </w:r>
    </w:p>
    <w:p w:rsidR="00460733" w:rsidRPr="00CF2F4F" w:rsidRDefault="00460733" w:rsidP="009E53E4">
      <w:pPr>
        <w:numPr>
          <w:ilvl w:val="0"/>
          <w:numId w:val="75"/>
        </w:numPr>
        <w:ind w:left="0" w:firstLineChars="0" w:firstLine="480"/>
      </w:pPr>
      <w:r w:rsidRPr="00CF2F4F">
        <w:t>本要求在保证了网络层面的安全规划后，通过信息控制、信息保密和信息鉴别三大类信息安全措施为端到端业务安全提供了基础保障。在信息保密方面必须考虑密钥的协商、分发和销毁，信息加密算法的健壮性，以及敏感信息的隐藏技术；在信息控制方面必须考虑对信息的过滤、抗干扰、抗</w:t>
      </w:r>
      <w:r w:rsidRPr="00CF2F4F">
        <w:t>DOS</w:t>
      </w:r>
      <w:r w:rsidRPr="00CF2F4F">
        <w:t>、对授权信息的访问控制，以及必要的流量填充；在信息鉴别方面必须考虑对身份的验证、对完整性的保护，以及消息来源的鉴别等。</w:t>
      </w:r>
    </w:p>
    <w:p w:rsidR="00460733" w:rsidRPr="00CF2F4F" w:rsidRDefault="00460733" w:rsidP="009E53E4">
      <w:pPr>
        <w:numPr>
          <w:ilvl w:val="0"/>
          <w:numId w:val="75"/>
        </w:numPr>
        <w:ind w:left="0" w:firstLineChars="0" w:firstLine="480"/>
      </w:pPr>
      <w:r w:rsidRPr="00CF2F4F">
        <w:t>业务安全规划的目的是确保良好的业务流程和业务实现，在该层面应保证业务逻辑</w:t>
      </w:r>
      <w:r w:rsidRPr="00CF2F4F">
        <w:t>(</w:t>
      </w:r>
      <w:r w:rsidRPr="00CF2F4F">
        <w:t>包括业务流程和算法</w:t>
      </w:r>
      <w:r w:rsidRPr="00CF2F4F">
        <w:t>)</w:t>
      </w:r>
      <w:r w:rsidRPr="00CF2F4F">
        <w:t>的合理性和业务数据存储安全性。</w:t>
      </w:r>
    </w:p>
    <w:p w:rsidR="00460733" w:rsidRPr="00CF2F4F" w:rsidRDefault="00460733" w:rsidP="009E53E4">
      <w:pPr>
        <w:numPr>
          <w:ilvl w:val="0"/>
          <w:numId w:val="75"/>
        </w:numPr>
        <w:ind w:left="0" w:firstLineChars="0" w:firstLine="480"/>
      </w:pPr>
      <w:r w:rsidRPr="00CF2F4F">
        <w:t>网络层面和业务应用层面安全得到保证后，需要进一步加强运维过程中的安全管理手段，包括内容审查、系统测试、安全审计、升级和漏洞修补、敏感信息管理，以及安全评估等，确保运维过程中的安全。</w:t>
      </w:r>
    </w:p>
    <w:p w:rsidR="00460733" w:rsidRPr="00CF2F4F" w:rsidRDefault="00460733" w:rsidP="009E53E4">
      <w:pPr>
        <w:numPr>
          <w:ilvl w:val="0"/>
          <w:numId w:val="75"/>
        </w:numPr>
        <w:ind w:leftChars="43" w:left="103" w:firstLine="480"/>
      </w:pPr>
      <w:r w:rsidRPr="00CF2F4F">
        <w:t>对于上述措施体系仍然无法解决的安全问题和未知的安全隐患需要通过备份和应急响应预案进行准备，当出现特殊事件如灾害、意外、紧急事件发生时，可以通过备份对系统进行恢复，并通过应急预案有条不紊的将损失控制在可接受的范围。</w:t>
      </w:r>
    </w:p>
    <w:p w:rsidR="00460733" w:rsidRPr="00667D9F" w:rsidRDefault="00460733" w:rsidP="009E53E4">
      <w:pPr>
        <w:keepNext/>
        <w:keepLines/>
        <w:numPr>
          <w:ilvl w:val="2"/>
          <w:numId w:val="16"/>
        </w:numPr>
        <w:spacing w:line="240" w:lineRule="auto"/>
        <w:ind w:firstLineChars="0"/>
        <w:outlineLvl w:val="2"/>
        <w:rPr>
          <w:rFonts w:eastAsiaTheme="minorEastAsia"/>
        </w:rPr>
      </w:pPr>
      <w:bookmarkStart w:id="70" w:name="_Toc68574148"/>
      <w:bookmarkStart w:id="71" w:name="_Toc70409164"/>
      <w:bookmarkStart w:id="72" w:name="_Toc72228997"/>
      <w:bookmarkStart w:id="73" w:name="_Toc75606442"/>
      <w:bookmarkStart w:id="74" w:name="_Toc79477464"/>
      <w:bookmarkStart w:id="75" w:name="_Toc179606917"/>
      <w:bookmarkStart w:id="76" w:name="_Toc218050725"/>
      <w:bookmarkStart w:id="77" w:name="_Toc393457508"/>
      <w:bookmarkStart w:id="78" w:name="_Toc393459103"/>
      <w:bookmarkStart w:id="79" w:name="_Toc393703556"/>
      <w:bookmarkStart w:id="80" w:name="_Toc399427562"/>
      <w:bookmarkStart w:id="81" w:name="_Toc439714081"/>
      <w:bookmarkStart w:id="82" w:name="_Toc72229011"/>
      <w:bookmarkStart w:id="83" w:name="_Toc66014597"/>
      <w:r w:rsidRPr="00667D9F">
        <w:rPr>
          <w:rFonts w:eastAsiaTheme="minorEastAsia"/>
        </w:rPr>
        <w:t>无线接入安全技术要求</w:t>
      </w:r>
      <w:bookmarkEnd w:id="70"/>
      <w:bookmarkEnd w:id="71"/>
      <w:bookmarkEnd w:id="72"/>
      <w:bookmarkEnd w:id="73"/>
      <w:bookmarkEnd w:id="74"/>
      <w:bookmarkEnd w:id="75"/>
      <w:bookmarkEnd w:id="76"/>
      <w:bookmarkEnd w:id="77"/>
      <w:bookmarkEnd w:id="78"/>
      <w:bookmarkEnd w:id="79"/>
      <w:bookmarkEnd w:id="80"/>
      <w:bookmarkEnd w:id="81"/>
    </w:p>
    <w:p w:rsidR="00460733" w:rsidRPr="00CF2F4F" w:rsidRDefault="00460733" w:rsidP="00460733">
      <w:pPr>
        <w:ind w:leftChars="43" w:left="103" w:firstLine="480"/>
      </w:pPr>
      <w:r w:rsidRPr="00CF2F4F">
        <w:t>接入系统是网络的入口点，该系统可以保障授权用户进入网络使用相应授权资源，并阻止非授权用户接入，该系统的重要安全目标就是鉴别用户身份，创建一条安全的通道供用户与网络资源和用户之间交换信息，并保证信息交换的通畅。</w:t>
      </w:r>
    </w:p>
    <w:p w:rsidR="00460733" w:rsidRPr="00CF2F4F" w:rsidRDefault="00460733" w:rsidP="00460733">
      <w:pPr>
        <w:ind w:leftChars="43" w:left="103" w:firstLine="480"/>
      </w:pPr>
      <w:r w:rsidRPr="00CF2F4F">
        <w:t>接入系统可以分为用户平面、控制平面和管理平面。这三个层面的威胁是递增的，对于外部攻击者选择攻击这三个层面的难度也是递增的。攻击者对接入网络的攻击总的来说有三个目的，其一，对敏感数据的非授权访问，就是通过各种手段达到获得非授权数据的目的；其二，对敏感数据的非授权操作，就是通过各种手段达到修改和篡改用户数据的目的；其三，通过各种手段影响系统的可用性，使系统被拒绝服务无法正常工作。为了实现上述的目的，攻击者往往使用如下的几种手段：</w:t>
      </w:r>
      <w:r w:rsidRPr="00CF2F4F">
        <w:t>1</w:t>
      </w:r>
      <w:r w:rsidRPr="00CF2F4F">
        <w:t>、窃听；</w:t>
      </w:r>
      <w:r w:rsidRPr="00CF2F4F">
        <w:t>2</w:t>
      </w:r>
      <w:r w:rsidRPr="00CF2F4F">
        <w:t>、伪装；</w:t>
      </w:r>
      <w:r w:rsidRPr="00CF2F4F">
        <w:t>3</w:t>
      </w:r>
      <w:r w:rsidRPr="00CF2F4F">
        <w:t>、流量分析；</w:t>
      </w:r>
      <w:r w:rsidRPr="00CF2F4F">
        <w:t>4</w:t>
      </w:r>
      <w:r w:rsidRPr="00CF2F4F">
        <w:t>、泄漏；</w:t>
      </w:r>
      <w:r w:rsidRPr="00CF2F4F">
        <w:t>5</w:t>
      </w:r>
      <w:r w:rsidRPr="00CF2F4F">
        <w:t>、消息处理异常；</w:t>
      </w:r>
      <w:r w:rsidRPr="00CF2F4F">
        <w:t>6</w:t>
      </w:r>
      <w:r w:rsidRPr="00CF2F4F">
        <w:t>、物理干扰；</w:t>
      </w:r>
      <w:r w:rsidRPr="00CF2F4F">
        <w:t>7</w:t>
      </w:r>
      <w:r w:rsidRPr="00CF2F4F">
        <w:t>、引入协议失败导致服务不可使用；</w:t>
      </w:r>
      <w:r w:rsidRPr="00CF2F4F">
        <w:t>8</w:t>
      </w:r>
      <w:r w:rsidRPr="00CF2F4F">
        <w:t>、资源耗尽；</w:t>
      </w:r>
      <w:r w:rsidRPr="00CF2F4F">
        <w:t>9</w:t>
      </w:r>
      <w:r w:rsidRPr="00CF2F4F">
        <w:t>、抵赖。具体威胁及对威胁的评级如下：</w:t>
      </w:r>
    </w:p>
    <w:p w:rsidR="00460733" w:rsidRPr="00CF2F4F" w:rsidRDefault="00460733" w:rsidP="00460733">
      <w:pPr>
        <w:ind w:firstLine="480"/>
        <w:jc w:val="center"/>
        <w:rPr>
          <w:szCs w:val="21"/>
        </w:rPr>
      </w:pPr>
      <w:bookmarkStart w:id="84" w:name="_Toc166381652"/>
      <w:r w:rsidRPr="00CF2F4F">
        <w:rPr>
          <w:szCs w:val="21"/>
        </w:rPr>
        <w:t>表</w:t>
      </w:r>
      <w:r w:rsidRPr="00CF2F4F">
        <w:rPr>
          <w:szCs w:val="21"/>
        </w:rPr>
        <w:t xml:space="preserve"> 1.</w:t>
      </w:r>
      <w:r w:rsidR="005234E0">
        <w:rPr>
          <w:rFonts w:hint="eastAsia"/>
          <w:szCs w:val="21"/>
        </w:rPr>
        <w:t>5</w:t>
      </w:r>
      <w:r w:rsidR="005234E0">
        <w:rPr>
          <w:szCs w:val="21"/>
        </w:rPr>
        <w:t>-</w:t>
      </w:r>
      <w:r w:rsidR="005234E0">
        <w:rPr>
          <w:rFonts w:hint="eastAsia"/>
          <w:szCs w:val="21"/>
        </w:rPr>
        <w:t>1</w:t>
      </w:r>
      <w:r w:rsidRPr="00CF2F4F">
        <w:rPr>
          <w:szCs w:val="21"/>
        </w:rPr>
        <w:t>接入系统面临的威胁汇总</w:t>
      </w:r>
      <w:bookmarkEnd w:id="84"/>
    </w:p>
    <w:tbl>
      <w:tblPr>
        <w:tblW w:w="8433"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75"/>
        <w:gridCol w:w="818"/>
        <w:gridCol w:w="1715"/>
        <w:gridCol w:w="3389"/>
        <w:gridCol w:w="818"/>
        <w:gridCol w:w="818"/>
      </w:tblGrid>
      <w:tr w:rsidR="00460733" w:rsidRPr="00CF2F4F" w:rsidTr="005234E0">
        <w:trPr>
          <w:tblHeader/>
          <w:jc w:val="center"/>
        </w:trPr>
        <w:tc>
          <w:tcPr>
            <w:tcW w:w="875"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威胁</w:t>
            </w:r>
          </w:p>
          <w:p w:rsidR="00460733" w:rsidRPr="00CF2F4F" w:rsidRDefault="00460733" w:rsidP="005234E0">
            <w:pPr>
              <w:widowControl/>
              <w:ind w:firstLineChars="8" w:firstLine="19"/>
              <w:jc w:val="center"/>
              <w:rPr>
                <w:kern w:val="0"/>
                <w:szCs w:val="21"/>
              </w:rPr>
            </w:pPr>
            <w:r w:rsidRPr="00CF2F4F">
              <w:rPr>
                <w:kern w:val="0"/>
                <w:szCs w:val="21"/>
              </w:rPr>
              <w:t>类型</w:t>
            </w: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威胁</w:t>
            </w:r>
          </w:p>
          <w:p w:rsidR="00460733" w:rsidRPr="00CF2F4F" w:rsidRDefault="00460733" w:rsidP="005234E0">
            <w:pPr>
              <w:widowControl/>
              <w:ind w:firstLineChars="8" w:firstLine="19"/>
              <w:jc w:val="center"/>
              <w:rPr>
                <w:kern w:val="0"/>
                <w:szCs w:val="21"/>
              </w:rPr>
            </w:pPr>
            <w:r w:rsidRPr="00CF2F4F">
              <w:rPr>
                <w:kern w:val="0"/>
                <w:szCs w:val="21"/>
              </w:rPr>
              <w:t>名称</w:t>
            </w:r>
          </w:p>
        </w:tc>
        <w:tc>
          <w:tcPr>
            <w:tcW w:w="1715"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脆弱性</w:t>
            </w:r>
          </w:p>
        </w:tc>
        <w:tc>
          <w:tcPr>
            <w:tcW w:w="3389"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ind w:firstLineChars="8" w:firstLine="19"/>
              <w:jc w:val="center"/>
              <w:rPr>
                <w:kern w:val="0"/>
                <w:szCs w:val="21"/>
              </w:rPr>
            </w:pPr>
            <w:r w:rsidRPr="00CF2F4F">
              <w:rPr>
                <w:kern w:val="0"/>
                <w:szCs w:val="21"/>
              </w:rPr>
              <w:t>涉及实体及安全维度</w:t>
            </w: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发生</w:t>
            </w:r>
          </w:p>
          <w:p w:rsidR="00460733" w:rsidRPr="00CF2F4F" w:rsidRDefault="00460733" w:rsidP="005234E0">
            <w:pPr>
              <w:widowControl/>
              <w:ind w:firstLineChars="8" w:firstLine="19"/>
              <w:jc w:val="center"/>
              <w:rPr>
                <w:kern w:val="0"/>
                <w:szCs w:val="21"/>
              </w:rPr>
            </w:pPr>
            <w:r w:rsidRPr="00CF2F4F">
              <w:rPr>
                <w:kern w:val="0"/>
                <w:szCs w:val="21"/>
              </w:rPr>
              <w:t>概率</w:t>
            </w:r>
          </w:p>
        </w:tc>
        <w:tc>
          <w:tcPr>
            <w:tcW w:w="818"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ind w:firstLineChars="8" w:firstLine="19"/>
              <w:jc w:val="center"/>
              <w:rPr>
                <w:kern w:val="0"/>
                <w:szCs w:val="21"/>
              </w:rPr>
            </w:pPr>
            <w:r w:rsidRPr="00CF2F4F">
              <w:rPr>
                <w:kern w:val="0"/>
                <w:szCs w:val="21"/>
              </w:rPr>
              <w:t>影响</w:t>
            </w:r>
          </w:p>
          <w:p w:rsidR="00460733" w:rsidRPr="00CF2F4F" w:rsidRDefault="00460733" w:rsidP="005234E0">
            <w:pPr>
              <w:widowControl/>
              <w:ind w:firstLineChars="8" w:firstLine="19"/>
              <w:jc w:val="center"/>
              <w:rPr>
                <w:kern w:val="0"/>
                <w:szCs w:val="21"/>
              </w:rPr>
            </w:pPr>
            <w:r w:rsidRPr="00CF2F4F">
              <w:rPr>
                <w:kern w:val="0"/>
                <w:szCs w:val="21"/>
              </w:rPr>
              <w:t>程度</w:t>
            </w:r>
          </w:p>
        </w:tc>
      </w:tr>
      <w:tr w:rsidR="00460733" w:rsidRPr="00CF2F4F" w:rsidTr="005234E0">
        <w:trPr>
          <w:jc w:val="center"/>
        </w:trPr>
        <w:tc>
          <w:tcPr>
            <w:tcW w:w="875"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窃听</w:t>
            </w: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窃听</w:t>
            </w:r>
          </w:p>
        </w:tc>
        <w:tc>
          <w:tcPr>
            <w:tcW w:w="1715"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无线信号无加密</w:t>
            </w:r>
          </w:p>
        </w:tc>
        <w:tc>
          <w:tcPr>
            <w:tcW w:w="3389"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ind w:firstLineChars="8" w:firstLine="19"/>
              <w:jc w:val="center"/>
              <w:rPr>
                <w:kern w:val="0"/>
                <w:szCs w:val="21"/>
              </w:rPr>
            </w:pPr>
            <w:r w:rsidRPr="00CF2F4F">
              <w:rPr>
                <w:kern w:val="0"/>
                <w:szCs w:val="21"/>
              </w:rPr>
              <w:t>用户数据</w:t>
            </w:r>
            <w:r w:rsidRPr="00CF2F4F">
              <w:rPr>
                <w:kern w:val="0"/>
                <w:szCs w:val="21"/>
              </w:rPr>
              <w:t>:</w:t>
            </w:r>
            <w:r w:rsidRPr="00CF2F4F">
              <w:rPr>
                <w:kern w:val="0"/>
                <w:szCs w:val="21"/>
              </w:rPr>
              <w:t>保密性</w:t>
            </w: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高</w:t>
            </w:r>
          </w:p>
        </w:tc>
        <w:tc>
          <w:tcPr>
            <w:tcW w:w="818"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ind w:firstLineChars="8" w:firstLine="19"/>
              <w:jc w:val="center"/>
              <w:rPr>
                <w:kern w:val="0"/>
                <w:szCs w:val="21"/>
              </w:rPr>
            </w:pPr>
            <w:r w:rsidRPr="00CF2F4F">
              <w:rPr>
                <w:kern w:val="0"/>
                <w:szCs w:val="21"/>
              </w:rPr>
              <w:t>中</w:t>
            </w:r>
          </w:p>
        </w:tc>
      </w:tr>
      <w:tr w:rsidR="00460733" w:rsidRPr="00CF2F4F" w:rsidTr="005234E0">
        <w:trPr>
          <w:jc w:val="center"/>
        </w:trPr>
        <w:tc>
          <w:tcPr>
            <w:tcW w:w="875"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伪装</w:t>
            </w:r>
            <w:r w:rsidRPr="00CF2F4F">
              <w:rPr>
                <w:kern w:val="0"/>
                <w:szCs w:val="21"/>
              </w:rPr>
              <w:t>/</w:t>
            </w:r>
          </w:p>
          <w:p w:rsidR="00460733" w:rsidRPr="00CF2F4F" w:rsidRDefault="00460733" w:rsidP="005234E0">
            <w:pPr>
              <w:widowControl/>
              <w:ind w:firstLineChars="8" w:firstLine="19"/>
              <w:jc w:val="center"/>
              <w:rPr>
                <w:kern w:val="0"/>
                <w:szCs w:val="21"/>
              </w:rPr>
            </w:pPr>
            <w:r w:rsidRPr="00CF2F4F">
              <w:rPr>
                <w:kern w:val="0"/>
                <w:szCs w:val="21"/>
              </w:rPr>
              <w:t>欺骗</w:t>
            </w: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伪装</w:t>
            </w:r>
          </w:p>
        </w:tc>
        <w:tc>
          <w:tcPr>
            <w:tcW w:w="1715"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相应认证授权机制</w:t>
            </w:r>
            <w:r w:rsidRPr="00CF2F4F">
              <w:rPr>
                <w:kern w:val="0"/>
                <w:szCs w:val="21"/>
              </w:rPr>
              <w:t>;</w:t>
            </w:r>
            <w:r w:rsidRPr="00CF2F4F">
              <w:rPr>
                <w:kern w:val="0"/>
                <w:szCs w:val="21"/>
              </w:rPr>
              <w:t>完整性检验机制缺乏</w:t>
            </w:r>
          </w:p>
        </w:tc>
        <w:tc>
          <w:tcPr>
            <w:tcW w:w="3389"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ind w:firstLineChars="8" w:firstLine="19"/>
              <w:jc w:val="center"/>
              <w:rPr>
                <w:kern w:val="0"/>
                <w:szCs w:val="21"/>
              </w:rPr>
            </w:pPr>
            <w:r w:rsidRPr="00CF2F4F">
              <w:rPr>
                <w:kern w:val="0"/>
                <w:szCs w:val="21"/>
              </w:rPr>
              <w:t>用户数据</w:t>
            </w:r>
            <w:r w:rsidRPr="00CF2F4F">
              <w:rPr>
                <w:kern w:val="0"/>
                <w:szCs w:val="21"/>
              </w:rPr>
              <w:t>,</w:t>
            </w:r>
            <w:r w:rsidRPr="00CF2F4F">
              <w:rPr>
                <w:kern w:val="0"/>
                <w:szCs w:val="21"/>
              </w:rPr>
              <w:t>空中接口信令和控制数据</w:t>
            </w:r>
            <w:r w:rsidRPr="00CF2F4F">
              <w:rPr>
                <w:kern w:val="0"/>
                <w:szCs w:val="21"/>
              </w:rPr>
              <w:t>:</w:t>
            </w:r>
            <w:r w:rsidRPr="00CF2F4F">
              <w:rPr>
                <w:kern w:val="0"/>
                <w:szCs w:val="21"/>
              </w:rPr>
              <w:t>保密性</w:t>
            </w:r>
            <w:r w:rsidRPr="00CF2F4F">
              <w:rPr>
                <w:kern w:val="0"/>
                <w:szCs w:val="21"/>
              </w:rPr>
              <w:t>;</w:t>
            </w:r>
            <w:r w:rsidRPr="00CF2F4F">
              <w:rPr>
                <w:kern w:val="0"/>
                <w:szCs w:val="21"/>
              </w:rPr>
              <w:t>完整性网络</w:t>
            </w:r>
            <w:r w:rsidRPr="00CF2F4F">
              <w:rPr>
                <w:kern w:val="0"/>
                <w:szCs w:val="21"/>
              </w:rPr>
              <w:t>:</w:t>
            </w:r>
            <w:r w:rsidRPr="00CF2F4F">
              <w:rPr>
                <w:kern w:val="0"/>
                <w:szCs w:val="21"/>
              </w:rPr>
              <w:t>可用性</w:t>
            </w:r>
            <w:r w:rsidRPr="00CF2F4F">
              <w:rPr>
                <w:kern w:val="0"/>
                <w:szCs w:val="21"/>
              </w:rPr>
              <w:t>;</w:t>
            </w:r>
            <w:r w:rsidRPr="00CF2F4F">
              <w:rPr>
                <w:kern w:val="0"/>
                <w:szCs w:val="21"/>
              </w:rPr>
              <w:t>可控性用户</w:t>
            </w:r>
            <w:r w:rsidRPr="00CF2F4F">
              <w:rPr>
                <w:kern w:val="0"/>
                <w:szCs w:val="21"/>
              </w:rPr>
              <w:t>:</w:t>
            </w:r>
            <w:r w:rsidRPr="00CF2F4F">
              <w:rPr>
                <w:kern w:val="0"/>
                <w:szCs w:val="21"/>
              </w:rPr>
              <w:t>可靠性</w:t>
            </w:r>
            <w:r w:rsidRPr="00CF2F4F">
              <w:rPr>
                <w:kern w:val="0"/>
                <w:szCs w:val="21"/>
              </w:rPr>
              <w:t>;</w:t>
            </w:r>
            <w:r w:rsidRPr="00CF2F4F">
              <w:rPr>
                <w:kern w:val="0"/>
                <w:szCs w:val="21"/>
              </w:rPr>
              <w:t>可信性</w:t>
            </w: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低</w:t>
            </w:r>
          </w:p>
        </w:tc>
        <w:tc>
          <w:tcPr>
            <w:tcW w:w="818"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ind w:firstLineChars="8" w:firstLine="19"/>
              <w:jc w:val="center"/>
              <w:rPr>
                <w:kern w:val="0"/>
                <w:szCs w:val="21"/>
              </w:rPr>
            </w:pPr>
            <w:r w:rsidRPr="00CF2F4F">
              <w:rPr>
                <w:kern w:val="0"/>
                <w:szCs w:val="21"/>
              </w:rPr>
              <w:t>高</w:t>
            </w:r>
          </w:p>
        </w:tc>
      </w:tr>
      <w:tr w:rsidR="00460733" w:rsidRPr="00CF2F4F" w:rsidTr="005234E0">
        <w:trPr>
          <w:jc w:val="center"/>
        </w:trPr>
        <w:tc>
          <w:tcPr>
            <w:tcW w:w="875"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分析</w:t>
            </w: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流量</w:t>
            </w:r>
          </w:p>
          <w:p w:rsidR="00460733" w:rsidRPr="00CF2F4F" w:rsidRDefault="00460733" w:rsidP="005234E0">
            <w:pPr>
              <w:widowControl/>
              <w:ind w:firstLineChars="8" w:firstLine="19"/>
              <w:jc w:val="center"/>
              <w:rPr>
                <w:kern w:val="0"/>
                <w:szCs w:val="21"/>
              </w:rPr>
            </w:pPr>
            <w:r w:rsidRPr="00CF2F4F">
              <w:rPr>
                <w:kern w:val="0"/>
                <w:szCs w:val="21"/>
              </w:rPr>
              <w:t>分析</w:t>
            </w:r>
          </w:p>
        </w:tc>
        <w:tc>
          <w:tcPr>
            <w:tcW w:w="1715"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无线传输信号无加密</w:t>
            </w:r>
            <w:r w:rsidRPr="00CF2F4F">
              <w:rPr>
                <w:kern w:val="0"/>
                <w:szCs w:val="21"/>
              </w:rPr>
              <w:t>,</w:t>
            </w:r>
            <w:r w:rsidRPr="00CF2F4F">
              <w:rPr>
                <w:kern w:val="0"/>
                <w:szCs w:val="21"/>
              </w:rPr>
              <w:t>协议设计造成信息暴露</w:t>
            </w:r>
          </w:p>
        </w:tc>
        <w:tc>
          <w:tcPr>
            <w:tcW w:w="3389"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ind w:firstLineChars="8" w:firstLine="19"/>
              <w:jc w:val="center"/>
              <w:rPr>
                <w:kern w:val="0"/>
                <w:szCs w:val="21"/>
              </w:rPr>
            </w:pPr>
            <w:r w:rsidRPr="00CF2F4F">
              <w:rPr>
                <w:kern w:val="0"/>
                <w:szCs w:val="21"/>
              </w:rPr>
              <w:t>用户数据</w:t>
            </w:r>
            <w:r w:rsidRPr="00CF2F4F">
              <w:rPr>
                <w:kern w:val="0"/>
                <w:szCs w:val="21"/>
              </w:rPr>
              <w:t>,</w:t>
            </w:r>
            <w:r w:rsidRPr="00CF2F4F">
              <w:rPr>
                <w:kern w:val="0"/>
                <w:szCs w:val="21"/>
              </w:rPr>
              <w:t>空中接口信令</w:t>
            </w:r>
          </w:p>
          <w:p w:rsidR="00460733" w:rsidRPr="00CF2F4F" w:rsidRDefault="00460733" w:rsidP="005234E0">
            <w:pPr>
              <w:widowControl/>
              <w:ind w:firstLineChars="8" w:firstLine="19"/>
              <w:jc w:val="center"/>
              <w:rPr>
                <w:kern w:val="0"/>
                <w:szCs w:val="21"/>
              </w:rPr>
            </w:pPr>
            <w:r w:rsidRPr="00CF2F4F">
              <w:rPr>
                <w:kern w:val="0"/>
                <w:szCs w:val="21"/>
              </w:rPr>
              <w:t>和控制数据</w:t>
            </w:r>
            <w:r w:rsidRPr="00CF2F4F">
              <w:rPr>
                <w:kern w:val="0"/>
                <w:szCs w:val="21"/>
              </w:rPr>
              <w:t>:</w:t>
            </w:r>
            <w:r w:rsidRPr="00CF2F4F">
              <w:rPr>
                <w:kern w:val="0"/>
                <w:szCs w:val="21"/>
              </w:rPr>
              <w:t>保密性</w:t>
            </w: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低</w:t>
            </w:r>
          </w:p>
        </w:tc>
        <w:tc>
          <w:tcPr>
            <w:tcW w:w="818"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ind w:firstLineChars="8" w:firstLine="19"/>
              <w:jc w:val="center"/>
              <w:rPr>
                <w:kern w:val="0"/>
                <w:szCs w:val="21"/>
              </w:rPr>
            </w:pPr>
            <w:r w:rsidRPr="00CF2F4F">
              <w:rPr>
                <w:kern w:val="0"/>
                <w:szCs w:val="21"/>
              </w:rPr>
              <w:t>低</w:t>
            </w:r>
          </w:p>
        </w:tc>
      </w:tr>
      <w:tr w:rsidR="00460733" w:rsidRPr="00CF2F4F" w:rsidTr="005234E0">
        <w:trPr>
          <w:jc w:val="center"/>
        </w:trPr>
        <w:tc>
          <w:tcPr>
            <w:tcW w:w="875"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泄漏</w:t>
            </w: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autoSpaceDE w:val="0"/>
              <w:autoSpaceDN w:val="0"/>
              <w:adjustRightInd w:val="0"/>
              <w:ind w:firstLineChars="8" w:firstLine="19"/>
              <w:jc w:val="center"/>
              <w:rPr>
                <w:kern w:val="0"/>
                <w:szCs w:val="21"/>
              </w:rPr>
            </w:pPr>
            <w:r w:rsidRPr="00CF2F4F">
              <w:rPr>
                <w:kern w:val="0"/>
                <w:szCs w:val="21"/>
              </w:rPr>
              <w:t>泄漏</w:t>
            </w:r>
          </w:p>
        </w:tc>
        <w:tc>
          <w:tcPr>
            <w:tcW w:w="1715"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autoSpaceDE w:val="0"/>
              <w:autoSpaceDN w:val="0"/>
              <w:adjustRightInd w:val="0"/>
              <w:ind w:firstLineChars="8" w:firstLine="19"/>
              <w:jc w:val="center"/>
              <w:rPr>
                <w:kern w:val="0"/>
                <w:szCs w:val="21"/>
              </w:rPr>
            </w:pPr>
            <w:r w:rsidRPr="00CF2F4F">
              <w:rPr>
                <w:kern w:val="0"/>
                <w:szCs w:val="21"/>
              </w:rPr>
              <w:t>系统设计缺陷</w:t>
            </w:r>
          </w:p>
        </w:tc>
        <w:tc>
          <w:tcPr>
            <w:tcW w:w="3389"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autoSpaceDE w:val="0"/>
              <w:autoSpaceDN w:val="0"/>
              <w:adjustRightInd w:val="0"/>
              <w:ind w:firstLineChars="8" w:firstLine="19"/>
              <w:jc w:val="center"/>
              <w:rPr>
                <w:kern w:val="0"/>
                <w:szCs w:val="21"/>
              </w:rPr>
            </w:pPr>
            <w:r w:rsidRPr="00CF2F4F">
              <w:rPr>
                <w:kern w:val="0"/>
                <w:szCs w:val="21"/>
              </w:rPr>
              <w:t>用户信息</w:t>
            </w:r>
            <w:r w:rsidRPr="00CF2F4F">
              <w:rPr>
                <w:kern w:val="0"/>
                <w:szCs w:val="21"/>
              </w:rPr>
              <w:t>:</w:t>
            </w:r>
            <w:r w:rsidRPr="00CF2F4F">
              <w:rPr>
                <w:kern w:val="0"/>
                <w:szCs w:val="21"/>
              </w:rPr>
              <w:t>保密性</w:t>
            </w: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中</w:t>
            </w:r>
          </w:p>
        </w:tc>
        <w:tc>
          <w:tcPr>
            <w:tcW w:w="818"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ind w:firstLineChars="8" w:firstLine="19"/>
              <w:jc w:val="center"/>
              <w:rPr>
                <w:kern w:val="0"/>
                <w:szCs w:val="21"/>
              </w:rPr>
            </w:pPr>
            <w:r w:rsidRPr="00CF2F4F">
              <w:rPr>
                <w:kern w:val="0"/>
                <w:szCs w:val="21"/>
              </w:rPr>
              <w:t>低</w:t>
            </w:r>
          </w:p>
        </w:tc>
      </w:tr>
      <w:tr w:rsidR="00460733" w:rsidRPr="00CF2F4F" w:rsidTr="005234E0">
        <w:trPr>
          <w:jc w:val="center"/>
        </w:trPr>
        <w:tc>
          <w:tcPr>
            <w:tcW w:w="875"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篡改</w:t>
            </w: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处理</w:t>
            </w:r>
          </w:p>
          <w:p w:rsidR="00460733" w:rsidRPr="00CF2F4F" w:rsidRDefault="00460733" w:rsidP="005234E0">
            <w:pPr>
              <w:widowControl/>
              <w:ind w:firstLineChars="8" w:firstLine="19"/>
              <w:jc w:val="center"/>
              <w:rPr>
                <w:kern w:val="0"/>
                <w:szCs w:val="21"/>
              </w:rPr>
            </w:pPr>
            <w:r w:rsidRPr="00CF2F4F">
              <w:rPr>
                <w:kern w:val="0"/>
                <w:szCs w:val="21"/>
              </w:rPr>
              <w:t>异常</w:t>
            </w:r>
          </w:p>
        </w:tc>
        <w:tc>
          <w:tcPr>
            <w:tcW w:w="1715"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加密和完整性</w:t>
            </w:r>
          </w:p>
          <w:p w:rsidR="00460733" w:rsidRPr="00CF2F4F" w:rsidRDefault="00460733" w:rsidP="005234E0">
            <w:pPr>
              <w:widowControl/>
              <w:ind w:firstLineChars="8" w:firstLine="19"/>
              <w:jc w:val="center"/>
              <w:rPr>
                <w:kern w:val="0"/>
                <w:szCs w:val="21"/>
              </w:rPr>
            </w:pPr>
            <w:r w:rsidRPr="00CF2F4F">
              <w:rPr>
                <w:kern w:val="0"/>
                <w:szCs w:val="21"/>
              </w:rPr>
              <w:t>保护机制缺陷</w:t>
            </w:r>
          </w:p>
        </w:tc>
        <w:tc>
          <w:tcPr>
            <w:tcW w:w="3389"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ind w:firstLineChars="8" w:firstLine="19"/>
              <w:jc w:val="center"/>
              <w:rPr>
                <w:kern w:val="0"/>
                <w:szCs w:val="21"/>
              </w:rPr>
            </w:pPr>
            <w:r w:rsidRPr="00CF2F4F">
              <w:rPr>
                <w:kern w:val="0"/>
                <w:szCs w:val="21"/>
              </w:rPr>
              <w:t>信令和控制数据</w:t>
            </w:r>
            <w:r w:rsidRPr="00CF2F4F">
              <w:rPr>
                <w:kern w:val="0"/>
                <w:szCs w:val="21"/>
              </w:rPr>
              <w:t>:</w:t>
            </w:r>
            <w:r w:rsidRPr="00CF2F4F">
              <w:rPr>
                <w:kern w:val="0"/>
                <w:szCs w:val="21"/>
              </w:rPr>
              <w:t>完整性</w:t>
            </w: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中</w:t>
            </w:r>
          </w:p>
        </w:tc>
        <w:tc>
          <w:tcPr>
            <w:tcW w:w="818"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ind w:firstLineChars="8" w:firstLine="19"/>
              <w:jc w:val="center"/>
              <w:rPr>
                <w:kern w:val="0"/>
                <w:szCs w:val="21"/>
              </w:rPr>
            </w:pPr>
            <w:r w:rsidRPr="00CF2F4F">
              <w:rPr>
                <w:kern w:val="0"/>
                <w:szCs w:val="21"/>
              </w:rPr>
              <w:t>高</w:t>
            </w:r>
          </w:p>
        </w:tc>
      </w:tr>
      <w:tr w:rsidR="00460733" w:rsidRPr="00CF2F4F" w:rsidTr="005234E0">
        <w:trPr>
          <w:jc w:val="center"/>
        </w:trPr>
        <w:tc>
          <w:tcPr>
            <w:tcW w:w="875" w:type="dxa"/>
            <w:vMerge w:val="restart"/>
            <w:tcBorders>
              <w:top w:val="single" w:sz="6" w:space="0" w:color="auto"/>
              <w:left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拒绝</w:t>
            </w:r>
          </w:p>
          <w:p w:rsidR="00460733" w:rsidRPr="00CF2F4F" w:rsidRDefault="00460733" w:rsidP="005234E0">
            <w:pPr>
              <w:widowControl/>
              <w:ind w:firstLineChars="8" w:firstLine="19"/>
              <w:jc w:val="center"/>
              <w:rPr>
                <w:kern w:val="0"/>
                <w:szCs w:val="21"/>
              </w:rPr>
            </w:pPr>
            <w:r w:rsidRPr="00CF2F4F">
              <w:rPr>
                <w:kern w:val="0"/>
                <w:szCs w:val="21"/>
              </w:rPr>
              <w:t>服务</w:t>
            </w: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物理</w:t>
            </w:r>
          </w:p>
          <w:p w:rsidR="00460733" w:rsidRPr="00CF2F4F" w:rsidRDefault="00460733" w:rsidP="005234E0">
            <w:pPr>
              <w:widowControl/>
              <w:ind w:firstLineChars="8" w:firstLine="19"/>
              <w:jc w:val="center"/>
              <w:rPr>
                <w:kern w:val="0"/>
                <w:szCs w:val="21"/>
              </w:rPr>
            </w:pPr>
            <w:r w:rsidRPr="00CF2F4F">
              <w:rPr>
                <w:kern w:val="0"/>
                <w:szCs w:val="21"/>
              </w:rPr>
              <w:t>干扰</w:t>
            </w:r>
          </w:p>
        </w:tc>
        <w:tc>
          <w:tcPr>
            <w:tcW w:w="1715"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无线信号开放</w:t>
            </w:r>
          </w:p>
          <w:p w:rsidR="00460733" w:rsidRPr="00CF2F4F" w:rsidRDefault="00460733" w:rsidP="005234E0">
            <w:pPr>
              <w:widowControl/>
              <w:ind w:firstLineChars="8" w:firstLine="19"/>
              <w:jc w:val="center"/>
              <w:rPr>
                <w:kern w:val="0"/>
                <w:szCs w:val="21"/>
              </w:rPr>
            </w:pPr>
            <w:r w:rsidRPr="00CF2F4F">
              <w:rPr>
                <w:kern w:val="0"/>
                <w:szCs w:val="21"/>
              </w:rPr>
              <w:t>传播</w:t>
            </w:r>
          </w:p>
        </w:tc>
        <w:tc>
          <w:tcPr>
            <w:tcW w:w="3389"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ind w:firstLineChars="8" w:firstLine="19"/>
              <w:jc w:val="center"/>
              <w:rPr>
                <w:kern w:val="0"/>
                <w:szCs w:val="21"/>
              </w:rPr>
            </w:pPr>
            <w:r w:rsidRPr="00CF2F4F">
              <w:rPr>
                <w:kern w:val="0"/>
                <w:szCs w:val="21"/>
              </w:rPr>
              <w:t>空中接口设备</w:t>
            </w:r>
            <w:r w:rsidRPr="00CF2F4F">
              <w:rPr>
                <w:kern w:val="0"/>
                <w:szCs w:val="21"/>
              </w:rPr>
              <w:t>,</w:t>
            </w:r>
            <w:r w:rsidRPr="00CF2F4F">
              <w:rPr>
                <w:kern w:val="0"/>
                <w:szCs w:val="21"/>
              </w:rPr>
              <w:t>用户数据</w:t>
            </w:r>
            <w:r w:rsidRPr="00CF2F4F">
              <w:rPr>
                <w:kern w:val="0"/>
                <w:szCs w:val="21"/>
              </w:rPr>
              <w:t>:</w:t>
            </w:r>
          </w:p>
          <w:p w:rsidR="00460733" w:rsidRPr="00CF2F4F" w:rsidRDefault="00460733" w:rsidP="005234E0">
            <w:pPr>
              <w:widowControl/>
              <w:ind w:firstLineChars="8" w:firstLine="19"/>
              <w:jc w:val="center"/>
              <w:rPr>
                <w:kern w:val="0"/>
                <w:szCs w:val="21"/>
              </w:rPr>
            </w:pPr>
            <w:r w:rsidRPr="00CF2F4F">
              <w:rPr>
                <w:kern w:val="0"/>
                <w:szCs w:val="21"/>
              </w:rPr>
              <w:t>可用性</w:t>
            </w: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低</w:t>
            </w:r>
          </w:p>
        </w:tc>
        <w:tc>
          <w:tcPr>
            <w:tcW w:w="818"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ind w:firstLineChars="8" w:firstLine="19"/>
              <w:jc w:val="center"/>
              <w:rPr>
                <w:kern w:val="0"/>
                <w:szCs w:val="21"/>
              </w:rPr>
            </w:pPr>
            <w:r w:rsidRPr="00CF2F4F">
              <w:rPr>
                <w:kern w:val="0"/>
                <w:szCs w:val="21"/>
              </w:rPr>
              <w:t>高</w:t>
            </w:r>
          </w:p>
        </w:tc>
      </w:tr>
      <w:tr w:rsidR="00460733" w:rsidRPr="00CF2F4F" w:rsidTr="005234E0">
        <w:trPr>
          <w:jc w:val="center"/>
        </w:trPr>
        <w:tc>
          <w:tcPr>
            <w:tcW w:w="875" w:type="dxa"/>
            <w:vMerge/>
            <w:tcBorders>
              <w:left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协议</w:t>
            </w:r>
          </w:p>
          <w:p w:rsidR="00460733" w:rsidRPr="00CF2F4F" w:rsidRDefault="00460733" w:rsidP="005234E0">
            <w:pPr>
              <w:widowControl/>
              <w:ind w:firstLineChars="8" w:firstLine="19"/>
              <w:jc w:val="center"/>
              <w:rPr>
                <w:kern w:val="0"/>
                <w:szCs w:val="21"/>
              </w:rPr>
            </w:pPr>
            <w:r w:rsidRPr="00CF2F4F">
              <w:rPr>
                <w:kern w:val="0"/>
                <w:szCs w:val="21"/>
              </w:rPr>
              <w:t>失败</w:t>
            </w:r>
          </w:p>
        </w:tc>
        <w:tc>
          <w:tcPr>
            <w:tcW w:w="1715"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系统或协议缺陷</w:t>
            </w:r>
          </w:p>
        </w:tc>
        <w:tc>
          <w:tcPr>
            <w:tcW w:w="3389"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ind w:firstLineChars="8" w:firstLine="19"/>
              <w:jc w:val="center"/>
              <w:rPr>
                <w:kern w:val="0"/>
                <w:szCs w:val="21"/>
              </w:rPr>
            </w:pPr>
            <w:r w:rsidRPr="00CF2F4F">
              <w:rPr>
                <w:kern w:val="0"/>
                <w:szCs w:val="21"/>
              </w:rPr>
              <w:t>信令和控制数据</w:t>
            </w:r>
            <w:r w:rsidRPr="00CF2F4F">
              <w:rPr>
                <w:kern w:val="0"/>
                <w:szCs w:val="21"/>
              </w:rPr>
              <w:t>,</w:t>
            </w:r>
            <w:r w:rsidRPr="00CF2F4F">
              <w:rPr>
                <w:kern w:val="0"/>
                <w:szCs w:val="21"/>
              </w:rPr>
              <w:t>用户数据</w:t>
            </w:r>
            <w:r w:rsidRPr="00CF2F4F">
              <w:rPr>
                <w:kern w:val="0"/>
                <w:szCs w:val="21"/>
              </w:rPr>
              <w:t>:</w:t>
            </w:r>
            <w:r w:rsidRPr="00CF2F4F">
              <w:rPr>
                <w:kern w:val="0"/>
                <w:szCs w:val="21"/>
              </w:rPr>
              <w:t>可用性</w:t>
            </w: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低</w:t>
            </w:r>
          </w:p>
        </w:tc>
        <w:tc>
          <w:tcPr>
            <w:tcW w:w="818"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ind w:firstLineChars="8" w:firstLine="19"/>
              <w:jc w:val="center"/>
              <w:rPr>
                <w:kern w:val="0"/>
                <w:szCs w:val="21"/>
              </w:rPr>
            </w:pPr>
            <w:r w:rsidRPr="00CF2F4F">
              <w:rPr>
                <w:kern w:val="0"/>
                <w:szCs w:val="21"/>
              </w:rPr>
              <w:t>高</w:t>
            </w:r>
          </w:p>
        </w:tc>
      </w:tr>
      <w:tr w:rsidR="00460733" w:rsidRPr="00CF2F4F" w:rsidTr="005234E0">
        <w:trPr>
          <w:jc w:val="center"/>
        </w:trPr>
        <w:tc>
          <w:tcPr>
            <w:tcW w:w="875" w:type="dxa"/>
            <w:vMerge/>
            <w:tcBorders>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资源</w:t>
            </w:r>
          </w:p>
          <w:p w:rsidR="00460733" w:rsidRPr="00CF2F4F" w:rsidRDefault="00460733" w:rsidP="005234E0">
            <w:pPr>
              <w:widowControl/>
              <w:ind w:firstLineChars="8" w:firstLine="19"/>
              <w:jc w:val="center"/>
              <w:rPr>
                <w:kern w:val="0"/>
                <w:szCs w:val="21"/>
              </w:rPr>
            </w:pPr>
            <w:r w:rsidRPr="00CF2F4F">
              <w:rPr>
                <w:kern w:val="0"/>
                <w:szCs w:val="21"/>
              </w:rPr>
              <w:t>耗尽</w:t>
            </w:r>
          </w:p>
        </w:tc>
        <w:tc>
          <w:tcPr>
            <w:tcW w:w="1715"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协议设计或计算资源不足</w:t>
            </w:r>
          </w:p>
        </w:tc>
        <w:tc>
          <w:tcPr>
            <w:tcW w:w="3389"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ind w:firstLineChars="8" w:firstLine="19"/>
              <w:jc w:val="center"/>
              <w:rPr>
                <w:kern w:val="0"/>
                <w:szCs w:val="21"/>
              </w:rPr>
            </w:pPr>
            <w:r w:rsidRPr="00CF2F4F">
              <w:rPr>
                <w:kern w:val="0"/>
                <w:szCs w:val="21"/>
              </w:rPr>
              <w:t>网络或用户数据</w:t>
            </w:r>
            <w:r w:rsidRPr="00CF2F4F">
              <w:rPr>
                <w:kern w:val="0"/>
                <w:szCs w:val="21"/>
              </w:rPr>
              <w:t>:</w:t>
            </w:r>
            <w:r w:rsidRPr="00CF2F4F">
              <w:rPr>
                <w:kern w:val="0"/>
                <w:szCs w:val="21"/>
              </w:rPr>
              <w:t>可用性</w:t>
            </w: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中</w:t>
            </w:r>
          </w:p>
        </w:tc>
        <w:tc>
          <w:tcPr>
            <w:tcW w:w="818"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ind w:firstLineChars="8" w:firstLine="19"/>
              <w:jc w:val="center"/>
              <w:rPr>
                <w:kern w:val="0"/>
                <w:szCs w:val="21"/>
              </w:rPr>
            </w:pPr>
            <w:r w:rsidRPr="00CF2F4F">
              <w:rPr>
                <w:kern w:val="0"/>
                <w:szCs w:val="21"/>
              </w:rPr>
              <w:t>高</w:t>
            </w:r>
          </w:p>
        </w:tc>
      </w:tr>
      <w:tr w:rsidR="00460733" w:rsidRPr="00CF2F4F" w:rsidTr="005234E0">
        <w:trPr>
          <w:jc w:val="center"/>
        </w:trPr>
        <w:tc>
          <w:tcPr>
            <w:tcW w:w="875" w:type="dxa"/>
            <w:tcBorders>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否认</w:t>
            </w: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抵赖</w:t>
            </w:r>
          </w:p>
        </w:tc>
        <w:tc>
          <w:tcPr>
            <w:tcW w:w="1715"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认证</w:t>
            </w:r>
            <w:r w:rsidRPr="00CF2F4F">
              <w:rPr>
                <w:kern w:val="0"/>
                <w:szCs w:val="21"/>
              </w:rPr>
              <w:t>;</w:t>
            </w:r>
            <w:r w:rsidRPr="00CF2F4F">
              <w:rPr>
                <w:kern w:val="0"/>
                <w:szCs w:val="21"/>
              </w:rPr>
              <w:t>授权</w:t>
            </w:r>
            <w:r w:rsidRPr="00CF2F4F">
              <w:rPr>
                <w:kern w:val="0"/>
                <w:szCs w:val="21"/>
              </w:rPr>
              <w:t>;</w:t>
            </w:r>
            <w:r w:rsidRPr="00CF2F4F">
              <w:rPr>
                <w:kern w:val="0"/>
                <w:szCs w:val="21"/>
              </w:rPr>
              <w:t>审计机制缺陷</w:t>
            </w:r>
          </w:p>
        </w:tc>
        <w:tc>
          <w:tcPr>
            <w:tcW w:w="3389"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ind w:firstLineChars="8" w:firstLine="19"/>
              <w:jc w:val="center"/>
              <w:rPr>
                <w:kern w:val="0"/>
                <w:szCs w:val="21"/>
              </w:rPr>
            </w:pPr>
            <w:r w:rsidRPr="00CF2F4F">
              <w:rPr>
                <w:kern w:val="0"/>
                <w:szCs w:val="21"/>
              </w:rPr>
              <w:t>用户数据</w:t>
            </w:r>
            <w:r w:rsidRPr="00CF2F4F">
              <w:rPr>
                <w:kern w:val="0"/>
                <w:szCs w:val="21"/>
              </w:rPr>
              <w:t>:</w:t>
            </w:r>
            <w:r w:rsidRPr="00CF2F4F">
              <w:rPr>
                <w:kern w:val="0"/>
                <w:szCs w:val="21"/>
              </w:rPr>
              <w:t>可信性</w:t>
            </w:r>
            <w:r w:rsidRPr="00CF2F4F">
              <w:rPr>
                <w:kern w:val="0"/>
                <w:szCs w:val="21"/>
              </w:rPr>
              <w:t>;</w:t>
            </w:r>
            <w:r w:rsidRPr="00CF2F4F">
              <w:rPr>
                <w:kern w:val="0"/>
                <w:szCs w:val="21"/>
              </w:rPr>
              <w:t>可靠性</w:t>
            </w:r>
          </w:p>
        </w:tc>
        <w:tc>
          <w:tcPr>
            <w:tcW w:w="818" w:type="dxa"/>
            <w:tcBorders>
              <w:top w:val="single" w:sz="6" w:space="0" w:color="auto"/>
              <w:left w:val="single" w:sz="6" w:space="0" w:color="auto"/>
              <w:bottom w:val="single" w:sz="6" w:space="0" w:color="auto"/>
              <w:right w:val="single" w:sz="6" w:space="0" w:color="auto"/>
            </w:tcBorders>
            <w:vAlign w:val="center"/>
          </w:tcPr>
          <w:p w:rsidR="00460733" w:rsidRPr="00CF2F4F" w:rsidRDefault="00460733" w:rsidP="005234E0">
            <w:pPr>
              <w:widowControl/>
              <w:ind w:firstLineChars="8" w:firstLine="19"/>
              <w:jc w:val="center"/>
              <w:rPr>
                <w:kern w:val="0"/>
                <w:szCs w:val="21"/>
              </w:rPr>
            </w:pPr>
            <w:r w:rsidRPr="00CF2F4F">
              <w:rPr>
                <w:kern w:val="0"/>
                <w:szCs w:val="21"/>
              </w:rPr>
              <w:t>中</w:t>
            </w:r>
          </w:p>
        </w:tc>
        <w:tc>
          <w:tcPr>
            <w:tcW w:w="818" w:type="dxa"/>
            <w:tcBorders>
              <w:top w:val="single" w:sz="6" w:space="0" w:color="auto"/>
              <w:left w:val="single" w:sz="6" w:space="0" w:color="auto"/>
              <w:bottom w:val="single" w:sz="6" w:space="0" w:color="auto"/>
              <w:right w:val="single" w:sz="6" w:space="0" w:color="auto"/>
            </w:tcBorders>
            <w:shd w:val="clear" w:color="auto" w:fill="auto"/>
            <w:vAlign w:val="center"/>
          </w:tcPr>
          <w:p w:rsidR="00460733" w:rsidRPr="00CF2F4F" w:rsidRDefault="00460733" w:rsidP="005234E0">
            <w:pPr>
              <w:widowControl/>
              <w:ind w:firstLineChars="8" w:firstLine="19"/>
              <w:jc w:val="center"/>
              <w:rPr>
                <w:kern w:val="0"/>
                <w:szCs w:val="21"/>
              </w:rPr>
            </w:pPr>
            <w:r w:rsidRPr="00CF2F4F">
              <w:rPr>
                <w:kern w:val="0"/>
                <w:szCs w:val="21"/>
              </w:rPr>
              <w:t>低</w:t>
            </w:r>
          </w:p>
        </w:tc>
      </w:tr>
    </w:tbl>
    <w:p w:rsidR="00460733" w:rsidRPr="00CF2F4F" w:rsidRDefault="00460733" w:rsidP="009E53E4">
      <w:pPr>
        <w:pStyle w:val="40"/>
        <w:numPr>
          <w:ilvl w:val="3"/>
          <w:numId w:val="70"/>
        </w:numPr>
        <w:tabs>
          <w:tab w:val="num" w:pos="1080"/>
        </w:tabs>
        <w:adjustRightInd w:val="0"/>
        <w:spacing w:before="0" w:after="0" w:line="360" w:lineRule="auto"/>
        <w:ind w:left="0" w:firstLine="0"/>
        <w:textAlignment w:val="baseline"/>
        <w:rPr>
          <w:rFonts w:ascii="Times New Roman" w:eastAsia="宋体" w:hAnsi="Times New Roman"/>
          <w:b w:val="0"/>
          <w:bCs w:val="0"/>
          <w:sz w:val="24"/>
          <w:szCs w:val="24"/>
        </w:rPr>
      </w:pPr>
      <w:bookmarkStart w:id="85" w:name="_Toc66014546"/>
      <w:bookmarkStart w:id="86" w:name="_Toc68574149"/>
      <w:bookmarkStart w:id="87" w:name="_Toc70409165"/>
      <w:bookmarkStart w:id="88" w:name="_Toc72228998"/>
      <w:bookmarkStart w:id="89" w:name="_Toc75606443"/>
      <w:bookmarkStart w:id="90" w:name="_Toc79477465"/>
      <w:bookmarkStart w:id="91" w:name="_Toc179606918"/>
      <w:bookmarkStart w:id="92" w:name="_Toc218050726"/>
      <w:r w:rsidRPr="00CF2F4F">
        <w:rPr>
          <w:rFonts w:ascii="Times New Roman" w:eastAsia="宋体" w:hAnsi="Times New Roman"/>
          <w:b w:val="0"/>
          <w:bCs w:val="0"/>
          <w:sz w:val="24"/>
          <w:szCs w:val="24"/>
        </w:rPr>
        <w:t>接入安全</w:t>
      </w:r>
      <w:bookmarkEnd w:id="85"/>
      <w:bookmarkEnd w:id="86"/>
      <w:bookmarkEnd w:id="87"/>
      <w:bookmarkEnd w:id="88"/>
      <w:bookmarkEnd w:id="89"/>
      <w:bookmarkEnd w:id="90"/>
      <w:bookmarkEnd w:id="91"/>
      <w:bookmarkEnd w:id="92"/>
    </w:p>
    <w:p w:rsidR="00460733" w:rsidRPr="00CF2F4F" w:rsidRDefault="00460733" w:rsidP="00460733">
      <w:pPr>
        <w:ind w:leftChars="43" w:left="103" w:firstLine="480"/>
      </w:pPr>
      <w:r w:rsidRPr="00CF2F4F">
        <w:t>在</w:t>
      </w:r>
      <w:r w:rsidRPr="00CF2F4F">
        <w:rPr>
          <w:rFonts w:hint="eastAsia"/>
        </w:rPr>
        <w:t>4</w:t>
      </w:r>
      <w:r w:rsidRPr="00CF2F4F">
        <w:t>G</w:t>
      </w:r>
      <w:r w:rsidRPr="00CF2F4F">
        <w:t>接入网络中，应重点考虑如下问题的防护：</w:t>
      </w:r>
    </w:p>
    <w:p w:rsidR="00460733" w:rsidRPr="00CF2F4F" w:rsidRDefault="00460733" w:rsidP="009E53E4">
      <w:pPr>
        <w:numPr>
          <w:ilvl w:val="0"/>
          <w:numId w:val="76"/>
        </w:numPr>
        <w:ind w:left="0" w:firstLineChars="0" w:firstLine="480"/>
      </w:pPr>
      <w:r w:rsidRPr="00CF2F4F">
        <w:t>对接入的用户身份发起鉴权认证，验证用户身份的合法性，保证授权用户能够接入网络。</w:t>
      </w:r>
    </w:p>
    <w:p w:rsidR="00460733" w:rsidRPr="00CF2F4F" w:rsidRDefault="00460733" w:rsidP="009E53E4">
      <w:pPr>
        <w:numPr>
          <w:ilvl w:val="0"/>
          <w:numId w:val="76"/>
        </w:numPr>
        <w:ind w:left="0" w:firstLineChars="0" w:firstLine="480"/>
      </w:pPr>
      <w:r w:rsidRPr="00CF2F4F">
        <w:t>应提供用户身份的保密措施。在用户初次接入网络的时候</w:t>
      </w:r>
      <w:r w:rsidRPr="00CF2F4F">
        <w:t>IMSI</w:t>
      </w:r>
      <w:r w:rsidRPr="00CF2F4F">
        <w:t>才被发送，仅在无线信道上发送移动用户相应的</w:t>
      </w:r>
      <w:r w:rsidRPr="00CF2F4F">
        <w:t>TMSI</w:t>
      </w:r>
      <w:r w:rsidRPr="00CF2F4F">
        <w:t>。</w:t>
      </w:r>
    </w:p>
    <w:p w:rsidR="00460733" w:rsidRPr="00CF2F4F" w:rsidRDefault="00460733" w:rsidP="009E53E4">
      <w:pPr>
        <w:numPr>
          <w:ilvl w:val="0"/>
          <w:numId w:val="76"/>
        </w:numPr>
        <w:ind w:left="0" w:firstLineChars="0" w:firstLine="480"/>
      </w:pPr>
      <w:r w:rsidRPr="00CF2F4F">
        <w:t>应在</w:t>
      </w:r>
      <w:r w:rsidRPr="00CF2F4F">
        <w:t>UE</w:t>
      </w:r>
      <w:r w:rsidRPr="00CF2F4F">
        <w:t>和</w:t>
      </w:r>
      <w:r w:rsidRPr="00CF2F4F">
        <w:rPr>
          <w:rFonts w:hint="eastAsia"/>
        </w:rPr>
        <w:t>e</w:t>
      </w:r>
      <w:r w:rsidRPr="00CF2F4F">
        <w:t>NodeB</w:t>
      </w:r>
      <w:r w:rsidRPr="00CF2F4F">
        <w:t>之间提供数据的加密机制，保证数据在无线链路上的传输安全。</w:t>
      </w:r>
      <w:r w:rsidRPr="00CF2F4F">
        <w:t>(</w:t>
      </w:r>
      <w:r w:rsidRPr="00CF2F4F">
        <w:t>在国家未对算法作出具体规定之前，对此功能不做要求</w:t>
      </w:r>
      <w:r w:rsidRPr="00CF2F4F">
        <w:t>)</w:t>
      </w:r>
    </w:p>
    <w:p w:rsidR="00460733" w:rsidRPr="00CF2F4F" w:rsidRDefault="00460733" w:rsidP="009E53E4">
      <w:pPr>
        <w:pStyle w:val="40"/>
        <w:numPr>
          <w:ilvl w:val="3"/>
          <w:numId w:val="70"/>
        </w:numPr>
        <w:tabs>
          <w:tab w:val="num" w:pos="1080"/>
        </w:tabs>
        <w:adjustRightInd w:val="0"/>
        <w:spacing w:before="0" w:after="0" w:line="360" w:lineRule="auto"/>
        <w:ind w:left="0" w:firstLine="0"/>
        <w:textAlignment w:val="baseline"/>
        <w:rPr>
          <w:rFonts w:ascii="Times New Roman" w:eastAsia="宋体" w:hAnsi="Times New Roman"/>
          <w:b w:val="0"/>
          <w:bCs w:val="0"/>
          <w:sz w:val="24"/>
          <w:szCs w:val="24"/>
        </w:rPr>
      </w:pPr>
      <w:bookmarkStart w:id="93" w:name="_Toc179606919"/>
      <w:bookmarkStart w:id="94" w:name="_Toc218050727"/>
      <w:bookmarkStart w:id="95" w:name="_Toc66014547"/>
      <w:bookmarkStart w:id="96" w:name="_Toc68574150"/>
      <w:bookmarkStart w:id="97" w:name="_Toc70409166"/>
      <w:bookmarkStart w:id="98" w:name="_Toc72228999"/>
      <w:bookmarkStart w:id="99" w:name="_Toc75606444"/>
      <w:r w:rsidRPr="00CF2F4F">
        <w:rPr>
          <w:rFonts w:ascii="Times New Roman" w:eastAsia="宋体" w:hAnsi="Times New Roman"/>
          <w:b w:val="0"/>
          <w:bCs w:val="0"/>
          <w:sz w:val="24"/>
          <w:szCs w:val="24"/>
        </w:rPr>
        <w:t>网络安全规划</w:t>
      </w:r>
      <w:bookmarkEnd w:id="93"/>
      <w:bookmarkEnd w:id="94"/>
    </w:p>
    <w:p w:rsidR="00460733" w:rsidRPr="00CF2F4F" w:rsidRDefault="00460733" w:rsidP="009E53E4">
      <w:pPr>
        <w:numPr>
          <w:ilvl w:val="1"/>
          <w:numId w:val="71"/>
        </w:numPr>
        <w:ind w:firstLineChars="0" w:firstLine="480"/>
      </w:pPr>
      <w:r w:rsidRPr="00CF2F4F">
        <w:t>遵从</w:t>
      </w:r>
      <w:r w:rsidRPr="00CF2F4F">
        <w:rPr>
          <w:rFonts w:hint="eastAsia"/>
        </w:rPr>
        <w:t>4</w:t>
      </w:r>
      <w:r w:rsidRPr="00CF2F4F">
        <w:t>G</w:t>
      </w:r>
      <w:r w:rsidRPr="00CF2F4F">
        <w:t>网络相关标准与规范。</w:t>
      </w:r>
    </w:p>
    <w:p w:rsidR="00460733" w:rsidRPr="00CF2F4F" w:rsidRDefault="00460733" w:rsidP="009E53E4">
      <w:pPr>
        <w:numPr>
          <w:ilvl w:val="1"/>
          <w:numId w:val="71"/>
        </w:numPr>
        <w:ind w:firstLineChars="0" w:firstLine="480"/>
      </w:pPr>
      <w:r w:rsidRPr="00CF2F4F">
        <w:t>采用集团公司指定的鉴权算法，按照集团公司要求的鉴权参数设置网元。</w:t>
      </w:r>
    </w:p>
    <w:p w:rsidR="00460733" w:rsidRPr="00CF2F4F" w:rsidRDefault="00460733" w:rsidP="009E53E4">
      <w:pPr>
        <w:pStyle w:val="40"/>
        <w:numPr>
          <w:ilvl w:val="3"/>
          <w:numId w:val="70"/>
        </w:numPr>
        <w:tabs>
          <w:tab w:val="num" w:pos="1080"/>
        </w:tabs>
        <w:adjustRightInd w:val="0"/>
        <w:spacing w:before="0" w:after="0" w:line="360" w:lineRule="auto"/>
        <w:ind w:left="0" w:firstLine="0"/>
        <w:textAlignment w:val="baseline"/>
        <w:rPr>
          <w:rFonts w:ascii="Times New Roman" w:eastAsia="宋体" w:hAnsi="Times New Roman"/>
          <w:b w:val="0"/>
          <w:bCs w:val="0"/>
          <w:sz w:val="24"/>
          <w:szCs w:val="24"/>
        </w:rPr>
      </w:pPr>
      <w:bookmarkStart w:id="100" w:name="_Toc179606920"/>
      <w:bookmarkStart w:id="101" w:name="_Toc218050728"/>
      <w:r w:rsidRPr="00CF2F4F">
        <w:rPr>
          <w:rFonts w:ascii="Times New Roman" w:eastAsia="宋体" w:hAnsi="Times New Roman"/>
          <w:b w:val="0"/>
          <w:bCs w:val="0"/>
          <w:sz w:val="24"/>
          <w:szCs w:val="24"/>
        </w:rPr>
        <w:t>信息保密</w:t>
      </w:r>
      <w:bookmarkEnd w:id="100"/>
      <w:bookmarkEnd w:id="101"/>
    </w:p>
    <w:p w:rsidR="00460733" w:rsidRPr="00CF2F4F" w:rsidRDefault="00460733" w:rsidP="009E53E4">
      <w:pPr>
        <w:numPr>
          <w:ilvl w:val="1"/>
          <w:numId w:val="71"/>
        </w:numPr>
        <w:ind w:firstLineChars="0" w:firstLine="480"/>
      </w:pPr>
      <w:r w:rsidRPr="00CF2F4F">
        <w:t>支持对</w:t>
      </w:r>
      <w:r w:rsidRPr="00CF2F4F">
        <w:t>Ki</w:t>
      </w:r>
      <w:r w:rsidRPr="00CF2F4F">
        <w:t>的安全管理：</w:t>
      </w:r>
    </w:p>
    <w:p w:rsidR="00460733" w:rsidRPr="00CF2F4F" w:rsidRDefault="00460733" w:rsidP="009E53E4">
      <w:pPr>
        <w:numPr>
          <w:ilvl w:val="1"/>
          <w:numId w:val="73"/>
        </w:numPr>
        <w:ind w:firstLineChars="0" w:firstLine="11"/>
      </w:pPr>
      <w:r w:rsidRPr="00CF2F4F">
        <w:t>Ki</w:t>
      </w:r>
      <w:r w:rsidRPr="00CF2F4F">
        <w:t>应在中国移动的监督下生成和管理。</w:t>
      </w:r>
    </w:p>
    <w:p w:rsidR="00460733" w:rsidRPr="00CF2F4F" w:rsidRDefault="00460733" w:rsidP="009E53E4">
      <w:pPr>
        <w:numPr>
          <w:ilvl w:val="1"/>
          <w:numId w:val="73"/>
        </w:numPr>
        <w:ind w:firstLineChars="0" w:firstLine="11"/>
      </w:pPr>
      <w:r w:rsidRPr="00CF2F4F">
        <w:t>Ki</w:t>
      </w:r>
      <w:r w:rsidRPr="00CF2F4F">
        <w:t>应由随机数发生器产生，随机数发生器应进行基于</w:t>
      </w:r>
      <w:r w:rsidRPr="00CF2F4F">
        <w:t>FIPS-140</w:t>
      </w:r>
      <w:r w:rsidRPr="00CF2F4F">
        <w:t>的随机性五项检测，数据随机性检测的不通过率低于</w:t>
      </w:r>
      <w:r w:rsidRPr="00CF2F4F">
        <w:t>3%</w:t>
      </w:r>
      <w:r w:rsidRPr="00CF2F4F">
        <w:t>。</w:t>
      </w:r>
    </w:p>
    <w:p w:rsidR="00460733" w:rsidRPr="00CF2F4F" w:rsidRDefault="00460733" w:rsidP="009E53E4">
      <w:pPr>
        <w:numPr>
          <w:ilvl w:val="1"/>
          <w:numId w:val="73"/>
        </w:numPr>
        <w:ind w:firstLineChars="0" w:firstLine="11"/>
      </w:pPr>
      <w:r w:rsidRPr="00CF2F4F">
        <w:t>移动终端、</w:t>
      </w:r>
      <w:r w:rsidRPr="00CF2F4F">
        <w:t>AuC</w:t>
      </w:r>
      <w:r w:rsidRPr="00CF2F4F">
        <w:t>应对</w:t>
      </w:r>
      <w:r w:rsidRPr="00CF2F4F">
        <w:t>Ki</w:t>
      </w:r>
      <w:r w:rsidRPr="00CF2F4F">
        <w:t>提供安全存储、运行机制，禁止密钥以明文形式暴露在</w:t>
      </w:r>
      <w:r w:rsidRPr="00CF2F4F">
        <w:t>SIM</w:t>
      </w:r>
      <w:r w:rsidRPr="00CF2F4F">
        <w:t>卡、</w:t>
      </w:r>
      <w:r w:rsidRPr="00CF2F4F">
        <w:t>AuC</w:t>
      </w:r>
      <w:r w:rsidRPr="00CF2F4F">
        <w:t>专用安全环境之外。</w:t>
      </w:r>
    </w:p>
    <w:p w:rsidR="00460733" w:rsidRPr="00CF2F4F" w:rsidRDefault="00460733" w:rsidP="009E53E4">
      <w:pPr>
        <w:numPr>
          <w:ilvl w:val="1"/>
          <w:numId w:val="73"/>
        </w:numPr>
        <w:ind w:firstLineChars="0" w:firstLine="11"/>
      </w:pPr>
      <w:r w:rsidRPr="00CF2F4F">
        <w:t>Ki</w:t>
      </w:r>
      <w:r w:rsidRPr="00CF2F4F">
        <w:t>、</w:t>
      </w:r>
      <w:r w:rsidRPr="00CF2F4F">
        <w:t>IMSI</w:t>
      </w:r>
      <w:r w:rsidRPr="00CF2F4F">
        <w:t>等数据在远程传递时</w:t>
      </w:r>
      <w:r w:rsidRPr="00CF2F4F">
        <w:t>(</w:t>
      </w:r>
      <w:r w:rsidRPr="00CF2F4F">
        <w:t>如</w:t>
      </w:r>
      <w:r w:rsidRPr="00CF2F4F">
        <w:t>SIM</w:t>
      </w:r>
      <w:r w:rsidRPr="00CF2F4F">
        <w:t>个人化场地与</w:t>
      </w:r>
      <w:r w:rsidRPr="00CF2F4F">
        <w:t>AuC</w:t>
      </w:r>
      <w:r w:rsidRPr="00CF2F4F">
        <w:t>之间传递</w:t>
      </w:r>
      <w:r w:rsidRPr="00CF2F4F">
        <w:t>)</w:t>
      </w:r>
      <w:r w:rsidRPr="00CF2F4F">
        <w:t>应该采用数据加密、完整性保护等安全措施。</w:t>
      </w:r>
    </w:p>
    <w:p w:rsidR="00460733" w:rsidRPr="00CF2F4F" w:rsidRDefault="00460733" w:rsidP="009E53E4">
      <w:pPr>
        <w:numPr>
          <w:ilvl w:val="1"/>
          <w:numId w:val="71"/>
        </w:numPr>
        <w:ind w:firstLineChars="0" w:firstLine="480"/>
      </w:pPr>
      <w:r w:rsidRPr="00CF2F4F">
        <w:t>在不违国家商用密码管理政策的前提下，确保空口具有保密传输的能力，密钥长度不小于</w:t>
      </w:r>
      <w:r w:rsidRPr="00CF2F4F">
        <w:t>56</w:t>
      </w:r>
      <w:r w:rsidRPr="00CF2F4F">
        <w:t>位，并选用公开标准算法。</w:t>
      </w:r>
    </w:p>
    <w:p w:rsidR="00460733" w:rsidRPr="00CF2F4F" w:rsidRDefault="00460733" w:rsidP="009E53E4">
      <w:pPr>
        <w:pStyle w:val="40"/>
        <w:numPr>
          <w:ilvl w:val="3"/>
          <w:numId w:val="70"/>
        </w:numPr>
        <w:tabs>
          <w:tab w:val="num" w:pos="1080"/>
        </w:tabs>
        <w:adjustRightInd w:val="0"/>
        <w:spacing w:before="0" w:after="0" w:line="360" w:lineRule="auto"/>
        <w:ind w:left="0" w:firstLine="0"/>
        <w:textAlignment w:val="baseline"/>
        <w:rPr>
          <w:rFonts w:ascii="Times New Roman" w:eastAsia="宋体" w:hAnsi="Times New Roman"/>
          <w:b w:val="0"/>
          <w:bCs w:val="0"/>
          <w:sz w:val="24"/>
          <w:szCs w:val="24"/>
        </w:rPr>
      </w:pPr>
      <w:bookmarkStart w:id="102" w:name="_Toc179606921"/>
      <w:bookmarkStart w:id="103" w:name="_Toc218050729"/>
      <w:r w:rsidRPr="00CF2F4F">
        <w:rPr>
          <w:rFonts w:ascii="Times New Roman" w:eastAsia="宋体" w:hAnsi="Times New Roman"/>
          <w:b w:val="0"/>
          <w:bCs w:val="0"/>
          <w:sz w:val="24"/>
          <w:szCs w:val="24"/>
        </w:rPr>
        <w:t>信息控制</w:t>
      </w:r>
      <w:bookmarkEnd w:id="102"/>
      <w:bookmarkEnd w:id="103"/>
    </w:p>
    <w:p w:rsidR="00460733" w:rsidRPr="00CF2F4F" w:rsidRDefault="00460733" w:rsidP="009E53E4">
      <w:pPr>
        <w:numPr>
          <w:ilvl w:val="1"/>
          <w:numId w:val="71"/>
        </w:numPr>
        <w:ind w:firstLineChars="0" w:firstLine="480"/>
      </w:pPr>
      <w:r w:rsidRPr="00CF2F4F">
        <w:t>能根据中国移动的策略要求，实时终止移动终端的通信业务。</w:t>
      </w:r>
    </w:p>
    <w:p w:rsidR="00460733" w:rsidRPr="00CF2F4F" w:rsidRDefault="00460733" w:rsidP="009E53E4">
      <w:pPr>
        <w:pStyle w:val="40"/>
        <w:numPr>
          <w:ilvl w:val="3"/>
          <w:numId w:val="70"/>
        </w:numPr>
        <w:tabs>
          <w:tab w:val="num" w:pos="1080"/>
        </w:tabs>
        <w:adjustRightInd w:val="0"/>
        <w:spacing w:before="0" w:after="0" w:line="360" w:lineRule="auto"/>
        <w:ind w:left="0" w:firstLine="0"/>
        <w:textAlignment w:val="baseline"/>
        <w:rPr>
          <w:rFonts w:ascii="Times New Roman" w:eastAsia="宋体" w:hAnsi="Times New Roman"/>
          <w:b w:val="0"/>
          <w:bCs w:val="0"/>
          <w:sz w:val="24"/>
          <w:szCs w:val="24"/>
        </w:rPr>
      </w:pPr>
      <w:bookmarkStart w:id="104" w:name="_Toc179606922"/>
      <w:bookmarkStart w:id="105" w:name="_Toc218050730"/>
      <w:r w:rsidRPr="00CF2F4F">
        <w:rPr>
          <w:rFonts w:ascii="Times New Roman" w:eastAsia="宋体" w:hAnsi="Times New Roman"/>
          <w:b w:val="0"/>
          <w:bCs w:val="0"/>
          <w:sz w:val="24"/>
          <w:szCs w:val="24"/>
        </w:rPr>
        <w:t>信息鉴别</w:t>
      </w:r>
      <w:bookmarkEnd w:id="104"/>
      <w:bookmarkEnd w:id="105"/>
    </w:p>
    <w:p w:rsidR="00460733" w:rsidRPr="00CF2F4F" w:rsidRDefault="00460733" w:rsidP="009E53E4">
      <w:pPr>
        <w:numPr>
          <w:ilvl w:val="1"/>
          <w:numId w:val="71"/>
        </w:numPr>
        <w:ind w:firstLineChars="0" w:firstLine="480"/>
      </w:pPr>
      <w:r w:rsidRPr="00CF2F4F">
        <w:t>在</w:t>
      </w:r>
      <w:r w:rsidRPr="00CF2F4F">
        <w:t>4G</w:t>
      </w:r>
      <w:r w:rsidRPr="00CF2F4F">
        <w:t>网络中，终端进行接入鉴权时，</w:t>
      </w:r>
      <w:r w:rsidRPr="00CF2F4F">
        <w:rPr>
          <w:rFonts w:hint="eastAsia"/>
        </w:rPr>
        <w:t>MME</w:t>
      </w:r>
      <w:r w:rsidRPr="00CF2F4F">
        <w:t>每次必须采用不同的鉴权</w:t>
      </w:r>
      <w:r w:rsidRPr="00CF2F4F">
        <w:rPr>
          <w:rFonts w:hint="eastAsia"/>
        </w:rPr>
        <w:t>四</w:t>
      </w:r>
      <w:r w:rsidRPr="00CF2F4F">
        <w:t>元组进行双向鉴别。</w:t>
      </w:r>
    </w:p>
    <w:p w:rsidR="00460733" w:rsidRPr="00CF2F4F" w:rsidRDefault="00460733" w:rsidP="009E53E4">
      <w:pPr>
        <w:numPr>
          <w:ilvl w:val="1"/>
          <w:numId w:val="71"/>
        </w:numPr>
        <w:ind w:firstLineChars="0" w:firstLine="480"/>
      </w:pPr>
      <w:r w:rsidRPr="00CF2F4F">
        <w:t>在</w:t>
      </w:r>
      <w:r w:rsidRPr="00CF2F4F">
        <w:t>4G</w:t>
      </w:r>
      <w:r w:rsidRPr="00CF2F4F">
        <w:t>网络中，</w:t>
      </w:r>
      <w:r w:rsidRPr="00CF2F4F">
        <w:rPr>
          <w:rFonts w:hint="eastAsia"/>
        </w:rPr>
        <w:t>UE</w:t>
      </w:r>
      <w:r w:rsidRPr="00CF2F4F">
        <w:rPr>
          <w:rFonts w:hint="eastAsia"/>
        </w:rPr>
        <w:t>计算并储存</w:t>
      </w:r>
      <w:r w:rsidRPr="00CF2F4F">
        <w:rPr>
          <w:rFonts w:hint="eastAsia"/>
        </w:rPr>
        <w:t>KASME</w:t>
      </w:r>
      <w:r w:rsidRPr="00CF2F4F">
        <w:rPr>
          <w:rFonts w:hint="eastAsia"/>
        </w:rPr>
        <w:t>值用于鉴权成功后的加密及完整性保护流程。</w:t>
      </w:r>
    </w:p>
    <w:p w:rsidR="00460733" w:rsidRPr="00CF2F4F" w:rsidRDefault="00460733" w:rsidP="009E53E4">
      <w:pPr>
        <w:pStyle w:val="40"/>
        <w:numPr>
          <w:ilvl w:val="3"/>
          <w:numId w:val="70"/>
        </w:numPr>
        <w:tabs>
          <w:tab w:val="num" w:pos="1080"/>
        </w:tabs>
        <w:adjustRightInd w:val="0"/>
        <w:spacing w:before="0" w:after="0" w:line="360" w:lineRule="auto"/>
        <w:ind w:left="0" w:firstLine="0"/>
        <w:textAlignment w:val="baseline"/>
        <w:rPr>
          <w:rFonts w:ascii="Times New Roman" w:eastAsia="宋体" w:hAnsi="Times New Roman"/>
          <w:b w:val="0"/>
          <w:bCs w:val="0"/>
          <w:sz w:val="24"/>
          <w:szCs w:val="24"/>
        </w:rPr>
      </w:pPr>
      <w:bookmarkStart w:id="106" w:name="_Toc179606923"/>
      <w:bookmarkStart w:id="107" w:name="_Toc218050731"/>
      <w:r w:rsidRPr="00CF2F4F">
        <w:rPr>
          <w:rFonts w:ascii="Times New Roman" w:eastAsia="宋体" w:hAnsi="Times New Roman"/>
          <w:b w:val="0"/>
          <w:bCs w:val="0"/>
          <w:sz w:val="24"/>
          <w:szCs w:val="24"/>
        </w:rPr>
        <w:t>安全管理</w:t>
      </w:r>
      <w:bookmarkEnd w:id="106"/>
      <w:bookmarkEnd w:id="107"/>
    </w:p>
    <w:p w:rsidR="00460733" w:rsidRPr="00CF2F4F" w:rsidRDefault="00460733" w:rsidP="009E53E4">
      <w:pPr>
        <w:numPr>
          <w:ilvl w:val="1"/>
          <w:numId w:val="71"/>
        </w:numPr>
        <w:ind w:firstLineChars="0" w:firstLine="480"/>
      </w:pPr>
      <w:r w:rsidRPr="00CF2F4F">
        <w:t>鉴权中心</w:t>
      </w:r>
      <w:r w:rsidRPr="00CF2F4F">
        <w:t>AuC</w:t>
      </w:r>
      <w:r w:rsidRPr="00CF2F4F">
        <w:t>的随机数发生器，应进行基于</w:t>
      </w:r>
      <w:r w:rsidRPr="00CF2F4F">
        <w:t>FIPS-140</w:t>
      </w:r>
      <w:r w:rsidRPr="00CF2F4F">
        <w:t>的随机性五项检测，数据随机性检测的不通过率低于</w:t>
      </w:r>
      <w:r w:rsidRPr="00CF2F4F">
        <w:t>3%</w:t>
      </w:r>
      <w:r w:rsidRPr="00CF2F4F">
        <w:t>。</w:t>
      </w:r>
    </w:p>
    <w:p w:rsidR="00513D1B" w:rsidRPr="006B6818" w:rsidRDefault="00513D1B" w:rsidP="009E53E4">
      <w:pPr>
        <w:pStyle w:val="22"/>
        <w:numPr>
          <w:ilvl w:val="1"/>
          <w:numId w:val="18"/>
        </w:numPr>
        <w:tabs>
          <w:tab w:val="clear" w:pos="480"/>
        </w:tabs>
        <w:rPr>
          <w:rFonts w:hAnsi="宋体"/>
        </w:rPr>
      </w:pPr>
      <w:bookmarkStart w:id="108" w:name="_Toc162879734"/>
      <w:bookmarkStart w:id="109" w:name="_Toc176345513"/>
      <w:bookmarkStart w:id="110" w:name="_Toc390688219"/>
      <w:bookmarkStart w:id="111" w:name="_Toc424051614"/>
      <w:bookmarkStart w:id="112" w:name="_Toc439714082"/>
      <w:bookmarkEnd w:id="82"/>
      <w:bookmarkEnd w:id="83"/>
      <w:bookmarkEnd w:id="95"/>
      <w:bookmarkEnd w:id="96"/>
      <w:bookmarkEnd w:id="97"/>
      <w:bookmarkEnd w:id="98"/>
      <w:bookmarkEnd w:id="99"/>
      <w:r w:rsidRPr="006B6818">
        <w:rPr>
          <w:rFonts w:hAnsi="宋体"/>
        </w:rPr>
        <w:t>抗震加固要求</w:t>
      </w:r>
      <w:bookmarkEnd w:id="108"/>
      <w:bookmarkEnd w:id="109"/>
      <w:bookmarkEnd w:id="110"/>
      <w:bookmarkEnd w:id="111"/>
      <w:bookmarkEnd w:id="112"/>
    </w:p>
    <w:p w:rsidR="00513D1B" w:rsidRPr="007C223A" w:rsidRDefault="00513D1B" w:rsidP="00513D1B">
      <w:pPr>
        <w:ind w:firstLine="480"/>
        <w:rPr>
          <w:rFonts w:eastAsiaTheme="minorEastAsia"/>
        </w:rPr>
      </w:pPr>
      <w:r w:rsidRPr="007C223A">
        <w:rPr>
          <w:rFonts w:eastAsiaTheme="minorEastAsia"/>
        </w:rPr>
        <w:t>根据</w:t>
      </w:r>
      <w:r w:rsidRPr="007C223A">
        <w:rPr>
          <w:rFonts w:eastAsiaTheme="minorEastAsia"/>
        </w:rPr>
        <w:t>YD 5059-2005</w:t>
      </w:r>
      <w:r w:rsidRPr="007C223A">
        <w:rPr>
          <w:rFonts w:eastAsiaTheme="minorEastAsia"/>
        </w:rPr>
        <w:t>《电信设备安装抗震设计规范》的要求，设备安装须考虑抗震加固。电信设备安装设计的抗震设防烈度，应与安装设备的电信房屋的抗震设防烈度相同。一般情况可采用基本烈度，各类电信房屋设防类别应执行</w:t>
      </w:r>
      <w:r w:rsidRPr="007C223A">
        <w:rPr>
          <w:rFonts w:eastAsiaTheme="minorEastAsia"/>
        </w:rPr>
        <w:t>YD 5054-2010</w:t>
      </w:r>
      <w:r w:rsidRPr="007C223A">
        <w:rPr>
          <w:rFonts w:eastAsiaTheme="minorEastAsia"/>
        </w:rPr>
        <w:t>《通信建筑抗震设防分类标准》的有关规定。</w:t>
      </w:r>
    </w:p>
    <w:p w:rsidR="00513D1B" w:rsidRPr="007C223A" w:rsidRDefault="00513D1B" w:rsidP="00513D1B">
      <w:pPr>
        <w:ind w:firstLine="480"/>
        <w:rPr>
          <w:rFonts w:eastAsiaTheme="minorEastAsia"/>
        </w:rPr>
      </w:pPr>
      <w:r w:rsidRPr="007C223A">
        <w:rPr>
          <w:rFonts w:eastAsiaTheme="minorEastAsia"/>
        </w:rPr>
        <w:t>根据我国国家标准</w:t>
      </w:r>
      <w:r w:rsidRPr="007C223A">
        <w:rPr>
          <w:rFonts w:eastAsiaTheme="minorEastAsia"/>
        </w:rPr>
        <w:t>GB 50011-2010</w:t>
      </w:r>
      <w:r w:rsidRPr="007C223A">
        <w:rPr>
          <w:rFonts w:eastAsiaTheme="minorEastAsia"/>
        </w:rPr>
        <w:t>《建筑抗震设计规范》第</w:t>
      </w:r>
      <w:r w:rsidRPr="007C223A">
        <w:rPr>
          <w:rFonts w:eastAsiaTheme="minorEastAsia"/>
        </w:rPr>
        <w:t>1.0.2</w:t>
      </w:r>
      <w:r w:rsidR="008309DC">
        <w:rPr>
          <w:rFonts w:eastAsiaTheme="minorEastAsia" w:hint="eastAsia"/>
        </w:rPr>
        <w:t>强制性条</w:t>
      </w:r>
      <w:r w:rsidR="00D74867">
        <w:rPr>
          <w:rFonts w:eastAsiaTheme="minorEastAsia" w:hint="eastAsia"/>
        </w:rPr>
        <w:t>文</w:t>
      </w:r>
      <w:r w:rsidRPr="007C223A">
        <w:rPr>
          <w:rFonts w:eastAsiaTheme="minorEastAsia"/>
        </w:rPr>
        <w:t>的要求，抗震设防烈度为</w:t>
      </w:r>
      <w:r w:rsidRPr="007C223A">
        <w:rPr>
          <w:rFonts w:eastAsiaTheme="minorEastAsia"/>
        </w:rPr>
        <w:t>6</w:t>
      </w:r>
      <w:r w:rsidRPr="007C223A">
        <w:rPr>
          <w:rFonts w:eastAsiaTheme="minorEastAsia"/>
        </w:rPr>
        <w:t>度及以上地区的建筑，必须进行抗震设计。</w:t>
      </w:r>
    </w:p>
    <w:p w:rsidR="00730DFE" w:rsidRPr="007C223A" w:rsidRDefault="00730DFE" w:rsidP="00513D1B">
      <w:pPr>
        <w:ind w:firstLine="480"/>
        <w:rPr>
          <w:rFonts w:eastAsiaTheme="minorEastAsia"/>
        </w:rPr>
      </w:pPr>
      <w:r w:rsidRPr="007C223A">
        <w:rPr>
          <w:rFonts w:eastAsiaTheme="minorEastAsia"/>
        </w:rPr>
        <w:t>根据我国国家标准</w:t>
      </w:r>
      <w:r w:rsidRPr="007C223A">
        <w:rPr>
          <w:rFonts w:eastAsiaTheme="minorEastAsia"/>
        </w:rPr>
        <w:t>GB 50011-2010</w:t>
      </w:r>
      <w:r w:rsidRPr="007C223A">
        <w:rPr>
          <w:rFonts w:eastAsiaTheme="minorEastAsia"/>
        </w:rPr>
        <w:t>《建筑抗震设计规范》</w:t>
      </w:r>
      <w:r w:rsidR="008309DC">
        <w:rPr>
          <w:rFonts w:eastAsiaTheme="minorEastAsia" w:hint="eastAsia"/>
        </w:rPr>
        <w:t>附录</w:t>
      </w:r>
      <w:r w:rsidR="008309DC">
        <w:rPr>
          <w:rFonts w:eastAsiaTheme="minorEastAsia" w:hint="eastAsia"/>
        </w:rPr>
        <w:t>A</w:t>
      </w:r>
      <w:r w:rsidR="008309DC">
        <w:rPr>
          <w:rFonts w:eastAsiaTheme="minorEastAsia" w:hint="eastAsia"/>
        </w:rPr>
        <w:t>的</w:t>
      </w:r>
      <w:r w:rsidR="008309DC">
        <w:rPr>
          <w:rFonts w:eastAsiaTheme="minorEastAsia" w:hint="eastAsia"/>
        </w:rPr>
        <w:t>A.0.24</w:t>
      </w:r>
      <w:r w:rsidR="008309DC">
        <w:rPr>
          <w:rFonts w:eastAsiaTheme="minorEastAsia" w:hint="eastAsia"/>
        </w:rPr>
        <w:t>内容</w:t>
      </w:r>
      <w:r w:rsidRPr="007C223A">
        <w:rPr>
          <w:rFonts w:eastAsiaTheme="minorEastAsia"/>
        </w:rPr>
        <w:t>，本基站位于</w:t>
      </w:r>
      <w:r w:rsidR="00206AE8">
        <w:rPr>
          <w:rFonts w:hint="eastAsia"/>
          <w:b/>
          <w:color w:val="FF0000"/>
          <w:sz w:val="32"/>
          <w:szCs w:val="32"/>
        </w:rPr>
        <w:t>option10</w:t>
      </w:r>
      <w:r w:rsidRPr="007C223A">
        <w:rPr>
          <w:rFonts w:eastAsiaTheme="minorEastAsia"/>
          <w:color w:val="FF0000"/>
        </w:rPr>
        <w:t>，</w:t>
      </w:r>
      <w:r w:rsidRPr="007C223A">
        <w:rPr>
          <w:rFonts w:eastAsiaTheme="minorEastAsia"/>
        </w:rPr>
        <w:t>抗震设防烈度为</w:t>
      </w:r>
      <w:r w:rsidR="00206AE8">
        <w:rPr>
          <w:rFonts w:hint="eastAsia"/>
          <w:b/>
          <w:color w:val="FF0000"/>
          <w:sz w:val="32"/>
          <w:szCs w:val="32"/>
        </w:rPr>
        <w:t>option19</w:t>
      </w:r>
      <w:r w:rsidR="00E80570">
        <w:rPr>
          <w:rFonts w:eastAsiaTheme="minorEastAsia" w:hint="eastAsia"/>
          <w:color w:val="FF0000"/>
        </w:rPr>
        <w:t>度</w:t>
      </w:r>
      <w:r w:rsidRPr="007C223A">
        <w:rPr>
          <w:rFonts w:eastAsiaTheme="minorEastAsia"/>
          <w:color w:val="FF0000"/>
        </w:rPr>
        <w:t>，</w:t>
      </w:r>
      <w:r w:rsidR="008342AE" w:rsidRPr="007C223A">
        <w:rPr>
          <w:rFonts w:eastAsiaTheme="minorEastAsia"/>
        </w:rPr>
        <w:t>主设备安装</w:t>
      </w:r>
      <w:r w:rsidR="005E4011">
        <w:rPr>
          <w:rFonts w:eastAsiaTheme="minorEastAsia" w:hint="eastAsia"/>
        </w:rPr>
        <w:t>应</w:t>
      </w:r>
      <w:r w:rsidRPr="007C223A">
        <w:rPr>
          <w:rFonts w:eastAsiaTheme="minorEastAsia"/>
        </w:rPr>
        <w:t>进行抗震设防设计。</w:t>
      </w:r>
    </w:p>
    <w:p w:rsidR="00730DFE" w:rsidRPr="007C223A" w:rsidRDefault="00730DFE" w:rsidP="009E53E4">
      <w:pPr>
        <w:keepNext/>
        <w:keepLines/>
        <w:numPr>
          <w:ilvl w:val="2"/>
          <w:numId w:val="16"/>
        </w:numPr>
        <w:spacing w:line="240" w:lineRule="auto"/>
        <w:ind w:firstLineChars="0"/>
        <w:outlineLvl w:val="2"/>
        <w:rPr>
          <w:rFonts w:eastAsiaTheme="minorEastAsia"/>
        </w:rPr>
      </w:pPr>
      <w:bookmarkStart w:id="113" w:name="_Toc439714083"/>
      <w:bookmarkStart w:id="114" w:name="OLE_LINK1"/>
      <w:bookmarkStart w:id="115" w:name="OLE_LINK2"/>
      <w:r w:rsidRPr="007C223A">
        <w:rPr>
          <w:rFonts w:eastAsiaTheme="minorEastAsia"/>
        </w:rPr>
        <w:t>主设备抗震设防措施</w:t>
      </w:r>
      <w:bookmarkEnd w:id="113"/>
      <w:r w:rsidR="00546740">
        <w:rPr>
          <w:b/>
          <w:color w:val="FF0000"/>
          <w:sz w:val="32"/>
          <w:szCs w:val="32"/>
        </w:rPr>
        <w:t>kangzhen</w:t>
      </w:r>
    </w:p>
    <w:p w:rsidR="00730DFE" w:rsidRPr="008309DC" w:rsidRDefault="00730DFE" w:rsidP="00513D1B">
      <w:pPr>
        <w:ind w:firstLine="480"/>
        <w:rPr>
          <w:rFonts w:eastAsiaTheme="minorEastAsia"/>
          <w:color w:val="FF0000"/>
        </w:rPr>
      </w:pPr>
      <w:r w:rsidRPr="008309DC">
        <w:rPr>
          <w:rFonts w:eastAsiaTheme="minorEastAsia"/>
          <w:color w:val="FF0000"/>
        </w:rPr>
        <w:t>本基站无线主设备采用自立式机柜</w:t>
      </w:r>
      <w:r w:rsidRPr="008309DC">
        <w:rPr>
          <w:rFonts w:eastAsiaTheme="minorEastAsia"/>
          <w:color w:val="FF0000"/>
        </w:rPr>
        <w:t>(</w:t>
      </w:r>
      <w:r w:rsidRPr="008309DC">
        <w:rPr>
          <w:rFonts w:eastAsiaTheme="minorEastAsia"/>
          <w:color w:val="FF0000"/>
        </w:rPr>
        <w:t>低于</w:t>
      </w:r>
      <w:r w:rsidRPr="008309DC">
        <w:rPr>
          <w:rFonts w:eastAsiaTheme="minorEastAsia"/>
          <w:color w:val="FF0000"/>
        </w:rPr>
        <w:t>2</w:t>
      </w:r>
      <w:r w:rsidRPr="008309DC">
        <w:rPr>
          <w:rFonts w:eastAsiaTheme="minorEastAsia"/>
          <w:color w:val="FF0000"/>
        </w:rPr>
        <w:t>米</w:t>
      </w:r>
      <w:r w:rsidRPr="008309DC">
        <w:rPr>
          <w:rFonts w:eastAsiaTheme="minorEastAsia"/>
          <w:color w:val="FF0000"/>
        </w:rPr>
        <w:t>)</w:t>
      </w:r>
      <w:r w:rsidRPr="008309DC">
        <w:rPr>
          <w:rFonts w:eastAsiaTheme="minorEastAsia"/>
          <w:color w:val="FF0000"/>
        </w:rPr>
        <w:t>内安装、</w:t>
      </w:r>
      <w:bookmarkStart w:id="116" w:name="OLE_LINK3"/>
      <w:bookmarkStart w:id="117" w:name="OLE_LINK4"/>
      <w:r w:rsidRPr="008309DC">
        <w:rPr>
          <w:rFonts w:eastAsiaTheme="minorEastAsia"/>
          <w:color w:val="FF0000"/>
        </w:rPr>
        <w:t>挂墙</w:t>
      </w:r>
      <w:r w:rsidR="008309DC" w:rsidRPr="008309DC">
        <w:rPr>
          <w:rFonts w:eastAsiaTheme="minorEastAsia" w:hint="eastAsia"/>
          <w:color w:val="FF0000"/>
        </w:rPr>
        <w:t>机框内</w:t>
      </w:r>
      <w:r w:rsidRPr="008309DC">
        <w:rPr>
          <w:rFonts w:eastAsiaTheme="minorEastAsia"/>
          <w:color w:val="FF0000"/>
        </w:rPr>
        <w:t>安装</w:t>
      </w:r>
      <w:bookmarkEnd w:id="116"/>
      <w:bookmarkEnd w:id="117"/>
      <w:r w:rsidRPr="008309DC">
        <w:rPr>
          <w:rFonts w:eastAsiaTheme="minorEastAsia"/>
          <w:color w:val="FF0000"/>
        </w:rPr>
        <w:t>、嵌入综合柜</w:t>
      </w:r>
      <w:r w:rsidR="008309DC" w:rsidRPr="008309DC">
        <w:rPr>
          <w:rFonts w:eastAsiaTheme="minorEastAsia" w:hint="eastAsia"/>
          <w:color w:val="FF0000"/>
        </w:rPr>
        <w:t>内</w:t>
      </w:r>
      <w:r w:rsidRPr="008309DC">
        <w:rPr>
          <w:rFonts w:eastAsiaTheme="minorEastAsia"/>
          <w:color w:val="FF0000"/>
        </w:rPr>
        <w:t>安装（三选一）。自立式</w:t>
      </w:r>
      <w:r w:rsidR="00EB578B" w:rsidRPr="008309DC">
        <w:rPr>
          <w:rFonts w:eastAsiaTheme="minorEastAsia"/>
          <w:color w:val="FF0000"/>
        </w:rPr>
        <w:t>机柜</w:t>
      </w:r>
      <w:r w:rsidRPr="008309DC">
        <w:rPr>
          <w:rFonts w:eastAsiaTheme="minorEastAsia"/>
          <w:color w:val="FF0000"/>
        </w:rPr>
        <w:t>安装时，设备底部应与地面加固</w:t>
      </w:r>
      <w:r w:rsidR="008309DC" w:rsidRPr="008309DC">
        <w:rPr>
          <w:rFonts w:eastAsiaTheme="minorEastAsia" w:hint="eastAsia"/>
          <w:color w:val="FF0000"/>
        </w:rPr>
        <w:t>，无线主设备嵌入安装于自立式</w:t>
      </w:r>
      <w:r w:rsidR="00A002D8" w:rsidRPr="008309DC">
        <w:rPr>
          <w:rFonts w:eastAsiaTheme="minorEastAsia" w:hint="eastAsia"/>
          <w:color w:val="FF0000"/>
        </w:rPr>
        <w:t>机柜内</w:t>
      </w:r>
      <w:r w:rsidRPr="008309DC">
        <w:rPr>
          <w:rFonts w:eastAsiaTheme="minorEastAsia"/>
          <w:color w:val="FF0000"/>
        </w:rPr>
        <w:t>；挂墙</w:t>
      </w:r>
      <w:r w:rsidR="008309DC" w:rsidRPr="008309DC">
        <w:rPr>
          <w:rFonts w:eastAsiaTheme="minorEastAsia" w:hint="eastAsia"/>
          <w:color w:val="FF0000"/>
        </w:rPr>
        <w:t>机框内</w:t>
      </w:r>
      <w:r w:rsidRPr="008309DC">
        <w:rPr>
          <w:rFonts w:eastAsiaTheme="minorEastAsia"/>
          <w:color w:val="FF0000"/>
        </w:rPr>
        <w:t>安装时，</w:t>
      </w:r>
      <w:r w:rsidR="008309DC" w:rsidRPr="008309DC">
        <w:rPr>
          <w:rFonts w:eastAsiaTheme="minorEastAsia" w:hint="eastAsia"/>
          <w:color w:val="FF0000"/>
        </w:rPr>
        <w:t>挂墙机框应与非轻质墙加固，无线主设备嵌入安装于挂墙机框内</w:t>
      </w:r>
      <w:r w:rsidRPr="008309DC">
        <w:rPr>
          <w:rFonts w:eastAsiaTheme="minorEastAsia"/>
          <w:color w:val="FF0000"/>
        </w:rPr>
        <w:t>；</w:t>
      </w:r>
      <w:bookmarkStart w:id="118" w:name="OLE_LINK5"/>
      <w:r w:rsidRPr="008309DC">
        <w:rPr>
          <w:rFonts w:eastAsiaTheme="minorEastAsia"/>
          <w:color w:val="FF0000"/>
        </w:rPr>
        <w:t>嵌入</w:t>
      </w:r>
      <w:r w:rsidR="008309DC" w:rsidRPr="008309DC">
        <w:rPr>
          <w:rFonts w:eastAsiaTheme="minorEastAsia" w:hint="eastAsia"/>
          <w:color w:val="FF0000"/>
        </w:rPr>
        <w:t>综合柜</w:t>
      </w:r>
      <w:r w:rsidRPr="008309DC">
        <w:rPr>
          <w:rFonts w:eastAsiaTheme="minorEastAsia"/>
          <w:color w:val="FF0000"/>
        </w:rPr>
        <w:t>安装时，</w:t>
      </w:r>
      <w:r w:rsidR="008309DC" w:rsidRPr="008309DC">
        <w:rPr>
          <w:rFonts w:eastAsiaTheme="minorEastAsia" w:hint="eastAsia"/>
          <w:color w:val="FF0000"/>
        </w:rPr>
        <w:t>综合柜的安装应符合</w:t>
      </w:r>
      <w:r w:rsidR="008309DC" w:rsidRPr="008309DC">
        <w:rPr>
          <w:rFonts w:eastAsiaTheme="minorEastAsia"/>
          <w:color w:val="FF0000"/>
        </w:rPr>
        <w:t>YD 5059-2005</w:t>
      </w:r>
      <w:r w:rsidR="008309DC" w:rsidRPr="008309DC">
        <w:rPr>
          <w:rFonts w:eastAsiaTheme="minorEastAsia"/>
          <w:color w:val="FF0000"/>
        </w:rPr>
        <w:t>《电信设备安装抗震设计规范》的要求</w:t>
      </w:r>
      <w:r w:rsidR="008309DC" w:rsidRPr="008309DC">
        <w:rPr>
          <w:rFonts w:eastAsiaTheme="minorEastAsia" w:hint="eastAsia"/>
          <w:color w:val="FF0000"/>
        </w:rPr>
        <w:t>，无线主设备嵌入安装于综合柜内</w:t>
      </w:r>
      <w:r w:rsidR="008309DC" w:rsidRPr="008309DC">
        <w:rPr>
          <w:rFonts w:eastAsiaTheme="minorEastAsia"/>
          <w:color w:val="FF0000"/>
        </w:rPr>
        <w:t>；</w:t>
      </w:r>
      <w:bookmarkEnd w:id="118"/>
      <w:r w:rsidRPr="008309DC">
        <w:rPr>
          <w:rFonts w:eastAsiaTheme="minorEastAsia"/>
          <w:color w:val="FF0000"/>
        </w:rPr>
        <w:t>（三选一）。</w:t>
      </w:r>
    </w:p>
    <w:p w:rsidR="00513D1B" w:rsidRPr="008D4813" w:rsidRDefault="00513D1B" w:rsidP="009E53E4">
      <w:pPr>
        <w:keepNext/>
        <w:keepLines/>
        <w:numPr>
          <w:ilvl w:val="2"/>
          <w:numId w:val="16"/>
        </w:numPr>
        <w:spacing w:line="240" w:lineRule="auto"/>
        <w:ind w:firstLineChars="0"/>
        <w:outlineLvl w:val="2"/>
        <w:rPr>
          <w:rFonts w:eastAsiaTheme="minorEastAsia"/>
          <w:color w:val="FF0000"/>
        </w:rPr>
      </w:pPr>
      <w:bookmarkStart w:id="119" w:name="_Toc422225699"/>
      <w:bookmarkStart w:id="120" w:name="_Toc439714084"/>
      <w:r w:rsidRPr="007C223A">
        <w:rPr>
          <w:rFonts w:eastAsiaTheme="minorEastAsia"/>
        </w:rPr>
        <w:t>移动天馈线安装抗震</w:t>
      </w:r>
      <w:bookmarkEnd w:id="119"/>
      <w:r w:rsidR="00993456">
        <w:rPr>
          <w:rFonts w:eastAsiaTheme="minorEastAsia" w:hint="eastAsia"/>
        </w:rPr>
        <w:t>措施</w:t>
      </w:r>
      <w:bookmarkEnd w:id="120"/>
      <w:r w:rsidR="008D4813" w:rsidRPr="008D4813">
        <w:rPr>
          <w:rFonts w:eastAsiaTheme="minorEastAsia" w:hint="eastAsia"/>
          <w:color w:val="FF0000"/>
        </w:rPr>
        <w:t>(</w:t>
      </w:r>
      <w:r w:rsidR="008D4813" w:rsidRPr="008D4813">
        <w:rPr>
          <w:rFonts w:eastAsiaTheme="minorEastAsia" w:hint="eastAsia"/>
          <w:color w:val="FF0000"/>
        </w:rPr>
        <w:t>宏基站拉远站小基站</w:t>
      </w:r>
      <w:r w:rsidR="008D4813" w:rsidRPr="008D4813">
        <w:rPr>
          <w:rFonts w:eastAsiaTheme="minorEastAsia" w:hint="eastAsia"/>
          <w:color w:val="FF0000"/>
        </w:rPr>
        <w:t>)</w:t>
      </w:r>
    </w:p>
    <w:p w:rsidR="00513D1B" w:rsidRPr="007C223A" w:rsidRDefault="00513D1B" w:rsidP="009E53E4">
      <w:pPr>
        <w:pStyle w:val="af9"/>
        <w:numPr>
          <w:ilvl w:val="0"/>
          <w:numId w:val="10"/>
        </w:numPr>
        <w:tabs>
          <w:tab w:val="left" w:pos="709"/>
        </w:tabs>
        <w:ind w:left="0" w:firstLineChars="0" w:firstLine="284"/>
        <w:rPr>
          <w:rFonts w:eastAsiaTheme="minorEastAsia"/>
        </w:rPr>
      </w:pPr>
      <w:r w:rsidRPr="007C223A">
        <w:rPr>
          <w:rFonts w:eastAsiaTheme="minorEastAsia"/>
        </w:rPr>
        <w:t>移动天线安装抗震措施</w:t>
      </w:r>
    </w:p>
    <w:p w:rsidR="00513D1B" w:rsidRPr="007C223A" w:rsidRDefault="00513D1B" w:rsidP="009E53E4">
      <w:pPr>
        <w:pStyle w:val="af9"/>
        <w:numPr>
          <w:ilvl w:val="0"/>
          <w:numId w:val="11"/>
        </w:numPr>
        <w:ind w:firstLineChars="0"/>
        <w:rPr>
          <w:rFonts w:eastAsiaTheme="minorEastAsia"/>
        </w:rPr>
      </w:pPr>
      <w:r w:rsidRPr="007C223A">
        <w:rPr>
          <w:rFonts w:eastAsiaTheme="minorEastAsia"/>
        </w:rPr>
        <w:t>室外天线与天线支撑杆的连结应不少于两处。</w:t>
      </w:r>
    </w:p>
    <w:p w:rsidR="00513D1B" w:rsidRPr="007C223A" w:rsidRDefault="00513D1B" w:rsidP="009E53E4">
      <w:pPr>
        <w:pStyle w:val="af9"/>
        <w:numPr>
          <w:ilvl w:val="0"/>
          <w:numId w:val="11"/>
        </w:numPr>
        <w:ind w:firstLineChars="0"/>
        <w:rPr>
          <w:rFonts w:eastAsiaTheme="minorEastAsia"/>
        </w:rPr>
      </w:pPr>
      <w:r w:rsidRPr="007C223A">
        <w:rPr>
          <w:rFonts w:eastAsiaTheme="minorEastAsia"/>
        </w:rPr>
        <w:t>室外天线与支撑杆连结处的连接螺栓直径应不小于</w:t>
      </w:r>
      <w:r w:rsidRPr="007C223A">
        <w:rPr>
          <w:rFonts w:eastAsiaTheme="minorEastAsia"/>
        </w:rPr>
        <w:t>M8</w:t>
      </w:r>
      <w:r w:rsidRPr="007C223A">
        <w:rPr>
          <w:rFonts w:eastAsiaTheme="minorEastAsia"/>
        </w:rPr>
        <w:t>。</w:t>
      </w:r>
    </w:p>
    <w:p w:rsidR="00513D1B" w:rsidRPr="00993456" w:rsidRDefault="00513D1B" w:rsidP="009E53E4">
      <w:pPr>
        <w:pStyle w:val="af9"/>
        <w:numPr>
          <w:ilvl w:val="0"/>
          <w:numId w:val="11"/>
        </w:numPr>
        <w:ind w:firstLineChars="0"/>
        <w:rPr>
          <w:rFonts w:eastAsiaTheme="minorEastAsia"/>
        </w:rPr>
      </w:pPr>
      <w:r w:rsidRPr="00993456">
        <w:rPr>
          <w:rFonts w:eastAsiaTheme="minorEastAsia"/>
        </w:rPr>
        <w:t>室内天线的安装应用不小于</w:t>
      </w:r>
      <w:r w:rsidRPr="00993456">
        <w:rPr>
          <w:rFonts w:eastAsiaTheme="minorEastAsia"/>
        </w:rPr>
        <w:t>M6</w:t>
      </w:r>
      <w:r w:rsidRPr="00993456">
        <w:rPr>
          <w:rFonts w:eastAsiaTheme="minorEastAsia"/>
        </w:rPr>
        <w:t>的螺栓固定。</w:t>
      </w:r>
    </w:p>
    <w:p w:rsidR="00513D1B" w:rsidRPr="007C223A" w:rsidRDefault="00513D1B" w:rsidP="009E53E4">
      <w:pPr>
        <w:pStyle w:val="af9"/>
        <w:numPr>
          <w:ilvl w:val="0"/>
          <w:numId w:val="11"/>
        </w:numPr>
        <w:ind w:firstLineChars="0"/>
        <w:rPr>
          <w:rFonts w:eastAsiaTheme="minorEastAsia"/>
        </w:rPr>
      </w:pPr>
      <w:r w:rsidRPr="007C223A">
        <w:rPr>
          <w:rFonts w:eastAsiaTheme="minorEastAsia"/>
        </w:rPr>
        <w:t>对于特殊场合的天线安装应专门设计，并符合抗震加固要求。</w:t>
      </w:r>
    </w:p>
    <w:p w:rsidR="00513D1B" w:rsidRPr="007C223A" w:rsidRDefault="00513D1B" w:rsidP="009E53E4">
      <w:pPr>
        <w:pStyle w:val="af9"/>
        <w:numPr>
          <w:ilvl w:val="0"/>
          <w:numId w:val="10"/>
        </w:numPr>
        <w:tabs>
          <w:tab w:val="left" w:pos="709"/>
        </w:tabs>
        <w:ind w:left="0" w:firstLineChars="0" w:firstLine="284"/>
        <w:rPr>
          <w:rFonts w:eastAsiaTheme="minorEastAsia"/>
        </w:rPr>
      </w:pPr>
      <w:r w:rsidRPr="007C223A">
        <w:rPr>
          <w:rFonts w:eastAsiaTheme="minorEastAsia"/>
        </w:rPr>
        <w:t>移动馈线安装抗震措施</w:t>
      </w:r>
    </w:p>
    <w:p w:rsidR="00513D1B" w:rsidRPr="007C223A" w:rsidRDefault="00513D1B" w:rsidP="009E53E4">
      <w:pPr>
        <w:pStyle w:val="af9"/>
        <w:numPr>
          <w:ilvl w:val="0"/>
          <w:numId w:val="11"/>
        </w:numPr>
        <w:ind w:firstLineChars="0"/>
        <w:rPr>
          <w:rFonts w:eastAsiaTheme="minorEastAsia"/>
        </w:rPr>
      </w:pPr>
      <w:r w:rsidRPr="007C223A">
        <w:rPr>
          <w:rFonts w:eastAsiaTheme="minorEastAsia"/>
        </w:rPr>
        <w:t>馈线安装应采用专用的走线架</w:t>
      </w:r>
      <w:r w:rsidR="00482A0F">
        <w:rPr>
          <w:rFonts w:eastAsiaTheme="minorEastAsia" w:hint="eastAsia"/>
        </w:rPr>
        <w:t>(</w:t>
      </w:r>
      <w:r w:rsidRPr="007C223A">
        <w:rPr>
          <w:rFonts w:eastAsiaTheme="minorEastAsia"/>
        </w:rPr>
        <w:t>槽</w:t>
      </w:r>
      <w:r w:rsidR="00482A0F">
        <w:rPr>
          <w:rFonts w:eastAsiaTheme="minorEastAsia" w:hint="eastAsia"/>
        </w:rPr>
        <w:t>)</w:t>
      </w:r>
      <w:r w:rsidRPr="007C223A">
        <w:rPr>
          <w:rFonts w:eastAsiaTheme="minorEastAsia"/>
        </w:rPr>
        <w:t>或者走线管道。</w:t>
      </w:r>
    </w:p>
    <w:p w:rsidR="00513D1B" w:rsidRPr="007C223A" w:rsidRDefault="00513D1B" w:rsidP="009E53E4">
      <w:pPr>
        <w:pStyle w:val="af9"/>
        <w:numPr>
          <w:ilvl w:val="0"/>
          <w:numId w:val="11"/>
        </w:numPr>
        <w:ind w:firstLineChars="0"/>
        <w:rPr>
          <w:rFonts w:eastAsiaTheme="minorEastAsia"/>
        </w:rPr>
      </w:pPr>
      <w:r w:rsidRPr="007C223A">
        <w:rPr>
          <w:rFonts w:eastAsiaTheme="minorEastAsia"/>
        </w:rPr>
        <w:t>馈线安装在走线架</w:t>
      </w:r>
      <w:r w:rsidR="00482A0F">
        <w:rPr>
          <w:rFonts w:eastAsiaTheme="minorEastAsia" w:hint="eastAsia"/>
        </w:rPr>
        <w:t>(</w:t>
      </w:r>
      <w:r w:rsidRPr="007C223A">
        <w:rPr>
          <w:rFonts w:eastAsiaTheme="minorEastAsia"/>
        </w:rPr>
        <w:t>槽</w:t>
      </w:r>
      <w:r w:rsidR="00482A0F">
        <w:rPr>
          <w:rFonts w:eastAsiaTheme="minorEastAsia" w:hint="eastAsia"/>
        </w:rPr>
        <w:t>)</w:t>
      </w:r>
      <w:r w:rsidRPr="007C223A">
        <w:rPr>
          <w:rFonts w:eastAsiaTheme="minorEastAsia"/>
        </w:rPr>
        <w:t>中时，至少每隔</w:t>
      </w:r>
      <w:r w:rsidRPr="007C223A">
        <w:rPr>
          <w:rFonts w:eastAsiaTheme="minorEastAsia"/>
        </w:rPr>
        <w:t>1m</w:t>
      </w:r>
      <w:r w:rsidR="00482A0F">
        <w:rPr>
          <w:rFonts w:eastAsiaTheme="minorEastAsia" w:hint="eastAsia"/>
        </w:rPr>
        <w:t>左右</w:t>
      </w:r>
      <w:r w:rsidRPr="007C223A">
        <w:rPr>
          <w:rFonts w:eastAsiaTheme="minorEastAsia"/>
        </w:rPr>
        <w:t>用馈线卡固定一次。</w:t>
      </w:r>
    </w:p>
    <w:p w:rsidR="00513D1B" w:rsidRPr="007C223A" w:rsidRDefault="00513D1B" w:rsidP="009E53E4">
      <w:pPr>
        <w:pStyle w:val="af9"/>
        <w:numPr>
          <w:ilvl w:val="0"/>
          <w:numId w:val="11"/>
        </w:numPr>
        <w:ind w:firstLineChars="0"/>
        <w:rPr>
          <w:rFonts w:eastAsiaTheme="minorEastAsia"/>
        </w:rPr>
      </w:pPr>
      <w:r w:rsidRPr="007C223A">
        <w:rPr>
          <w:rFonts w:eastAsiaTheme="minorEastAsia"/>
        </w:rPr>
        <w:t>馈线与天线的连结处馈线不宜太紧，接头处宜留有一定富余度。</w:t>
      </w:r>
    </w:p>
    <w:p w:rsidR="00513D1B" w:rsidRPr="007C223A" w:rsidRDefault="00513D1B" w:rsidP="009E53E4">
      <w:pPr>
        <w:pStyle w:val="af9"/>
        <w:numPr>
          <w:ilvl w:val="0"/>
          <w:numId w:val="10"/>
        </w:numPr>
        <w:tabs>
          <w:tab w:val="left" w:pos="709"/>
        </w:tabs>
        <w:ind w:left="0" w:firstLineChars="0" w:firstLine="284"/>
        <w:rPr>
          <w:rFonts w:eastAsiaTheme="minorEastAsia"/>
        </w:rPr>
      </w:pPr>
      <w:r w:rsidRPr="007C223A">
        <w:rPr>
          <w:rFonts w:eastAsiaTheme="minorEastAsia"/>
        </w:rPr>
        <w:t>天线</w:t>
      </w:r>
      <w:r w:rsidR="009D1BF4">
        <w:rPr>
          <w:rFonts w:eastAsiaTheme="minorEastAsia" w:hint="eastAsia"/>
        </w:rPr>
        <w:t>支撑</w:t>
      </w:r>
      <w:r w:rsidRPr="007C223A">
        <w:rPr>
          <w:rFonts w:eastAsiaTheme="minorEastAsia"/>
        </w:rPr>
        <w:t>杆安装抗震措施</w:t>
      </w:r>
    </w:p>
    <w:p w:rsidR="00513D1B" w:rsidRPr="007C223A" w:rsidRDefault="00513D1B" w:rsidP="009E53E4">
      <w:pPr>
        <w:pStyle w:val="af9"/>
        <w:numPr>
          <w:ilvl w:val="0"/>
          <w:numId w:val="11"/>
        </w:numPr>
        <w:ind w:firstLineChars="0"/>
        <w:rPr>
          <w:rFonts w:eastAsiaTheme="minorEastAsia"/>
        </w:rPr>
      </w:pPr>
      <w:r w:rsidRPr="007C223A">
        <w:rPr>
          <w:rFonts w:eastAsiaTheme="minorEastAsia"/>
        </w:rPr>
        <w:t>天线</w:t>
      </w:r>
      <w:r w:rsidR="009D1BF4">
        <w:rPr>
          <w:rFonts w:eastAsiaTheme="minorEastAsia" w:hint="eastAsia"/>
        </w:rPr>
        <w:t>支撑</w:t>
      </w:r>
      <w:r w:rsidRPr="007C223A">
        <w:rPr>
          <w:rFonts w:eastAsiaTheme="minorEastAsia"/>
        </w:rPr>
        <w:t>杆设计由土建专业负责，各类型天线</w:t>
      </w:r>
      <w:r w:rsidR="003C3A0A">
        <w:rPr>
          <w:rFonts w:eastAsiaTheme="minorEastAsia" w:hint="eastAsia"/>
        </w:rPr>
        <w:t>支撑</w:t>
      </w:r>
      <w:r w:rsidRPr="007C223A">
        <w:rPr>
          <w:rFonts w:eastAsiaTheme="minorEastAsia"/>
        </w:rPr>
        <w:t>杆安装抗震说明及图纸请参阅土建专业设计文件。</w:t>
      </w:r>
    </w:p>
    <w:p w:rsidR="00513D1B" w:rsidRPr="007C223A" w:rsidRDefault="00513D1B" w:rsidP="00050F6F">
      <w:pPr>
        <w:ind w:firstLine="480"/>
        <w:rPr>
          <w:rFonts w:eastAsiaTheme="minorEastAsia"/>
        </w:rPr>
      </w:pPr>
      <w:r w:rsidRPr="007C223A">
        <w:rPr>
          <w:rFonts w:eastAsiaTheme="minorEastAsia"/>
        </w:rPr>
        <w:t>本</w:t>
      </w:r>
      <w:r w:rsidR="00050F6F" w:rsidRPr="007C223A">
        <w:rPr>
          <w:rFonts w:eastAsiaTheme="minorEastAsia"/>
        </w:rPr>
        <w:t>基站的抗震设防设计和施工要求参见设计文件附图</w:t>
      </w:r>
      <w:bookmarkEnd w:id="114"/>
      <w:bookmarkEnd w:id="115"/>
      <w:r w:rsidR="00050F6F" w:rsidRPr="007C223A">
        <w:rPr>
          <w:rFonts w:eastAsiaTheme="minorEastAsia"/>
        </w:rPr>
        <w:t>。</w:t>
      </w:r>
    </w:p>
    <w:p w:rsidR="005C031D" w:rsidRPr="006B6818" w:rsidRDefault="005C031D" w:rsidP="009E53E4">
      <w:pPr>
        <w:pStyle w:val="22"/>
        <w:numPr>
          <w:ilvl w:val="1"/>
          <w:numId w:val="18"/>
        </w:numPr>
        <w:tabs>
          <w:tab w:val="clear" w:pos="480"/>
        </w:tabs>
        <w:rPr>
          <w:rFonts w:hAnsi="宋体"/>
        </w:rPr>
      </w:pPr>
      <w:bookmarkStart w:id="121" w:name="_Toc439714085"/>
      <w:r w:rsidRPr="006B6818">
        <w:rPr>
          <w:rFonts w:hAnsi="宋体"/>
        </w:rPr>
        <w:t>防雷与接地要求</w:t>
      </w:r>
      <w:bookmarkEnd w:id="121"/>
    </w:p>
    <w:p w:rsidR="005C031D" w:rsidRPr="007C223A" w:rsidRDefault="005C031D" w:rsidP="009E53E4">
      <w:pPr>
        <w:pStyle w:val="af9"/>
        <w:numPr>
          <w:ilvl w:val="0"/>
          <w:numId w:val="12"/>
        </w:numPr>
        <w:tabs>
          <w:tab w:val="left" w:pos="709"/>
        </w:tabs>
        <w:ind w:left="0" w:firstLineChars="0" w:firstLine="284"/>
        <w:rPr>
          <w:rFonts w:eastAsiaTheme="minorEastAsia"/>
        </w:rPr>
      </w:pPr>
      <w:r w:rsidRPr="007C223A">
        <w:rPr>
          <w:rFonts w:eastAsiaTheme="minorEastAsia"/>
        </w:rPr>
        <w:t>移动通信基站对地网、接地汇流排和接地汇集线的需求</w:t>
      </w:r>
    </w:p>
    <w:p w:rsidR="005C031D" w:rsidRPr="007C223A" w:rsidRDefault="005C031D" w:rsidP="005F4CEA">
      <w:pPr>
        <w:pStyle w:val="afa"/>
        <w:spacing w:line="360" w:lineRule="auto"/>
        <w:ind w:firstLineChars="200" w:firstLine="480"/>
        <w:rPr>
          <w:rFonts w:eastAsiaTheme="minorEastAsia"/>
        </w:rPr>
      </w:pPr>
      <w:r w:rsidRPr="007C223A">
        <w:rPr>
          <w:rFonts w:eastAsiaTheme="minorEastAsia"/>
        </w:rPr>
        <w:t>根据国家标准</w:t>
      </w:r>
      <w:r w:rsidRPr="007C223A">
        <w:rPr>
          <w:rFonts w:eastAsiaTheme="minorEastAsia"/>
        </w:rPr>
        <w:t>GB50689-2011</w:t>
      </w:r>
      <w:r w:rsidRPr="007C223A">
        <w:rPr>
          <w:rFonts w:eastAsiaTheme="minorEastAsia"/>
        </w:rPr>
        <w:t>《通信局</w:t>
      </w:r>
      <w:r w:rsidR="00482A0F">
        <w:rPr>
          <w:rFonts w:eastAsiaTheme="minorEastAsia" w:hint="eastAsia"/>
        </w:rPr>
        <w:t>(</w:t>
      </w:r>
      <w:r w:rsidRPr="007C223A">
        <w:rPr>
          <w:rFonts w:eastAsiaTheme="minorEastAsia"/>
        </w:rPr>
        <w:t>站</w:t>
      </w:r>
      <w:r w:rsidR="00482A0F">
        <w:rPr>
          <w:rFonts w:eastAsiaTheme="minorEastAsia" w:hint="eastAsia"/>
        </w:rPr>
        <w:t>)</w:t>
      </w:r>
      <w:r w:rsidRPr="007C223A">
        <w:rPr>
          <w:rFonts w:eastAsiaTheme="minorEastAsia"/>
        </w:rPr>
        <w:t>）防雷与接地工程设计规范》第</w:t>
      </w:r>
      <w:r w:rsidRPr="007C223A">
        <w:rPr>
          <w:rFonts w:eastAsiaTheme="minorEastAsia"/>
        </w:rPr>
        <w:t>3.1.1</w:t>
      </w:r>
      <w:r w:rsidRPr="007C223A">
        <w:rPr>
          <w:rFonts w:eastAsiaTheme="minorEastAsia"/>
        </w:rPr>
        <w:t>条</w:t>
      </w:r>
      <w:r w:rsidR="005F4CEA">
        <w:rPr>
          <w:rFonts w:eastAsiaTheme="minorEastAsia" w:hint="eastAsia"/>
        </w:rPr>
        <w:t>强制性条</w:t>
      </w:r>
      <w:r w:rsidR="00BF77F5">
        <w:rPr>
          <w:rFonts w:eastAsiaTheme="minorEastAsia" w:hint="eastAsia"/>
        </w:rPr>
        <w:t>文</w:t>
      </w:r>
      <w:r w:rsidRPr="007C223A">
        <w:rPr>
          <w:rFonts w:eastAsiaTheme="minorEastAsia"/>
        </w:rPr>
        <w:t>的要求，</w:t>
      </w:r>
      <w:r w:rsidR="005F4CEA">
        <w:rPr>
          <w:rFonts w:eastAsiaTheme="minorEastAsia" w:hint="eastAsia"/>
        </w:rPr>
        <w:t>通信局</w:t>
      </w:r>
      <w:r w:rsidR="005F4CEA">
        <w:rPr>
          <w:rFonts w:eastAsiaTheme="minorEastAsia" w:hint="eastAsia"/>
        </w:rPr>
        <w:t>(</w:t>
      </w:r>
      <w:r w:rsidR="005F4CEA">
        <w:rPr>
          <w:rFonts w:eastAsiaTheme="minorEastAsia" w:hint="eastAsia"/>
        </w:rPr>
        <w:t>站</w:t>
      </w:r>
      <w:r w:rsidR="005F4CEA">
        <w:rPr>
          <w:rFonts w:eastAsiaTheme="minorEastAsia" w:hint="eastAsia"/>
        </w:rPr>
        <w:t>)</w:t>
      </w:r>
      <w:r w:rsidR="005F4CEA">
        <w:rPr>
          <w:rFonts w:eastAsiaTheme="minorEastAsia" w:hint="eastAsia"/>
        </w:rPr>
        <w:t>的接地系统必须采用联合接地的方式。</w:t>
      </w:r>
      <w:r w:rsidRPr="007C223A">
        <w:rPr>
          <w:rFonts w:eastAsiaTheme="minorEastAsia"/>
        </w:rPr>
        <w:t>基站地网工频接地电阻要求不大于</w:t>
      </w:r>
      <w:r w:rsidRPr="007C223A">
        <w:rPr>
          <w:rFonts w:eastAsiaTheme="minorEastAsia"/>
        </w:rPr>
        <w:t>10Ω</w:t>
      </w:r>
      <w:r w:rsidRPr="007C223A">
        <w:rPr>
          <w:rFonts w:eastAsiaTheme="minorEastAsia"/>
        </w:rPr>
        <w:t>。</w:t>
      </w:r>
    </w:p>
    <w:p w:rsidR="005C031D" w:rsidRDefault="005C031D" w:rsidP="005C031D">
      <w:pPr>
        <w:pStyle w:val="afa"/>
        <w:spacing w:line="360" w:lineRule="auto"/>
        <w:ind w:firstLineChars="200" w:firstLine="480"/>
        <w:rPr>
          <w:rFonts w:eastAsiaTheme="minorEastAsia"/>
        </w:rPr>
      </w:pPr>
      <w:r w:rsidRPr="00AF76B3">
        <w:rPr>
          <w:rFonts w:eastAsiaTheme="minorEastAsia"/>
          <w:color w:val="FF0000"/>
        </w:rPr>
        <w:t>机房内</w:t>
      </w:r>
      <w:r w:rsidR="00AF76B3" w:rsidRPr="00AF76B3">
        <w:rPr>
          <w:rFonts w:eastAsiaTheme="minorEastAsia" w:hint="eastAsia"/>
          <w:color w:val="FF0000"/>
        </w:rPr>
        <w:t>/</w:t>
      </w:r>
      <w:r w:rsidR="00AF76B3" w:rsidRPr="00AF76B3">
        <w:rPr>
          <w:rFonts w:eastAsiaTheme="minorEastAsia" w:hint="eastAsia"/>
          <w:color w:val="FF0000"/>
        </w:rPr>
        <w:t>室外机柜内</w:t>
      </w:r>
      <w:r w:rsidRPr="007C223A">
        <w:rPr>
          <w:rFonts w:eastAsiaTheme="minorEastAsia"/>
        </w:rPr>
        <w:t>应按照规范设置总接地汇流排和接地汇集线。接地汇集线的安装位置应选择在设备密集的区域，以方便各设备的就近接地。</w:t>
      </w:r>
    </w:p>
    <w:p w:rsidR="005C031D" w:rsidRPr="007C223A" w:rsidRDefault="00AF76B3" w:rsidP="005C031D">
      <w:pPr>
        <w:pStyle w:val="afa"/>
        <w:spacing w:line="360" w:lineRule="auto"/>
        <w:ind w:firstLineChars="200" w:firstLine="480"/>
        <w:rPr>
          <w:rFonts w:eastAsiaTheme="minorEastAsia"/>
        </w:rPr>
      </w:pPr>
      <w:r w:rsidRPr="00AF76B3">
        <w:rPr>
          <w:rFonts w:eastAsiaTheme="minorEastAsia" w:hint="eastAsia"/>
          <w:i/>
          <w:color w:val="FF0000"/>
        </w:rPr>
        <w:t>(</w:t>
      </w:r>
      <w:r w:rsidRPr="00AF76B3">
        <w:rPr>
          <w:rFonts w:eastAsiaTheme="minorEastAsia" w:hint="eastAsia"/>
          <w:i/>
          <w:color w:val="FF0000"/>
        </w:rPr>
        <w:t>室内站选用</w:t>
      </w:r>
      <w:r w:rsidRPr="00AF76B3">
        <w:rPr>
          <w:rFonts w:eastAsiaTheme="minorEastAsia" w:hint="eastAsia"/>
          <w:i/>
          <w:color w:val="FF0000"/>
        </w:rPr>
        <w:t>)</w:t>
      </w:r>
      <w:r w:rsidR="005C031D" w:rsidRPr="005F4CEA">
        <w:rPr>
          <w:rFonts w:eastAsiaTheme="minorEastAsia"/>
        </w:rPr>
        <w:t>应在机房入口处设置馈窗接地汇流排，通过</w:t>
      </w:r>
      <w:smartTag w:uri="urn:schemas-microsoft-com:office:smarttags" w:element="chmetcnv">
        <w:smartTagPr>
          <w:attr w:name="UnitName" w:val="mm"/>
          <w:attr w:name="SourceValue" w:val="40"/>
          <w:attr w:name="HasSpace" w:val="False"/>
          <w:attr w:name="Negative" w:val="False"/>
          <w:attr w:name="NumberType" w:val="1"/>
          <w:attr w:name="TCSC" w:val="0"/>
        </w:smartTagPr>
        <w:r w:rsidR="005C031D" w:rsidRPr="005F4CEA">
          <w:rPr>
            <w:rFonts w:eastAsiaTheme="minorEastAsia"/>
          </w:rPr>
          <w:t>40mm</w:t>
        </w:r>
      </w:smartTag>
      <w:r w:rsidR="005C031D" w:rsidRPr="005F4CEA">
        <w:rPr>
          <w:rFonts w:eastAsiaTheme="minorEastAsia"/>
        </w:rPr>
        <w:t>×</w:t>
      </w:r>
      <w:smartTag w:uri="urn:schemas-microsoft-com:office:smarttags" w:element="chmetcnv">
        <w:smartTagPr>
          <w:attr w:name="UnitName" w:val="mm"/>
          <w:attr w:name="SourceValue" w:val="4"/>
          <w:attr w:name="HasSpace" w:val="False"/>
          <w:attr w:name="Negative" w:val="False"/>
          <w:attr w:name="NumberType" w:val="1"/>
          <w:attr w:name="TCSC" w:val="0"/>
        </w:smartTagPr>
        <w:r w:rsidR="005C031D" w:rsidRPr="005F4CEA">
          <w:rPr>
            <w:rFonts w:eastAsiaTheme="minorEastAsia"/>
          </w:rPr>
          <w:t>4mm</w:t>
        </w:r>
      </w:smartTag>
      <w:r w:rsidR="005C031D" w:rsidRPr="005F4CEA">
        <w:rPr>
          <w:rFonts w:eastAsiaTheme="minorEastAsia"/>
        </w:rPr>
        <w:t>的热镀锌扁钢或截面积不小于</w:t>
      </w:r>
      <w:smartTag w:uri="urn:schemas-microsoft-com:office:smarttags" w:element="chmetcnv">
        <w:smartTagPr>
          <w:attr w:name="UnitName" w:val="mm"/>
          <w:attr w:name="SourceValue" w:val="95"/>
          <w:attr w:name="HasSpace" w:val="False"/>
          <w:attr w:name="Negative" w:val="False"/>
          <w:attr w:name="NumberType" w:val="1"/>
          <w:attr w:name="TCSC" w:val="0"/>
        </w:smartTagPr>
        <w:r w:rsidR="005C031D" w:rsidRPr="005F4CEA">
          <w:rPr>
            <w:rFonts w:eastAsiaTheme="minorEastAsia"/>
          </w:rPr>
          <w:t>95mm</w:t>
        </w:r>
      </w:smartTag>
      <w:r w:rsidR="005C031D" w:rsidRPr="005F4CEA">
        <w:rPr>
          <w:rFonts w:eastAsiaTheme="minorEastAsia"/>
          <w:vertAlign w:val="superscript"/>
        </w:rPr>
        <w:t>2</w:t>
      </w:r>
      <w:r w:rsidR="005C031D" w:rsidRPr="005F4CEA">
        <w:rPr>
          <w:rFonts w:eastAsiaTheme="minorEastAsia"/>
        </w:rPr>
        <w:t>的多股铜导线就近与机</w:t>
      </w:r>
      <w:r w:rsidR="005C031D" w:rsidRPr="007C223A">
        <w:rPr>
          <w:rFonts w:eastAsiaTheme="minorEastAsia"/>
        </w:rPr>
        <w:t>房地网直接连接。考虑防盗等需要，馈窗接地汇流排也可设置在馈窗口室内侧，但必须确保馈窗接地汇流排与包括走线架在内的其它金属体和墙体绝缘。</w:t>
      </w:r>
    </w:p>
    <w:p w:rsidR="005C031D" w:rsidRPr="007C223A" w:rsidRDefault="005C031D" w:rsidP="005C031D">
      <w:pPr>
        <w:pStyle w:val="afa"/>
        <w:spacing w:line="360" w:lineRule="auto"/>
        <w:ind w:firstLineChars="200" w:firstLine="480"/>
        <w:rPr>
          <w:rFonts w:eastAsiaTheme="minorEastAsia"/>
        </w:rPr>
      </w:pPr>
      <w:r w:rsidRPr="007C223A">
        <w:rPr>
          <w:rFonts w:eastAsiaTheme="minorEastAsia"/>
        </w:rPr>
        <w:t>根据国家标准</w:t>
      </w:r>
      <w:r w:rsidRPr="007C223A">
        <w:rPr>
          <w:rFonts w:eastAsiaTheme="minorEastAsia"/>
        </w:rPr>
        <w:t>GB50689-2011</w:t>
      </w:r>
      <w:r w:rsidRPr="007C223A">
        <w:rPr>
          <w:rFonts w:eastAsiaTheme="minorEastAsia"/>
        </w:rPr>
        <w:t>《通信局</w:t>
      </w:r>
      <w:r w:rsidR="00482A0F">
        <w:rPr>
          <w:rFonts w:eastAsiaTheme="minorEastAsia" w:hint="eastAsia"/>
        </w:rPr>
        <w:t>(</w:t>
      </w:r>
      <w:r w:rsidRPr="007C223A">
        <w:rPr>
          <w:rFonts w:eastAsiaTheme="minorEastAsia"/>
        </w:rPr>
        <w:t>站</w:t>
      </w:r>
      <w:r w:rsidR="00482A0F">
        <w:rPr>
          <w:rFonts w:eastAsiaTheme="minorEastAsia" w:hint="eastAsia"/>
        </w:rPr>
        <w:t>)</w:t>
      </w:r>
      <w:r w:rsidRPr="007C223A">
        <w:rPr>
          <w:rFonts w:eastAsiaTheme="minorEastAsia"/>
        </w:rPr>
        <w:t>防雷与接地工程设计规范》第</w:t>
      </w:r>
      <w:r w:rsidRPr="007C223A">
        <w:rPr>
          <w:rFonts w:eastAsiaTheme="minorEastAsia"/>
        </w:rPr>
        <w:t>6.4.3</w:t>
      </w:r>
      <w:r w:rsidRPr="007C223A">
        <w:rPr>
          <w:rFonts w:eastAsiaTheme="minorEastAsia"/>
        </w:rPr>
        <w:t>条</w:t>
      </w:r>
      <w:r w:rsidR="005F4CEA">
        <w:rPr>
          <w:rFonts w:eastAsiaTheme="minorEastAsia" w:hint="eastAsia"/>
        </w:rPr>
        <w:t>强制性条</w:t>
      </w:r>
      <w:r w:rsidR="00BF77F5">
        <w:rPr>
          <w:rFonts w:eastAsiaTheme="minorEastAsia" w:hint="eastAsia"/>
        </w:rPr>
        <w:t>文</w:t>
      </w:r>
      <w:r w:rsidRPr="007C223A">
        <w:rPr>
          <w:rFonts w:eastAsiaTheme="minorEastAsia"/>
        </w:rPr>
        <w:t>的要求，接地排严禁连接到铁塔塔角。</w:t>
      </w:r>
    </w:p>
    <w:p w:rsidR="005C031D" w:rsidRPr="007C223A" w:rsidRDefault="005C031D" w:rsidP="009E53E4">
      <w:pPr>
        <w:pStyle w:val="af9"/>
        <w:numPr>
          <w:ilvl w:val="0"/>
          <w:numId w:val="12"/>
        </w:numPr>
        <w:tabs>
          <w:tab w:val="left" w:pos="709"/>
        </w:tabs>
        <w:ind w:left="0" w:firstLineChars="0" w:firstLine="284"/>
        <w:rPr>
          <w:rFonts w:eastAsiaTheme="minorEastAsia"/>
        </w:rPr>
      </w:pPr>
      <w:r w:rsidRPr="007C223A">
        <w:rPr>
          <w:rFonts w:eastAsiaTheme="minorEastAsia"/>
        </w:rPr>
        <w:t>设备接地线</w:t>
      </w:r>
    </w:p>
    <w:p w:rsidR="005C031D" w:rsidRPr="007C223A" w:rsidRDefault="005C031D" w:rsidP="005C031D">
      <w:pPr>
        <w:pStyle w:val="afa"/>
        <w:spacing w:line="360" w:lineRule="auto"/>
        <w:ind w:firstLineChars="200" w:firstLine="480"/>
        <w:rPr>
          <w:rFonts w:eastAsiaTheme="minorEastAsia"/>
        </w:rPr>
      </w:pPr>
      <w:r w:rsidRPr="007C223A">
        <w:rPr>
          <w:rFonts w:eastAsiaTheme="minorEastAsia"/>
        </w:rPr>
        <w:t>一般设备（机架）的接地线，应使用截面积不小于</w:t>
      </w:r>
      <w:smartTag w:uri="urn:schemas-microsoft-com:office:smarttags" w:element="chmetcnv">
        <w:smartTagPr>
          <w:attr w:name="TCSC" w:val="0"/>
          <w:attr w:name="NumberType" w:val="1"/>
          <w:attr w:name="Negative" w:val="False"/>
          <w:attr w:name="HasSpace" w:val="False"/>
          <w:attr w:name="SourceValue" w:val="16"/>
          <w:attr w:name="UnitName" w:val="mm"/>
        </w:smartTagPr>
        <w:r w:rsidRPr="007C223A">
          <w:rPr>
            <w:rFonts w:eastAsiaTheme="minorEastAsia"/>
          </w:rPr>
          <w:t>16mm</w:t>
        </w:r>
      </w:smartTag>
      <w:r w:rsidRPr="007C223A">
        <w:rPr>
          <w:rFonts w:eastAsiaTheme="minorEastAsia"/>
          <w:vertAlign w:val="superscript"/>
        </w:rPr>
        <w:t>2</w:t>
      </w:r>
      <w:r w:rsidRPr="007C223A">
        <w:rPr>
          <w:rFonts w:eastAsiaTheme="minorEastAsia"/>
        </w:rPr>
        <w:t>的多股铜线。</w:t>
      </w:r>
    </w:p>
    <w:p w:rsidR="005C031D" w:rsidRPr="007C223A" w:rsidRDefault="005C031D" w:rsidP="005C031D">
      <w:pPr>
        <w:pStyle w:val="afa"/>
        <w:spacing w:line="360" w:lineRule="auto"/>
        <w:ind w:firstLineChars="200" w:firstLine="480"/>
        <w:rPr>
          <w:rFonts w:eastAsiaTheme="minorEastAsia"/>
        </w:rPr>
      </w:pPr>
      <w:r w:rsidRPr="007C223A">
        <w:rPr>
          <w:rFonts w:eastAsiaTheme="minorEastAsia"/>
        </w:rPr>
        <w:t>BBU</w:t>
      </w:r>
      <w:r w:rsidR="0016003C" w:rsidRPr="007C223A">
        <w:rPr>
          <w:rFonts w:eastAsiaTheme="minorEastAsia"/>
        </w:rPr>
        <w:t>、</w:t>
      </w:r>
      <w:r w:rsidR="0016003C" w:rsidRPr="007C223A">
        <w:rPr>
          <w:rFonts w:eastAsiaTheme="minorEastAsia"/>
        </w:rPr>
        <w:t>DCDU</w:t>
      </w:r>
      <w:r w:rsidR="00E27EA3">
        <w:rPr>
          <w:rFonts w:eastAsiaTheme="minorEastAsia" w:hint="eastAsia"/>
        </w:rPr>
        <w:t>/DCPD</w:t>
      </w:r>
      <w:r w:rsidRPr="007C223A">
        <w:rPr>
          <w:rFonts w:eastAsiaTheme="minorEastAsia"/>
        </w:rPr>
        <w:t>等小型设备的接地线，单独安装时，应采用截面积不小于</w:t>
      </w:r>
      <w:smartTag w:uri="urn:schemas-microsoft-com:office:smarttags" w:element="chmetcnv">
        <w:smartTagPr>
          <w:attr w:name="TCSC" w:val="0"/>
          <w:attr w:name="NumberType" w:val="1"/>
          <w:attr w:name="Negative" w:val="False"/>
          <w:attr w:name="HasSpace" w:val="False"/>
          <w:attr w:name="SourceValue" w:val="4"/>
          <w:attr w:name="UnitName" w:val="mm"/>
        </w:smartTagPr>
        <w:r w:rsidRPr="007C223A">
          <w:rPr>
            <w:rFonts w:eastAsiaTheme="minorEastAsia"/>
          </w:rPr>
          <w:t>4mm</w:t>
        </w:r>
      </w:smartTag>
      <w:r w:rsidRPr="007C223A">
        <w:rPr>
          <w:rFonts w:eastAsiaTheme="minorEastAsia"/>
          <w:vertAlign w:val="superscript"/>
        </w:rPr>
        <w:t>2</w:t>
      </w:r>
      <w:r w:rsidRPr="007C223A">
        <w:rPr>
          <w:rFonts w:eastAsiaTheme="minorEastAsia"/>
        </w:rPr>
        <w:t>多股铜线；当安装在开放式机架内时，应采用截面积不小于</w:t>
      </w:r>
      <w:smartTag w:uri="urn:schemas-microsoft-com:office:smarttags" w:element="chmetcnv">
        <w:smartTagPr>
          <w:attr w:name="UnitName" w:val="mm"/>
          <w:attr w:name="SourceValue" w:val="2.5"/>
          <w:attr w:name="HasSpace" w:val="False"/>
          <w:attr w:name="Negative" w:val="False"/>
          <w:attr w:name="NumberType" w:val="1"/>
          <w:attr w:name="TCSC" w:val="0"/>
        </w:smartTagPr>
        <w:r w:rsidRPr="007C223A">
          <w:rPr>
            <w:rFonts w:eastAsiaTheme="minorEastAsia"/>
          </w:rPr>
          <w:t>2.5mm</w:t>
        </w:r>
      </w:smartTag>
      <w:r w:rsidRPr="007C223A">
        <w:rPr>
          <w:rFonts w:eastAsiaTheme="minorEastAsia"/>
          <w:vertAlign w:val="superscript"/>
        </w:rPr>
        <w:t>2</w:t>
      </w:r>
      <w:r w:rsidRPr="007C223A">
        <w:rPr>
          <w:rFonts w:eastAsiaTheme="minorEastAsia"/>
        </w:rPr>
        <w:t>的多股铜线连接到本机架的接地汇集线，然后用</w:t>
      </w:r>
      <w:smartTag w:uri="urn:schemas-microsoft-com:office:smarttags" w:element="chmetcnv">
        <w:smartTagPr>
          <w:attr w:name="UnitName" w:val="mm"/>
          <w:attr w:name="SourceValue" w:val="16"/>
          <w:attr w:name="HasSpace" w:val="False"/>
          <w:attr w:name="Negative" w:val="False"/>
          <w:attr w:name="NumberType" w:val="1"/>
          <w:attr w:name="TCSC" w:val="0"/>
        </w:smartTagPr>
        <w:r w:rsidRPr="007C223A">
          <w:rPr>
            <w:rFonts w:eastAsiaTheme="minorEastAsia"/>
          </w:rPr>
          <w:t>16mm</w:t>
        </w:r>
      </w:smartTag>
      <w:r w:rsidRPr="007C223A">
        <w:rPr>
          <w:rFonts w:eastAsiaTheme="minorEastAsia"/>
          <w:vertAlign w:val="superscript"/>
        </w:rPr>
        <w:t>2</w:t>
      </w:r>
      <w:r w:rsidR="00AF76B3">
        <w:rPr>
          <w:rFonts w:eastAsiaTheme="minorEastAsia"/>
        </w:rPr>
        <w:t>的多股铜线将机架接地汇集线连接到</w:t>
      </w:r>
      <w:r w:rsidRPr="007C223A">
        <w:rPr>
          <w:rFonts w:eastAsiaTheme="minorEastAsia"/>
        </w:rPr>
        <w:t>总接地汇流排。</w:t>
      </w:r>
    </w:p>
    <w:p w:rsidR="005C031D" w:rsidRPr="007C223A" w:rsidRDefault="005C031D" w:rsidP="005C031D">
      <w:pPr>
        <w:pStyle w:val="afa"/>
        <w:spacing w:line="360" w:lineRule="auto"/>
        <w:ind w:firstLineChars="200" w:firstLine="480"/>
        <w:rPr>
          <w:rFonts w:eastAsiaTheme="minorEastAsia"/>
        </w:rPr>
      </w:pPr>
      <w:r w:rsidRPr="007C223A">
        <w:rPr>
          <w:rFonts w:eastAsiaTheme="minorEastAsia"/>
        </w:rPr>
        <w:t>各设备的保护地线应单独从接地汇集线</w:t>
      </w:r>
      <w:r w:rsidR="00482A0F">
        <w:rPr>
          <w:rFonts w:eastAsiaTheme="minorEastAsia" w:hint="eastAsia"/>
        </w:rPr>
        <w:t>(</w:t>
      </w:r>
      <w:r w:rsidRPr="007C223A">
        <w:rPr>
          <w:rFonts w:eastAsiaTheme="minorEastAsia"/>
        </w:rPr>
        <w:t>或总接地汇流排</w:t>
      </w:r>
      <w:r w:rsidR="00482A0F">
        <w:rPr>
          <w:rFonts w:eastAsiaTheme="minorEastAsia" w:hint="eastAsia"/>
        </w:rPr>
        <w:t>)</w:t>
      </w:r>
      <w:r w:rsidRPr="007C223A">
        <w:rPr>
          <w:rFonts w:eastAsiaTheme="minorEastAsia"/>
        </w:rPr>
        <w:t>上引入。设备与接地汇集线（或总接地汇流排）相接方向要求顺着地线排的方向。接地线布放时应尽量短直，多余的线缆应截断，严禁盘绕。</w:t>
      </w:r>
    </w:p>
    <w:p w:rsidR="005C031D" w:rsidRPr="007C223A" w:rsidRDefault="005C031D" w:rsidP="005C031D">
      <w:pPr>
        <w:pStyle w:val="afa"/>
        <w:spacing w:line="360" w:lineRule="auto"/>
        <w:ind w:firstLineChars="200" w:firstLine="480"/>
        <w:rPr>
          <w:rFonts w:eastAsiaTheme="minorEastAsia"/>
        </w:rPr>
      </w:pPr>
      <w:r w:rsidRPr="007C223A">
        <w:rPr>
          <w:rFonts w:eastAsiaTheme="minorEastAsia"/>
        </w:rPr>
        <w:t>根据国家标准</w:t>
      </w:r>
      <w:r w:rsidRPr="007C223A">
        <w:rPr>
          <w:rFonts w:eastAsiaTheme="minorEastAsia"/>
        </w:rPr>
        <w:t>GB50689-2011</w:t>
      </w:r>
      <w:r w:rsidRPr="007C223A">
        <w:rPr>
          <w:rFonts w:eastAsiaTheme="minorEastAsia"/>
        </w:rPr>
        <w:t>《通信局（站）防雷与接地工程设计规范》第</w:t>
      </w:r>
      <w:r w:rsidRPr="001932EB">
        <w:rPr>
          <w:rFonts w:eastAsiaTheme="minorEastAsia"/>
        </w:rPr>
        <w:t>3.9.1</w:t>
      </w:r>
      <w:r w:rsidRPr="001932EB">
        <w:rPr>
          <w:rFonts w:eastAsiaTheme="minorEastAsia"/>
        </w:rPr>
        <w:t>条</w:t>
      </w:r>
      <w:r w:rsidR="001932EB" w:rsidRPr="001932EB">
        <w:rPr>
          <w:rFonts w:eastAsiaTheme="minorEastAsia" w:hint="eastAsia"/>
        </w:rPr>
        <w:t>强制性条</w:t>
      </w:r>
      <w:r w:rsidR="00BF77F5">
        <w:rPr>
          <w:rFonts w:eastAsiaTheme="minorEastAsia" w:hint="eastAsia"/>
        </w:rPr>
        <w:t>文</w:t>
      </w:r>
      <w:r w:rsidRPr="001932EB">
        <w:rPr>
          <w:rFonts w:eastAsiaTheme="minorEastAsia"/>
        </w:rPr>
        <w:t>的要求，接地线与设备及接地排连接时</w:t>
      </w:r>
      <w:r w:rsidR="001932EB">
        <w:rPr>
          <w:rFonts w:eastAsiaTheme="minorEastAsia" w:hint="eastAsia"/>
        </w:rPr>
        <w:t>，</w:t>
      </w:r>
      <w:r w:rsidRPr="001932EB">
        <w:rPr>
          <w:rFonts w:eastAsiaTheme="minorEastAsia"/>
        </w:rPr>
        <w:t>必须加装铜接线端子，</w:t>
      </w:r>
      <w:r w:rsidRPr="007C223A">
        <w:rPr>
          <w:rFonts w:eastAsiaTheme="minorEastAsia"/>
        </w:rPr>
        <w:t>并必须压（焊）接牢固。</w:t>
      </w:r>
    </w:p>
    <w:p w:rsidR="005C031D" w:rsidRPr="007C223A" w:rsidRDefault="005C031D" w:rsidP="005C031D">
      <w:pPr>
        <w:pStyle w:val="afa"/>
        <w:spacing w:line="360" w:lineRule="auto"/>
        <w:ind w:firstLineChars="200" w:firstLine="480"/>
        <w:rPr>
          <w:rFonts w:eastAsiaTheme="minorEastAsia"/>
        </w:rPr>
      </w:pPr>
      <w:r w:rsidRPr="007C223A">
        <w:rPr>
          <w:rFonts w:eastAsiaTheme="minorEastAsia"/>
        </w:rPr>
        <w:t>接地排及所有的接地线应用不易脱落、不怕受潮的标签注明接地线名称及接地线两端所连接设备的名</w:t>
      </w:r>
      <w:r w:rsidRPr="001932EB">
        <w:rPr>
          <w:rFonts w:eastAsiaTheme="minorEastAsia"/>
        </w:rPr>
        <w:t>称；接地线应采用</w:t>
      </w:r>
      <w:r w:rsidR="001932EB" w:rsidRPr="001932EB">
        <w:rPr>
          <w:rFonts w:eastAsiaTheme="minorEastAsia" w:hint="eastAsia"/>
        </w:rPr>
        <w:t>外护层为</w:t>
      </w:r>
      <w:r w:rsidRPr="001932EB">
        <w:rPr>
          <w:rFonts w:eastAsiaTheme="minorEastAsia"/>
        </w:rPr>
        <w:t>黄绿</w:t>
      </w:r>
      <w:r w:rsidR="001932EB" w:rsidRPr="001932EB">
        <w:rPr>
          <w:rFonts w:eastAsiaTheme="minorEastAsia" w:hint="eastAsia"/>
        </w:rPr>
        <w:t>相间颜色标识的阻燃</w:t>
      </w:r>
      <w:r w:rsidRPr="001932EB">
        <w:rPr>
          <w:rFonts w:eastAsiaTheme="minorEastAsia"/>
        </w:rPr>
        <w:t>电缆，</w:t>
      </w:r>
      <w:r w:rsidR="001932EB" w:rsidRPr="001932EB">
        <w:rPr>
          <w:rFonts w:eastAsiaTheme="minorEastAsia" w:hint="eastAsia"/>
        </w:rPr>
        <w:t>也可采用接地线与设备及接地排相连的端头处缠</w:t>
      </w:r>
      <w:r w:rsidR="00482A0F">
        <w:rPr>
          <w:rFonts w:eastAsiaTheme="minorEastAsia" w:hint="eastAsia"/>
        </w:rPr>
        <w:t>(</w:t>
      </w:r>
      <w:r w:rsidR="001932EB" w:rsidRPr="001932EB">
        <w:rPr>
          <w:rFonts w:eastAsiaTheme="minorEastAsia" w:hint="eastAsia"/>
        </w:rPr>
        <w:t>套</w:t>
      </w:r>
      <w:r w:rsidR="00482A0F">
        <w:rPr>
          <w:rFonts w:eastAsiaTheme="minorEastAsia" w:hint="eastAsia"/>
        </w:rPr>
        <w:t>)</w:t>
      </w:r>
      <w:r w:rsidR="001932EB" w:rsidRPr="001932EB">
        <w:rPr>
          <w:rFonts w:eastAsiaTheme="minorEastAsia" w:hint="eastAsia"/>
        </w:rPr>
        <w:t>上带有黄绿相间标识的塑料绝缘带，</w:t>
      </w:r>
      <w:r w:rsidRPr="001932EB">
        <w:rPr>
          <w:rFonts w:eastAsiaTheme="minorEastAsia"/>
        </w:rPr>
        <w:t>并绑扎牢固、整齐、避免折弯</w:t>
      </w:r>
      <w:r w:rsidRPr="007C223A">
        <w:rPr>
          <w:rFonts w:eastAsiaTheme="minorEastAsia"/>
        </w:rPr>
        <w:t>。</w:t>
      </w:r>
    </w:p>
    <w:p w:rsidR="005C031D" w:rsidRPr="007C223A" w:rsidRDefault="005C031D" w:rsidP="005C031D">
      <w:pPr>
        <w:pStyle w:val="afa"/>
        <w:spacing w:line="360" w:lineRule="auto"/>
        <w:ind w:firstLineChars="200" w:firstLine="480"/>
        <w:rPr>
          <w:rFonts w:eastAsiaTheme="minorEastAsia"/>
        </w:rPr>
      </w:pPr>
      <w:r w:rsidRPr="007C223A">
        <w:rPr>
          <w:rFonts w:eastAsiaTheme="minorEastAsia"/>
        </w:rPr>
        <w:t>根据国家标准</w:t>
      </w:r>
      <w:r w:rsidRPr="007C223A">
        <w:rPr>
          <w:rFonts w:eastAsiaTheme="minorEastAsia"/>
        </w:rPr>
        <w:t>GB50689-2011</w:t>
      </w:r>
      <w:r w:rsidRPr="007C223A">
        <w:rPr>
          <w:rFonts w:eastAsiaTheme="minorEastAsia"/>
        </w:rPr>
        <w:t>《通信局（站）防雷与接地工程设计规范》第</w:t>
      </w:r>
      <w:r w:rsidRPr="007C223A">
        <w:rPr>
          <w:rFonts w:eastAsiaTheme="minorEastAsia"/>
        </w:rPr>
        <w:t>3.6.8</w:t>
      </w:r>
      <w:r w:rsidRPr="007C223A">
        <w:rPr>
          <w:rFonts w:eastAsiaTheme="minorEastAsia"/>
        </w:rPr>
        <w:t>条</w:t>
      </w:r>
      <w:r w:rsidR="005F4CEA">
        <w:rPr>
          <w:rFonts w:eastAsiaTheme="minorEastAsia" w:hint="eastAsia"/>
        </w:rPr>
        <w:t>强制性条</w:t>
      </w:r>
      <w:r w:rsidR="00BF77F5">
        <w:rPr>
          <w:rFonts w:eastAsiaTheme="minorEastAsia" w:hint="eastAsia"/>
        </w:rPr>
        <w:t>文</w:t>
      </w:r>
      <w:r w:rsidRPr="007C223A">
        <w:rPr>
          <w:rFonts w:eastAsiaTheme="minorEastAsia"/>
        </w:rPr>
        <w:t>的要求，严禁在接地线中加装开关或熔断器。</w:t>
      </w:r>
    </w:p>
    <w:p w:rsidR="005C031D" w:rsidRPr="007C223A" w:rsidRDefault="005C031D" w:rsidP="009E53E4">
      <w:pPr>
        <w:pStyle w:val="af9"/>
        <w:numPr>
          <w:ilvl w:val="0"/>
          <w:numId w:val="12"/>
        </w:numPr>
        <w:tabs>
          <w:tab w:val="left" w:pos="709"/>
        </w:tabs>
        <w:ind w:left="0" w:firstLineChars="0" w:firstLine="284"/>
        <w:rPr>
          <w:rFonts w:eastAsiaTheme="minorEastAsia"/>
        </w:rPr>
      </w:pPr>
      <w:r w:rsidRPr="007C223A">
        <w:rPr>
          <w:rFonts w:eastAsiaTheme="minorEastAsia"/>
        </w:rPr>
        <w:t>直击雷防护</w:t>
      </w:r>
    </w:p>
    <w:p w:rsidR="005C031D" w:rsidRPr="007C223A" w:rsidRDefault="005C031D" w:rsidP="005C031D">
      <w:pPr>
        <w:pStyle w:val="afa"/>
        <w:spacing w:line="360" w:lineRule="auto"/>
        <w:ind w:firstLineChars="200" w:firstLine="480"/>
        <w:rPr>
          <w:rFonts w:eastAsiaTheme="minorEastAsia"/>
        </w:rPr>
      </w:pPr>
      <w:r w:rsidRPr="007C223A">
        <w:rPr>
          <w:rFonts w:eastAsiaTheme="minorEastAsia"/>
        </w:rPr>
        <w:t>移动通信基站的所有室外部分，包括天线、</w:t>
      </w:r>
      <w:r w:rsidRPr="007C223A">
        <w:rPr>
          <w:rFonts w:eastAsiaTheme="minorEastAsia"/>
        </w:rPr>
        <w:t>GPS</w:t>
      </w:r>
      <w:r w:rsidRPr="007C223A">
        <w:rPr>
          <w:rFonts w:eastAsiaTheme="minorEastAsia"/>
        </w:rPr>
        <w:t>及其它设备，均应在避雷针的</w:t>
      </w:r>
      <w:r w:rsidRPr="007C223A">
        <w:rPr>
          <w:rFonts w:eastAsiaTheme="minorEastAsia"/>
        </w:rPr>
        <w:t>45°</w:t>
      </w:r>
      <w:r w:rsidRPr="007C223A">
        <w:rPr>
          <w:rFonts w:eastAsiaTheme="minorEastAsia"/>
        </w:rPr>
        <w:t>保护范围之内。</w:t>
      </w:r>
    </w:p>
    <w:p w:rsidR="005C031D" w:rsidRPr="007C223A" w:rsidRDefault="005C031D" w:rsidP="005C031D">
      <w:pPr>
        <w:pStyle w:val="afa"/>
        <w:spacing w:line="360" w:lineRule="auto"/>
        <w:ind w:firstLineChars="200" w:firstLine="480"/>
        <w:rPr>
          <w:rFonts w:eastAsiaTheme="minorEastAsia"/>
        </w:rPr>
      </w:pPr>
      <w:r w:rsidRPr="007C223A">
        <w:rPr>
          <w:rFonts w:eastAsiaTheme="minorEastAsia"/>
        </w:rPr>
        <w:t>基站天线安装在建筑物房顶时，已在建筑物避雷针保护范围内的，不另外架设独立的避雷针。如不在建筑物避雷针保护范围内，应在抱杆或增高架、铁塔上安装避雷针，金属抱杆应与楼顶避雷带（网）焊接连通。</w:t>
      </w:r>
    </w:p>
    <w:p w:rsidR="005C031D" w:rsidRPr="000A3AC2" w:rsidRDefault="005C031D" w:rsidP="009E53E4">
      <w:pPr>
        <w:pStyle w:val="af9"/>
        <w:numPr>
          <w:ilvl w:val="0"/>
          <w:numId w:val="12"/>
        </w:numPr>
        <w:tabs>
          <w:tab w:val="left" w:pos="709"/>
        </w:tabs>
        <w:ind w:left="0" w:firstLineChars="0" w:firstLine="284"/>
        <w:rPr>
          <w:rFonts w:eastAsiaTheme="minorEastAsia"/>
        </w:rPr>
      </w:pPr>
      <w:bookmarkStart w:id="122" w:name="_Toc243212184"/>
      <w:r w:rsidRPr="000A3AC2">
        <w:rPr>
          <w:rFonts w:eastAsiaTheme="minorEastAsia"/>
        </w:rPr>
        <w:t>天馈线及室外走线架的防护</w:t>
      </w:r>
      <w:bookmarkEnd w:id="122"/>
    </w:p>
    <w:p w:rsidR="005C031D" w:rsidRPr="00AD7352" w:rsidRDefault="005C031D" w:rsidP="005C031D">
      <w:pPr>
        <w:pStyle w:val="afa"/>
        <w:spacing w:line="360" w:lineRule="auto"/>
        <w:ind w:firstLineChars="200" w:firstLine="480"/>
        <w:rPr>
          <w:rFonts w:eastAsiaTheme="minorEastAsia"/>
        </w:rPr>
      </w:pPr>
      <w:r w:rsidRPr="00AD7352">
        <w:rPr>
          <w:rFonts w:eastAsiaTheme="minorEastAsia"/>
        </w:rPr>
        <w:t>对于分布式基站，当天线和</w:t>
      </w:r>
      <w:r w:rsidRPr="00AD7352">
        <w:rPr>
          <w:rFonts w:eastAsiaTheme="minorEastAsia"/>
        </w:rPr>
        <w:t>RRU</w:t>
      </w:r>
      <w:r w:rsidRPr="00AD7352">
        <w:rPr>
          <w:rFonts w:eastAsiaTheme="minorEastAsia"/>
        </w:rPr>
        <w:t>同杆</w:t>
      </w:r>
      <w:r w:rsidR="00482A0F" w:rsidRPr="00AD7352">
        <w:rPr>
          <w:rFonts w:eastAsiaTheme="minorEastAsia" w:hint="eastAsia"/>
        </w:rPr>
        <w:t>(</w:t>
      </w:r>
      <w:r w:rsidRPr="00AD7352">
        <w:rPr>
          <w:rFonts w:eastAsiaTheme="minorEastAsia"/>
        </w:rPr>
        <w:t>塔</w:t>
      </w:r>
      <w:r w:rsidR="00482A0F" w:rsidRPr="00AD7352">
        <w:rPr>
          <w:rFonts w:eastAsiaTheme="minorEastAsia" w:hint="eastAsia"/>
        </w:rPr>
        <w:t>)</w:t>
      </w:r>
      <w:r w:rsidRPr="00AD7352">
        <w:rPr>
          <w:rFonts w:eastAsiaTheme="minorEastAsia"/>
        </w:rPr>
        <w:t>时，馈线应两端接地。馈线两端的接地可分别通过天线和</w:t>
      </w:r>
      <w:r w:rsidRPr="00AD7352">
        <w:rPr>
          <w:rFonts w:eastAsiaTheme="minorEastAsia"/>
        </w:rPr>
        <w:t>RRU</w:t>
      </w:r>
      <w:r w:rsidRPr="00AD7352">
        <w:rPr>
          <w:rFonts w:eastAsiaTheme="minorEastAsia"/>
        </w:rPr>
        <w:t>来实施而无需附加接地处理。当天线和</w:t>
      </w:r>
      <w:r w:rsidRPr="00AD7352">
        <w:rPr>
          <w:rFonts w:eastAsiaTheme="minorEastAsia"/>
        </w:rPr>
        <w:t>RRU</w:t>
      </w:r>
      <w:r w:rsidRPr="00AD7352">
        <w:rPr>
          <w:rFonts w:eastAsiaTheme="minorEastAsia"/>
        </w:rPr>
        <w:t>不同杆</w:t>
      </w:r>
      <w:r w:rsidR="00482A0F" w:rsidRPr="00AD7352">
        <w:rPr>
          <w:rFonts w:eastAsiaTheme="minorEastAsia" w:hint="eastAsia"/>
        </w:rPr>
        <w:t>(</w:t>
      </w:r>
      <w:r w:rsidRPr="00AD7352">
        <w:rPr>
          <w:rFonts w:eastAsiaTheme="minorEastAsia"/>
        </w:rPr>
        <w:t>塔</w:t>
      </w:r>
      <w:r w:rsidR="00482A0F" w:rsidRPr="00AD7352">
        <w:rPr>
          <w:rFonts w:eastAsiaTheme="minorEastAsia" w:hint="eastAsia"/>
        </w:rPr>
        <w:t>)</w:t>
      </w:r>
      <w:r w:rsidRPr="00AD7352">
        <w:rPr>
          <w:rFonts w:eastAsiaTheme="minorEastAsia"/>
        </w:rPr>
        <w:t>时，如果水平距离超过</w:t>
      </w:r>
      <w:smartTag w:uri="urn:schemas-microsoft-com:office:smarttags" w:element="chmetcnv">
        <w:smartTagPr>
          <w:attr w:name="UnitName" w:val="m"/>
          <w:attr w:name="SourceValue" w:val="5"/>
          <w:attr w:name="HasSpace" w:val="False"/>
          <w:attr w:name="Negative" w:val="False"/>
          <w:attr w:name="NumberType" w:val="1"/>
          <w:attr w:name="TCSC" w:val="0"/>
        </w:smartTagPr>
        <w:r w:rsidRPr="00AD7352">
          <w:rPr>
            <w:rFonts w:eastAsiaTheme="minorEastAsia"/>
          </w:rPr>
          <w:t>5m</w:t>
        </w:r>
      </w:smartTag>
      <w:r w:rsidRPr="00AD7352">
        <w:rPr>
          <w:rFonts w:eastAsiaTheme="minorEastAsia"/>
        </w:rPr>
        <w:t>，宜在天线抱杆</w:t>
      </w:r>
      <w:r w:rsidR="00482A0F" w:rsidRPr="00AD7352">
        <w:rPr>
          <w:rFonts w:eastAsiaTheme="minorEastAsia" w:hint="eastAsia"/>
        </w:rPr>
        <w:t>(</w:t>
      </w:r>
      <w:r w:rsidRPr="00AD7352">
        <w:rPr>
          <w:rFonts w:eastAsiaTheme="minorEastAsia"/>
        </w:rPr>
        <w:t>塔</w:t>
      </w:r>
      <w:r w:rsidR="00482A0F" w:rsidRPr="00AD7352">
        <w:rPr>
          <w:rFonts w:eastAsiaTheme="minorEastAsia" w:hint="eastAsia"/>
        </w:rPr>
        <w:t>)</w:t>
      </w:r>
      <w:r w:rsidRPr="00AD7352">
        <w:rPr>
          <w:rFonts w:eastAsiaTheme="minorEastAsia"/>
        </w:rPr>
        <w:t>的离杆</w:t>
      </w:r>
      <w:r w:rsidR="00482A0F" w:rsidRPr="00AD7352">
        <w:rPr>
          <w:rFonts w:eastAsiaTheme="minorEastAsia" w:hint="eastAsia"/>
        </w:rPr>
        <w:t>(</w:t>
      </w:r>
      <w:r w:rsidRPr="00AD7352">
        <w:rPr>
          <w:rFonts w:eastAsiaTheme="minorEastAsia"/>
        </w:rPr>
        <w:t>塔</w:t>
      </w:r>
      <w:r w:rsidR="00482A0F" w:rsidRPr="00AD7352">
        <w:rPr>
          <w:rFonts w:eastAsiaTheme="minorEastAsia" w:hint="eastAsia"/>
        </w:rPr>
        <w:t>)</w:t>
      </w:r>
      <w:r w:rsidRPr="00AD7352">
        <w:rPr>
          <w:rFonts w:eastAsiaTheme="minorEastAsia"/>
        </w:rPr>
        <w:t>处增加一个接地点。</w:t>
      </w:r>
    </w:p>
    <w:p w:rsidR="00E27EA3" w:rsidRPr="00AD7352" w:rsidRDefault="00E27EA3" w:rsidP="00E27EA3">
      <w:pPr>
        <w:pStyle w:val="afa"/>
        <w:spacing w:line="360" w:lineRule="auto"/>
        <w:ind w:firstLineChars="200" w:firstLine="480"/>
        <w:rPr>
          <w:rFonts w:eastAsiaTheme="minorEastAsia"/>
        </w:rPr>
      </w:pPr>
      <w:r w:rsidRPr="00AD7352">
        <w:rPr>
          <w:rFonts w:eastAsiaTheme="minorEastAsia"/>
        </w:rPr>
        <w:t>馈线的接地线要求顺着馈线下行的方向，不允许向上走线，不允许出现</w:t>
      </w:r>
      <w:r w:rsidRPr="00AD7352">
        <w:rPr>
          <w:rFonts w:eastAsiaTheme="minorEastAsia"/>
        </w:rPr>
        <w:t>“</w:t>
      </w:r>
      <w:r w:rsidRPr="00AD7352">
        <w:rPr>
          <w:rFonts w:eastAsiaTheme="minorEastAsia"/>
        </w:rPr>
        <w:t>回流</w:t>
      </w:r>
      <w:r w:rsidRPr="00AD7352">
        <w:rPr>
          <w:rFonts w:eastAsiaTheme="minorEastAsia"/>
        </w:rPr>
        <w:t>”</w:t>
      </w:r>
      <w:r w:rsidRPr="00AD7352">
        <w:rPr>
          <w:rFonts w:eastAsiaTheme="minorEastAsia"/>
        </w:rPr>
        <w:t>现象。为了减少馈线的接地线的电感，要求接地线的弯曲角度大于</w:t>
      </w:r>
      <w:r w:rsidRPr="00AD7352">
        <w:rPr>
          <w:rFonts w:eastAsiaTheme="minorEastAsia"/>
        </w:rPr>
        <w:t>90</w:t>
      </w:r>
      <w:r w:rsidRPr="00AD7352">
        <w:rPr>
          <w:rFonts w:eastAsiaTheme="minorEastAsia"/>
        </w:rPr>
        <w:t>度，曲率半径大于</w:t>
      </w:r>
      <w:smartTag w:uri="urn:schemas-microsoft-com:office:smarttags" w:element="chmetcnv">
        <w:smartTagPr>
          <w:attr w:name="UnitName" w:val="毫米"/>
          <w:attr w:name="SourceValue" w:val="130"/>
          <w:attr w:name="HasSpace" w:val="False"/>
          <w:attr w:name="Negative" w:val="False"/>
          <w:attr w:name="NumberType" w:val="1"/>
          <w:attr w:name="TCSC" w:val="0"/>
        </w:smartTagPr>
        <w:r w:rsidRPr="00AD7352">
          <w:rPr>
            <w:rFonts w:eastAsiaTheme="minorEastAsia"/>
          </w:rPr>
          <w:t>130</w:t>
        </w:r>
        <w:r w:rsidRPr="00AD7352">
          <w:rPr>
            <w:rFonts w:eastAsiaTheme="minorEastAsia"/>
          </w:rPr>
          <w:t>毫米</w:t>
        </w:r>
      </w:smartTag>
      <w:r w:rsidRPr="00AD7352">
        <w:rPr>
          <w:rFonts w:eastAsiaTheme="minorEastAsia"/>
        </w:rPr>
        <w:t>。</w:t>
      </w:r>
    </w:p>
    <w:p w:rsidR="00E27EA3" w:rsidRPr="00AD7352" w:rsidRDefault="00E27EA3" w:rsidP="005C031D">
      <w:pPr>
        <w:pStyle w:val="afa"/>
        <w:spacing w:line="360" w:lineRule="auto"/>
        <w:ind w:firstLineChars="200" w:firstLine="480"/>
        <w:rPr>
          <w:rFonts w:eastAsiaTheme="minorEastAsia"/>
        </w:rPr>
      </w:pPr>
      <w:r w:rsidRPr="00AD7352">
        <w:rPr>
          <w:rFonts w:eastAsiaTheme="minorEastAsia"/>
        </w:rPr>
        <w:t>各小区馈线的接地点要分开，不能多个小区馈线在同一点接地，且每一接地点最多只能连接三条接地线。接地点要求接触良好，不得有松动现象，并作防氧化处理。</w:t>
      </w:r>
    </w:p>
    <w:p w:rsidR="005C031D" w:rsidRPr="007C223A" w:rsidRDefault="005C031D" w:rsidP="005C031D">
      <w:pPr>
        <w:pStyle w:val="afa"/>
        <w:spacing w:line="360" w:lineRule="auto"/>
        <w:ind w:firstLineChars="200" w:firstLine="480"/>
        <w:rPr>
          <w:rFonts w:eastAsiaTheme="minorEastAsia"/>
        </w:rPr>
      </w:pPr>
      <w:r w:rsidRPr="007C223A">
        <w:rPr>
          <w:rFonts w:eastAsiaTheme="minorEastAsia"/>
        </w:rPr>
        <w:t>室外走线架始末两端均应接地，接地连接线应采用截面积不小于</w:t>
      </w:r>
      <w:r w:rsidRPr="007C223A">
        <w:rPr>
          <w:rFonts w:eastAsiaTheme="minorEastAsia"/>
        </w:rPr>
        <w:t>10mm</w:t>
      </w:r>
      <w:r w:rsidRPr="007C223A">
        <w:rPr>
          <w:rFonts w:eastAsiaTheme="minorEastAsia"/>
          <w:vertAlign w:val="superscript"/>
        </w:rPr>
        <w:t>2</w:t>
      </w:r>
      <w:r w:rsidRPr="007C223A">
        <w:rPr>
          <w:rFonts w:eastAsiaTheme="minorEastAsia"/>
        </w:rPr>
        <w:t>的多股铜线。室外走线架在机房馈窗口处的接地应单独引接地线至地网，不能与馈窗接地汇流排相连，也不能与馈窗接地汇流排合用接地引入线。</w:t>
      </w:r>
    </w:p>
    <w:p w:rsidR="005C031D" w:rsidRPr="007C223A" w:rsidRDefault="005C031D" w:rsidP="005C031D">
      <w:pPr>
        <w:pStyle w:val="afa"/>
        <w:spacing w:line="360" w:lineRule="auto"/>
        <w:ind w:firstLineChars="200" w:firstLine="480"/>
        <w:rPr>
          <w:rFonts w:eastAsiaTheme="minorEastAsia"/>
        </w:rPr>
      </w:pPr>
      <w:r w:rsidRPr="007C223A">
        <w:rPr>
          <w:rFonts w:eastAsiaTheme="minorEastAsia"/>
        </w:rPr>
        <w:t>基站收发信机射频接口（含馈线）的雷电防护性能应达到不小于</w:t>
      </w:r>
      <w:r w:rsidRPr="007C223A">
        <w:rPr>
          <w:rFonts w:eastAsiaTheme="minorEastAsia"/>
        </w:rPr>
        <w:t>5kA</w:t>
      </w:r>
      <w:r w:rsidRPr="007C223A">
        <w:rPr>
          <w:rFonts w:eastAsiaTheme="minorEastAsia"/>
        </w:rPr>
        <w:t>（</w:t>
      </w:r>
      <w:r w:rsidRPr="007C223A">
        <w:rPr>
          <w:rFonts w:eastAsiaTheme="minorEastAsia"/>
        </w:rPr>
        <w:t>8/20μs</w:t>
      </w:r>
      <w:r w:rsidRPr="007C223A">
        <w:rPr>
          <w:rFonts w:eastAsiaTheme="minorEastAsia"/>
        </w:rPr>
        <w:t>）的雷电流防护能力。未能达到上述防护标准要求的，应在机房入口处加装相同防护等级的馈线避雷器，馈线避雷器接地线从室外接地汇流排接地。</w:t>
      </w:r>
    </w:p>
    <w:p w:rsidR="005C031D" w:rsidRPr="007C223A" w:rsidRDefault="005C031D" w:rsidP="009E53E4">
      <w:pPr>
        <w:pStyle w:val="af9"/>
        <w:numPr>
          <w:ilvl w:val="0"/>
          <w:numId w:val="12"/>
        </w:numPr>
        <w:tabs>
          <w:tab w:val="left" w:pos="709"/>
        </w:tabs>
        <w:ind w:left="0" w:firstLineChars="0" w:firstLine="284"/>
        <w:rPr>
          <w:rFonts w:eastAsiaTheme="minorEastAsia"/>
        </w:rPr>
      </w:pPr>
      <w:bookmarkStart w:id="123" w:name="_Toc243212185"/>
      <w:r w:rsidRPr="007C223A">
        <w:rPr>
          <w:rFonts w:eastAsiaTheme="minorEastAsia"/>
        </w:rPr>
        <w:t>分布式基站直流拉远系统的防护</w:t>
      </w:r>
      <w:bookmarkEnd w:id="123"/>
    </w:p>
    <w:p w:rsidR="005C031D" w:rsidRPr="00E27EA3" w:rsidRDefault="005C031D" w:rsidP="005C031D">
      <w:pPr>
        <w:pStyle w:val="afa"/>
        <w:spacing w:line="360" w:lineRule="auto"/>
        <w:ind w:firstLineChars="200" w:firstLine="480"/>
        <w:rPr>
          <w:rFonts w:eastAsiaTheme="minorEastAsia"/>
        </w:rPr>
      </w:pPr>
      <w:r w:rsidRPr="00E27EA3">
        <w:rPr>
          <w:rFonts w:eastAsiaTheme="minorEastAsia"/>
        </w:rPr>
        <w:t>直流拉远的电源线应采用屏蔽电缆，电缆屏蔽层应两端接地</w:t>
      </w:r>
      <w:r w:rsidR="00E27EA3" w:rsidRPr="00E27EA3">
        <w:rPr>
          <w:rFonts w:eastAsiaTheme="minorEastAsia" w:hint="eastAsia"/>
        </w:rPr>
        <w:t>，当直流电源线长度大于</w:t>
      </w:r>
      <w:r w:rsidR="00E27EA3" w:rsidRPr="00E27EA3">
        <w:rPr>
          <w:rFonts w:eastAsiaTheme="minorEastAsia" w:hint="eastAsia"/>
        </w:rPr>
        <w:t>60</w:t>
      </w:r>
      <w:r w:rsidR="00E27EA3" w:rsidRPr="00E27EA3">
        <w:rPr>
          <w:rFonts w:eastAsiaTheme="minorEastAsia" w:hint="eastAsia"/>
        </w:rPr>
        <w:t>米时，参照馈线系统接地要求，</w:t>
      </w:r>
      <w:r w:rsidR="00E27EA3" w:rsidRPr="00E27EA3">
        <w:rPr>
          <w:rFonts w:eastAsiaTheme="minorEastAsia"/>
        </w:rPr>
        <w:t>宜在</w:t>
      </w:r>
      <w:r w:rsidR="00E27EA3" w:rsidRPr="00E27EA3">
        <w:rPr>
          <w:rFonts w:eastAsiaTheme="minorEastAsia" w:hint="eastAsia"/>
        </w:rPr>
        <w:t>直流电源线</w:t>
      </w:r>
      <w:r w:rsidR="00E27EA3" w:rsidRPr="00E27EA3">
        <w:rPr>
          <w:rFonts w:eastAsiaTheme="minorEastAsia"/>
        </w:rPr>
        <w:t>中部增加一个接地点</w:t>
      </w:r>
      <w:r w:rsidRPr="00E27EA3">
        <w:rPr>
          <w:rFonts w:eastAsiaTheme="minorEastAsia"/>
        </w:rPr>
        <w:t>。</w:t>
      </w:r>
      <w:r w:rsidRPr="007C223A">
        <w:rPr>
          <w:rFonts w:eastAsiaTheme="minorEastAsia"/>
        </w:rPr>
        <w:t>RRU</w:t>
      </w:r>
      <w:r w:rsidRPr="007C223A">
        <w:rPr>
          <w:rFonts w:eastAsiaTheme="minorEastAsia"/>
        </w:rPr>
        <w:t>侧可通过</w:t>
      </w:r>
      <w:r w:rsidRPr="007C223A">
        <w:rPr>
          <w:rFonts w:eastAsiaTheme="minorEastAsia"/>
        </w:rPr>
        <w:t>RRU</w:t>
      </w:r>
      <w:r w:rsidRPr="007C223A">
        <w:rPr>
          <w:rFonts w:eastAsiaTheme="minorEastAsia"/>
        </w:rPr>
        <w:t>实现屏蔽层的接地，机房</w:t>
      </w:r>
      <w:r w:rsidR="00EE7D53">
        <w:rPr>
          <w:rFonts w:eastAsiaTheme="minorEastAsia" w:hint="eastAsia"/>
        </w:rPr>
        <w:t>或室外机柜</w:t>
      </w:r>
      <w:r w:rsidRPr="007C223A">
        <w:rPr>
          <w:rFonts w:eastAsiaTheme="minorEastAsia"/>
        </w:rPr>
        <w:t>侧的屏蔽层接地应在馈窗</w:t>
      </w:r>
      <w:r w:rsidR="00EE7D53">
        <w:rPr>
          <w:rFonts w:eastAsiaTheme="minorEastAsia" w:hint="eastAsia"/>
        </w:rPr>
        <w:t>或者进机柜前的</w:t>
      </w:r>
      <w:r w:rsidRPr="007C223A">
        <w:rPr>
          <w:rFonts w:eastAsiaTheme="minorEastAsia"/>
        </w:rPr>
        <w:t>接地汇流排</w:t>
      </w:r>
      <w:r w:rsidR="00EE7D53">
        <w:rPr>
          <w:rFonts w:eastAsiaTheme="minorEastAsia" w:hint="eastAsia"/>
        </w:rPr>
        <w:t>或者就近</w:t>
      </w:r>
      <w:r w:rsidRPr="007C223A">
        <w:rPr>
          <w:rFonts w:eastAsiaTheme="minorEastAsia"/>
        </w:rPr>
        <w:t>处实施。</w:t>
      </w:r>
    </w:p>
    <w:p w:rsidR="005C031D" w:rsidRPr="007C223A" w:rsidRDefault="005C031D" w:rsidP="005C031D">
      <w:pPr>
        <w:pStyle w:val="afa"/>
        <w:spacing w:line="360" w:lineRule="auto"/>
        <w:ind w:firstLineChars="200" w:firstLine="480"/>
        <w:rPr>
          <w:rFonts w:eastAsiaTheme="minorEastAsia"/>
        </w:rPr>
      </w:pPr>
      <w:r w:rsidRPr="007C223A">
        <w:rPr>
          <w:rFonts w:eastAsiaTheme="minorEastAsia"/>
        </w:rPr>
        <w:t>当桅杆（抱杆）与楼顶避雷带（网）间具备良好的电气连接时，</w:t>
      </w:r>
      <w:r w:rsidRPr="007C223A">
        <w:rPr>
          <w:rFonts w:eastAsiaTheme="minorEastAsia"/>
        </w:rPr>
        <w:t>RRU</w:t>
      </w:r>
      <w:r w:rsidRPr="007C223A">
        <w:rPr>
          <w:rFonts w:eastAsiaTheme="minorEastAsia"/>
        </w:rPr>
        <w:t>、天线和室外直流防雷箱等的接地线可直接接在桅杆及抱杆上；当桅杆（抱杆）与楼顶避雷带（网）间不具备良好的电气连接时，</w:t>
      </w:r>
      <w:r w:rsidRPr="007C223A">
        <w:rPr>
          <w:rFonts w:eastAsiaTheme="minorEastAsia"/>
        </w:rPr>
        <w:t>RRU</w:t>
      </w:r>
      <w:r w:rsidRPr="007C223A">
        <w:rPr>
          <w:rFonts w:eastAsiaTheme="minorEastAsia"/>
        </w:rPr>
        <w:t>、天线和室外直流防雷箱等的接地线应与避雷带</w:t>
      </w:r>
      <w:r w:rsidR="00482A0F">
        <w:rPr>
          <w:rFonts w:eastAsiaTheme="minorEastAsia" w:hint="eastAsia"/>
        </w:rPr>
        <w:t>(</w:t>
      </w:r>
      <w:r w:rsidRPr="007C223A">
        <w:rPr>
          <w:rFonts w:eastAsiaTheme="minorEastAsia"/>
        </w:rPr>
        <w:t>网</w:t>
      </w:r>
      <w:r w:rsidR="00482A0F">
        <w:rPr>
          <w:rFonts w:eastAsiaTheme="minorEastAsia" w:hint="eastAsia"/>
        </w:rPr>
        <w:t>)</w:t>
      </w:r>
      <w:r w:rsidRPr="007C223A">
        <w:rPr>
          <w:rFonts w:eastAsiaTheme="minorEastAsia"/>
        </w:rPr>
        <w:t>、楼顶接地端子等直接连通。</w:t>
      </w:r>
    </w:p>
    <w:p w:rsidR="005C031D" w:rsidRPr="008D4813" w:rsidRDefault="005C031D" w:rsidP="008D4813">
      <w:pPr>
        <w:pStyle w:val="af9"/>
        <w:numPr>
          <w:ilvl w:val="0"/>
          <w:numId w:val="12"/>
        </w:numPr>
        <w:tabs>
          <w:tab w:val="left" w:pos="709"/>
        </w:tabs>
        <w:ind w:left="0" w:firstLineChars="0" w:firstLine="284"/>
        <w:jc w:val="left"/>
        <w:rPr>
          <w:rFonts w:eastAsiaTheme="minorEastAsia"/>
          <w:color w:val="FF0000"/>
        </w:rPr>
      </w:pPr>
      <w:bookmarkStart w:id="124" w:name="_Toc243212186"/>
      <w:r w:rsidRPr="007C223A">
        <w:rPr>
          <w:rFonts w:eastAsiaTheme="minorEastAsia"/>
        </w:rPr>
        <w:t>GPS</w:t>
      </w:r>
      <w:r w:rsidRPr="007C223A">
        <w:rPr>
          <w:rFonts w:eastAsiaTheme="minorEastAsia"/>
        </w:rPr>
        <w:t>系统的防护</w:t>
      </w:r>
      <w:bookmarkEnd w:id="124"/>
      <w:r w:rsidR="008D4813" w:rsidRPr="008D4813">
        <w:rPr>
          <w:rFonts w:eastAsiaTheme="minorEastAsia" w:hint="eastAsia"/>
          <w:color w:val="FF0000"/>
        </w:rPr>
        <w:t>(</w:t>
      </w:r>
      <w:r w:rsidR="008D4813" w:rsidRPr="008D4813">
        <w:rPr>
          <w:rFonts w:eastAsiaTheme="minorEastAsia" w:hint="eastAsia"/>
          <w:color w:val="FF0000"/>
        </w:rPr>
        <w:t>拉远站无</w:t>
      </w:r>
      <w:r w:rsidR="008D4813" w:rsidRPr="008D4813">
        <w:rPr>
          <w:rFonts w:eastAsiaTheme="minorEastAsia" w:hint="eastAsia"/>
          <w:color w:val="FF0000"/>
        </w:rPr>
        <w:t>)</w:t>
      </w:r>
    </w:p>
    <w:p w:rsidR="00AE7AC9" w:rsidRDefault="00AE7AC9" w:rsidP="005C031D">
      <w:pPr>
        <w:pStyle w:val="afa"/>
        <w:spacing w:line="360" w:lineRule="auto"/>
        <w:ind w:firstLineChars="200" w:firstLine="480"/>
        <w:rPr>
          <w:rFonts w:eastAsiaTheme="minorEastAsia"/>
        </w:rPr>
      </w:pPr>
      <w:r>
        <w:rPr>
          <w:rFonts w:eastAsiaTheme="minorEastAsia" w:hint="eastAsia"/>
        </w:rPr>
        <w:t>GPS</w:t>
      </w:r>
      <w:r>
        <w:rPr>
          <w:rFonts w:eastAsiaTheme="minorEastAsia" w:hint="eastAsia"/>
        </w:rPr>
        <w:t>系统设计、施工时应考虑以下因素：</w:t>
      </w:r>
    </w:p>
    <w:p w:rsidR="00AE7AC9" w:rsidRDefault="00AE7AC9" w:rsidP="009E53E4">
      <w:pPr>
        <w:pStyle w:val="afa"/>
        <w:numPr>
          <w:ilvl w:val="0"/>
          <w:numId w:val="66"/>
        </w:numPr>
        <w:spacing w:line="360" w:lineRule="auto"/>
        <w:ind w:firstLineChars="0"/>
        <w:rPr>
          <w:rFonts w:eastAsiaTheme="minorEastAsia"/>
        </w:rPr>
      </w:pPr>
      <w:r>
        <w:rPr>
          <w:rFonts w:eastAsiaTheme="minorEastAsia" w:hint="eastAsia"/>
        </w:rPr>
        <w:t>GPS</w:t>
      </w:r>
      <w:r w:rsidR="00AD7352">
        <w:rPr>
          <w:rFonts w:eastAsiaTheme="minorEastAsia" w:hint="eastAsia"/>
        </w:rPr>
        <w:t>天</w:t>
      </w:r>
      <w:r>
        <w:rPr>
          <w:rFonts w:eastAsiaTheme="minorEastAsia" w:hint="eastAsia"/>
        </w:rPr>
        <w:t>线应在避雷针的有效保护范围之内；</w:t>
      </w:r>
    </w:p>
    <w:p w:rsidR="005C031D" w:rsidRPr="007C223A" w:rsidRDefault="005C031D" w:rsidP="009E53E4">
      <w:pPr>
        <w:pStyle w:val="afa"/>
        <w:numPr>
          <w:ilvl w:val="0"/>
          <w:numId w:val="66"/>
        </w:numPr>
        <w:spacing w:line="360" w:lineRule="auto"/>
        <w:ind w:firstLineChars="0"/>
        <w:rPr>
          <w:rFonts w:eastAsiaTheme="minorEastAsia"/>
        </w:rPr>
      </w:pPr>
      <w:r w:rsidRPr="007C223A">
        <w:rPr>
          <w:rFonts w:eastAsiaTheme="minorEastAsia"/>
        </w:rPr>
        <w:t>铁塔位于机房旁边时，</w:t>
      </w:r>
      <w:r w:rsidRPr="007C223A">
        <w:rPr>
          <w:rFonts w:eastAsiaTheme="minorEastAsia"/>
        </w:rPr>
        <w:t>GPS</w:t>
      </w:r>
      <w:r w:rsidRPr="007C223A">
        <w:rPr>
          <w:rFonts w:eastAsiaTheme="minorEastAsia"/>
        </w:rPr>
        <w:t>天线宜安装在机房顶部。</w:t>
      </w:r>
    </w:p>
    <w:p w:rsidR="005C031D" w:rsidRPr="007C223A" w:rsidRDefault="005C031D" w:rsidP="009E53E4">
      <w:pPr>
        <w:pStyle w:val="afa"/>
        <w:numPr>
          <w:ilvl w:val="0"/>
          <w:numId w:val="66"/>
        </w:numPr>
        <w:spacing w:line="360" w:lineRule="auto"/>
        <w:ind w:firstLineChars="0"/>
        <w:rPr>
          <w:rFonts w:eastAsiaTheme="minorEastAsia"/>
        </w:rPr>
      </w:pPr>
      <w:r w:rsidRPr="007C223A">
        <w:rPr>
          <w:rFonts w:eastAsiaTheme="minorEastAsia"/>
        </w:rPr>
        <w:t>当</w:t>
      </w:r>
      <w:r w:rsidRPr="007C223A">
        <w:rPr>
          <w:rFonts w:eastAsiaTheme="minorEastAsia"/>
        </w:rPr>
        <w:t>GPS</w:t>
      </w:r>
      <w:r w:rsidRPr="007C223A">
        <w:rPr>
          <w:rFonts w:eastAsiaTheme="minorEastAsia"/>
        </w:rPr>
        <w:t>天线安装在铁塔顶部时，</w:t>
      </w:r>
      <w:r w:rsidRPr="007C223A">
        <w:rPr>
          <w:rFonts w:eastAsiaTheme="minorEastAsia"/>
        </w:rPr>
        <w:t>GPS</w:t>
      </w:r>
      <w:r w:rsidRPr="007C223A">
        <w:rPr>
          <w:rFonts w:eastAsiaTheme="minorEastAsia"/>
        </w:rPr>
        <w:t>馈线应分别在塔顶、机房</w:t>
      </w:r>
      <w:r w:rsidR="00EE7D53">
        <w:rPr>
          <w:rFonts w:eastAsiaTheme="minorEastAsia" w:hint="eastAsia"/>
        </w:rPr>
        <w:t>/</w:t>
      </w:r>
      <w:r w:rsidR="00EE7D53">
        <w:rPr>
          <w:rFonts w:eastAsiaTheme="minorEastAsia" w:hint="eastAsia"/>
        </w:rPr>
        <w:t>室外机柜</w:t>
      </w:r>
      <w:r w:rsidRPr="007C223A">
        <w:rPr>
          <w:rFonts w:eastAsiaTheme="minorEastAsia"/>
        </w:rPr>
        <w:t>入口处就近接地；当在机房</w:t>
      </w:r>
      <w:r w:rsidR="00EE7D53">
        <w:rPr>
          <w:rFonts w:eastAsiaTheme="minorEastAsia" w:hint="eastAsia"/>
        </w:rPr>
        <w:t>/</w:t>
      </w:r>
      <w:r w:rsidR="00EE7D53">
        <w:rPr>
          <w:rFonts w:eastAsiaTheme="minorEastAsia" w:hint="eastAsia"/>
        </w:rPr>
        <w:t>室外机柜</w:t>
      </w:r>
      <w:r w:rsidRPr="007C223A">
        <w:rPr>
          <w:rFonts w:eastAsiaTheme="minorEastAsia"/>
        </w:rPr>
        <w:t>入口处安装了</w:t>
      </w:r>
      <w:r w:rsidRPr="007C223A">
        <w:rPr>
          <w:rFonts w:eastAsiaTheme="minorEastAsia"/>
        </w:rPr>
        <w:t>GPS</w:t>
      </w:r>
      <w:r w:rsidRPr="007C223A">
        <w:rPr>
          <w:rFonts w:eastAsiaTheme="minorEastAsia"/>
        </w:rPr>
        <w:t>防雷器时，可通过</w:t>
      </w:r>
      <w:r w:rsidRPr="007C223A">
        <w:rPr>
          <w:rFonts w:eastAsiaTheme="minorEastAsia"/>
        </w:rPr>
        <w:t>GPS</w:t>
      </w:r>
      <w:r w:rsidRPr="007C223A">
        <w:rPr>
          <w:rFonts w:eastAsiaTheme="minorEastAsia"/>
        </w:rPr>
        <w:t>防雷器来实现馈线接地；当</w:t>
      </w:r>
      <w:r w:rsidRPr="007C223A">
        <w:rPr>
          <w:rFonts w:eastAsiaTheme="minorEastAsia"/>
        </w:rPr>
        <w:t>GPS</w:t>
      </w:r>
      <w:r w:rsidRPr="007C223A">
        <w:rPr>
          <w:rFonts w:eastAsiaTheme="minorEastAsia"/>
        </w:rPr>
        <w:t>馈线长度大于</w:t>
      </w:r>
      <w:smartTag w:uri="urn:schemas-microsoft-com:office:smarttags" w:element="chmetcnv">
        <w:smartTagPr>
          <w:attr w:name="UnitName" w:val="m"/>
          <w:attr w:name="SourceValue" w:val="60"/>
          <w:attr w:name="HasSpace" w:val="False"/>
          <w:attr w:name="Negative" w:val="False"/>
          <w:attr w:name="NumberType" w:val="1"/>
          <w:attr w:name="TCSC" w:val="0"/>
        </w:smartTagPr>
        <w:r w:rsidRPr="007C223A">
          <w:rPr>
            <w:rFonts w:eastAsiaTheme="minorEastAsia"/>
          </w:rPr>
          <w:t>60m</w:t>
        </w:r>
      </w:smartTag>
      <w:r w:rsidRPr="007C223A">
        <w:rPr>
          <w:rFonts w:eastAsiaTheme="minorEastAsia"/>
        </w:rPr>
        <w:t>时，则宜在塔的中间部位增加一个接地点。</w:t>
      </w:r>
    </w:p>
    <w:p w:rsidR="005C031D" w:rsidRPr="007C223A" w:rsidRDefault="005C031D" w:rsidP="009E53E4">
      <w:pPr>
        <w:pStyle w:val="afa"/>
        <w:numPr>
          <w:ilvl w:val="0"/>
          <w:numId w:val="66"/>
        </w:numPr>
        <w:spacing w:line="360" w:lineRule="auto"/>
        <w:ind w:firstLineChars="0"/>
        <w:rPr>
          <w:rFonts w:eastAsiaTheme="minorEastAsia"/>
        </w:rPr>
      </w:pPr>
      <w:r w:rsidRPr="007C223A">
        <w:rPr>
          <w:rFonts w:eastAsiaTheme="minorEastAsia"/>
        </w:rPr>
        <w:t>根据国家标准</w:t>
      </w:r>
      <w:r w:rsidRPr="007C223A">
        <w:rPr>
          <w:rFonts w:eastAsiaTheme="minorEastAsia"/>
        </w:rPr>
        <w:t>GB50689-2011</w:t>
      </w:r>
      <w:r w:rsidRPr="007C223A">
        <w:rPr>
          <w:rFonts w:eastAsiaTheme="minorEastAsia"/>
        </w:rPr>
        <w:t>《通信局（站）防雷与接地工程设计规范》第</w:t>
      </w:r>
      <w:r w:rsidRPr="007C223A">
        <w:rPr>
          <w:rFonts w:eastAsiaTheme="minorEastAsia"/>
        </w:rPr>
        <w:t>6.6.4</w:t>
      </w:r>
      <w:r w:rsidRPr="007C223A">
        <w:rPr>
          <w:rFonts w:eastAsiaTheme="minorEastAsia"/>
        </w:rPr>
        <w:t>条</w:t>
      </w:r>
      <w:r w:rsidR="007F1B6C">
        <w:rPr>
          <w:rFonts w:eastAsiaTheme="minorEastAsia" w:hint="eastAsia"/>
        </w:rPr>
        <w:t>强制性条文</w:t>
      </w:r>
      <w:r w:rsidRPr="007C223A">
        <w:rPr>
          <w:rFonts w:eastAsiaTheme="minorEastAsia"/>
        </w:rPr>
        <w:t>的要求，</w:t>
      </w:r>
      <w:r w:rsidRPr="007C223A">
        <w:rPr>
          <w:rFonts w:eastAsiaTheme="minorEastAsia"/>
        </w:rPr>
        <w:t>GPS</w:t>
      </w:r>
      <w:r w:rsidRPr="007C223A">
        <w:rPr>
          <w:rFonts w:eastAsiaTheme="minorEastAsia"/>
        </w:rPr>
        <w:t>天线设在楼顶时，</w:t>
      </w:r>
      <w:r w:rsidRPr="007C223A">
        <w:rPr>
          <w:rFonts w:eastAsiaTheme="minorEastAsia"/>
        </w:rPr>
        <w:t>GPS</w:t>
      </w:r>
      <w:r w:rsidRPr="007C223A">
        <w:rPr>
          <w:rFonts w:eastAsiaTheme="minorEastAsia"/>
        </w:rPr>
        <w:t>馈线严禁</w:t>
      </w:r>
      <w:r w:rsidR="005F4CEA">
        <w:rPr>
          <w:rFonts w:eastAsiaTheme="minorEastAsia" w:hint="eastAsia"/>
        </w:rPr>
        <w:t>在楼顶布线时</w:t>
      </w:r>
      <w:r w:rsidRPr="007C223A">
        <w:rPr>
          <w:rFonts w:eastAsiaTheme="minorEastAsia"/>
        </w:rPr>
        <w:t>与避雷带缠绕。</w:t>
      </w:r>
    </w:p>
    <w:p w:rsidR="005C031D" w:rsidRDefault="005C031D" w:rsidP="009E53E4">
      <w:pPr>
        <w:pStyle w:val="afa"/>
        <w:numPr>
          <w:ilvl w:val="0"/>
          <w:numId w:val="66"/>
        </w:numPr>
        <w:spacing w:line="360" w:lineRule="auto"/>
        <w:ind w:firstLineChars="0"/>
        <w:rPr>
          <w:rFonts w:eastAsiaTheme="minorEastAsia"/>
        </w:rPr>
      </w:pPr>
      <w:r w:rsidRPr="007C223A">
        <w:rPr>
          <w:rFonts w:eastAsiaTheme="minorEastAsia"/>
        </w:rPr>
        <w:t>GPS</w:t>
      </w:r>
      <w:r w:rsidRPr="007C223A">
        <w:rPr>
          <w:rFonts w:eastAsiaTheme="minorEastAsia"/>
        </w:rPr>
        <w:t>室内</w:t>
      </w:r>
      <w:r w:rsidR="00EE7D53">
        <w:rPr>
          <w:rFonts w:eastAsiaTheme="minorEastAsia" w:hint="eastAsia"/>
        </w:rPr>
        <w:t>/</w:t>
      </w:r>
      <w:r w:rsidR="00EE7D53">
        <w:rPr>
          <w:rFonts w:eastAsiaTheme="minorEastAsia" w:hint="eastAsia"/>
        </w:rPr>
        <w:t>室外柜内</w:t>
      </w:r>
      <w:r w:rsidRPr="007C223A">
        <w:rPr>
          <w:rFonts w:eastAsiaTheme="minorEastAsia"/>
        </w:rPr>
        <w:t>馈线应加装</w:t>
      </w:r>
      <w:r w:rsidRPr="007C223A">
        <w:rPr>
          <w:rFonts w:eastAsiaTheme="minorEastAsia"/>
        </w:rPr>
        <w:t>GPS</w:t>
      </w:r>
      <w:r w:rsidRPr="007C223A">
        <w:rPr>
          <w:rFonts w:eastAsiaTheme="minorEastAsia"/>
        </w:rPr>
        <w:t>防雷器保护，</w:t>
      </w:r>
      <w:r w:rsidRPr="007C223A">
        <w:rPr>
          <w:rFonts w:eastAsiaTheme="minorEastAsia"/>
        </w:rPr>
        <w:t>GPS</w:t>
      </w:r>
      <w:r w:rsidRPr="007C223A">
        <w:rPr>
          <w:rFonts w:eastAsiaTheme="minorEastAsia"/>
        </w:rPr>
        <w:t>防雷器独立安装时，其接地线应接到</w:t>
      </w:r>
      <w:r w:rsidR="00EE7D53">
        <w:rPr>
          <w:rFonts w:eastAsiaTheme="minorEastAsia" w:hint="eastAsia"/>
        </w:rPr>
        <w:t>防雷接地铜排或相同作用的接地点上</w:t>
      </w:r>
      <w:r w:rsidRPr="007C223A">
        <w:rPr>
          <w:rFonts w:eastAsiaTheme="minorEastAsia"/>
        </w:rPr>
        <w:t>。</w:t>
      </w:r>
    </w:p>
    <w:p w:rsidR="00AE7AC9" w:rsidRPr="007C223A" w:rsidRDefault="00AE7AC9" w:rsidP="009E53E4">
      <w:pPr>
        <w:pStyle w:val="afa"/>
        <w:numPr>
          <w:ilvl w:val="0"/>
          <w:numId w:val="66"/>
        </w:numPr>
        <w:spacing w:line="360" w:lineRule="auto"/>
        <w:ind w:firstLineChars="0"/>
        <w:rPr>
          <w:rFonts w:eastAsiaTheme="minorEastAsia"/>
        </w:rPr>
      </w:pPr>
      <w:r>
        <w:rPr>
          <w:rFonts w:eastAsiaTheme="minorEastAsia" w:hint="eastAsia"/>
        </w:rPr>
        <w:t>当通信设备内</w:t>
      </w:r>
      <w:r>
        <w:rPr>
          <w:rFonts w:eastAsiaTheme="minorEastAsia" w:hint="eastAsia"/>
        </w:rPr>
        <w:t>GPS</w:t>
      </w:r>
      <w:r>
        <w:rPr>
          <w:rFonts w:eastAsiaTheme="minorEastAsia" w:hint="eastAsia"/>
        </w:rPr>
        <w:t>馈线输入、输出端已内置防雷器时，不应增加外置的</w:t>
      </w:r>
      <w:r>
        <w:rPr>
          <w:rFonts w:eastAsiaTheme="minorEastAsia" w:hint="eastAsia"/>
        </w:rPr>
        <w:t>GPS</w:t>
      </w:r>
      <w:r>
        <w:rPr>
          <w:rFonts w:eastAsiaTheme="minorEastAsia" w:hint="eastAsia"/>
        </w:rPr>
        <w:t>馈线防雷器。</w:t>
      </w:r>
    </w:p>
    <w:p w:rsidR="005C031D" w:rsidRPr="007C223A" w:rsidRDefault="005C031D" w:rsidP="009E53E4">
      <w:pPr>
        <w:pStyle w:val="af9"/>
        <w:numPr>
          <w:ilvl w:val="0"/>
          <w:numId w:val="12"/>
        </w:numPr>
        <w:tabs>
          <w:tab w:val="left" w:pos="709"/>
        </w:tabs>
        <w:ind w:left="0" w:firstLineChars="0" w:firstLine="284"/>
        <w:rPr>
          <w:rFonts w:eastAsiaTheme="minorEastAsia"/>
        </w:rPr>
      </w:pPr>
      <w:bookmarkStart w:id="125" w:name="_Toc243212189"/>
      <w:r w:rsidRPr="007C223A">
        <w:rPr>
          <w:rFonts w:eastAsiaTheme="minorEastAsia"/>
        </w:rPr>
        <w:t>其它设施的防护</w:t>
      </w:r>
      <w:bookmarkEnd w:id="125"/>
      <w:r w:rsidR="00EE7D53" w:rsidRPr="00EE7D53">
        <w:rPr>
          <w:rFonts w:eastAsiaTheme="minorEastAsia" w:hint="eastAsia"/>
          <w:i/>
          <w:color w:val="FF0000"/>
        </w:rPr>
        <w:t>（室内站选用）</w:t>
      </w:r>
    </w:p>
    <w:p w:rsidR="005C031D" w:rsidRPr="007C223A" w:rsidRDefault="005C031D" w:rsidP="005C031D">
      <w:pPr>
        <w:pStyle w:val="afa"/>
        <w:spacing w:line="360" w:lineRule="auto"/>
        <w:ind w:firstLineChars="200" w:firstLine="480"/>
        <w:rPr>
          <w:rFonts w:eastAsiaTheme="minorEastAsia"/>
        </w:rPr>
      </w:pPr>
      <w:r w:rsidRPr="007C223A">
        <w:rPr>
          <w:rFonts w:eastAsiaTheme="minorEastAsia"/>
        </w:rPr>
        <w:t>根据国家标准</w:t>
      </w:r>
      <w:r w:rsidRPr="007C223A">
        <w:rPr>
          <w:rFonts w:eastAsiaTheme="minorEastAsia"/>
        </w:rPr>
        <w:t>GB50689-2011</w:t>
      </w:r>
      <w:r w:rsidRPr="007C223A">
        <w:rPr>
          <w:rFonts w:eastAsiaTheme="minorEastAsia"/>
        </w:rPr>
        <w:t>《通信局（站）防雷与接地工程设计规范》第</w:t>
      </w:r>
      <w:r w:rsidRPr="007C223A">
        <w:rPr>
          <w:rFonts w:eastAsiaTheme="minorEastAsia"/>
        </w:rPr>
        <w:t>3.14.1</w:t>
      </w:r>
      <w:r w:rsidRPr="007C223A">
        <w:rPr>
          <w:rFonts w:eastAsiaTheme="minorEastAsia"/>
        </w:rPr>
        <w:t>条</w:t>
      </w:r>
      <w:r w:rsidR="005F4CEA">
        <w:rPr>
          <w:rFonts w:eastAsiaTheme="minorEastAsia" w:hint="eastAsia"/>
        </w:rPr>
        <w:t>强制性条</w:t>
      </w:r>
      <w:r w:rsidR="00D74867">
        <w:rPr>
          <w:rFonts w:eastAsiaTheme="minorEastAsia" w:hint="eastAsia"/>
        </w:rPr>
        <w:t>文</w:t>
      </w:r>
      <w:r w:rsidRPr="007C223A">
        <w:rPr>
          <w:rFonts w:eastAsiaTheme="minorEastAsia"/>
        </w:rPr>
        <w:t>的要求，</w:t>
      </w:r>
      <w:r w:rsidR="005F4CEA">
        <w:rPr>
          <w:rFonts w:eastAsiaTheme="minorEastAsia" w:hint="eastAsia"/>
        </w:rPr>
        <w:t>室内</w:t>
      </w:r>
      <w:r w:rsidRPr="007C223A">
        <w:rPr>
          <w:rFonts w:eastAsiaTheme="minorEastAsia"/>
        </w:rPr>
        <w:t>走线架</w:t>
      </w:r>
      <w:r w:rsidR="005F4CEA">
        <w:rPr>
          <w:rFonts w:eastAsiaTheme="minorEastAsia" w:hint="eastAsia"/>
        </w:rPr>
        <w:t>及各类金属构件必须接地，各段走线架之间必须采用电气连接。</w:t>
      </w:r>
      <w:r w:rsidRPr="007C223A">
        <w:rPr>
          <w:rFonts w:eastAsiaTheme="minorEastAsia"/>
        </w:rPr>
        <w:t>室内走线架应与建筑物外墙（包括立柱、梁、地板、屋顶）内的钢筋绝缘，也不得与室外馈线架直接连通。走线架两端应与总接地汇流排作可靠连接，接地线缆宜采用</w:t>
      </w:r>
      <w:smartTag w:uri="urn:schemas-microsoft-com:office:smarttags" w:element="chmetcnv">
        <w:smartTagPr>
          <w:attr w:name="UnitName" w:val="mm"/>
          <w:attr w:name="SourceValue" w:val="35"/>
          <w:attr w:name="HasSpace" w:val="False"/>
          <w:attr w:name="Negative" w:val="False"/>
          <w:attr w:name="NumberType" w:val="1"/>
          <w:attr w:name="TCSC" w:val="0"/>
        </w:smartTagPr>
        <w:r w:rsidRPr="007C223A">
          <w:rPr>
            <w:rFonts w:eastAsiaTheme="minorEastAsia"/>
          </w:rPr>
          <w:t>35mm</w:t>
        </w:r>
      </w:smartTag>
      <w:r w:rsidRPr="007C223A">
        <w:rPr>
          <w:rFonts w:eastAsiaTheme="minorEastAsia"/>
          <w:vertAlign w:val="superscript"/>
        </w:rPr>
        <w:t>2</w:t>
      </w:r>
      <w:r w:rsidRPr="007C223A">
        <w:rPr>
          <w:rFonts w:eastAsiaTheme="minorEastAsia"/>
        </w:rPr>
        <w:t>的铜导线；走线架连接处两端宜用</w:t>
      </w:r>
      <w:smartTag w:uri="urn:schemas-microsoft-com:office:smarttags" w:element="chmetcnv">
        <w:smartTagPr>
          <w:attr w:name="UnitName" w:val="mm"/>
          <w:attr w:name="SourceValue" w:val="16"/>
          <w:attr w:name="HasSpace" w:val="False"/>
          <w:attr w:name="Negative" w:val="False"/>
          <w:attr w:name="NumberType" w:val="1"/>
          <w:attr w:name="TCSC" w:val="0"/>
        </w:smartTagPr>
        <w:r w:rsidRPr="007C223A">
          <w:rPr>
            <w:rFonts w:eastAsiaTheme="minorEastAsia"/>
          </w:rPr>
          <w:t>16mm</w:t>
        </w:r>
      </w:smartTag>
      <w:r w:rsidRPr="007C223A">
        <w:rPr>
          <w:rFonts w:eastAsiaTheme="minorEastAsia"/>
          <w:vertAlign w:val="superscript"/>
        </w:rPr>
        <w:t>2</w:t>
      </w:r>
      <w:r w:rsidRPr="007C223A">
        <w:rPr>
          <w:rFonts w:eastAsiaTheme="minorEastAsia"/>
        </w:rPr>
        <w:t>铜导线做可靠连接。</w:t>
      </w:r>
    </w:p>
    <w:p w:rsidR="0016003C" w:rsidRPr="007C223A" w:rsidRDefault="0016003C" w:rsidP="0016003C">
      <w:pPr>
        <w:ind w:firstLine="480"/>
        <w:rPr>
          <w:rFonts w:eastAsiaTheme="minorEastAsia"/>
        </w:rPr>
      </w:pPr>
      <w:r w:rsidRPr="007C223A">
        <w:rPr>
          <w:rFonts w:eastAsiaTheme="minorEastAsia"/>
        </w:rPr>
        <w:t>本基站的防雷与接地设计见设计文件附图。</w:t>
      </w:r>
    </w:p>
    <w:p w:rsidR="005C031D" w:rsidRPr="006B6818" w:rsidRDefault="005C031D" w:rsidP="009E53E4">
      <w:pPr>
        <w:pStyle w:val="22"/>
        <w:numPr>
          <w:ilvl w:val="1"/>
          <w:numId w:val="18"/>
        </w:numPr>
        <w:tabs>
          <w:tab w:val="clear" w:pos="480"/>
        </w:tabs>
        <w:rPr>
          <w:rFonts w:hAnsi="宋体"/>
        </w:rPr>
      </w:pPr>
      <w:bookmarkStart w:id="126" w:name="_Toc439714086"/>
      <w:r w:rsidRPr="006B6818">
        <w:rPr>
          <w:rFonts w:hAnsi="宋体"/>
        </w:rPr>
        <w:t>其它需要说明的问题</w:t>
      </w:r>
      <w:bookmarkEnd w:id="126"/>
    </w:p>
    <w:p w:rsidR="00281791" w:rsidRDefault="005C031D" w:rsidP="00D8746E">
      <w:pPr>
        <w:ind w:firstLine="480"/>
        <w:rPr>
          <w:rFonts w:eastAsiaTheme="minorEastAsia"/>
        </w:rPr>
      </w:pPr>
      <w:r w:rsidRPr="007C223A">
        <w:rPr>
          <w:rFonts w:eastAsiaTheme="minorEastAsia"/>
        </w:rPr>
        <w:t>本基站的主要参数配置、消防安全要求、工艺要求、节能环保等见通用设计说明册。</w:t>
      </w:r>
      <w:bookmarkEnd w:id="40"/>
    </w:p>
    <w:p w:rsidR="006B6818" w:rsidRDefault="00C36C6C" w:rsidP="00C36C6C">
      <w:pPr>
        <w:ind w:firstLine="482"/>
        <w:rPr>
          <w:rFonts w:eastAsiaTheme="minorEastAsia"/>
          <w:b/>
          <w:color w:val="FF0000"/>
        </w:rPr>
        <w:sectPr w:rsidR="006B6818" w:rsidSect="00850E82">
          <w:headerReference w:type="default" r:id="rId21"/>
          <w:pgSz w:w="11906" w:h="16838"/>
          <w:pgMar w:top="1440" w:right="1800" w:bottom="1440" w:left="1800" w:header="851" w:footer="992" w:gutter="0"/>
          <w:cols w:space="425"/>
          <w:docGrid w:type="lines" w:linePitch="312"/>
        </w:sectPr>
      </w:pPr>
      <w:r w:rsidRPr="00C36C6C">
        <w:rPr>
          <w:rFonts w:eastAsiaTheme="minorEastAsia" w:hint="eastAsia"/>
          <w:b/>
          <w:color w:val="FF0000"/>
        </w:rPr>
        <w:t>本设计的其他需说明的问题</w:t>
      </w:r>
      <w:r w:rsidR="00B13D2F">
        <w:rPr>
          <w:rFonts w:eastAsiaTheme="minorEastAsia" w:hint="eastAsia"/>
          <w:b/>
          <w:color w:val="FF0000"/>
        </w:rPr>
        <w:t>，本基站的特殊性说明，地市负责人自行添加。</w:t>
      </w:r>
    </w:p>
    <w:p w:rsidR="00AA5994" w:rsidRPr="006B6818" w:rsidRDefault="006B6818" w:rsidP="009E53E4">
      <w:pPr>
        <w:keepNext/>
        <w:keepLines/>
        <w:numPr>
          <w:ilvl w:val="0"/>
          <w:numId w:val="16"/>
        </w:numPr>
        <w:adjustRightInd w:val="0"/>
        <w:ind w:left="0" w:firstLineChars="0" w:firstLine="0"/>
        <w:textAlignment w:val="baseline"/>
        <w:outlineLvl w:val="0"/>
        <w:rPr>
          <w:rFonts w:hAnsi="宋体"/>
          <w:b/>
          <w:bCs/>
          <w:kern w:val="44"/>
        </w:rPr>
      </w:pPr>
      <w:bookmarkStart w:id="127" w:name="_Toc439714087"/>
      <w:r>
        <w:rPr>
          <w:rFonts w:hAnsi="宋体" w:hint="eastAsia"/>
          <w:b/>
          <w:bCs/>
          <w:kern w:val="44"/>
        </w:rPr>
        <w:t>预算</w:t>
      </w:r>
      <w:r w:rsidR="007A1E9A">
        <w:rPr>
          <w:rFonts w:hAnsi="宋体" w:hint="eastAsia"/>
          <w:b/>
          <w:bCs/>
          <w:kern w:val="44"/>
        </w:rPr>
        <w:t>编制</w:t>
      </w:r>
      <w:bookmarkEnd w:id="127"/>
    </w:p>
    <w:p w:rsidR="006B6818" w:rsidRPr="00303BD2" w:rsidRDefault="006B6818" w:rsidP="009E53E4">
      <w:pPr>
        <w:pStyle w:val="22"/>
        <w:numPr>
          <w:ilvl w:val="1"/>
          <w:numId w:val="18"/>
        </w:numPr>
        <w:tabs>
          <w:tab w:val="clear" w:pos="480"/>
        </w:tabs>
      </w:pPr>
      <w:bookmarkStart w:id="128" w:name="_Toc414435877"/>
      <w:bookmarkStart w:id="129" w:name="_Toc439714088"/>
      <w:r w:rsidRPr="00303BD2">
        <w:rPr>
          <w:rFonts w:hAnsi="宋体"/>
        </w:rPr>
        <w:t>编制说明</w:t>
      </w:r>
      <w:bookmarkEnd w:id="128"/>
      <w:bookmarkEnd w:id="129"/>
    </w:p>
    <w:p w:rsidR="006B6818" w:rsidRPr="00652758" w:rsidRDefault="006B6818" w:rsidP="009E53E4">
      <w:pPr>
        <w:keepNext/>
        <w:keepLines/>
        <w:numPr>
          <w:ilvl w:val="2"/>
          <w:numId w:val="16"/>
        </w:numPr>
        <w:spacing w:line="240" w:lineRule="auto"/>
        <w:ind w:firstLineChars="0"/>
        <w:outlineLvl w:val="2"/>
        <w:rPr>
          <w:rFonts w:eastAsiaTheme="minorEastAsia"/>
        </w:rPr>
      </w:pPr>
      <w:bookmarkStart w:id="130" w:name="_Toc162879764"/>
      <w:bookmarkStart w:id="131" w:name="_Toc176345526"/>
      <w:bookmarkStart w:id="132" w:name="_Toc414435878"/>
      <w:bookmarkStart w:id="133" w:name="_Toc439714089"/>
      <w:r w:rsidRPr="00652758">
        <w:rPr>
          <w:rFonts w:eastAsiaTheme="minorEastAsia"/>
        </w:rPr>
        <w:t>工程概况及预算总额</w:t>
      </w:r>
      <w:bookmarkEnd w:id="130"/>
      <w:bookmarkEnd w:id="131"/>
      <w:bookmarkEnd w:id="132"/>
      <w:bookmarkEnd w:id="133"/>
    </w:p>
    <w:p w:rsidR="00882EA2" w:rsidRDefault="00153E77" w:rsidP="00153E77">
      <w:pPr>
        <w:pStyle w:val="afe"/>
        <w:spacing w:line="360" w:lineRule="auto"/>
        <w:ind w:left="0" w:firstLineChars="225" w:firstLine="540"/>
        <w:jc w:val="both"/>
        <w:rPr>
          <w:rFonts w:ascii="Times New Roman" w:hAnsi="宋体"/>
          <w:sz w:val="24"/>
          <w:szCs w:val="24"/>
        </w:rPr>
      </w:pPr>
      <w:r w:rsidRPr="00153E77">
        <w:rPr>
          <w:rFonts w:hAnsi="宋体" w:hint="eastAsia"/>
          <w:color w:val="FF0000"/>
          <w:sz w:val="24"/>
        </w:rPr>
        <w:t>本设计</w:t>
      </w:r>
      <w:r>
        <w:rPr>
          <w:rFonts w:hAnsi="宋体" w:hint="eastAsia"/>
          <w:color w:val="FF0000"/>
          <w:sz w:val="24"/>
        </w:rPr>
        <w:t>为</w:t>
      </w:r>
      <w:r w:rsidRPr="00153E77">
        <w:rPr>
          <w:rFonts w:hAnsi="宋体" w:hint="eastAsia"/>
          <w:color w:val="FF0000"/>
          <w:sz w:val="24"/>
        </w:rPr>
        <w:t>陕西公司4G</w:t>
      </w:r>
      <w:r w:rsidR="0040507D">
        <w:rPr>
          <w:rFonts w:hAnsi="宋体" w:hint="eastAsia"/>
          <w:color w:val="FF0000"/>
          <w:sz w:val="24"/>
        </w:rPr>
        <w:t>网络四期二阶段</w:t>
      </w:r>
      <w:r w:rsidR="0040507D" w:rsidRPr="0040507D">
        <w:rPr>
          <w:rFonts w:ascii="Times New Roman"/>
          <w:color w:val="FF0000"/>
          <w:sz w:val="24"/>
        </w:rPr>
        <w:t>city</w:t>
      </w:r>
      <w:r w:rsidRPr="00153E77">
        <w:rPr>
          <w:rFonts w:hAnsi="宋体" w:hint="eastAsia"/>
          <w:color w:val="FF0000"/>
          <w:sz w:val="24"/>
        </w:rPr>
        <w:t>市无线主设备扩容工程一阶段设计第二部分 基站设备安装部分 第</w:t>
      </w:r>
      <w:r w:rsidR="00206AE8">
        <w:rPr>
          <w:rFonts w:hint="eastAsia"/>
          <w:b/>
          <w:color w:val="FF0000"/>
          <w:sz w:val="32"/>
          <w:szCs w:val="32"/>
        </w:rPr>
        <w:t>option3</w:t>
      </w:r>
      <w:r w:rsidRPr="00153E77">
        <w:rPr>
          <w:rFonts w:hAnsi="宋体" w:hint="eastAsia"/>
          <w:color w:val="FF0000"/>
          <w:sz w:val="24"/>
        </w:rPr>
        <w:t>册</w:t>
      </w:r>
      <w:r w:rsidR="00206AE8">
        <w:rPr>
          <w:rFonts w:hint="eastAsia"/>
          <w:b/>
          <w:color w:val="FF0000"/>
          <w:sz w:val="32"/>
          <w:szCs w:val="32"/>
        </w:rPr>
        <w:t>option2</w:t>
      </w:r>
      <w:r w:rsidRPr="00153E77">
        <w:rPr>
          <w:rFonts w:hAnsi="宋体" w:hint="eastAsia"/>
          <w:color w:val="FF0000"/>
          <w:sz w:val="24"/>
        </w:rPr>
        <w:t>基站设备安装单项工程</w:t>
      </w:r>
      <w:r>
        <w:rPr>
          <w:rFonts w:hAnsi="宋体" w:hint="eastAsia"/>
          <w:color w:val="FF0000"/>
          <w:sz w:val="24"/>
        </w:rPr>
        <w:t>设计文件</w:t>
      </w:r>
      <w:r w:rsidRPr="00153E77">
        <w:rPr>
          <w:rFonts w:hAnsi="宋体" w:hint="eastAsia"/>
          <w:color w:val="FF0000"/>
          <w:sz w:val="24"/>
        </w:rPr>
        <w:t>。</w:t>
      </w:r>
      <w:r w:rsidR="00BB5AA6">
        <w:rPr>
          <w:rFonts w:hAnsi="宋体" w:hint="eastAsia"/>
          <w:sz w:val="24"/>
        </w:rPr>
        <w:t>本</w:t>
      </w:r>
      <w:r w:rsidR="00882EA2">
        <w:rPr>
          <w:rFonts w:hAnsi="宋体" w:hint="eastAsia"/>
          <w:sz w:val="24"/>
        </w:rPr>
        <w:t>设计</w:t>
      </w:r>
      <w:r w:rsidR="00BB5AA6">
        <w:rPr>
          <w:rFonts w:hAnsi="宋体" w:hint="eastAsia"/>
          <w:sz w:val="24"/>
        </w:rPr>
        <w:t>工程</w:t>
      </w:r>
      <w:r w:rsidR="00882EA2">
        <w:rPr>
          <w:rFonts w:hAnsi="宋体" w:hint="eastAsia"/>
          <w:sz w:val="24"/>
        </w:rPr>
        <w:t>预算总额为</w:t>
      </w:r>
      <w:r w:rsidR="008F01B1">
        <w:rPr>
          <w:rFonts w:ascii="Times New Roman" w:hAnsi="宋体" w:hint="eastAsia"/>
          <w:color w:val="FF0000"/>
          <w:sz w:val="24"/>
          <w:szCs w:val="24"/>
        </w:rPr>
        <w:t>xxxxx</w:t>
      </w:r>
      <w:r w:rsidR="00882EA2" w:rsidRPr="00906760">
        <w:rPr>
          <w:rFonts w:ascii="Times New Roman" w:hAnsi="宋体" w:hint="eastAsia"/>
          <w:sz w:val="24"/>
          <w:szCs w:val="24"/>
        </w:rPr>
        <w:t>元人民币</w:t>
      </w:r>
      <w:r w:rsidR="004B59A0" w:rsidRPr="003C37C3">
        <w:rPr>
          <w:rFonts w:hAnsi="宋体" w:hint="eastAsia"/>
          <w:sz w:val="24"/>
        </w:rPr>
        <w:t>，</w:t>
      </w:r>
      <w:r w:rsidR="004B59A0" w:rsidRPr="004B59A0">
        <w:rPr>
          <w:rFonts w:hAnsi="宋体" w:hint="eastAsia"/>
          <w:sz w:val="24"/>
        </w:rPr>
        <w:t>具体见下表</w:t>
      </w:r>
      <w:r w:rsidR="00D42E23">
        <w:rPr>
          <w:rFonts w:ascii="Times New Roman" w:hAnsi="宋体" w:hint="eastAsia"/>
          <w:sz w:val="24"/>
          <w:szCs w:val="24"/>
        </w:rPr>
        <w:t>：</w:t>
      </w:r>
    </w:p>
    <w:p w:rsidR="004B59A0" w:rsidRDefault="004B59A0" w:rsidP="004B59A0">
      <w:pPr>
        <w:ind w:firstLineChars="0" w:firstLine="0"/>
        <w:jc w:val="center"/>
        <w:rPr>
          <w:sz w:val="21"/>
          <w:szCs w:val="21"/>
        </w:rPr>
      </w:pPr>
      <w:r w:rsidRPr="00DD6BCB">
        <w:rPr>
          <w:sz w:val="21"/>
          <w:szCs w:val="21"/>
        </w:rPr>
        <w:t>表</w:t>
      </w:r>
      <w:r w:rsidRPr="00DD6BCB">
        <w:rPr>
          <w:sz w:val="21"/>
          <w:szCs w:val="21"/>
        </w:rPr>
        <w:t xml:space="preserve">2.1-1 </w:t>
      </w:r>
      <w:r w:rsidRPr="00DD6BCB">
        <w:rPr>
          <w:color w:val="FF0000"/>
          <w:sz w:val="21"/>
          <w:szCs w:val="21"/>
        </w:rPr>
        <w:t>本</w:t>
      </w:r>
      <w:r w:rsidR="00BB5AA6">
        <w:rPr>
          <w:rFonts w:hint="eastAsia"/>
          <w:color w:val="FF0000"/>
          <w:sz w:val="21"/>
          <w:szCs w:val="21"/>
        </w:rPr>
        <w:t>设计</w:t>
      </w:r>
      <w:r w:rsidRPr="00DD6BCB">
        <w:rPr>
          <w:sz w:val="21"/>
          <w:szCs w:val="21"/>
        </w:rPr>
        <w:t>工程</w:t>
      </w:r>
      <w:r w:rsidR="00D42E23" w:rsidRPr="00DD6BCB">
        <w:rPr>
          <w:sz w:val="21"/>
          <w:szCs w:val="21"/>
        </w:rPr>
        <w:t>预算</w:t>
      </w:r>
      <w:r w:rsidRPr="00DD6BCB">
        <w:rPr>
          <w:sz w:val="21"/>
          <w:szCs w:val="21"/>
        </w:rPr>
        <w:t>表</w:t>
      </w: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5"/>
        <w:gridCol w:w="1276"/>
        <w:gridCol w:w="1701"/>
        <w:gridCol w:w="1276"/>
        <w:gridCol w:w="1417"/>
        <w:gridCol w:w="1134"/>
        <w:gridCol w:w="1559"/>
      </w:tblGrid>
      <w:tr w:rsidR="004B59A0" w:rsidRPr="008F01B1" w:rsidTr="009F17CE">
        <w:trPr>
          <w:trHeight w:val="450"/>
        </w:trPr>
        <w:tc>
          <w:tcPr>
            <w:tcW w:w="1135" w:type="dxa"/>
            <w:vMerge w:val="restart"/>
            <w:shd w:val="clear" w:color="auto" w:fill="auto"/>
            <w:vAlign w:val="center"/>
            <w:hideMark/>
          </w:tcPr>
          <w:p w:rsidR="004B59A0" w:rsidRPr="008F01B1" w:rsidRDefault="004B59A0" w:rsidP="00490DE5">
            <w:pPr>
              <w:widowControl/>
              <w:spacing w:line="240" w:lineRule="auto"/>
              <w:ind w:firstLineChars="0" w:firstLine="0"/>
              <w:jc w:val="center"/>
              <w:rPr>
                <w:rFonts w:ascii="宋体" w:hAnsi="宋体" w:cs="宋体"/>
                <w:kern w:val="0"/>
                <w:sz w:val="21"/>
                <w:szCs w:val="21"/>
              </w:rPr>
            </w:pPr>
            <w:r w:rsidRPr="008F01B1">
              <w:rPr>
                <w:rFonts w:ascii="宋体" w:hAnsi="宋体" w:cs="宋体" w:hint="eastAsia"/>
                <w:kern w:val="0"/>
                <w:sz w:val="21"/>
                <w:szCs w:val="21"/>
              </w:rPr>
              <w:t>小型建筑工程</w:t>
            </w:r>
            <w:r w:rsidR="008F01B1" w:rsidRPr="008F01B1">
              <w:rPr>
                <w:rFonts w:ascii="宋体" w:hAnsi="宋体" w:cs="宋体" w:hint="eastAsia"/>
                <w:kern w:val="0"/>
                <w:sz w:val="21"/>
                <w:szCs w:val="21"/>
              </w:rPr>
              <w:t>费</w:t>
            </w:r>
          </w:p>
        </w:tc>
        <w:tc>
          <w:tcPr>
            <w:tcW w:w="1276" w:type="dxa"/>
            <w:vMerge w:val="restart"/>
            <w:shd w:val="clear" w:color="auto" w:fill="auto"/>
            <w:vAlign w:val="center"/>
            <w:hideMark/>
          </w:tcPr>
          <w:p w:rsidR="004B59A0" w:rsidRPr="008F01B1" w:rsidRDefault="004B59A0" w:rsidP="00490DE5">
            <w:pPr>
              <w:widowControl/>
              <w:spacing w:line="240" w:lineRule="auto"/>
              <w:ind w:firstLineChars="0" w:firstLine="0"/>
              <w:jc w:val="center"/>
              <w:rPr>
                <w:rFonts w:ascii="宋体" w:hAnsi="宋体" w:cs="宋体"/>
                <w:kern w:val="0"/>
                <w:sz w:val="21"/>
                <w:szCs w:val="21"/>
              </w:rPr>
            </w:pPr>
            <w:r w:rsidRPr="008F01B1">
              <w:rPr>
                <w:rFonts w:ascii="宋体" w:hAnsi="宋体" w:cs="宋体" w:hint="eastAsia"/>
                <w:kern w:val="0"/>
                <w:sz w:val="21"/>
                <w:szCs w:val="21"/>
              </w:rPr>
              <w:t>需要安装的设备</w:t>
            </w:r>
            <w:r w:rsidR="008F01B1" w:rsidRPr="008F01B1">
              <w:rPr>
                <w:rFonts w:ascii="宋体" w:hAnsi="宋体" w:cs="宋体" w:hint="eastAsia"/>
                <w:kern w:val="0"/>
                <w:sz w:val="21"/>
                <w:szCs w:val="21"/>
              </w:rPr>
              <w:t>费</w:t>
            </w:r>
          </w:p>
        </w:tc>
        <w:tc>
          <w:tcPr>
            <w:tcW w:w="1701" w:type="dxa"/>
            <w:vMerge w:val="restart"/>
            <w:shd w:val="clear" w:color="auto" w:fill="auto"/>
            <w:vAlign w:val="center"/>
            <w:hideMark/>
          </w:tcPr>
          <w:p w:rsidR="004B59A0" w:rsidRPr="008F01B1" w:rsidRDefault="008F01B1" w:rsidP="00490DE5">
            <w:pPr>
              <w:widowControl/>
              <w:spacing w:line="240" w:lineRule="auto"/>
              <w:ind w:firstLineChars="0" w:firstLine="0"/>
              <w:jc w:val="center"/>
              <w:rPr>
                <w:rFonts w:ascii="宋体" w:hAnsi="宋体" w:cs="宋体"/>
                <w:kern w:val="0"/>
                <w:sz w:val="21"/>
                <w:szCs w:val="21"/>
              </w:rPr>
            </w:pPr>
            <w:r w:rsidRPr="008F01B1">
              <w:rPr>
                <w:rFonts w:ascii="宋体" w:hAnsi="宋体" w:cs="宋体" w:hint="eastAsia"/>
                <w:kern w:val="0"/>
                <w:sz w:val="21"/>
                <w:szCs w:val="21"/>
              </w:rPr>
              <w:t>不</w:t>
            </w:r>
            <w:r w:rsidR="004B59A0" w:rsidRPr="008F01B1">
              <w:rPr>
                <w:rFonts w:ascii="宋体" w:hAnsi="宋体" w:cs="宋体" w:hint="eastAsia"/>
                <w:kern w:val="0"/>
                <w:sz w:val="21"/>
                <w:szCs w:val="21"/>
              </w:rPr>
              <w:t>需安装的设备和工、器具</w:t>
            </w:r>
            <w:r w:rsidRPr="008F01B1">
              <w:rPr>
                <w:rFonts w:ascii="宋体" w:hAnsi="宋体" w:cs="宋体" w:hint="eastAsia"/>
                <w:kern w:val="0"/>
                <w:sz w:val="21"/>
                <w:szCs w:val="21"/>
              </w:rPr>
              <w:t>费</w:t>
            </w:r>
          </w:p>
        </w:tc>
        <w:tc>
          <w:tcPr>
            <w:tcW w:w="1276" w:type="dxa"/>
            <w:vMerge w:val="restart"/>
            <w:shd w:val="clear" w:color="auto" w:fill="auto"/>
            <w:vAlign w:val="center"/>
            <w:hideMark/>
          </w:tcPr>
          <w:p w:rsidR="004B59A0" w:rsidRPr="008F01B1" w:rsidRDefault="008F01B1" w:rsidP="00490DE5">
            <w:pPr>
              <w:widowControl/>
              <w:spacing w:line="240" w:lineRule="auto"/>
              <w:ind w:firstLineChars="0" w:firstLine="0"/>
              <w:jc w:val="center"/>
              <w:rPr>
                <w:rFonts w:ascii="宋体" w:hAnsi="宋体" w:cs="宋体"/>
                <w:kern w:val="0"/>
                <w:sz w:val="21"/>
                <w:szCs w:val="21"/>
              </w:rPr>
            </w:pPr>
            <w:r w:rsidRPr="008F01B1">
              <w:rPr>
                <w:rFonts w:ascii="宋体" w:hAnsi="宋体" w:cs="宋体" w:hint="eastAsia"/>
                <w:kern w:val="0"/>
                <w:sz w:val="21"/>
                <w:szCs w:val="21"/>
              </w:rPr>
              <w:t>建筑</w:t>
            </w:r>
            <w:r w:rsidR="004B59A0" w:rsidRPr="008F01B1">
              <w:rPr>
                <w:rFonts w:ascii="宋体" w:hAnsi="宋体" w:cs="宋体" w:hint="eastAsia"/>
                <w:kern w:val="0"/>
                <w:sz w:val="21"/>
                <w:szCs w:val="21"/>
              </w:rPr>
              <w:t>安装工程</w:t>
            </w:r>
            <w:r w:rsidRPr="008F01B1">
              <w:rPr>
                <w:rFonts w:ascii="宋体" w:hAnsi="宋体" w:cs="宋体" w:hint="eastAsia"/>
                <w:kern w:val="0"/>
                <w:sz w:val="21"/>
                <w:szCs w:val="21"/>
              </w:rPr>
              <w:t>费</w:t>
            </w:r>
          </w:p>
        </w:tc>
        <w:tc>
          <w:tcPr>
            <w:tcW w:w="1417" w:type="dxa"/>
            <w:vMerge w:val="restart"/>
            <w:shd w:val="clear" w:color="auto" w:fill="auto"/>
            <w:vAlign w:val="center"/>
            <w:hideMark/>
          </w:tcPr>
          <w:p w:rsidR="004B59A0" w:rsidRPr="008F01B1" w:rsidRDefault="004B59A0" w:rsidP="00490DE5">
            <w:pPr>
              <w:widowControl/>
              <w:spacing w:line="240" w:lineRule="auto"/>
              <w:ind w:firstLineChars="0" w:firstLine="0"/>
              <w:jc w:val="center"/>
              <w:rPr>
                <w:rFonts w:ascii="宋体" w:hAnsi="宋体" w:cs="宋体"/>
                <w:kern w:val="0"/>
                <w:sz w:val="21"/>
                <w:szCs w:val="21"/>
              </w:rPr>
            </w:pPr>
            <w:r w:rsidRPr="008F01B1">
              <w:rPr>
                <w:rFonts w:ascii="宋体" w:hAnsi="宋体" w:cs="宋体" w:hint="eastAsia"/>
                <w:kern w:val="0"/>
                <w:sz w:val="21"/>
                <w:szCs w:val="21"/>
              </w:rPr>
              <w:t>其他费用</w:t>
            </w:r>
          </w:p>
        </w:tc>
        <w:tc>
          <w:tcPr>
            <w:tcW w:w="1134" w:type="dxa"/>
            <w:vMerge w:val="restart"/>
            <w:shd w:val="clear" w:color="auto" w:fill="auto"/>
            <w:vAlign w:val="center"/>
            <w:hideMark/>
          </w:tcPr>
          <w:p w:rsidR="004B59A0" w:rsidRPr="008F01B1" w:rsidRDefault="004B59A0" w:rsidP="00490DE5">
            <w:pPr>
              <w:widowControl/>
              <w:spacing w:line="240" w:lineRule="auto"/>
              <w:ind w:firstLineChars="0" w:firstLine="0"/>
              <w:jc w:val="center"/>
              <w:rPr>
                <w:rFonts w:ascii="宋体" w:hAnsi="宋体" w:cs="宋体"/>
                <w:kern w:val="0"/>
                <w:sz w:val="21"/>
                <w:szCs w:val="21"/>
              </w:rPr>
            </w:pPr>
            <w:r w:rsidRPr="008F01B1">
              <w:rPr>
                <w:rFonts w:ascii="宋体" w:hAnsi="宋体" w:cs="宋体" w:hint="eastAsia"/>
                <w:kern w:val="0"/>
                <w:sz w:val="21"/>
                <w:szCs w:val="21"/>
              </w:rPr>
              <w:t>预备费</w:t>
            </w:r>
          </w:p>
        </w:tc>
        <w:tc>
          <w:tcPr>
            <w:tcW w:w="1559" w:type="dxa"/>
            <w:shd w:val="clear" w:color="auto" w:fill="auto"/>
            <w:vAlign w:val="center"/>
            <w:hideMark/>
          </w:tcPr>
          <w:p w:rsidR="004B59A0" w:rsidRPr="008F01B1" w:rsidRDefault="004B59A0" w:rsidP="00490DE5">
            <w:pPr>
              <w:widowControl/>
              <w:spacing w:line="240" w:lineRule="auto"/>
              <w:ind w:firstLineChars="0" w:firstLine="0"/>
              <w:jc w:val="center"/>
              <w:rPr>
                <w:rFonts w:ascii="宋体" w:hAnsi="宋体" w:cs="宋体"/>
                <w:kern w:val="0"/>
                <w:sz w:val="21"/>
                <w:szCs w:val="21"/>
              </w:rPr>
            </w:pPr>
            <w:r w:rsidRPr="008F01B1">
              <w:rPr>
                <w:rFonts w:ascii="宋体" w:hAnsi="宋体" w:cs="宋体" w:hint="eastAsia"/>
                <w:kern w:val="0"/>
                <w:sz w:val="21"/>
                <w:szCs w:val="21"/>
              </w:rPr>
              <w:t>总价值</w:t>
            </w:r>
          </w:p>
        </w:tc>
      </w:tr>
      <w:tr w:rsidR="004B59A0" w:rsidRPr="008F01B1" w:rsidTr="009F17CE">
        <w:trPr>
          <w:trHeight w:val="270"/>
        </w:trPr>
        <w:tc>
          <w:tcPr>
            <w:tcW w:w="1135" w:type="dxa"/>
            <w:vMerge/>
            <w:vAlign w:val="center"/>
            <w:hideMark/>
          </w:tcPr>
          <w:p w:rsidR="004B59A0" w:rsidRPr="008F01B1" w:rsidRDefault="004B59A0" w:rsidP="00490DE5">
            <w:pPr>
              <w:widowControl/>
              <w:spacing w:line="240" w:lineRule="auto"/>
              <w:ind w:firstLineChars="0" w:firstLine="0"/>
              <w:jc w:val="center"/>
              <w:rPr>
                <w:rFonts w:ascii="宋体" w:hAnsi="宋体" w:cs="宋体"/>
                <w:kern w:val="0"/>
                <w:sz w:val="21"/>
                <w:szCs w:val="21"/>
              </w:rPr>
            </w:pPr>
          </w:p>
        </w:tc>
        <w:tc>
          <w:tcPr>
            <w:tcW w:w="1276" w:type="dxa"/>
            <w:vMerge/>
            <w:vAlign w:val="center"/>
            <w:hideMark/>
          </w:tcPr>
          <w:p w:rsidR="004B59A0" w:rsidRPr="008F01B1" w:rsidRDefault="004B59A0" w:rsidP="00490DE5">
            <w:pPr>
              <w:widowControl/>
              <w:spacing w:line="240" w:lineRule="auto"/>
              <w:ind w:firstLineChars="0" w:firstLine="0"/>
              <w:jc w:val="center"/>
              <w:rPr>
                <w:rFonts w:ascii="宋体" w:hAnsi="宋体" w:cs="宋体"/>
                <w:kern w:val="0"/>
                <w:sz w:val="21"/>
                <w:szCs w:val="21"/>
              </w:rPr>
            </w:pPr>
          </w:p>
        </w:tc>
        <w:tc>
          <w:tcPr>
            <w:tcW w:w="1701" w:type="dxa"/>
            <w:vMerge/>
            <w:vAlign w:val="center"/>
            <w:hideMark/>
          </w:tcPr>
          <w:p w:rsidR="004B59A0" w:rsidRPr="008F01B1" w:rsidRDefault="004B59A0" w:rsidP="00490DE5">
            <w:pPr>
              <w:widowControl/>
              <w:spacing w:line="240" w:lineRule="auto"/>
              <w:ind w:firstLineChars="0" w:firstLine="0"/>
              <w:jc w:val="center"/>
              <w:rPr>
                <w:rFonts w:ascii="宋体" w:hAnsi="宋体" w:cs="宋体"/>
                <w:kern w:val="0"/>
                <w:sz w:val="21"/>
                <w:szCs w:val="21"/>
              </w:rPr>
            </w:pPr>
          </w:p>
        </w:tc>
        <w:tc>
          <w:tcPr>
            <w:tcW w:w="1276" w:type="dxa"/>
            <w:vMerge/>
            <w:vAlign w:val="center"/>
            <w:hideMark/>
          </w:tcPr>
          <w:p w:rsidR="004B59A0" w:rsidRPr="008F01B1" w:rsidRDefault="004B59A0" w:rsidP="00490DE5">
            <w:pPr>
              <w:widowControl/>
              <w:spacing w:line="240" w:lineRule="auto"/>
              <w:ind w:firstLineChars="0" w:firstLine="0"/>
              <w:jc w:val="center"/>
              <w:rPr>
                <w:rFonts w:ascii="宋体" w:hAnsi="宋体" w:cs="宋体"/>
                <w:kern w:val="0"/>
                <w:sz w:val="21"/>
                <w:szCs w:val="21"/>
              </w:rPr>
            </w:pPr>
          </w:p>
        </w:tc>
        <w:tc>
          <w:tcPr>
            <w:tcW w:w="1417" w:type="dxa"/>
            <w:vMerge/>
            <w:vAlign w:val="center"/>
            <w:hideMark/>
          </w:tcPr>
          <w:p w:rsidR="004B59A0" w:rsidRPr="008F01B1" w:rsidRDefault="004B59A0" w:rsidP="00490DE5">
            <w:pPr>
              <w:widowControl/>
              <w:spacing w:line="240" w:lineRule="auto"/>
              <w:ind w:firstLineChars="0" w:firstLine="0"/>
              <w:jc w:val="center"/>
              <w:rPr>
                <w:rFonts w:ascii="宋体" w:hAnsi="宋体" w:cs="宋体"/>
                <w:kern w:val="0"/>
                <w:sz w:val="21"/>
                <w:szCs w:val="21"/>
              </w:rPr>
            </w:pPr>
          </w:p>
        </w:tc>
        <w:tc>
          <w:tcPr>
            <w:tcW w:w="1134" w:type="dxa"/>
            <w:vMerge/>
            <w:vAlign w:val="center"/>
            <w:hideMark/>
          </w:tcPr>
          <w:p w:rsidR="004B59A0" w:rsidRPr="008F01B1" w:rsidRDefault="004B59A0" w:rsidP="00490DE5">
            <w:pPr>
              <w:widowControl/>
              <w:spacing w:line="240" w:lineRule="auto"/>
              <w:ind w:firstLineChars="0" w:firstLine="0"/>
              <w:jc w:val="center"/>
              <w:rPr>
                <w:rFonts w:ascii="宋体" w:hAnsi="宋体" w:cs="宋体"/>
                <w:kern w:val="0"/>
                <w:sz w:val="21"/>
                <w:szCs w:val="21"/>
              </w:rPr>
            </w:pPr>
          </w:p>
        </w:tc>
        <w:tc>
          <w:tcPr>
            <w:tcW w:w="1559" w:type="dxa"/>
            <w:shd w:val="clear" w:color="auto" w:fill="auto"/>
            <w:vAlign w:val="center"/>
            <w:hideMark/>
          </w:tcPr>
          <w:p w:rsidR="00D42E23" w:rsidRPr="008F01B1" w:rsidRDefault="004B59A0" w:rsidP="00490DE5">
            <w:pPr>
              <w:widowControl/>
              <w:spacing w:line="240" w:lineRule="auto"/>
              <w:ind w:firstLineChars="0" w:firstLine="0"/>
              <w:jc w:val="center"/>
              <w:rPr>
                <w:rFonts w:ascii="宋体" w:hAnsi="宋体" w:cs="宋体"/>
                <w:kern w:val="0"/>
                <w:sz w:val="21"/>
                <w:szCs w:val="21"/>
              </w:rPr>
            </w:pPr>
            <w:r w:rsidRPr="008F01B1">
              <w:rPr>
                <w:rFonts w:ascii="宋体" w:hAnsi="宋体" w:cs="宋体" w:hint="eastAsia"/>
                <w:kern w:val="0"/>
                <w:sz w:val="21"/>
                <w:szCs w:val="21"/>
              </w:rPr>
              <w:t>人民币</w:t>
            </w:r>
            <w:r w:rsidR="00D42E23" w:rsidRPr="008F01B1">
              <w:rPr>
                <w:rFonts w:ascii="宋体" w:hAnsi="宋体" w:cs="宋体" w:hint="eastAsia"/>
                <w:kern w:val="0"/>
                <w:sz w:val="21"/>
                <w:szCs w:val="21"/>
              </w:rPr>
              <w:t>（元）</w:t>
            </w:r>
          </w:p>
        </w:tc>
      </w:tr>
    </w:tbl>
    <w:p w:rsidR="004B59A0" w:rsidRPr="004B59A0" w:rsidRDefault="004B59A0" w:rsidP="004B59A0">
      <w:pPr>
        <w:adjustRightInd w:val="0"/>
        <w:ind w:firstLineChars="0" w:firstLine="480"/>
        <w:textAlignment w:val="baseline"/>
        <w:rPr>
          <w:rFonts w:ascii="宋体" w:hAnsi="宋体"/>
          <w:noProof/>
          <w:kern w:val="0"/>
        </w:rPr>
      </w:pPr>
      <w:r w:rsidRPr="004B59A0">
        <w:rPr>
          <w:rFonts w:ascii="宋体" w:hAnsi="宋体" w:hint="eastAsia"/>
          <w:noProof/>
          <w:kern w:val="0"/>
        </w:rPr>
        <w:t>其中其他费用</w:t>
      </w:r>
      <w:r w:rsidR="00D42E23">
        <w:rPr>
          <w:rFonts w:ascii="宋体" w:hAnsi="宋体" w:hint="eastAsia"/>
          <w:noProof/>
          <w:kern w:val="0"/>
        </w:rPr>
        <w:t>组成</w:t>
      </w:r>
      <w:r w:rsidRPr="004B59A0">
        <w:rPr>
          <w:rFonts w:ascii="宋体" w:hAnsi="宋体" w:hint="eastAsia"/>
          <w:noProof/>
          <w:kern w:val="0"/>
        </w:rPr>
        <w:t>见下表：</w:t>
      </w:r>
    </w:p>
    <w:p w:rsidR="004B59A0" w:rsidRDefault="004B59A0" w:rsidP="004B59A0">
      <w:pPr>
        <w:ind w:firstLineChars="0" w:firstLine="0"/>
        <w:jc w:val="center"/>
        <w:rPr>
          <w:sz w:val="21"/>
          <w:szCs w:val="21"/>
        </w:rPr>
      </w:pPr>
      <w:r w:rsidRPr="00DD6BCB">
        <w:rPr>
          <w:rFonts w:hint="eastAsia"/>
          <w:sz w:val="21"/>
          <w:szCs w:val="21"/>
        </w:rPr>
        <w:t>表</w:t>
      </w:r>
      <w:r w:rsidRPr="00DD6BCB">
        <w:rPr>
          <w:rFonts w:hint="eastAsia"/>
          <w:sz w:val="21"/>
          <w:szCs w:val="21"/>
        </w:rPr>
        <w:t xml:space="preserve">2.1-2 </w:t>
      </w:r>
      <w:r w:rsidR="006F04FE" w:rsidRPr="00DD6BCB">
        <w:rPr>
          <w:rFonts w:hint="eastAsia"/>
          <w:sz w:val="21"/>
          <w:szCs w:val="21"/>
        </w:rPr>
        <w:t>本</w:t>
      </w:r>
      <w:r w:rsidR="00BB5AA6">
        <w:rPr>
          <w:rFonts w:hint="eastAsia"/>
          <w:sz w:val="21"/>
          <w:szCs w:val="21"/>
        </w:rPr>
        <w:t>设计</w:t>
      </w:r>
      <w:r w:rsidRPr="00DD6BCB">
        <w:rPr>
          <w:rFonts w:hint="eastAsia"/>
          <w:sz w:val="21"/>
          <w:szCs w:val="21"/>
        </w:rPr>
        <w:t>其他费</w:t>
      </w:r>
      <w:r w:rsidR="00BB5AA6">
        <w:rPr>
          <w:rFonts w:hint="eastAsia"/>
          <w:sz w:val="21"/>
          <w:szCs w:val="21"/>
        </w:rPr>
        <w:t>用</w:t>
      </w:r>
      <w:r w:rsidR="00D42E23" w:rsidRPr="00DD6BCB">
        <w:rPr>
          <w:rFonts w:hint="eastAsia"/>
          <w:sz w:val="21"/>
          <w:szCs w:val="21"/>
        </w:rPr>
        <w:t>组成</w:t>
      </w:r>
      <w:r w:rsidRPr="00DD6BCB">
        <w:rPr>
          <w:rFonts w:hint="eastAsia"/>
          <w:sz w:val="21"/>
          <w:szCs w:val="21"/>
        </w:rPr>
        <w:t>表</w:t>
      </w:r>
    </w:p>
    <w:tbl>
      <w:tblPr>
        <w:tblW w:w="5975" w:type="pct"/>
        <w:jc w:val="center"/>
        <w:tblBorders>
          <w:top w:val="thick" w:sz="1" w:space="0" w:color="000000"/>
          <w:left w:val="thick" w:sz="1" w:space="0" w:color="000000"/>
          <w:bottom w:val="thick" w:sz="1" w:space="0" w:color="000000"/>
          <w:right w:val="thick" w:sz="1" w:space="0" w:color="000000"/>
          <w:insideH w:val="thick" w:sz="1" w:space="0" w:color="000000"/>
          <w:insideV w:val="thick" w:sz="1" w:space="0" w:color="000000"/>
        </w:tblBorders>
        <w:tblLook w:val="04A0" w:firstRow="1" w:lastRow="0" w:firstColumn="1" w:lastColumn="0" w:noHBand="0" w:noVBand="1"/>
      </w:tblPr>
      <w:tblGrid>
        <w:gridCol w:w="1525"/>
        <w:gridCol w:w="1187"/>
        <w:gridCol w:w="1105"/>
        <w:gridCol w:w="1105"/>
        <w:gridCol w:w="1244"/>
        <w:gridCol w:w="1105"/>
        <w:gridCol w:w="1213"/>
        <w:gridCol w:w="1439"/>
      </w:tblGrid>
      <w:tr w:rsidR="0015700E" w:rsidRPr="004B59A0" w:rsidTr="0015700E">
        <w:trPr>
          <w:trHeight w:val="450"/>
          <w:jc w:val="center"/>
        </w:trPr>
        <w:tc>
          <w:tcPr>
            <w:tcW w:w="768" w:type="pct"/>
            <w:shd w:val="clear" w:color="auto" w:fill="auto"/>
            <w:vAlign w:val="center"/>
            <w:hideMark/>
          </w:tcPr>
          <w:p w:rsidR="0015700E" w:rsidRDefault="0015700E" w:rsidP="00E670C9">
            <w:pPr>
              <w:widowControl/>
              <w:spacing w:line="240" w:lineRule="auto"/>
              <w:ind w:firstLineChars="0" w:firstLine="0"/>
              <w:jc w:val="center"/>
              <w:rPr>
                <w:rFonts w:ascii="宋体" w:hAnsi="宋体" w:cs="宋体"/>
                <w:kern w:val="0"/>
                <w:sz w:val="21"/>
                <w:szCs w:val="21"/>
              </w:rPr>
            </w:pPr>
            <w:r w:rsidRPr="004B59A0">
              <w:rPr>
                <w:rFonts w:ascii="宋体" w:hAnsi="宋体" w:cs="宋体" w:hint="eastAsia"/>
                <w:kern w:val="0"/>
                <w:sz w:val="21"/>
                <w:szCs w:val="21"/>
              </w:rPr>
              <w:t>勘察</w:t>
            </w:r>
          </w:p>
          <w:p w:rsidR="0015700E" w:rsidRPr="004B59A0" w:rsidRDefault="0015700E" w:rsidP="00E670C9">
            <w:pPr>
              <w:widowControl/>
              <w:spacing w:line="240" w:lineRule="auto"/>
              <w:ind w:firstLineChars="0" w:firstLine="0"/>
              <w:jc w:val="center"/>
              <w:rPr>
                <w:rFonts w:ascii="宋体" w:hAnsi="宋体" w:cs="宋体"/>
                <w:kern w:val="0"/>
                <w:sz w:val="21"/>
                <w:szCs w:val="21"/>
              </w:rPr>
            </w:pPr>
            <w:r w:rsidRPr="004B59A0">
              <w:rPr>
                <w:rFonts w:ascii="宋体" w:hAnsi="宋体" w:cs="宋体" w:hint="eastAsia"/>
                <w:kern w:val="0"/>
                <w:sz w:val="21"/>
                <w:szCs w:val="21"/>
              </w:rPr>
              <w:t>设计费</w:t>
            </w:r>
          </w:p>
        </w:tc>
        <w:tc>
          <w:tcPr>
            <w:tcW w:w="598" w:type="pct"/>
            <w:shd w:val="clear" w:color="auto" w:fill="auto"/>
            <w:vAlign w:val="center"/>
            <w:hideMark/>
          </w:tcPr>
          <w:p w:rsidR="0015700E" w:rsidRPr="004B59A0" w:rsidRDefault="0015700E" w:rsidP="00E670C9">
            <w:pPr>
              <w:widowControl/>
              <w:spacing w:line="240" w:lineRule="auto"/>
              <w:ind w:firstLineChars="0" w:firstLine="0"/>
              <w:jc w:val="center"/>
              <w:rPr>
                <w:rFonts w:ascii="宋体" w:hAnsi="宋体" w:cs="宋体"/>
                <w:kern w:val="0"/>
                <w:sz w:val="21"/>
                <w:szCs w:val="21"/>
              </w:rPr>
            </w:pPr>
            <w:r w:rsidRPr="004B59A0">
              <w:rPr>
                <w:rFonts w:ascii="宋体" w:hAnsi="宋体" w:cs="宋体" w:hint="eastAsia"/>
                <w:kern w:val="0"/>
                <w:sz w:val="21"/>
                <w:szCs w:val="21"/>
              </w:rPr>
              <w:t>建设单位管理费</w:t>
            </w:r>
          </w:p>
        </w:tc>
        <w:tc>
          <w:tcPr>
            <w:tcW w:w="557" w:type="pct"/>
            <w:shd w:val="clear" w:color="auto" w:fill="auto"/>
            <w:vAlign w:val="center"/>
            <w:hideMark/>
          </w:tcPr>
          <w:p w:rsidR="0015700E" w:rsidRPr="004B59A0" w:rsidRDefault="0015700E" w:rsidP="00E670C9">
            <w:pPr>
              <w:widowControl/>
              <w:spacing w:line="240" w:lineRule="auto"/>
              <w:ind w:firstLineChars="0" w:firstLine="0"/>
              <w:jc w:val="center"/>
              <w:rPr>
                <w:rFonts w:ascii="宋体" w:hAnsi="宋体" w:cs="宋体"/>
                <w:kern w:val="0"/>
                <w:sz w:val="21"/>
                <w:szCs w:val="21"/>
              </w:rPr>
            </w:pPr>
            <w:r w:rsidRPr="004B59A0">
              <w:rPr>
                <w:rFonts w:ascii="宋体" w:hAnsi="宋体" w:cs="宋体" w:hint="eastAsia"/>
                <w:kern w:val="0"/>
                <w:sz w:val="21"/>
                <w:szCs w:val="21"/>
              </w:rPr>
              <w:t>安全生产费</w:t>
            </w:r>
          </w:p>
        </w:tc>
        <w:tc>
          <w:tcPr>
            <w:tcW w:w="557" w:type="pct"/>
            <w:shd w:val="clear" w:color="auto" w:fill="auto"/>
            <w:vAlign w:val="center"/>
            <w:hideMark/>
          </w:tcPr>
          <w:p w:rsidR="0015700E" w:rsidRPr="004B59A0" w:rsidRDefault="0015700E" w:rsidP="00E670C9">
            <w:pPr>
              <w:widowControl/>
              <w:spacing w:line="240" w:lineRule="auto"/>
              <w:ind w:firstLineChars="0" w:firstLine="0"/>
              <w:jc w:val="center"/>
              <w:rPr>
                <w:rFonts w:ascii="宋体" w:hAnsi="宋体" w:cs="宋体"/>
                <w:kern w:val="0"/>
                <w:sz w:val="21"/>
                <w:szCs w:val="21"/>
              </w:rPr>
            </w:pPr>
            <w:r w:rsidRPr="004B59A0">
              <w:rPr>
                <w:rFonts w:ascii="宋体" w:hAnsi="宋体" w:cs="宋体" w:hint="eastAsia"/>
                <w:kern w:val="0"/>
                <w:sz w:val="21"/>
                <w:szCs w:val="21"/>
              </w:rPr>
              <w:t>工程监理费</w:t>
            </w:r>
          </w:p>
        </w:tc>
        <w:tc>
          <w:tcPr>
            <w:tcW w:w="627" w:type="pct"/>
            <w:shd w:val="clear" w:color="auto" w:fill="auto"/>
            <w:vAlign w:val="center"/>
            <w:hideMark/>
          </w:tcPr>
          <w:p w:rsidR="0015700E" w:rsidRPr="004B59A0" w:rsidRDefault="0015700E" w:rsidP="00E670C9">
            <w:pPr>
              <w:widowControl/>
              <w:spacing w:line="240" w:lineRule="auto"/>
              <w:ind w:firstLineChars="0" w:firstLine="0"/>
              <w:jc w:val="center"/>
              <w:rPr>
                <w:rFonts w:ascii="宋体" w:hAnsi="宋体" w:cs="宋体"/>
                <w:kern w:val="0"/>
                <w:sz w:val="21"/>
                <w:szCs w:val="21"/>
              </w:rPr>
            </w:pPr>
            <w:r w:rsidRPr="004B59A0">
              <w:rPr>
                <w:rFonts w:ascii="宋体" w:hAnsi="宋体" w:cs="宋体" w:hint="eastAsia"/>
                <w:kern w:val="0"/>
                <w:sz w:val="21"/>
                <w:szCs w:val="21"/>
              </w:rPr>
              <w:t>环评费</w:t>
            </w:r>
          </w:p>
        </w:tc>
        <w:tc>
          <w:tcPr>
            <w:tcW w:w="557" w:type="pct"/>
            <w:shd w:val="clear" w:color="auto" w:fill="auto"/>
            <w:vAlign w:val="center"/>
            <w:hideMark/>
          </w:tcPr>
          <w:p w:rsidR="0015700E" w:rsidRPr="004B59A0" w:rsidRDefault="0015700E" w:rsidP="00E670C9">
            <w:pPr>
              <w:widowControl/>
              <w:spacing w:line="240" w:lineRule="auto"/>
              <w:ind w:firstLineChars="0" w:firstLine="0"/>
              <w:jc w:val="center"/>
              <w:rPr>
                <w:rFonts w:ascii="宋体" w:hAnsi="宋体" w:cs="宋体"/>
                <w:kern w:val="0"/>
                <w:sz w:val="21"/>
                <w:szCs w:val="21"/>
              </w:rPr>
            </w:pPr>
            <w:r w:rsidRPr="004B59A0">
              <w:rPr>
                <w:rFonts w:ascii="宋体" w:hAnsi="宋体" w:cs="宋体" w:hint="eastAsia"/>
                <w:kern w:val="0"/>
                <w:sz w:val="21"/>
                <w:szCs w:val="21"/>
              </w:rPr>
              <w:t>利旧设备返库费</w:t>
            </w:r>
          </w:p>
        </w:tc>
        <w:tc>
          <w:tcPr>
            <w:tcW w:w="611" w:type="pct"/>
            <w:shd w:val="clear" w:color="auto" w:fill="auto"/>
            <w:vAlign w:val="center"/>
            <w:hideMark/>
          </w:tcPr>
          <w:p w:rsidR="0015700E" w:rsidRPr="004B59A0" w:rsidRDefault="0015700E" w:rsidP="00E670C9">
            <w:pPr>
              <w:widowControl/>
              <w:spacing w:line="240" w:lineRule="auto"/>
              <w:ind w:firstLineChars="0" w:firstLine="0"/>
              <w:jc w:val="center"/>
              <w:rPr>
                <w:rFonts w:ascii="宋体" w:hAnsi="宋体" w:cs="宋体"/>
                <w:kern w:val="0"/>
                <w:sz w:val="21"/>
                <w:szCs w:val="21"/>
              </w:rPr>
            </w:pPr>
            <w:r w:rsidRPr="007B4D5E">
              <w:rPr>
                <w:rFonts w:ascii="宋体" w:hAnsi="宋体" w:cs="宋体" w:hint="eastAsia"/>
                <w:kern w:val="0"/>
                <w:sz w:val="21"/>
                <w:szCs w:val="21"/>
              </w:rPr>
              <w:t>工程配合费</w:t>
            </w:r>
          </w:p>
        </w:tc>
        <w:tc>
          <w:tcPr>
            <w:tcW w:w="725" w:type="pct"/>
            <w:shd w:val="clear" w:color="auto" w:fill="auto"/>
            <w:vAlign w:val="center"/>
          </w:tcPr>
          <w:p w:rsidR="0015700E" w:rsidRPr="004B59A0" w:rsidRDefault="0015700E" w:rsidP="00E670C9">
            <w:pPr>
              <w:widowControl/>
              <w:spacing w:line="240" w:lineRule="auto"/>
              <w:ind w:firstLineChars="0" w:firstLine="0"/>
              <w:jc w:val="center"/>
              <w:rPr>
                <w:rFonts w:ascii="宋体" w:hAnsi="宋体" w:cs="宋体"/>
                <w:kern w:val="0"/>
                <w:sz w:val="21"/>
                <w:szCs w:val="21"/>
              </w:rPr>
            </w:pPr>
            <w:r w:rsidRPr="004B59A0">
              <w:rPr>
                <w:rFonts w:ascii="宋体" w:hAnsi="宋体" w:cs="宋体" w:hint="eastAsia"/>
                <w:kern w:val="0"/>
                <w:sz w:val="21"/>
                <w:szCs w:val="21"/>
              </w:rPr>
              <w:t>其他费汇总</w:t>
            </w:r>
          </w:p>
        </w:tc>
      </w:tr>
    </w:tbl>
    <w:p w:rsidR="0015700E" w:rsidRPr="00DD6BCB" w:rsidRDefault="0015700E" w:rsidP="0015700E">
      <w:pPr>
        <w:ind w:firstLineChars="0" w:firstLine="0"/>
        <w:rPr>
          <w:sz w:val="21"/>
          <w:szCs w:val="21"/>
        </w:rPr>
      </w:pPr>
    </w:p>
    <w:p w:rsidR="006B6818" w:rsidRPr="00652758" w:rsidRDefault="006B6818" w:rsidP="009E53E4">
      <w:pPr>
        <w:keepNext/>
        <w:keepLines/>
        <w:numPr>
          <w:ilvl w:val="2"/>
          <w:numId w:val="16"/>
        </w:numPr>
        <w:spacing w:line="240" w:lineRule="auto"/>
        <w:ind w:firstLineChars="0"/>
        <w:outlineLvl w:val="2"/>
        <w:rPr>
          <w:rFonts w:eastAsiaTheme="minorEastAsia"/>
        </w:rPr>
      </w:pPr>
      <w:bookmarkStart w:id="134" w:name="_Toc162879765"/>
      <w:bookmarkStart w:id="135" w:name="_Toc176345527"/>
      <w:bookmarkStart w:id="136" w:name="_Toc414435879"/>
      <w:bookmarkStart w:id="137" w:name="_Toc439714090"/>
      <w:r w:rsidRPr="00652758">
        <w:rPr>
          <w:rFonts w:eastAsiaTheme="minorEastAsia"/>
        </w:rPr>
        <w:t>编制依据</w:t>
      </w:r>
      <w:bookmarkEnd w:id="134"/>
      <w:bookmarkEnd w:id="135"/>
      <w:bookmarkEnd w:id="136"/>
      <w:bookmarkEnd w:id="137"/>
    </w:p>
    <w:p w:rsidR="006B6818" w:rsidRPr="00D50FB3" w:rsidRDefault="006B6818" w:rsidP="009E53E4">
      <w:pPr>
        <w:numPr>
          <w:ilvl w:val="0"/>
          <w:numId w:val="63"/>
        </w:numPr>
        <w:tabs>
          <w:tab w:val="left" w:pos="709"/>
        </w:tabs>
        <w:ind w:left="0" w:firstLineChars="0" w:firstLine="480"/>
        <w:rPr>
          <w:rFonts w:hAnsi="宋体"/>
        </w:rPr>
      </w:pPr>
      <w:bookmarkStart w:id="138" w:name="_Toc162879766"/>
      <w:bookmarkStart w:id="139" w:name="_Toc176345528"/>
      <w:r w:rsidRPr="00303BD2">
        <w:rPr>
          <w:rFonts w:hAnsi="宋体"/>
        </w:rPr>
        <w:t>工信部规</w:t>
      </w:r>
      <w:r w:rsidRPr="00D50FB3">
        <w:rPr>
          <w:rFonts w:hAnsi="宋体"/>
        </w:rPr>
        <w:t>[2008]75</w:t>
      </w:r>
      <w:r w:rsidRPr="00303BD2">
        <w:rPr>
          <w:rFonts w:hAnsi="宋体"/>
        </w:rPr>
        <w:t>号</w:t>
      </w:r>
      <w:r w:rsidRPr="00D50FB3">
        <w:rPr>
          <w:rFonts w:hAnsi="宋体"/>
        </w:rPr>
        <w:t>“</w:t>
      </w:r>
      <w:r w:rsidRPr="00303BD2">
        <w:rPr>
          <w:rFonts w:hAnsi="宋体"/>
        </w:rPr>
        <w:t>关于发布《通信建设工程概算预算编制办法》及相关定额的通知</w:t>
      </w:r>
      <w:r w:rsidRPr="00D50FB3">
        <w:rPr>
          <w:rFonts w:hAnsi="宋体"/>
        </w:rPr>
        <w:t>”</w:t>
      </w:r>
      <w:r>
        <w:rPr>
          <w:rFonts w:hAnsi="宋体" w:hint="eastAsia"/>
        </w:rPr>
        <w:t>；</w:t>
      </w:r>
    </w:p>
    <w:p w:rsidR="006B6818" w:rsidRPr="00D50FB3" w:rsidRDefault="006B6818" w:rsidP="009E53E4">
      <w:pPr>
        <w:numPr>
          <w:ilvl w:val="0"/>
          <w:numId w:val="63"/>
        </w:numPr>
        <w:tabs>
          <w:tab w:val="left" w:pos="709"/>
        </w:tabs>
        <w:ind w:left="0" w:firstLineChars="0" w:firstLine="480"/>
        <w:rPr>
          <w:rFonts w:hAnsi="宋体"/>
        </w:rPr>
      </w:pPr>
      <w:r w:rsidRPr="00303BD2">
        <w:rPr>
          <w:rFonts w:hAnsi="宋体"/>
        </w:rPr>
        <w:t>工信部</w:t>
      </w:r>
      <w:r w:rsidRPr="00D50FB3">
        <w:rPr>
          <w:rFonts w:hAnsi="宋体"/>
        </w:rPr>
        <w:t>2008</w:t>
      </w:r>
      <w:r w:rsidRPr="00303BD2">
        <w:rPr>
          <w:rFonts w:hAnsi="宋体"/>
        </w:rPr>
        <w:t>年</w:t>
      </w:r>
      <w:r w:rsidRPr="00D50FB3">
        <w:rPr>
          <w:rFonts w:hAnsi="宋体"/>
        </w:rPr>
        <w:t>5</w:t>
      </w:r>
      <w:r w:rsidRPr="00303BD2">
        <w:rPr>
          <w:rFonts w:hAnsi="宋体"/>
        </w:rPr>
        <w:t>月发布的《通信建设工程概算、预算编制办法》</w:t>
      </w:r>
      <w:r>
        <w:rPr>
          <w:rFonts w:hAnsi="宋体" w:hint="eastAsia"/>
        </w:rPr>
        <w:t>；</w:t>
      </w:r>
    </w:p>
    <w:p w:rsidR="006B6818" w:rsidRPr="00D50FB3" w:rsidRDefault="006B6818" w:rsidP="009E53E4">
      <w:pPr>
        <w:numPr>
          <w:ilvl w:val="0"/>
          <w:numId w:val="63"/>
        </w:numPr>
        <w:tabs>
          <w:tab w:val="left" w:pos="709"/>
        </w:tabs>
        <w:ind w:left="0" w:firstLineChars="0" w:firstLine="480"/>
        <w:rPr>
          <w:rFonts w:hAnsi="宋体"/>
        </w:rPr>
      </w:pPr>
      <w:r w:rsidRPr="00303BD2">
        <w:rPr>
          <w:rFonts w:hAnsi="宋体"/>
        </w:rPr>
        <w:t>工信部</w:t>
      </w:r>
      <w:r w:rsidRPr="00D50FB3">
        <w:rPr>
          <w:rFonts w:hAnsi="宋体"/>
        </w:rPr>
        <w:t>2008</w:t>
      </w:r>
      <w:r w:rsidRPr="00303BD2">
        <w:rPr>
          <w:rFonts w:hAnsi="宋体"/>
        </w:rPr>
        <w:t>年</w:t>
      </w:r>
      <w:r w:rsidRPr="00D50FB3">
        <w:rPr>
          <w:rFonts w:hAnsi="宋体"/>
        </w:rPr>
        <w:t>5</w:t>
      </w:r>
      <w:r w:rsidRPr="00303BD2">
        <w:rPr>
          <w:rFonts w:hAnsi="宋体"/>
        </w:rPr>
        <w:t>月发布的《通信建设工程费用定额》</w:t>
      </w:r>
      <w:r>
        <w:rPr>
          <w:rFonts w:hAnsi="宋体" w:hint="eastAsia"/>
        </w:rPr>
        <w:t>；</w:t>
      </w:r>
    </w:p>
    <w:p w:rsidR="006B6818" w:rsidRPr="00D50FB3" w:rsidRDefault="006B6818" w:rsidP="009E53E4">
      <w:pPr>
        <w:numPr>
          <w:ilvl w:val="0"/>
          <w:numId w:val="63"/>
        </w:numPr>
        <w:tabs>
          <w:tab w:val="left" w:pos="709"/>
        </w:tabs>
        <w:ind w:left="0" w:firstLineChars="0" w:firstLine="480"/>
        <w:rPr>
          <w:rFonts w:hAnsi="宋体"/>
        </w:rPr>
      </w:pPr>
      <w:r w:rsidRPr="00303BD2">
        <w:rPr>
          <w:rFonts w:hAnsi="宋体"/>
        </w:rPr>
        <w:t>工信部</w:t>
      </w:r>
      <w:r w:rsidRPr="00D50FB3">
        <w:rPr>
          <w:rFonts w:hAnsi="宋体"/>
        </w:rPr>
        <w:t>2008</w:t>
      </w:r>
      <w:r w:rsidRPr="00303BD2">
        <w:rPr>
          <w:rFonts w:hAnsi="宋体"/>
        </w:rPr>
        <w:t>年</w:t>
      </w:r>
      <w:r w:rsidRPr="00D50FB3">
        <w:rPr>
          <w:rFonts w:hAnsi="宋体"/>
        </w:rPr>
        <w:t>5</w:t>
      </w:r>
      <w:r w:rsidRPr="00303BD2">
        <w:rPr>
          <w:rFonts w:hAnsi="宋体"/>
        </w:rPr>
        <w:t>月发布的《通信建设工程施工机械、仪表台班费用定额》</w:t>
      </w:r>
      <w:r>
        <w:rPr>
          <w:rFonts w:hAnsi="宋体" w:hint="eastAsia"/>
        </w:rPr>
        <w:t>；</w:t>
      </w:r>
    </w:p>
    <w:p w:rsidR="006B6818" w:rsidRPr="00D50FB3" w:rsidRDefault="006B6818" w:rsidP="009E53E4">
      <w:pPr>
        <w:numPr>
          <w:ilvl w:val="0"/>
          <w:numId w:val="63"/>
        </w:numPr>
        <w:tabs>
          <w:tab w:val="left" w:pos="709"/>
        </w:tabs>
        <w:ind w:left="0" w:firstLineChars="0" w:firstLine="480"/>
        <w:rPr>
          <w:rFonts w:hAnsi="宋体"/>
        </w:rPr>
      </w:pPr>
      <w:r w:rsidRPr="00303BD2">
        <w:rPr>
          <w:rFonts w:hAnsi="宋体"/>
        </w:rPr>
        <w:t>工信部</w:t>
      </w:r>
      <w:r w:rsidRPr="00D50FB3">
        <w:rPr>
          <w:rFonts w:hAnsi="宋体"/>
        </w:rPr>
        <w:t>2008</w:t>
      </w:r>
      <w:r w:rsidRPr="00303BD2">
        <w:rPr>
          <w:rFonts w:hAnsi="宋体"/>
        </w:rPr>
        <w:t>年</w:t>
      </w:r>
      <w:r w:rsidRPr="00D50FB3">
        <w:rPr>
          <w:rFonts w:hAnsi="宋体"/>
        </w:rPr>
        <w:t>5</w:t>
      </w:r>
      <w:r w:rsidRPr="00303BD2">
        <w:rPr>
          <w:rFonts w:hAnsi="宋体"/>
        </w:rPr>
        <w:t>月发布的《通信建设工程预算定额》</w:t>
      </w:r>
      <w:r>
        <w:rPr>
          <w:rFonts w:hAnsi="宋体" w:hint="eastAsia"/>
        </w:rPr>
        <w:t>；</w:t>
      </w:r>
    </w:p>
    <w:p w:rsidR="006B6818" w:rsidRPr="00D50FB3" w:rsidRDefault="006B6818" w:rsidP="009E53E4">
      <w:pPr>
        <w:numPr>
          <w:ilvl w:val="0"/>
          <w:numId w:val="63"/>
        </w:numPr>
        <w:tabs>
          <w:tab w:val="left" w:pos="709"/>
        </w:tabs>
        <w:ind w:left="0" w:firstLineChars="0" w:firstLine="480"/>
        <w:rPr>
          <w:rFonts w:hAnsi="宋体"/>
        </w:rPr>
      </w:pPr>
      <w:r w:rsidRPr="00303BD2">
        <w:rPr>
          <w:rFonts w:hAnsi="宋体"/>
        </w:rPr>
        <w:t>计价格</w:t>
      </w:r>
      <w:r w:rsidRPr="00D50FB3">
        <w:rPr>
          <w:rFonts w:hAnsi="宋体"/>
        </w:rPr>
        <w:t>[1999]1283</w:t>
      </w:r>
      <w:r w:rsidRPr="00303BD2">
        <w:rPr>
          <w:rFonts w:hAnsi="宋体"/>
        </w:rPr>
        <w:t>号文发布的《建设项目前期工作咨询收费暂行规定》；</w:t>
      </w:r>
    </w:p>
    <w:p w:rsidR="006B6818" w:rsidRPr="00D50FB3" w:rsidRDefault="006B6818" w:rsidP="009E53E4">
      <w:pPr>
        <w:numPr>
          <w:ilvl w:val="0"/>
          <w:numId w:val="63"/>
        </w:numPr>
        <w:tabs>
          <w:tab w:val="left" w:pos="709"/>
        </w:tabs>
        <w:ind w:left="0" w:firstLineChars="0" w:firstLine="480"/>
        <w:rPr>
          <w:rFonts w:hAnsi="宋体"/>
        </w:rPr>
      </w:pPr>
      <w:r w:rsidRPr="00303BD2">
        <w:rPr>
          <w:rFonts w:hAnsi="宋体"/>
        </w:rPr>
        <w:t>国家发展计划委员会、建设部《工程勘察设计收费标准》</w:t>
      </w:r>
      <w:r w:rsidRPr="00D50FB3">
        <w:rPr>
          <w:rFonts w:hAnsi="宋体"/>
        </w:rPr>
        <w:t>2002</w:t>
      </w:r>
      <w:r w:rsidRPr="00303BD2">
        <w:rPr>
          <w:rFonts w:hAnsi="宋体"/>
        </w:rPr>
        <w:t>年修订本；</w:t>
      </w:r>
    </w:p>
    <w:p w:rsidR="006B6818" w:rsidRPr="00D50FB3" w:rsidRDefault="006B6818" w:rsidP="009E53E4">
      <w:pPr>
        <w:numPr>
          <w:ilvl w:val="0"/>
          <w:numId w:val="63"/>
        </w:numPr>
        <w:tabs>
          <w:tab w:val="left" w:pos="709"/>
        </w:tabs>
        <w:ind w:left="0" w:firstLineChars="0" w:firstLine="480"/>
        <w:rPr>
          <w:rFonts w:hAnsi="宋体"/>
        </w:rPr>
      </w:pPr>
      <w:r w:rsidRPr="00303BD2">
        <w:rPr>
          <w:rFonts w:hAnsi="宋体"/>
        </w:rPr>
        <w:t>国家发展改革委、建设部《建设工程监理与相关服务收费管理规定》；</w:t>
      </w:r>
    </w:p>
    <w:p w:rsidR="006B6818" w:rsidRPr="00D50FB3" w:rsidRDefault="006B6818" w:rsidP="009E53E4">
      <w:pPr>
        <w:numPr>
          <w:ilvl w:val="0"/>
          <w:numId w:val="63"/>
        </w:numPr>
        <w:tabs>
          <w:tab w:val="left" w:pos="709"/>
        </w:tabs>
        <w:ind w:left="0" w:firstLineChars="0" w:firstLine="480"/>
        <w:rPr>
          <w:rFonts w:hAnsi="宋体"/>
        </w:rPr>
      </w:pPr>
      <w:r w:rsidRPr="00303BD2">
        <w:rPr>
          <w:rFonts w:hAnsi="宋体"/>
        </w:rPr>
        <w:t>工信部通函</w:t>
      </w:r>
      <w:r w:rsidRPr="00D50FB3">
        <w:rPr>
          <w:rFonts w:hAnsi="宋体"/>
        </w:rPr>
        <w:t>[2012]213</w:t>
      </w:r>
      <w:r w:rsidRPr="00303BD2">
        <w:rPr>
          <w:rFonts w:hAnsi="宋体"/>
        </w:rPr>
        <w:t>号《关于调整通信工程安全生产费取费标准和使用范围的通知》；</w:t>
      </w:r>
    </w:p>
    <w:p w:rsidR="006B6818" w:rsidRPr="00D50FB3" w:rsidRDefault="006B6818" w:rsidP="009E53E4">
      <w:pPr>
        <w:numPr>
          <w:ilvl w:val="0"/>
          <w:numId w:val="63"/>
        </w:numPr>
        <w:tabs>
          <w:tab w:val="left" w:pos="993"/>
        </w:tabs>
        <w:ind w:left="0" w:firstLineChars="0" w:firstLine="480"/>
        <w:rPr>
          <w:rFonts w:hAnsi="宋体"/>
        </w:rPr>
      </w:pPr>
      <w:r w:rsidRPr="00303BD2">
        <w:rPr>
          <w:rFonts w:hAnsi="宋体"/>
        </w:rPr>
        <w:t>工信部</w:t>
      </w:r>
      <w:r w:rsidRPr="00D50FB3">
        <w:rPr>
          <w:rFonts w:hAnsi="宋体"/>
        </w:rPr>
        <w:t>2011</w:t>
      </w:r>
      <w:r w:rsidRPr="00303BD2">
        <w:rPr>
          <w:rFonts w:hAnsi="宋体"/>
        </w:rPr>
        <w:t>年</w:t>
      </w:r>
      <w:r w:rsidRPr="00D50FB3">
        <w:rPr>
          <w:rFonts w:hAnsi="宋体"/>
        </w:rPr>
        <w:t>9</w:t>
      </w:r>
      <w:r w:rsidRPr="00303BD2">
        <w:rPr>
          <w:rFonts w:hAnsi="宋体"/>
        </w:rPr>
        <w:t>月发布的《无源光网络（</w:t>
      </w:r>
      <w:r w:rsidRPr="00D50FB3">
        <w:rPr>
          <w:rFonts w:hAnsi="宋体"/>
        </w:rPr>
        <w:t>PON</w:t>
      </w:r>
      <w:r w:rsidRPr="00303BD2">
        <w:rPr>
          <w:rFonts w:hAnsi="宋体"/>
        </w:rPr>
        <w:t>）等通信建设工程补充定额》；</w:t>
      </w:r>
    </w:p>
    <w:p w:rsidR="006B6818" w:rsidRPr="00D50FB3" w:rsidRDefault="006B6818" w:rsidP="009E53E4">
      <w:pPr>
        <w:numPr>
          <w:ilvl w:val="0"/>
          <w:numId w:val="63"/>
        </w:numPr>
        <w:tabs>
          <w:tab w:val="left" w:pos="993"/>
        </w:tabs>
        <w:ind w:left="0" w:firstLineChars="0" w:firstLine="480"/>
        <w:rPr>
          <w:rFonts w:hAnsi="宋体"/>
        </w:rPr>
      </w:pPr>
      <w:r w:rsidRPr="00303BD2">
        <w:rPr>
          <w:rFonts w:hAnsi="宋体"/>
        </w:rPr>
        <w:t>中国移动通信集团公司印发的《中国移动</w:t>
      </w:r>
      <w:r w:rsidRPr="00D50FB3">
        <w:rPr>
          <w:rFonts w:hAnsi="宋体"/>
        </w:rPr>
        <w:t>4G/3G</w:t>
      </w:r>
      <w:r w:rsidRPr="00303BD2">
        <w:rPr>
          <w:rFonts w:hAnsi="宋体"/>
        </w:rPr>
        <w:t>网络固定资产投资界面管理办法》（中移计</w:t>
      </w:r>
      <w:r w:rsidRPr="00D50FB3">
        <w:rPr>
          <w:rFonts w:hAnsi="宋体"/>
        </w:rPr>
        <w:t xml:space="preserve"> [2013] 118 </w:t>
      </w:r>
      <w:r w:rsidRPr="00303BD2">
        <w:rPr>
          <w:rFonts w:hAnsi="宋体"/>
        </w:rPr>
        <w:t>号）；</w:t>
      </w:r>
    </w:p>
    <w:p w:rsidR="006B6818" w:rsidRDefault="006B6818" w:rsidP="009E53E4">
      <w:pPr>
        <w:numPr>
          <w:ilvl w:val="0"/>
          <w:numId w:val="63"/>
        </w:numPr>
        <w:tabs>
          <w:tab w:val="left" w:pos="993"/>
        </w:tabs>
        <w:ind w:left="0" w:firstLineChars="0" w:firstLine="480"/>
        <w:rPr>
          <w:rFonts w:hAnsi="宋体"/>
        </w:rPr>
      </w:pPr>
      <w:r w:rsidRPr="00D50FB3">
        <w:rPr>
          <w:rFonts w:hAnsi="宋体"/>
        </w:rPr>
        <w:t>中国移动陕西公司与</w:t>
      </w:r>
      <w:r w:rsidRPr="00CA4F1F">
        <w:rPr>
          <w:rFonts w:hAnsi="宋体" w:hint="eastAsia"/>
          <w:color w:val="FF0000"/>
        </w:rPr>
        <w:t>上海贝尔</w:t>
      </w:r>
      <w:r w:rsidR="001A117A">
        <w:rPr>
          <w:rFonts w:hAnsi="宋体" w:hint="eastAsia"/>
          <w:color w:val="FF0000"/>
        </w:rPr>
        <w:t>/</w:t>
      </w:r>
      <w:r w:rsidRPr="00CA4F1F">
        <w:rPr>
          <w:rFonts w:hAnsi="宋体"/>
          <w:color w:val="FF0000"/>
        </w:rPr>
        <w:t>华为</w:t>
      </w:r>
      <w:r w:rsidR="001A117A">
        <w:rPr>
          <w:rFonts w:hAnsi="宋体" w:hint="eastAsia"/>
          <w:color w:val="FF0000"/>
        </w:rPr>
        <w:t>/</w:t>
      </w:r>
      <w:r w:rsidR="00CA4F1F">
        <w:rPr>
          <w:rFonts w:hAnsi="宋体" w:hint="eastAsia"/>
          <w:color w:val="FF0000"/>
        </w:rPr>
        <w:t>中兴</w:t>
      </w:r>
      <w:r w:rsidR="001A117A">
        <w:rPr>
          <w:rFonts w:hAnsi="宋体" w:hint="eastAsia"/>
          <w:color w:val="FF0000"/>
        </w:rPr>
        <w:t>/</w:t>
      </w:r>
      <w:r w:rsidR="00CA4F1F">
        <w:rPr>
          <w:rFonts w:hAnsi="宋体" w:hint="eastAsia"/>
          <w:color w:val="FF0000"/>
        </w:rPr>
        <w:t>大唐</w:t>
      </w:r>
      <w:r w:rsidRPr="00D50FB3">
        <w:rPr>
          <w:rFonts w:hAnsi="宋体"/>
        </w:rPr>
        <w:t>签订的设备供货合同</w:t>
      </w:r>
      <w:r w:rsidRPr="00303BD2">
        <w:rPr>
          <w:rFonts w:hAnsi="宋体"/>
        </w:rPr>
        <w:t>；</w:t>
      </w:r>
    </w:p>
    <w:p w:rsidR="006B6818" w:rsidRPr="00D50FB3" w:rsidRDefault="006B6818" w:rsidP="009E53E4">
      <w:pPr>
        <w:numPr>
          <w:ilvl w:val="0"/>
          <w:numId w:val="63"/>
        </w:numPr>
        <w:tabs>
          <w:tab w:val="left" w:pos="993"/>
        </w:tabs>
        <w:ind w:left="0" w:firstLineChars="0" w:firstLine="480"/>
        <w:rPr>
          <w:rFonts w:hAnsi="宋体"/>
        </w:rPr>
      </w:pPr>
      <w:r w:rsidRPr="00303BD2">
        <w:rPr>
          <w:rFonts w:hAnsi="宋体"/>
        </w:rPr>
        <w:t>建设单位提供现网设备的相关资料；</w:t>
      </w:r>
    </w:p>
    <w:p w:rsidR="006B6818" w:rsidRPr="00D50FB3" w:rsidRDefault="00734FC5" w:rsidP="009E53E4">
      <w:pPr>
        <w:numPr>
          <w:ilvl w:val="0"/>
          <w:numId w:val="63"/>
        </w:numPr>
        <w:tabs>
          <w:tab w:val="left" w:pos="993"/>
        </w:tabs>
        <w:ind w:left="0" w:firstLineChars="0" w:firstLine="480"/>
        <w:rPr>
          <w:rFonts w:hAnsi="宋体"/>
        </w:rPr>
      </w:pPr>
      <w:r>
        <w:rPr>
          <w:rFonts w:hAnsi="宋体" w:hint="eastAsia"/>
        </w:rPr>
        <w:t>勘察设计</w:t>
      </w:r>
      <w:r w:rsidR="006B6818" w:rsidRPr="00303BD2">
        <w:rPr>
          <w:rFonts w:hAnsi="宋体"/>
        </w:rPr>
        <w:t>人员现场勘察资料以及</w:t>
      </w:r>
      <w:r w:rsidR="006B6818">
        <w:rPr>
          <w:rFonts w:hAnsi="宋体" w:hint="eastAsia"/>
        </w:rPr>
        <w:t>本</w:t>
      </w:r>
      <w:r>
        <w:rPr>
          <w:rFonts w:hAnsi="宋体" w:hint="eastAsia"/>
        </w:rPr>
        <w:t>基站</w:t>
      </w:r>
      <w:r w:rsidR="006B6818" w:rsidRPr="00303BD2">
        <w:rPr>
          <w:rFonts w:hAnsi="宋体"/>
        </w:rPr>
        <w:t>设计图纸。</w:t>
      </w:r>
    </w:p>
    <w:p w:rsidR="006B6818" w:rsidRPr="00CB6E06" w:rsidRDefault="006B6818" w:rsidP="009E53E4">
      <w:pPr>
        <w:keepNext/>
        <w:keepLines/>
        <w:numPr>
          <w:ilvl w:val="2"/>
          <w:numId w:val="16"/>
        </w:numPr>
        <w:spacing w:line="240" w:lineRule="auto"/>
        <w:ind w:firstLineChars="0"/>
        <w:outlineLvl w:val="2"/>
        <w:rPr>
          <w:rFonts w:eastAsiaTheme="minorEastAsia"/>
        </w:rPr>
      </w:pPr>
      <w:bookmarkStart w:id="140" w:name="_Toc414435880"/>
      <w:bookmarkStart w:id="141" w:name="_Toc439714091"/>
      <w:r w:rsidRPr="00CB6E06">
        <w:rPr>
          <w:rFonts w:eastAsiaTheme="minorEastAsia"/>
        </w:rPr>
        <w:t>预算费率取定</w:t>
      </w:r>
      <w:bookmarkEnd w:id="138"/>
      <w:bookmarkEnd w:id="139"/>
      <w:bookmarkEnd w:id="140"/>
      <w:bookmarkEnd w:id="141"/>
    </w:p>
    <w:p w:rsidR="006B6818" w:rsidRPr="00FA4CF8" w:rsidRDefault="006B6818" w:rsidP="009E53E4">
      <w:pPr>
        <w:numPr>
          <w:ilvl w:val="0"/>
          <w:numId w:val="65"/>
        </w:numPr>
        <w:tabs>
          <w:tab w:val="left" w:pos="993"/>
        </w:tabs>
        <w:ind w:firstLineChars="0"/>
        <w:rPr>
          <w:rFonts w:hAnsi="宋体"/>
        </w:rPr>
      </w:pPr>
      <w:bookmarkStart w:id="142" w:name="_Toc119049547"/>
      <w:bookmarkStart w:id="143" w:name="_Toc119138214"/>
      <w:bookmarkStart w:id="144" w:name="_Toc119593567"/>
      <w:r w:rsidRPr="00303BD2">
        <w:rPr>
          <w:rFonts w:hAnsi="宋体"/>
        </w:rPr>
        <w:t>表一</w:t>
      </w:r>
      <w:bookmarkEnd w:id="142"/>
      <w:bookmarkEnd w:id="143"/>
      <w:bookmarkEnd w:id="144"/>
    </w:p>
    <w:p w:rsidR="006B6818" w:rsidRPr="00206D2E" w:rsidRDefault="006B6818" w:rsidP="006B6818">
      <w:pPr>
        <w:ind w:firstLine="480"/>
      </w:pPr>
      <w:r w:rsidRPr="00206D2E">
        <w:rPr>
          <w:rFonts w:hAnsi="宋体"/>
        </w:rPr>
        <w:t>预备费：（设备费</w:t>
      </w:r>
      <w:r w:rsidRPr="00206D2E">
        <w:t>+</w:t>
      </w:r>
      <w:r w:rsidRPr="00206D2E">
        <w:rPr>
          <w:rFonts w:hAnsi="宋体"/>
        </w:rPr>
        <w:t>安装工程费</w:t>
      </w:r>
      <w:r w:rsidRPr="00206D2E">
        <w:t>+</w:t>
      </w:r>
      <w:r w:rsidRPr="00206D2E">
        <w:rPr>
          <w:rFonts w:hAnsi="宋体"/>
        </w:rPr>
        <w:t>工程建设其他费）</w:t>
      </w:r>
      <w:r w:rsidRPr="00206D2E">
        <w:t>×3%</w:t>
      </w:r>
    </w:p>
    <w:p w:rsidR="006B6818" w:rsidRPr="00FA4CF8" w:rsidRDefault="006B6818" w:rsidP="009E53E4">
      <w:pPr>
        <w:numPr>
          <w:ilvl w:val="0"/>
          <w:numId w:val="65"/>
        </w:numPr>
        <w:tabs>
          <w:tab w:val="left" w:pos="993"/>
        </w:tabs>
        <w:ind w:firstLineChars="0"/>
        <w:rPr>
          <w:rFonts w:hAnsi="宋体"/>
        </w:rPr>
      </w:pPr>
      <w:r w:rsidRPr="00303BD2">
        <w:rPr>
          <w:rFonts w:hAnsi="宋体"/>
        </w:rPr>
        <w:t>表二</w:t>
      </w:r>
    </w:p>
    <w:p w:rsidR="006B6818" w:rsidRPr="007B4D5E" w:rsidRDefault="006B6818" w:rsidP="00882EA2">
      <w:pPr>
        <w:ind w:firstLine="420"/>
        <w:jc w:val="center"/>
        <w:rPr>
          <w:dstrike/>
          <w:color w:val="FF0000"/>
          <w:sz w:val="21"/>
          <w:szCs w:val="21"/>
        </w:rPr>
      </w:pPr>
      <w:r w:rsidRPr="007B4D5E">
        <w:rPr>
          <w:rFonts w:hAnsi="宋体"/>
          <w:sz w:val="21"/>
          <w:szCs w:val="21"/>
        </w:rPr>
        <w:t>表</w:t>
      </w:r>
      <w:r w:rsidRPr="007B4D5E">
        <w:rPr>
          <w:sz w:val="21"/>
          <w:szCs w:val="21"/>
        </w:rPr>
        <w:t>2.1-1</w:t>
      </w:r>
      <w:r w:rsidRPr="007B4D5E">
        <w:rPr>
          <w:rFonts w:hAnsi="宋体"/>
          <w:sz w:val="21"/>
          <w:szCs w:val="21"/>
        </w:rPr>
        <w:t>建设安装工程费取费</w:t>
      </w:r>
    </w:p>
    <w:tbl>
      <w:tblPr>
        <w:tblW w:w="8931" w:type="dxa"/>
        <w:tblInd w:w="-34" w:type="dxa"/>
        <w:tblLayout w:type="fixed"/>
        <w:tblLook w:val="04A0" w:firstRow="1" w:lastRow="0" w:firstColumn="1" w:lastColumn="0" w:noHBand="0" w:noVBand="1"/>
      </w:tblPr>
      <w:tblGrid>
        <w:gridCol w:w="709"/>
        <w:gridCol w:w="426"/>
        <w:gridCol w:w="850"/>
        <w:gridCol w:w="1843"/>
        <w:gridCol w:w="2551"/>
        <w:gridCol w:w="2552"/>
      </w:tblGrid>
      <w:tr w:rsidR="006B6818" w:rsidRPr="007B4D5E" w:rsidTr="00A57509">
        <w:trPr>
          <w:trHeight w:val="86"/>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序号</w:t>
            </w:r>
          </w:p>
        </w:tc>
        <w:tc>
          <w:tcPr>
            <w:tcW w:w="3119" w:type="dxa"/>
            <w:gridSpan w:val="3"/>
            <w:tcBorders>
              <w:top w:val="single" w:sz="4" w:space="0" w:color="auto"/>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费用项目</w:t>
            </w:r>
          </w:p>
        </w:tc>
        <w:tc>
          <w:tcPr>
            <w:tcW w:w="2551" w:type="dxa"/>
            <w:tcBorders>
              <w:top w:val="single" w:sz="4" w:space="0" w:color="auto"/>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计算方法</w:t>
            </w:r>
          </w:p>
        </w:tc>
        <w:tc>
          <w:tcPr>
            <w:tcW w:w="2552" w:type="dxa"/>
            <w:tcBorders>
              <w:top w:val="single" w:sz="4" w:space="0" w:color="auto"/>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主要参数</w:t>
            </w:r>
          </w:p>
        </w:tc>
      </w:tr>
      <w:tr w:rsidR="006B6818" w:rsidRPr="007B4D5E" w:rsidTr="00A57509">
        <w:trPr>
          <w:trHeight w:val="165"/>
        </w:trPr>
        <w:tc>
          <w:tcPr>
            <w:tcW w:w="709" w:type="dxa"/>
            <w:vMerge w:val="restart"/>
            <w:tcBorders>
              <w:top w:val="nil"/>
              <w:left w:val="single" w:sz="4" w:space="0" w:color="auto"/>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1</w:t>
            </w:r>
          </w:p>
        </w:tc>
        <w:tc>
          <w:tcPr>
            <w:tcW w:w="426" w:type="dxa"/>
            <w:vMerge w:val="restart"/>
            <w:tcBorders>
              <w:top w:val="nil"/>
              <w:left w:val="single" w:sz="4" w:space="0" w:color="auto"/>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直接费</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直接工程费</w:t>
            </w:r>
          </w:p>
        </w:tc>
        <w:tc>
          <w:tcPr>
            <w:tcW w:w="1843"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人工费</w:t>
            </w:r>
          </w:p>
        </w:tc>
        <w:tc>
          <w:tcPr>
            <w:tcW w:w="2551" w:type="dxa"/>
            <w:vMerge w:val="restart"/>
            <w:tcBorders>
              <w:top w:val="nil"/>
              <w:left w:val="single" w:sz="4" w:space="0" w:color="auto"/>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工日×人工费单价</w:t>
            </w:r>
          </w:p>
        </w:tc>
        <w:tc>
          <w:tcPr>
            <w:tcW w:w="2552"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技工</w:t>
            </w:r>
            <w:r w:rsidRPr="007B4D5E">
              <w:rPr>
                <w:rFonts w:hAnsi="宋体"/>
                <w:sz w:val="21"/>
                <w:szCs w:val="21"/>
              </w:rPr>
              <w:t>48</w:t>
            </w:r>
            <w:r w:rsidRPr="007B4D5E">
              <w:rPr>
                <w:rFonts w:hAnsi="宋体"/>
                <w:sz w:val="21"/>
                <w:szCs w:val="21"/>
              </w:rPr>
              <w:t>元</w:t>
            </w:r>
            <w:r w:rsidRPr="007B4D5E">
              <w:rPr>
                <w:rFonts w:hAnsi="宋体"/>
                <w:sz w:val="21"/>
                <w:szCs w:val="21"/>
              </w:rPr>
              <w:t>/</w:t>
            </w:r>
            <w:r w:rsidRPr="007B4D5E">
              <w:rPr>
                <w:rFonts w:hAnsi="宋体"/>
                <w:sz w:val="21"/>
                <w:szCs w:val="21"/>
              </w:rPr>
              <w:t>工日</w:t>
            </w:r>
            <w:r w:rsidRPr="007B4D5E">
              <w:rPr>
                <w:rFonts w:hAnsi="宋体"/>
                <w:sz w:val="21"/>
                <w:szCs w:val="21"/>
              </w:rPr>
              <w:t>,</w:t>
            </w:r>
          </w:p>
        </w:tc>
      </w:tr>
      <w:tr w:rsidR="006B6818" w:rsidRPr="007B4D5E" w:rsidTr="00A57509">
        <w:trPr>
          <w:trHeight w:val="114"/>
        </w:trPr>
        <w:tc>
          <w:tcPr>
            <w:tcW w:w="709" w:type="dxa"/>
            <w:vMerge/>
            <w:tcBorders>
              <w:top w:val="nil"/>
              <w:left w:val="single" w:sz="4" w:space="0" w:color="auto"/>
              <w:bottom w:val="single" w:sz="4" w:space="0" w:color="auto"/>
              <w:right w:val="single" w:sz="4" w:space="0" w:color="auto"/>
            </w:tcBorders>
            <w:vAlign w:val="center"/>
          </w:tcPr>
          <w:p w:rsidR="006B6818" w:rsidRPr="007B4D5E" w:rsidRDefault="006B6818" w:rsidP="00882EA2">
            <w:pPr>
              <w:widowControl/>
              <w:spacing w:line="240" w:lineRule="auto"/>
              <w:ind w:firstLineChars="0" w:firstLine="0"/>
              <w:rPr>
                <w:rFonts w:hAnsi="宋体"/>
                <w:sz w:val="21"/>
                <w:szCs w:val="21"/>
              </w:rPr>
            </w:pPr>
          </w:p>
        </w:tc>
        <w:tc>
          <w:tcPr>
            <w:tcW w:w="426" w:type="dxa"/>
            <w:vMerge/>
            <w:tcBorders>
              <w:top w:val="nil"/>
              <w:left w:val="single" w:sz="4" w:space="0" w:color="auto"/>
              <w:bottom w:val="single" w:sz="4" w:space="0" w:color="auto"/>
              <w:right w:val="single" w:sz="4" w:space="0" w:color="auto"/>
            </w:tcBorders>
            <w:vAlign w:val="center"/>
          </w:tcPr>
          <w:p w:rsidR="006B6818" w:rsidRPr="007B4D5E" w:rsidRDefault="006B6818" w:rsidP="00882EA2">
            <w:pPr>
              <w:widowControl/>
              <w:spacing w:line="240" w:lineRule="auto"/>
              <w:ind w:firstLineChars="0" w:firstLine="0"/>
              <w:rPr>
                <w:rFonts w:hAnsi="宋体"/>
                <w:sz w:val="21"/>
                <w:szCs w:val="21"/>
              </w:rPr>
            </w:pPr>
          </w:p>
        </w:tc>
        <w:tc>
          <w:tcPr>
            <w:tcW w:w="850" w:type="dxa"/>
            <w:vMerge/>
            <w:tcBorders>
              <w:top w:val="nil"/>
              <w:left w:val="single" w:sz="4" w:space="0" w:color="auto"/>
              <w:bottom w:val="single" w:sz="4" w:space="0" w:color="auto"/>
              <w:right w:val="single" w:sz="4" w:space="0" w:color="auto"/>
            </w:tcBorders>
            <w:vAlign w:val="center"/>
          </w:tcPr>
          <w:p w:rsidR="006B6818" w:rsidRPr="007B4D5E" w:rsidRDefault="006B6818" w:rsidP="00882EA2">
            <w:pPr>
              <w:widowControl/>
              <w:spacing w:line="240" w:lineRule="auto"/>
              <w:ind w:firstLineChars="0" w:firstLine="0"/>
              <w:rPr>
                <w:rFonts w:hAnsi="宋体"/>
                <w:sz w:val="21"/>
                <w:szCs w:val="21"/>
              </w:rPr>
            </w:pPr>
          </w:p>
        </w:tc>
        <w:tc>
          <w:tcPr>
            <w:tcW w:w="1843"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w:t>
            </w:r>
            <w:r w:rsidRPr="007B4D5E">
              <w:rPr>
                <w:rFonts w:hAnsi="宋体"/>
                <w:sz w:val="21"/>
                <w:szCs w:val="21"/>
              </w:rPr>
              <w:t>技工、普工费</w:t>
            </w:r>
            <w:r w:rsidRPr="007B4D5E">
              <w:rPr>
                <w:rFonts w:hAnsi="宋体"/>
                <w:sz w:val="21"/>
                <w:szCs w:val="21"/>
              </w:rPr>
              <w:t>)</w:t>
            </w:r>
          </w:p>
        </w:tc>
        <w:tc>
          <w:tcPr>
            <w:tcW w:w="2551" w:type="dxa"/>
            <w:vMerge/>
            <w:tcBorders>
              <w:top w:val="nil"/>
              <w:left w:val="single" w:sz="4" w:space="0" w:color="auto"/>
              <w:bottom w:val="single" w:sz="4" w:space="0" w:color="auto"/>
              <w:right w:val="single" w:sz="4" w:space="0" w:color="auto"/>
            </w:tcBorders>
            <w:vAlign w:val="center"/>
          </w:tcPr>
          <w:p w:rsidR="006B6818" w:rsidRPr="007B4D5E" w:rsidRDefault="006B6818" w:rsidP="00882EA2">
            <w:pPr>
              <w:widowControl/>
              <w:spacing w:line="240" w:lineRule="auto"/>
              <w:ind w:firstLineChars="0" w:firstLine="0"/>
              <w:rPr>
                <w:rFonts w:hAnsi="宋体"/>
                <w:sz w:val="21"/>
                <w:szCs w:val="21"/>
              </w:rPr>
            </w:pPr>
          </w:p>
        </w:tc>
        <w:tc>
          <w:tcPr>
            <w:tcW w:w="2552"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普工</w:t>
            </w:r>
            <w:r w:rsidRPr="007B4D5E">
              <w:rPr>
                <w:rFonts w:hAnsi="宋体"/>
                <w:sz w:val="21"/>
                <w:szCs w:val="21"/>
              </w:rPr>
              <w:t>19</w:t>
            </w:r>
            <w:r w:rsidRPr="007B4D5E">
              <w:rPr>
                <w:rFonts w:hAnsi="宋体"/>
                <w:sz w:val="21"/>
                <w:szCs w:val="21"/>
              </w:rPr>
              <w:t>元</w:t>
            </w:r>
            <w:r w:rsidRPr="007B4D5E">
              <w:rPr>
                <w:rFonts w:hAnsi="宋体"/>
                <w:sz w:val="21"/>
                <w:szCs w:val="21"/>
              </w:rPr>
              <w:t>/</w:t>
            </w:r>
            <w:r w:rsidRPr="007B4D5E">
              <w:rPr>
                <w:rFonts w:hAnsi="宋体"/>
                <w:sz w:val="21"/>
                <w:szCs w:val="21"/>
              </w:rPr>
              <w:t>工日</w:t>
            </w:r>
          </w:p>
        </w:tc>
      </w:tr>
      <w:tr w:rsidR="006B6818" w:rsidRPr="007B4D5E" w:rsidTr="00A57509">
        <w:trPr>
          <w:trHeight w:val="90"/>
        </w:trPr>
        <w:tc>
          <w:tcPr>
            <w:tcW w:w="709" w:type="dxa"/>
            <w:tcBorders>
              <w:top w:val="nil"/>
              <w:left w:val="single" w:sz="4" w:space="0" w:color="auto"/>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2</w:t>
            </w:r>
          </w:p>
        </w:tc>
        <w:tc>
          <w:tcPr>
            <w:tcW w:w="426" w:type="dxa"/>
            <w:vMerge/>
            <w:tcBorders>
              <w:top w:val="nil"/>
              <w:left w:val="single" w:sz="4" w:space="0" w:color="auto"/>
              <w:bottom w:val="single" w:sz="4" w:space="0" w:color="auto"/>
              <w:right w:val="single" w:sz="4" w:space="0" w:color="auto"/>
            </w:tcBorders>
            <w:vAlign w:val="center"/>
          </w:tcPr>
          <w:p w:rsidR="006B6818" w:rsidRPr="007B4D5E" w:rsidRDefault="006B6818" w:rsidP="00882EA2">
            <w:pPr>
              <w:widowControl/>
              <w:spacing w:line="240" w:lineRule="auto"/>
              <w:ind w:firstLineChars="0" w:firstLine="0"/>
              <w:rPr>
                <w:rFonts w:hAnsi="宋体"/>
                <w:sz w:val="21"/>
                <w:szCs w:val="21"/>
              </w:rPr>
            </w:pPr>
          </w:p>
        </w:tc>
        <w:tc>
          <w:tcPr>
            <w:tcW w:w="850" w:type="dxa"/>
            <w:vMerge/>
            <w:tcBorders>
              <w:top w:val="nil"/>
              <w:left w:val="single" w:sz="4" w:space="0" w:color="auto"/>
              <w:bottom w:val="single" w:sz="4" w:space="0" w:color="auto"/>
              <w:right w:val="single" w:sz="4" w:space="0" w:color="auto"/>
            </w:tcBorders>
            <w:vAlign w:val="center"/>
          </w:tcPr>
          <w:p w:rsidR="006B6818" w:rsidRPr="007B4D5E" w:rsidRDefault="006B6818" w:rsidP="00882EA2">
            <w:pPr>
              <w:widowControl/>
              <w:spacing w:line="240" w:lineRule="auto"/>
              <w:ind w:firstLineChars="0" w:firstLine="0"/>
              <w:rPr>
                <w:rFonts w:hAnsi="宋体"/>
                <w:sz w:val="21"/>
                <w:szCs w:val="21"/>
              </w:rPr>
            </w:pPr>
          </w:p>
        </w:tc>
        <w:tc>
          <w:tcPr>
            <w:tcW w:w="1843"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材料费</w:t>
            </w:r>
          </w:p>
        </w:tc>
        <w:tc>
          <w:tcPr>
            <w:tcW w:w="2551"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按表四（材料）</w:t>
            </w:r>
          </w:p>
        </w:tc>
        <w:tc>
          <w:tcPr>
            <w:tcW w:w="2552"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 xml:space="preserve">　</w:t>
            </w:r>
          </w:p>
        </w:tc>
      </w:tr>
      <w:tr w:rsidR="006B6818" w:rsidRPr="007B4D5E" w:rsidTr="00A57509">
        <w:trPr>
          <w:trHeight w:val="70"/>
        </w:trPr>
        <w:tc>
          <w:tcPr>
            <w:tcW w:w="709" w:type="dxa"/>
            <w:tcBorders>
              <w:top w:val="nil"/>
              <w:left w:val="single" w:sz="4" w:space="0" w:color="auto"/>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3</w:t>
            </w:r>
          </w:p>
        </w:tc>
        <w:tc>
          <w:tcPr>
            <w:tcW w:w="426" w:type="dxa"/>
            <w:vMerge/>
            <w:tcBorders>
              <w:top w:val="nil"/>
              <w:left w:val="single" w:sz="4" w:space="0" w:color="auto"/>
              <w:bottom w:val="single" w:sz="4" w:space="0" w:color="auto"/>
              <w:right w:val="single" w:sz="4" w:space="0" w:color="auto"/>
            </w:tcBorders>
            <w:vAlign w:val="center"/>
          </w:tcPr>
          <w:p w:rsidR="006B6818" w:rsidRPr="007B4D5E" w:rsidRDefault="006B6818" w:rsidP="00882EA2">
            <w:pPr>
              <w:widowControl/>
              <w:spacing w:line="240" w:lineRule="auto"/>
              <w:ind w:firstLineChars="0" w:firstLine="0"/>
              <w:rPr>
                <w:rFonts w:hAnsi="宋体"/>
                <w:sz w:val="21"/>
                <w:szCs w:val="21"/>
              </w:rPr>
            </w:pPr>
          </w:p>
        </w:tc>
        <w:tc>
          <w:tcPr>
            <w:tcW w:w="850" w:type="dxa"/>
            <w:vMerge/>
            <w:tcBorders>
              <w:top w:val="nil"/>
              <w:left w:val="single" w:sz="4" w:space="0" w:color="auto"/>
              <w:bottom w:val="single" w:sz="4" w:space="0" w:color="auto"/>
              <w:right w:val="single" w:sz="4" w:space="0" w:color="auto"/>
            </w:tcBorders>
            <w:vAlign w:val="center"/>
          </w:tcPr>
          <w:p w:rsidR="006B6818" w:rsidRPr="007B4D5E" w:rsidRDefault="006B6818" w:rsidP="00882EA2">
            <w:pPr>
              <w:widowControl/>
              <w:spacing w:line="240" w:lineRule="auto"/>
              <w:ind w:firstLineChars="0" w:firstLine="0"/>
              <w:rPr>
                <w:rFonts w:hAnsi="宋体"/>
                <w:sz w:val="21"/>
                <w:szCs w:val="21"/>
              </w:rPr>
            </w:pPr>
          </w:p>
        </w:tc>
        <w:tc>
          <w:tcPr>
            <w:tcW w:w="1843"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机械使用费</w:t>
            </w:r>
          </w:p>
        </w:tc>
        <w:tc>
          <w:tcPr>
            <w:tcW w:w="2551"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按表三乙</w:t>
            </w:r>
          </w:p>
        </w:tc>
        <w:tc>
          <w:tcPr>
            <w:tcW w:w="2552"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 xml:space="preserve">　</w:t>
            </w:r>
          </w:p>
        </w:tc>
      </w:tr>
      <w:tr w:rsidR="006B6818" w:rsidRPr="007B4D5E" w:rsidTr="00A57509">
        <w:trPr>
          <w:trHeight w:val="70"/>
        </w:trPr>
        <w:tc>
          <w:tcPr>
            <w:tcW w:w="709" w:type="dxa"/>
            <w:tcBorders>
              <w:top w:val="nil"/>
              <w:left w:val="single" w:sz="4" w:space="0" w:color="auto"/>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4</w:t>
            </w:r>
          </w:p>
        </w:tc>
        <w:tc>
          <w:tcPr>
            <w:tcW w:w="426" w:type="dxa"/>
            <w:vMerge/>
            <w:tcBorders>
              <w:top w:val="nil"/>
              <w:left w:val="single" w:sz="4" w:space="0" w:color="auto"/>
              <w:bottom w:val="single" w:sz="4" w:space="0" w:color="auto"/>
              <w:right w:val="single" w:sz="4" w:space="0" w:color="auto"/>
            </w:tcBorders>
            <w:vAlign w:val="center"/>
          </w:tcPr>
          <w:p w:rsidR="006B6818" w:rsidRPr="007B4D5E" w:rsidRDefault="006B6818" w:rsidP="00882EA2">
            <w:pPr>
              <w:widowControl/>
              <w:spacing w:line="240" w:lineRule="auto"/>
              <w:ind w:firstLineChars="0" w:firstLine="0"/>
              <w:rPr>
                <w:rFonts w:hAnsi="宋体"/>
                <w:sz w:val="21"/>
                <w:szCs w:val="21"/>
              </w:rPr>
            </w:pPr>
          </w:p>
        </w:tc>
        <w:tc>
          <w:tcPr>
            <w:tcW w:w="850" w:type="dxa"/>
            <w:vMerge/>
            <w:tcBorders>
              <w:top w:val="nil"/>
              <w:left w:val="single" w:sz="4" w:space="0" w:color="auto"/>
              <w:bottom w:val="single" w:sz="4" w:space="0" w:color="auto"/>
              <w:right w:val="single" w:sz="4" w:space="0" w:color="auto"/>
            </w:tcBorders>
            <w:vAlign w:val="center"/>
          </w:tcPr>
          <w:p w:rsidR="006B6818" w:rsidRPr="007B4D5E" w:rsidRDefault="006B6818" w:rsidP="00882EA2">
            <w:pPr>
              <w:widowControl/>
              <w:spacing w:line="240" w:lineRule="auto"/>
              <w:ind w:firstLineChars="0" w:firstLine="0"/>
              <w:rPr>
                <w:rFonts w:hAnsi="宋体"/>
                <w:sz w:val="21"/>
                <w:szCs w:val="21"/>
              </w:rPr>
            </w:pPr>
          </w:p>
        </w:tc>
        <w:tc>
          <w:tcPr>
            <w:tcW w:w="1843"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仪表使用费</w:t>
            </w:r>
          </w:p>
        </w:tc>
        <w:tc>
          <w:tcPr>
            <w:tcW w:w="2551"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按表三丙</w:t>
            </w:r>
          </w:p>
        </w:tc>
        <w:tc>
          <w:tcPr>
            <w:tcW w:w="2552"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 xml:space="preserve">　</w:t>
            </w:r>
          </w:p>
        </w:tc>
      </w:tr>
      <w:tr w:rsidR="006B6818" w:rsidRPr="007B4D5E" w:rsidTr="00A57509">
        <w:trPr>
          <w:trHeight w:val="104"/>
        </w:trPr>
        <w:tc>
          <w:tcPr>
            <w:tcW w:w="709" w:type="dxa"/>
            <w:tcBorders>
              <w:top w:val="nil"/>
              <w:left w:val="single" w:sz="4" w:space="0" w:color="auto"/>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5</w:t>
            </w:r>
          </w:p>
        </w:tc>
        <w:tc>
          <w:tcPr>
            <w:tcW w:w="426" w:type="dxa"/>
            <w:vMerge/>
            <w:tcBorders>
              <w:top w:val="nil"/>
              <w:left w:val="single" w:sz="4" w:space="0" w:color="auto"/>
              <w:bottom w:val="single" w:sz="4" w:space="0" w:color="auto"/>
              <w:right w:val="single" w:sz="4" w:space="0" w:color="auto"/>
            </w:tcBorders>
            <w:vAlign w:val="center"/>
          </w:tcPr>
          <w:p w:rsidR="006B6818" w:rsidRPr="007B4D5E" w:rsidRDefault="006B6818" w:rsidP="00882EA2">
            <w:pPr>
              <w:widowControl/>
              <w:spacing w:line="240" w:lineRule="auto"/>
              <w:ind w:firstLineChars="0" w:firstLine="0"/>
              <w:rPr>
                <w:rFonts w:hAnsi="宋体"/>
                <w:sz w:val="21"/>
                <w:szCs w:val="21"/>
              </w:rPr>
            </w:pPr>
          </w:p>
        </w:tc>
        <w:tc>
          <w:tcPr>
            <w:tcW w:w="850"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措施费</w:t>
            </w:r>
          </w:p>
        </w:tc>
        <w:tc>
          <w:tcPr>
            <w:tcW w:w="1843"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共</w:t>
            </w:r>
            <w:r w:rsidRPr="007B4D5E">
              <w:rPr>
                <w:rFonts w:hAnsi="宋体"/>
                <w:sz w:val="21"/>
                <w:szCs w:val="21"/>
              </w:rPr>
              <w:t>16</w:t>
            </w:r>
            <w:r w:rsidRPr="007B4D5E">
              <w:rPr>
                <w:rFonts w:hAnsi="宋体"/>
                <w:sz w:val="21"/>
                <w:szCs w:val="21"/>
              </w:rPr>
              <w:t>项，见下表</w:t>
            </w:r>
          </w:p>
        </w:tc>
        <w:tc>
          <w:tcPr>
            <w:tcW w:w="2551"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 xml:space="preserve">　</w:t>
            </w:r>
          </w:p>
        </w:tc>
        <w:tc>
          <w:tcPr>
            <w:tcW w:w="2552"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 xml:space="preserve">　</w:t>
            </w:r>
          </w:p>
        </w:tc>
      </w:tr>
      <w:tr w:rsidR="006B6818" w:rsidRPr="007B4D5E" w:rsidTr="00A57509">
        <w:trPr>
          <w:trHeight w:val="80"/>
        </w:trPr>
        <w:tc>
          <w:tcPr>
            <w:tcW w:w="709" w:type="dxa"/>
            <w:tcBorders>
              <w:top w:val="nil"/>
              <w:left w:val="single" w:sz="4" w:space="0" w:color="auto"/>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6</w:t>
            </w:r>
          </w:p>
        </w:tc>
        <w:tc>
          <w:tcPr>
            <w:tcW w:w="426" w:type="dxa"/>
            <w:vMerge w:val="restart"/>
            <w:tcBorders>
              <w:top w:val="nil"/>
              <w:left w:val="single" w:sz="4" w:space="0" w:color="auto"/>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间接费</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规费</w:t>
            </w:r>
          </w:p>
        </w:tc>
        <w:tc>
          <w:tcPr>
            <w:tcW w:w="1843"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工程排污费</w:t>
            </w:r>
          </w:p>
        </w:tc>
        <w:tc>
          <w:tcPr>
            <w:tcW w:w="2551"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施工所在地规定。</w:t>
            </w:r>
          </w:p>
        </w:tc>
        <w:tc>
          <w:tcPr>
            <w:tcW w:w="2552"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 xml:space="preserve">　</w:t>
            </w:r>
          </w:p>
        </w:tc>
      </w:tr>
      <w:tr w:rsidR="006B6818" w:rsidRPr="007B4D5E" w:rsidTr="00A57509">
        <w:trPr>
          <w:trHeight w:val="70"/>
        </w:trPr>
        <w:tc>
          <w:tcPr>
            <w:tcW w:w="709" w:type="dxa"/>
            <w:tcBorders>
              <w:top w:val="nil"/>
              <w:left w:val="single" w:sz="4" w:space="0" w:color="auto"/>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7</w:t>
            </w:r>
          </w:p>
        </w:tc>
        <w:tc>
          <w:tcPr>
            <w:tcW w:w="426" w:type="dxa"/>
            <w:vMerge/>
            <w:tcBorders>
              <w:top w:val="nil"/>
              <w:left w:val="single" w:sz="4" w:space="0" w:color="auto"/>
              <w:bottom w:val="single" w:sz="4" w:space="0" w:color="auto"/>
              <w:right w:val="single" w:sz="4" w:space="0" w:color="auto"/>
            </w:tcBorders>
            <w:vAlign w:val="center"/>
          </w:tcPr>
          <w:p w:rsidR="006B6818" w:rsidRPr="007B4D5E" w:rsidRDefault="006B6818" w:rsidP="00882EA2">
            <w:pPr>
              <w:widowControl/>
              <w:spacing w:line="240" w:lineRule="auto"/>
              <w:ind w:firstLineChars="0" w:firstLine="0"/>
              <w:rPr>
                <w:rFonts w:hAnsi="宋体"/>
                <w:sz w:val="21"/>
                <w:szCs w:val="21"/>
              </w:rPr>
            </w:pPr>
          </w:p>
        </w:tc>
        <w:tc>
          <w:tcPr>
            <w:tcW w:w="850" w:type="dxa"/>
            <w:vMerge/>
            <w:tcBorders>
              <w:top w:val="nil"/>
              <w:left w:val="single" w:sz="4" w:space="0" w:color="auto"/>
              <w:bottom w:val="single" w:sz="4" w:space="0" w:color="auto"/>
              <w:right w:val="single" w:sz="4" w:space="0" w:color="auto"/>
            </w:tcBorders>
            <w:vAlign w:val="center"/>
          </w:tcPr>
          <w:p w:rsidR="006B6818" w:rsidRPr="007B4D5E" w:rsidRDefault="006B6818" w:rsidP="00882EA2">
            <w:pPr>
              <w:widowControl/>
              <w:spacing w:line="240" w:lineRule="auto"/>
              <w:ind w:firstLineChars="0" w:firstLine="0"/>
              <w:rPr>
                <w:rFonts w:hAnsi="宋体"/>
                <w:sz w:val="21"/>
                <w:szCs w:val="21"/>
              </w:rPr>
            </w:pPr>
          </w:p>
        </w:tc>
        <w:tc>
          <w:tcPr>
            <w:tcW w:w="1843"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社会保障费</w:t>
            </w:r>
          </w:p>
        </w:tc>
        <w:tc>
          <w:tcPr>
            <w:tcW w:w="2551"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人工费×社会保障费率</w:t>
            </w:r>
          </w:p>
        </w:tc>
        <w:tc>
          <w:tcPr>
            <w:tcW w:w="2552"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社会保障费率：</w:t>
            </w:r>
            <w:r w:rsidRPr="007B4D5E">
              <w:rPr>
                <w:rFonts w:hAnsi="宋体"/>
                <w:sz w:val="21"/>
                <w:szCs w:val="21"/>
              </w:rPr>
              <w:t>26.81%</w:t>
            </w:r>
          </w:p>
        </w:tc>
      </w:tr>
      <w:tr w:rsidR="006B6818" w:rsidRPr="007B4D5E" w:rsidTr="00A57509">
        <w:trPr>
          <w:trHeight w:val="70"/>
        </w:trPr>
        <w:tc>
          <w:tcPr>
            <w:tcW w:w="709" w:type="dxa"/>
            <w:tcBorders>
              <w:top w:val="nil"/>
              <w:left w:val="single" w:sz="4" w:space="0" w:color="auto"/>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8</w:t>
            </w:r>
          </w:p>
        </w:tc>
        <w:tc>
          <w:tcPr>
            <w:tcW w:w="426" w:type="dxa"/>
            <w:vMerge/>
            <w:tcBorders>
              <w:top w:val="nil"/>
              <w:left w:val="single" w:sz="4" w:space="0" w:color="auto"/>
              <w:bottom w:val="single" w:sz="4" w:space="0" w:color="auto"/>
              <w:right w:val="single" w:sz="4" w:space="0" w:color="auto"/>
            </w:tcBorders>
            <w:vAlign w:val="center"/>
          </w:tcPr>
          <w:p w:rsidR="006B6818" w:rsidRPr="007B4D5E" w:rsidRDefault="006B6818" w:rsidP="00882EA2">
            <w:pPr>
              <w:widowControl/>
              <w:spacing w:line="240" w:lineRule="auto"/>
              <w:ind w:firstLineChars="0" w:firstLine="0"/>
              <w:rPr>
                <w:rFonts w:hAnsi="宋体"/>
                <w:sz w:val="21"/>
                <w:szCs w:val="21"/>
              </w:rPr>
            </w:pPr>
          </w:p>
        </w:tc>
        <w:tc>
          <w:tcPr>
            <w:tcW w:w="850" w:type="dxa"/>
            <w:vMerge/>
            <w:tcBorders>
              <w:top w:val="nil"/>
              <w:left w:val="single" w:sz="4" w:space="0" w:color="auto"/>
              <w:bottom w:val="single" w:sz="4" w:space="0" w:color="auto"/>
              <w:right w:val="single" w:sz="4" w:space="0" w:color="auto"/>
            </w:tcBorders>
            <w:vAlign w:val="center"/>
          </w:tcPr>
          <w:p w:rsidR="006B6818" w:rsidRPr="007B4D5E" w:rsidRDefault="006B6818" w:rsidP="00882EA2">
            <w:pPr>
              <w:widowControl/>
              <w:spacing w:line="240" w:lineRule="auto"/>
              <w:ind w:firstLineChars="0" w:firstLine="0"/>
              <w:rPr>
                <w:rFonts w:hAnsi="宋体"/>
                <w:sz w:val="21"/>
                <w:szCs w:val="21"/>
              </w:rPr>
            </w:pPr>
          </w:p>
        </w:tc>
        <w:tc>
          <w:tcPr>
            <w:tcW w:w="1843"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住房公积金</w:t>
            </w:r>
          </w:p>
        </w:tc>
        <w:tc>
          <w:tcPr>
            <w:tcW w:w="2551"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人工费×住房公积金费率</w:t>
            </w:r>
          </w:p>
        </w:tc>
        <w:tc>
          <w:tcPr>
            <w:tcW w:w="2552"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住房公积金费率：</w:t>
            </w:r>
            <w:r w:rsidRPr="007B4D5E">
              <w:rPr>
                <w:rFonts w:hAnsi="宋体"/>
                <w:sz w:val="21"/>
                <w:szCs w:val="21"/>
              </w:rPr>
              <w:t>4.19%</w:t>
            </w:r>
          </w:p>
        </w:tc>
      </w:tr>
      <w:tr w:rsidR="006B6818" w:rsidRPr="007B4D5E" w:rsidTr="00A57509">
        <w:trPr>
          <w:trHeight w:val="93"/>
        </w:trPr>
        <w:tc>
          <w:tcPr>
            <w:tcW w:w="709" w:type="dxa"/>
            <w:tcBorders>
              <w:top w:val="nil"/>
              <w:left w:val="single" w:sz="4" w:space="0" w:color="auto"/>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9</w:t>
            </w:r>
          </w:p>
        </w:tc>
        <w:tc>
          <w:tcPr>
            <w:tcW w:w="426" w:type="dxa"/>
            <w:vMerge/>
            <w:tcBorders>
              <w:top w:val="nil"/>
              <w:left w:val="single" w:sz="4" w:space="0" w:color="auto"/>
              <w:bottom w:val="single" w:sz="4" w:space="0" w:color="auto"/>
              <w:right w:val="single" w:sz="4" w:space="0" w:color="auto"/>
            </w:tcBorders>
            <w:vAlign w:val="center"/>
          </w:tcPr>
          <w:p w:rsidR="006B6818" w:rsidRPr="007B4D5E" w:rsidRDefault="006B6818" w:rsidP="00882EA2">
            <w:pPr>
              <w:widowControl/>
              <w:spacing w:line="240" w:lineRule="auto"/>
              <w:ind w:firstLineChars="0" w:firstLine="0"/>
              <w:rPr>
                <w:rFonts w:hAnsi="宋体"/>
                <w:sz w:val="21"/>
                <w:szCs w:val="21"/>
              </w:rPr>
            </w:pPr>
          </w:p>
        </w:tc>
        <w:tc>
          <w:tcPr>
            <w:tcW w:w="850" w:type="dxa"/>
            <w:vMerge/>
            <w:tcBorders>
              <w:top w:val="nil"/>
              <w:left w:val="single" w:sz="4" w:space="0" w:color="auto"/>
              <w:bottom w:val="single" w:sz="4" w:space="0" w:color="auto"/>
              <w:right w:val="single" w:sz="4" w:space="0" w:color="auto"/>
            </w:tcBorders>
            <w:vAlign w:val="center"/>
          </w:tcPr>
          <w:p w:rsidR="006B6818" w:rsidRPr="007B4D5E" w:rsidRDefault="006B6818" w:rsidP="00882EA2">
            <w:pPr>
              <w:widowControl/>
              <w:spacing w:line="240" w:lineRule="auto"/>
              <w:ind w:firstLineChars="0" w:firstLine="0"/>
              <w:rPr>
                <w:rFonts w:hAnsi="宋体"/>
                <w:sz w:val="21"/>
                <w:szCs w:val="21"/>
              </w:rPr>
            </w:pPr>
          </w:p>
        </w:tc>
        <w:tc>
          <w:tcPr>
            <w:tcW w:w="1843"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危险作业意外伤害保险费</w:t>
            </w:r>
          </w:p>
        </w:tc>
        <w:tc>
          <w:tcPr>
            <w:tcW w:w="2551"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人工费×危险作业意外伤害保险费率</w:t>
            </w:r>
          </w:p>
        </w:tc>
        <w:tc>
          <w:tcPr>
            <w:tcW w:w="2552"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危险作业意外伤害保险费率：</w:t>
            </w:r>
            <w:r w:rsidRPr="007B4D5E">
              <w:rPr>
                <w:rFonts w:hAnsi="宋体"/>
                <w:sz w:val="21"/>
                <w:szCs w:val="21"/>
              </w:rPr>
              <w:t>1%</w:t>
            </w:r>
          </w:p>
        </w:tc>
      </w:tr>
      <w:tr w:rsidR="006B6818" w:rsidRPr="007B4D5E" w:rsidTr="00A57509">
        <w:trPr>
          <w:trHeight w:val="70"/>
        </w:trPr>
        <w:tc>
          <w:tcPr>
            <w:tcW w:w="709" w:type="dxa"/>
            <w:tcBorders>
              <w:top w:val="nil"/>
              <w:left w:val="single" w:sz="4" w:space="0" w:color="auto"/>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10</w:t>
            </w:r>
          </w:p>
        </w:tc>
        <w:tc>
          <w:tcPr>
            <w:tcW w:w="426" w:type="dxa"/>
            <w:vMerge/>
            <w:tcBorders>
              <w:top w:val="nil"/>
              <w:left w:val="single" w:sz="4" w:space="0" w:color="auto"/>
              <w:bottom w:val="single" w:sz="4" w:space="0" w:color="auto"/>
              <w:right w:val="single" w:sz="4" w:space="0" w:color="auto"/>
            </w:tcBorders>
            <w:vAlign w:val="center"/>
          </w:tcPr>
          <w:p w:rsidR="006B6818" w:rsidRPr="007B4D5E" w:rsidRDefault="006B6818" w:rsidP="00882EA2">
            <w:pPr>
              <w:widowControl/>
              <w:spacing w:line="240" w:lineRule="auto"/>
              <w:ind w:firstLineChars="0" w:firstLine="0"/>
              <w:rPr>
                <w:rFonts w:hAnsi="宋体"/>
                <w:sz w:val="21"/>
                <w:szCs w:val="21"/>
              </w:rPr>
            </w:pPr>
          </w:p>
        </w:tc>
        <w:tc>
          <w:tcPr>
            <w:tcW w:w="2693" w:type="dxa"/>
            <w:gridSpan w:val="2"/>
            <w:tcBorders>
              <w:top w:val="single" w:sz="4" w:space="0" w:color="auto"/>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企业管理费</w:t>
            </w:r>
          </w:p>
        </w:tc>
        <w:tc>
          <w:tcPr>
            <w:tcW w:w="2551"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人工费×企业管理费率</w:t>
            </w:r>
          </w:p>
        </w:tc>
        <w:tc>
          <w:tcPr>
            <w:tcW w:w="2552"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设备</w:t>
            </w:r>
            <w:r w:rsidRPr="007B4D5E">
              <w:rPr>
                <w:rFonts w:hAnsi="宋体"/>
                <w:sz w:val="21"/>
                <w:szCs w:val="21"/>
              </w:rPr>
              <w:t>30.0%</w:t>
            </w:r>
          </w:p>
        </w:tc>
      </w:tr>
      <w:tr w:rsidR="006B6818" w:rsidRPr="007B4D5E" w:rsidTr="00A57509">
        <w:trPr>
          <w:trHeight w:val="70"/>
        </w:trPr>
        <w:tc>
          <w:tcPr>
            <w:tcW w:w="709" w:type="dxa"/>
            <w:tcBorders>
              <w:top w:val="nil"/>
              <w:left w:val="single" w:sz="4" w:space="0" w:color="auto"/>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11</w:t>
            </w:r>
          </w:p>
        </w:tc>
        <w:tc>
          <w:tcPr>
            <w:tcW w:w="3119" w:type="dxa"/>
            <w:gridSpan w:val="3"/>
            <w:tcBorders>
              <w:top w:val="single" w:sz="4" w:space="0" w:color="auto"/>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利润</w:t>
            </w:r>
          </w:p>
        </w:tc>
        <w:tc>
          <w:tcPr>
            <w:tcW w:w="2551"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人工费×利润率</w:t>
            </w:r>
          </w:p>
        </w:tc>
        <w:tc>
          <w:tcPr>
            <w:tcW w:w="2552"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设备</w:t>
            </w:r>
            <w:r w:rsidRPr="007B4D5E">
              <w:rPr>
                <w:rFonts w:hAnsi="宋体"/>
                <w:sz w:val="21"/>
                <w:szCs w:val="21"/>
              </w:rPr>
              <w:t>30.0%</w:t>
            </w:r>
          </w:p>
        </w:tc>
      </w:tr>
      <w:tr w:rsidR="006B6818" w:rsidRPr="007B4D5E" w:rsidTr="00A57509">
        <w:trPr>
          <w:trHeight w:val="98"/>
        </w:trPr>
        <w:tc>
          <w:tcPr>
            <w:tcW w:w="709" w:type="dxa"/>
            <w:tcBorders>
              <w:top w:val="nil"/>
              <w:left w:val="single" w:sz="4" w:space="0" w:color="auto"/>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12</w:t>
            </w:r>
          </w:p>
        </w:tc>
        <w:tc>
          <w:tcPr>
            <w:tcW w:w="3119" w:type="dxa"/>
            <w:gridSpan w:val="3"/>
            <w:tcBorders>
              <w:top w:val="single" w:sz="4" w:space="0" w:color="auto"/>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税金</w:t>
            </w:r>
          </w:p>
        </w:tc>
        <w:tc>
          <w:tcPr>
            <w:tcW w:w="2551"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w:t>
            </w:r>
            <w:r w:rsidRPr="007B4D5E">
              <w:rPr>
                <w:rFonts w:hAnsi="宋体"/>
                <w:sz w:val="21"/>
                <w:szCs w:val="21"/>
              </w:rPr>
              <w:t>直接费</w:t>
            </w:r>
            <w:r w:rsidRPr="007B4D5E">
              <w:rPr>
                <w:rFonts w:hAnsi="宋体"/>
                <w:sz w:val="21"/>
                <w:szCs w:val="21"/>
              </w:rPr>
              <w:t>+</w:t>
            </w:r>
            <w:r w:rsidRPr="007B4D5E">
              <w:rPr>
                <w:rFonts w:hAnsi="宋体"/>
                <w:sz w:val="21"/>
                <w:szCs w:val="21"/>
              </w:rPr>
              <w:t>间接费</w:t>
            </w:r>
            <w:r w:rsidRPr="007B4D5E">
              <w:rPr>
                <w:rFonts w:hAnsi="宋体"/>
                <w:sz w:val="21"/>
                <w:szCs w:val="21"/>
              </w:rPr>
              <w:t>+</w:t>
            </w:r>
            <w:r w:rsidRPr="007B4D5E">
              <w:rPr>
                <w:rFonts w:hAnsi="宋体"/>
                <w:sz w:val="21"/>
                <w:szCs w:val="21"/>
              </w:rPr>
              <w:t>利润）×税率</w:t>
            </w:r>
          </w:p>
        </w:tc>
        <w:tc>
          <w:tcPr>
            <w:tcW w:w="2552" w:type="dxa"/>
            <w:tcBorders>
              <w:top w:val="nil"/>
              <w:left w:val="nil"/>
              <w:bottom w:val="single" w:sz="4" w:space="0" w:color="auto"/>
              <w:right w:val="single" w:sz="4" w:space="0" w:color="auto"/>
            </w:tcBorders>
            <w:shd w:val="clear" w:color="auto" w:fill="auto"/>
            <w:vAlign w:val="center"/>
          </w:tcPr>
          <w:p w:rsidR="006B6818" w:rsidRPr="007B4D5E" w:rsidRDefault="006B6818" w:rsidP="00882EA2">
            <w:pPr>
              <w:widowControl/>
              <w:spacing w:line="240" w:lineRule="auto"/>
              <w:ind w:firstLineChars="0" w:firstLine="0"/>
              <w:rPr>
                <w:rFonts w:hAnsi="宋体"/>
                <w:sz w:val="21"/>
                <w:szCs w:val="21"/>
              </w:rPr>
            </w:pPr>
            <w:r w:rsidRPr="007B4D5E">
              <w:rPr>
                <w:rFonts w:hAnsi="宋体"/>
                <w:sz w:val="21"/>
                <w:szCs w:val="21"/>
              </w:rPr>
              <w:t>税率：</w:t>
            </w:r>
            <w:r w:rsidRPr="007B4D5E">
              <w:rPr>
                <w:rFonts w:hAnsi="宋体"/>
                <w:sz w:val="21"/>
                <w:szCs w:val="21"/>
              </w:rPr>
              <w:t>3.41%</w:t>
            </w:r>
          </w:p>
        </w:tc>
      </w:tr>
    </w:tbl>
    <w:p w:rsidR="00882EA2" w:rsidRPr="007B4D5E" w:rsidRDefault="00882EA2" w:rsidP="00882EA2">
      <w:pPr>
        <w:ind w:firstLine="420"/>
        <w:jc w:val="center"/>
        <w:rPr>
          <w:rFonts w:hAnsi="宋体"/>
          <w:sz w:val="21"/>
          <w:szCs w:val="21"/>
        </w:rPr>
      </w:pPr>
      <w:r w:rsidRPr="007B4D5E">
        <w:rPr>
          <w:rFonts w:hAnsi="宋体"/>
          <w:sz w:val="21"/>
          <w:szCs w:val="21"/>
        </w:rPr>
        <w:t>表</w:t>
      </w:r>
      <w:r w:rsidRPr="007B4D5E">
        <w:rPr>
          <w:rFonts w:hAnsi="宋体"/>
          <w:sz w:val="21"/>
          <w:szCs w:val="21"/>
        </w:rPr>
        <w:t>2.1-2</w:t>
      </w:r>
      <w:r w:rsidRPr="007B4D5E">
        <w:rPr>
          <w:rFonts w:hAnsi="宋体"/>
          <w:sz w:val="21"/>
          <w:szCs w:val="21"/>
        </w:rPr>
        <w:t>措施费取费</w:t>
      </w:r>
    </w:p>
    <w:tbl>
      <w:tblPr>
        <w:tblW w:w="8931" w:type="dxa"/>
        <w:tblInd w:w="-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707"/>
        <w:gridCol w:w="2129"/>
        <w:gridCol w:w="3118"/>
        <w:gridCol w:w="2977"/>
      </w:tblGrid>
      <w:tr w:rsidR="00882EA2" w:rsidRPr="007B4D5E" w:rsidTr="00A57509">
        <w:trPr>
          <w:trHeight w:val="104"/>
          <w:tblHeader/>
        </w:trPr>
        <w:tc>
          <w:tcPr>
            <w:tcW w:w="70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序号</w:t>
            </w:r>
          </w:p>
        </w:tc>
        <w:tc>
          <w:tcPr>
            <w:tcW w:w="2129"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措施费项目</w:t>
            </w:r>
          </w:p>
        </w:tc>
        <w:tc>
          <w:tcPr>
            <w:tcW w:w="3118"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计算方法</w:t>
            </w:r>
          </w:p>
        </w:tc>
        <w:tc>
          <w:tcPr>
            <w:tcW w:w="297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相应费率取值</w:t>
            </w:r>
          </w:p>
        </w:tc>
      </w:tr>
      <w:tr w:rsidR="00882EA2" w:rsidRPr="007B4D5E" w:rsidTr="00A57509">
        <w:trPr>
          <w:trHeight w:val="285"/>
        </w:trPr>
        <w:tc>
          <w:tcPr>
            <w:tcW w:w="70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1</w:t>
            </w:r>
          </w:p>
        </w:tc>
        <w:tc>
          <w:tcPr>
            <w:tcW w:w="2129"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环境保护费</w:t>
            </w:r>
          </w:p>
        </w:tc>
        <w:tc>
          <w:tcPr>
            <w:tcW w:w="3118"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人工费×环境保护费率</w:t>
            </w:r>
          </w:p>
        </w:tc>
        <w:tc>
          <w:tcPr>
            <w:tcW w:w="297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1.20%</w:t>
            </w:r>
          </w:p>
        </w:tc>
      </w:tr>
      <w:tr w:rsidR="00882EA2" w:rsidRPr="007B4D5E" w:rsidTr="00A57509">
        <w:trPr>
          <w:trHeight w:val="60"/>
        </w:trPr>
        <w:tc>
          <w:tcPr>
            <w:tcW w:w="70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2</w:t>
            </w:r>
          </w:p>
        </w:tc>
        <w:tc>
          <w:tcPr>
            <w:tcW w:w="2129"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文明施工费</w:t>
            </w:r>
          </w:p>
        </w:tc>
        <w:tc>
          <w:tcPr>
            <w:tcW w:w="3118"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人工费×文明施工费率</w:t>
            </w:r>
          </w:p>
        </w:tc>
        <w:tc>
          <w:tcPr>
            <w:tcW w:w="297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1.00%</w:t>
            </w:r>
          </w:p>
        </w:tc>
      </w:tr>
      <w:tr w:rsidR="00882EA2" w:rsidRPr="007B4D5E" w:rsidTr="00A57509">
        <w:trPr>
          <w:trHeight w:val="245"/>
        </w:trPr>
        <w:tc>
          <w:tcPr>
            <w:tcW w:w="70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3</w:t>
            </w:r>
          </w:p>
        </w:tc>
        <w:tc>
          <w:tcPr>
            <w:tcW w:w="2129"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工地器材搬运费</w:t>
            </w:r>
          </w:p>
        </w:tc>
        <w:tc>
          <w:tcPr>
            <w:tcW w:w="3118"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人工费×工地器材搬运费率</w:t>
            </w:r>
          </w:p>
        </w:tc>
        <w:tc>
          <w:tcPr>
            <w:tcW w:w="297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1.3%</w:t>
            </w:r>
          </w:p>
        </w:tc>
      </w:tr>
      <w:tr w:rsidR="00882EA2" w:rsidRPr="007B4D5E" w:rsidTr="00A57509">
        <w:trPr>
          <w:trHeight w:val="285"/>
        </w:trPr>
        <w:tc>
          <w:tcPr>
            <w:tcW w:w="70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4</w:t>
            </w:r>
          </w:p>
        </w:tc>
        <w:tc>
          <w:tcPr>
            <w:tcW w:w="2129"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工程干扰费</w:t>
            </w:r>
          </w:p>
        </w:tc>
        <w:tc>
          <w:tcPr>
            <w:tcW w:w="3118"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人工费×工程干扰费率</w:t>
            </w:r>
          </w:p>
        </w:tc>
        <w:tc>
          <w:tcPr>
            <w:tcW w:w="297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4.0%</w:t>
            </w:r>
          </w:p>
        </w:tc>
      </w:tr>
      <w:tr w:rsidR="00882EA2" w:rsidRPr="007B4D5E" w:rsidTr="00A57509">
        <w:trPr>
          <w:trHeight w:val="285"/>
        </w:trPr>
        <w:tc>
          <w:tcPr>
            <w:tcW w:w="70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5</w:t>
            </w:r>
          </w:p>
        </w:tc>
        <w:tc>
          <w:tcPr>
            <w:tcW w:w="2129"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工程点交、场地清理费</w:t>
            </w:r>
          </w:p>
        </w:tc>
        <w:tc>
          <w:tcPr>
            <w:tcW w:w="3118"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人工费×工程点交、场地清理费率</w:t>
            </w:r>
          </w:p>
        </w:tc>
        <w:tc>
          <w:tcPr>
            <w:tcW w:w="297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3.5%</w:t>
            </w:r>
          </w:p>
        </w:tc>
      </w:tr>
      <w:tr w:rsidR="00882EA2" w:rsidRPr="007B4D5E" w:rsidTr="00A57509">
        <w:trPr>
          <w:trHeight w:val="495"/>
        </w:trPr>
        <w:tc>
          <w:tcPr>
            <w:tcW w:w="70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6</w:t>
            </w:r>
          </w:p>
        </w:tc>
        <w:tc>
          <w:tcPr>
            <w:tcW w:w="2129"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临时设施费</w:t>
            </w:r>
          </w:p>
        </w:tc>
        <w:tc>
          <w:tcPr>
            <w:tcW w:w="3118"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人工费×临时设施费率</w:t>
            </w:r>
          </w:p>
        </w:tc>
        <w:tc>
          <w:tcPr>
            <w:tcW w:w="297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w:t>
            </w:r>
            <w:smartTag w:uri="urn:schemas-microsoft-com:office:smarttags" w:element="chmetcnv">
              <w:smartTagPr>
                <w:attr w:name="TCSC" w:val="0"/>
                <w:attr w:name="NumberType" w:val="1"/>
                <w:attr w:name="Negative" w:val="False"/>
                <w:attr w:name="HasSpace" w:val="False"/>
                <w:attr w:name="SourceValue" w:val="35"/>
                <w:attr w:name="UnitName" w:val="公里"/>
              </w:smartTagPr>
              <w:r w:rsidRPr="007B4D5E">
                <w:rPr>
                  <w:rFonts w:hAnsi="宋体"/>
                  <w:sz w:val="21"/>
                  <w:szCs w:val="21"/>
                </w:rPr>
                <w:t>35</w:t>
              </w:r>
              <w:r w:rsidRPr="007B4D5E">
                <w:rPr>
                  <w:rFonts w:hAnsi="宋体"/>
                  <w:sz w:val="21"/>
                  <w:szCs w:val="21"/>
                </w:rPr>
                <w:t>公里</w:t>
              </w:r>
            </w:smartTag>
            <w:r w:rsidRPr="007B4D5E">
              <w:rPr>
                <w:rFonts w:hAnsi="宋体"/>
                <w:sz w:val="21"/>
                <w:szCs w:val="21"/>
              </w:rPr>
              <w:t>，</w:t>
            </w:r>
            <w:r w:rsidRPr="007B4D5E">
              <w:rPr>
                <w:rFonts w:hAnsi="宋体"/>
                <w:sz w:val="21"/>
                <w:szCs w:val="21"/>
              </w:rPr>
              <w:t>6.0%</w:t>
            </w:r>
            <w:r w:rsidRPr="007B4D5E">
              <w:rPr>
                <w:rFonts w:hAnsi="宋体"/>
                <w:sz w:val="21"/>
                <w:szCs w:val="21"/>
              </w:rPr>
              <w:t>；</w:t>
            </w:r>
          </w:p>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w:t>
            </w:r>
            <w:smartTag w:uri="urn:schemas-microsoft-com:office:smarttags" w:element="chmetcnv">
              <w:smartTagPr>
                <w:attr w:name="TCSC" w:val="0"/>
                <w:attr w:name="NumberType" w:val="1"/>
                <w:attr w:name="Negative" w:val="False"/>
                <w:attr w:name="HasSpace" w:val="False"/>
                <w:attr w:name="SourceValue" w:val="35"/>
                <w:attr w:name="UnitName" w:val="公里"/>
              </w:smartTagPr>
              <w:r w:rsidRPr="007B4D5E">
                <w:rPr>
                  <w:rFonts w:hAnsi="宋体"/>
                  <w:sz w:val="21"/>
                  <w:szCs w:val="21"/>
                </w:rPr>
                <w:t>35</w:t>
              </w:r>
              <w:r w:rsidRPr="007B4D5E">
                <w:rPr>
                  <w:rFonts w:hAnsi="宋体"/>
                  <w:sz w:val="21"/>
                  <w:szCs w:val="21"/>
                </w:rPr>
                <w:t>公里</w:t>
              </w:r>
            </w:smartTag>
            <w:r w:rsidRPr="007B4D5E">
              <w:rPr>
                <w:rFonts w:hAnsi="宋体"/>
                <w:sz w:val="21"/>
                <w:szCs w:val="21"/>
              </w:rPr>
              <w:t>，</w:t>
            </w:r>
            <w:r w:rsidRPr="007B4D5E">
              <w:rPr>
                <w:rFonts w:hAnsi="宋体"/>
                <w:sz w:val="21"/>
                <w:szCs w:val="21"/>
              </w:rPr>
              <w:t>12.0%</w:t>
            </w:r>
            <w:r w:rsidRPr="007B4D5E">
              <w:rPr>
                <w:rFonts w:hAnsi="宋体"/>
                <w:sz w:val="21"/>
                <w:szCs w:val="21"/>
              </w:rPr>
              <w:t>；</w:t>
            </w:r>
          </w:p>
        </w:tc>
      </w:tr>
      <w:tr w:rsidR="00882EA2" w:rsidRPr="007B4D5E" w:rsidTr="00A57509">
        <w:trPr>
          <w:trHeight w:val="285"/>
        </w:trPr>
        <w:tc>
          <w:tcPr>
            <w:tcW w:w="70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7</w:t>
            </w:r>
          </w:p>
        </w:tc>
        <w:tc>
          <w:tcPr>
            <w:tcW w:w="2129"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工程车辆使用费</w:t>
            </w:r>
          </w:p>
        </w:tc>
        <w:tc>
          <w:tcPr>
            <w:tcW w:w="3118"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人工费×工程车辆使用费率</w:t>
            </w:r>
          </w:p>
        </w:tc>
        <w:tc>
          <w:tcPr>
            <w:tcW w:w="297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6.0%</w:t>
            </w:r>
          </w:p>
        </w:tc>
      </w:tr>
      <w:tr w:rsidR="00882EA2" w:rsidRPr="007B4D5E" w:rsidTr="00A57509">
        <w:trPr>
          <w:trHeight w:val="285"/>
        </w:trPr>
        <w:tc>
          <w:tcPr>
            <w:tcW w:w="70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8</w:t>
            </w:r>
          </w:p>
        </w:tc>
        <w:tc>
          <w:tcPr>
            <w:tcW w:w="2129"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夜间施工增加费</w:t>
            </w:r>
          </w:p>
        </w:tc>
        <w:tc>
          <w:tcPr>
            <w:tcW w:w="3118"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人工费×夜间施工增加费率</w:t>
            </w:r>
          </w:p>
        </w:tc>
        <w:tc>
          <w:tcPr>
            <w:tcW w:w="297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2.0%</w:t>
            </w:r>
          </w:p>
        </w:tc>
      </w:tr>
      <w:tr w:rsidR="00882EA2" w:rsidRPr="007B4D5E" w:rsidTr="00A57509">
        <w:trPr>
          <w:trHeight w:val="285"/>
        </w:trPr>
        <w:tc>
          <w:tcPr>
            <w:tcW w:w="70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9</w:t>
            </w:r>
          </w:p>
        </w:tc>
        <w:tc>
          <w:tcPr>
            <w:tcW w:w="2129"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冬雨季施工增加费</w:t>
            </w:r>
          </w:p>
        </w:tc>
        <w:tc>
          <w:tcPr>
            <w:tcW w:w="3118"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人工费×冬雨季施工增加费率</w:t>
            </w:r>
          </w:p>
        </w:tc>
        <w:tc>
          <w:tcPr>
            <w:tcW w:w="297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无线设备（室外部分）</w:t>
            </w:r>
            <w:r w:rsidRPr="007B4D5E">
              <w:rPr>
                <w:rFonts w:hAnsi="宋体"/>
                <w:sz w:val="21"/>
                <w:szCs w:val="21"/>
              </w:rPr>
              <w:t>2.0%</w:t>
            </w:r>
          </w:p>
        </w:tc>
      </w:tr>
      <w:tr w:rsidR="00882EA2" w:rsidRPr="007B4D5E" w:rsidTr="00A57509">
        <w:trPr>
          <w:trHeight w:val="285"/>
        </w:trPr>
        <w:tc>
          <w:tcPr>
            <w:tcW w:w="70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10</w:t>
            </w:r>
          </w:p>
        </w:tc>
        <w:tc>
          <w:tcPr>
            <w:tcW w:w="2129"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生产工具用具使用费</w:t>
            </w:r>
          </w:p>
        </w:tc>
        <w:tc>
          <w:tcPr>
            <w:tcW w:w="3118"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人工费×生产工具用具使用费率</w:t>
            </w:r>
          </w:p>
        </w:tc>
        <w:tc>
          <w:tcPr>
            <w:tcW w:w="297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2.0%</w:t>
            </w:r>
          </w:p>
        </w:tc>
      </w:tr>
      <w:tr w:rsidR="00882EA2" w:rsidRPr="007B4D5E" w:rsidTr="00A57509">
        <w:trPr>
          <w:trHeight w:val="285"/>
        </w:trPr>
        <w:tc>
          <w:tcPr>
            <w:tcW w:w="70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11</w:t>
            </w:r>
          </w:p>
        </w:tc>
        <w:tc>
          <w:tcPr>
            <w:tcW w:w="2129"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施工用水电蒸气费</w:t>
            </w:r>
          </w:p>
        </w:tc>
        <w:tc>
          <w:tcPr>
            <w:tcW w:w="3118"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依据施工工艺要求按实计列</w:t>
            </w:r>
          </w:p>
        </w:tc>
        <w:tc>
          <w:tcPr>
            <w:tcW w:w="297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 xml:space="preserve">　</w:t>
            </w:r>
          </w:p>
        </w:tc>
      </w:tr>
      <w:tr w:rsidR="00882EA2" w:rsidRPr="007B4D5E" w:rsidTr="00A57509">
        <w:trPr>
          <w:trHeight w:val="285"/>
        </w:trPr>
        <w:tc>
          <w:tcPr>
            <w:tcW w:w="70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12</w:t>
            </w:r>
          </w:p>
        </w:tc>
        <w:tc>
          <w:tcPr>
            <w:tcW w:w="2129"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特殊地区施工增加费</w:t>
            </w:r>
          </w:p>
        </w:tc>
        <w:tc>
          <w:tcPr>
            <w:tcW w:w="3118"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总工日×</w:t>
            </w:r>
            <w:r w:rsidRPr="007B4D5E">
              <w:rPr>
                <w:rFonts w:hAnsi="宋体"/>
                <w:sz w:val="21"/>
                <w:szCs w:val="21"/>
              </w:rPr>
              <w:t>3.20</w:t>
            </w:r>
            <w:r w:rsidRPr="007B4D5E">
              <w:rPr>
                <w:rFonts w:hAnsi="宋体"/>
                <w:sz w:val="21"/>
                <w:szCs w:val="21"/>
              </w:rPr>
              <w:t>元</w:t>
            </w:r>
          </w:p>
        </w:tc>
        <w:tc>
          <w:tcPr>
            <w:tcW w:w="297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 xml:space="preserve">　</w:t>
            </w:r>
          </w:p>
        </w:tc>
      </w:tr>
      <w:tr w:rsidR="00882EA2" w:rsidRPr="007B4D5E" w:rsidTr="00A57509">
        <w:trPr>
          <w:trHeight w:val="495"/>
        </w:trPr>
        <w:tc>
          <w:tcPr>
            <w:tcW w:w="70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13</w:t>
            </w:r>
          </w:p>
        </w:tc>
        <w:tc>
          <w:tcPr>
            <w:tcW w:w="2129"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已完工程及设备保护费</w:t>
            </w:r>
          </w:p>
        </w:tc>
        <w:tc>
          <w:tcPr>
            <w:tcW w:w="3118"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承包人依据工程发包的内容范围报价，经业主确认后计取</w:t>
            </w:r>
          </w:p>
        </w:tc>
        <w:tc>
          <w:tcPr>
            <w:tcW w:w="297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 xml:space="preserve">　</w:t>
            </w:r>
          </w:p>
        </w:tc>
      </w:tr>
      <w:tr w:rsidR="00882EA2" w:rsidRPr="007B4D5E" w:rsidTr="00A57509">
        <w:trPr>
          <w:trHeight w:val="495"/>
        </w:trPr>
        <w:tc>
          <w:tcPr>
            <w:tcW w:w="70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14</w:t>
            </w:r>
          </w:p>
        </w:tc>
        <w:tc>
          <w:tcPr>
            <w:tcW w:w="2129"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运土费</w:t>
            </w:r>
          </w:p>
        </w:tc>
        <w:tc>
          <w:tcPr>
            <w:tcW w:w="3118"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工程量（吨·公里）×运费单价（元</w:t>
            </w:r>
            <w:r w:rsidRPr="007B4D5E">
              <w:rPr>
                <w:rFonts w:hAnsi="宋体"/>
                <w:sz w:val="21"/>
                <w:szCs w:val="21"/>
              </w:rPr>
              <w:t>/</w:t>
            </w:r>
            <w:r w:rsidRPr="007B4D5E">
              <w:rPr>
                <w:rFonts w:hAnsi="宋体"/>
                <w:sz w:val="21"/>
                <w:szCs w:val="21"/>
              </w:rPr>
              <w:t>吨·公里）</w:t>
            </w:r>
          </w:p>
        </w:tc>
        <w:tc>
          <w:tcPr>
            <w:tcW w:w="297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计算依据参照地方标准</w:t>
            </w:r>
          </w:p>
        </w:tc>
      </w:tr>
      <w:tr w:rsidR="00882EA2" w:rsidRPr="007B4D5E" w:rsidTr="00A57509">
        <w:trPr>
          <w:trHeight w:val="285"/>
        </w:trPr>
        <w:tc>
          <w:tcPr>
            <w:tcW w:w="70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15</w:t>
            </w:r>
          </w:p>
        </w:tc>
        <w:tc>
          <w:tcPr>
            <w:tcW w:w="2129"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施工队伍调遣费</w:t>
            </w:r>
          </w:p>
        </w:tc>
        <w:tc>
          <w:tcPr>
            <w:tcW w:w="3118"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2</w:t>
            </w:r>
            <w:r w:rsidRPr="007B4D5E">
              <w:rPr>
                <w:rFonts w:hAnsi="宋体"/>
                <w:sz w:val="21"/>
                <w:szCs w:val="21"/>
              </w:rPr>
              <w:t>×</w:t>
            </w:r>
            <w:r w:rsidRPr="007B4D5E">
              <w:rPr>
                <w:rFonts w:hAnsi="宋体"/>
                <w:sz w:val="21"/>
                <w:szCs w:val="21"/>
              </w:rPr>
              <w:t>[</w:t>
            </w:r>
            <w:r w:rsidRPr="007B4D5E">
              <w:rPr>
                <w:rFonts w:hAnsi="宋体"/>
                <w:sz w:val="21"/>
                <w:szCs w:val="21"/>
              </w:rPr>
              <w:t>单程调遣费定额×调遣人数</w:t>
            </w:r>
            <w:r w:rsidRPr="007B4D5E">
              <w:rPr>
                <w:rFonts w:hAnsi="宋体"/>
                <w:sz w:val="21"/>
                <w:szCs w:val="21"/>
              </w:rPr>
              <w:t>]</w:t>
            </w:r>
          </w:p>
        </w:tc>
        <w:tc>
          <w:tcPr>
            <w:tcW w:w="297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施工现场与企业的距离</w:t>
            </w:r>
            <w:smartTag w:uri="urn:schemas-microsoft-com:office:smarttags" w:element="chmetcnv">
              <w:smartTagPr>
                <w:attr w:name="TCSC" w:val="0"/>
                <w:attr w:name="NumberType" w:val="1"/>
                <w:attr w:name="Negative" w:val="False"/>
                <w:attr w:name="HasSpace" w:val="False"/>
                <w:attr w:name="SourceValue" w:val="35"/>
                <w:attr w:name="UnitName" w:val="km"/>
              </w:smartTagPr>
              <w:r w:rsidRPr="007B4D5E">
                <w:rPr>
                  <w:rFonts w:hAnsi="宋体"/>
                  <w:sz w:val="21"/>
                  <w:szCs w:val="21"/>
                </w:rPr>
                <w:t>35Km</w:t>
              </w:r>
            </w:smartTag>
            <w:r w:rsidRPr="007B4D5E">
              <w:rPr>
                <w:rFonts w:hAnsi="宋体"/>
                <w:sz w:val="21"/>
                <w:szCs w:val="21"/>
              </w:rPr>
              <w:t>以内时，不计取；超过</w:t>
            </w:r>
            <w:smartTag w:uri="urn:schemas-microsoft-com:office:smarttags" w:element="chmetcnv">
              <w:smartTagPr>
                <w:attr w:name="TCSC" w:val="0"/>
                <w:attr w:name="NumberType" w:val="1"/>
                <w:attr w:name="Negative" w:val="False"/>
                <w:attr w:name="HasSpace" w:val="False"/>
                <w:attr w:name="SourceValue" w:val="35"/>
                <w:attr w:name="UnitName" w:val="km"/>
              </w:smartTagPr>
              <w:r w:rsidRPr="007B4D5E">
                <w:rPr>
                  <w:rFonts w:hAnsi="宋体"/>
                  <w:sz w:val="21"/>
                  <w:szCs w:val="21"/>
                </w:rPr>
                <w:t>35Km</w:t>
              </w:r>
            </w:smartTag>
            <w:r w:rsidRPr="007B4D5E">
              <w:rPr>
                <w:rFonts w:hAnsi="宋体"/>
                <w:sz w:val="21"/>
                <w:szCs w:val="21"/>
              </w:rPr>
              <w:t>按照相关费率规定计取。</w:t>
            </w:r>
          </w:p>
        </w:tc>
      </w:tr>
      <w:tr w:rsidR="00882EA2" w:rsidRPr="007B4D5E" w:rsidTr="00A57509">
        <w:trPr>
          <w:trHeight w:val="285"/>
        </w:trPr>
        <w:tc>
          <w:tcPr>
            <w:tcW w:w="70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16</w:t>
            </w:r>
          </w:p>
        </w:tc>
        <w:tc>
          <w:tcPr>
            <w:tcW w:w="2129"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大型施工机械调遣费</w:t>
            </w:r>
          </w:p>
        </w:tc>
        <w:tc>
          <w:tcPr>
            <w:tcW w:w="3118"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2</w:t>
            </w:r>
            <w:r w:rsidRPr="007B4D5E">
              <w:rPr>
                <w:rFonts w:hAnsi="宋体"/>
                <w:sz w:val="21"/>
                <w:szCs w:val="21"/>
              </w:rPr>
              <w:t>×</w:t>
            </w:r>
            <w:r w:rsidRPr="007B4D5E">
              <w:rPr>
                <w:rFonts w:hAnsi="宋体"/>
                <w:sz w:val="21"/>
                <w:szCs w:val="21"/>
              </w:rPr>
              <w:t>[</w:t>
            </w:r>
            <w:r w:rsidRPr="007B4D5E">
              <w:rPr>
                <w:rFonts w:hAnsi="宋体"/>
                <w:sz w:val="21"/>
                <w:szCs w:val="21"/>
              </w:rPr>
              <w:t>单程运价×调遣运距×总吨位</w:t>
            </w:r>
            <w:r w:rsidRPr="007B4D5E">
              <w:rPr>
                <w:rFonts w:hAnsi="宋体"/>
                <w:sz w:val="21"/>
                <w:szCs w:val="21"/>
              </w:rPr>
              <w:t>]</w:t>
            </w:r>
          </w:p>
        </w:tc>
        <w:tc>
          <w:tcPr>
            <w:tcW w:w="2977" w:type="dxa"/>
            <w:shd w:val="clear" w:color="auto" w:fill="auto"/>
            <w:vAlign w:val="center"/>
          </w:tcPr>
          <w:p w:rsidR="00882EA2" w:rsidRPr="007B4D5E" w:rsidRDefault="00882EA2" w:rsidP="00882EA2">
            <w:pPr>
              <w:widowControl/>
              <w:spacing w:line="240" w:lineRule="auto"/>
              <w:ind w:firstLineChars="0" w:firstLine="0"/>
              <w:rPr>
                <w:rFonts w:hAnsi="宋体"/>
                <w:sz w:val="21"/>
                <w:szCs w:val="21"/>
              </w:rPr>
            </w:pPr>
            <w:r w:rsidRPr="007B4D5E">
              <w:rPr>
                <w:rFonts w:hAnsi="宋体"/>
                <w:sz w:val="21"/>
                <w:szCs w:val="21"/>
              </w:rPr>
              <w:t>单程运价为</w:t>
            </w:r>
            <w:r w:rsidRPr="007B4D5E">
              <w:rPr>
                <w:rFonts w:hAnsi="宋体"/>
                <w:sz w:val="21"/>
                <w:szCs w:val="21"/>
              </w:rPr>
              <w:t>0.62</w:t>
            </w:r>
            <w:r w:rsidRPr="007B4D5E">
              <w:rPr>
                <w:rFonts w:hAnsi="宋体"/>
                <w:sz w:val="21"/>
                <w:szCs w:val="21"/>
              </w:rPr>
              <w:t>元</w:t>
            </w:r>
            <w:r w:rsidRPr="007B4D5E">
              <w:rPr>
                <w:rFonts w:hAnsi="宋体"/>
                <w:sz w:val="21"/>
                <w:szCs w:val="21"/>
              </w:rPr>
              <w:t>/</w:t>
            </w:r>
            <w:r w:rsidRPr="007B4D5E">
              <w:rPr>
                <w:rFonts w:hAnsi="宋体"/>
                <w:sz w:val="21"/>
                <w:szCs w:val="21"/>
              </w:rPr>
              <w:t>吨•单程公里</w:t>
            </w:r>
          </w:p>
        </w:tc>
      </w:tr>
    </w:tbl>
    <w:p w:rsidR="006B6818" w:rsidRPr="003C1AE4" w:rsidRDefault="006B6818" w:rsidP="009E53E4">
      <w:pPr>
        <w:numPr>
          <w:ilvl w:val="0"/>
          <w:numId w:val="65"/>
        </w:numPr>
        <w:tabs>
          <w:tab w:val="left" w:pos="993"/>
        </w:tabs>
        <w:ind w:firstLineChars="0"/>
        <w:rPr>
          <w:rFonts w:hAnsi="宋体"/>
        </w:rPr>
      </w:pPr>
      <w:r w:rsidRPr="00303BD2">
        <w:rPr>
          <w:rFonts w:hAnsi="宋体"/>
        </w:rPr>
        <w:t>表三</w:t>
      </w:r>
    </w:p>
    <w:p w:rsidR="006B6818" w:rsidRPr="007B4D5E" w:rsidRDefault="006B6818" w:rsidP="007B4D5E">
      <w:pPr>
        <w:ind w:firstLine="420"/>
        <w:jc w:val="center"/>
        <w:rPr>
          <w:sz w:val="21"/>
          <w:szCs w:val="21"/>
        </w:rPr>
      </w:pPr>
      <w:r w:rsidRPr="007B4D5E">
        <w:rPr>
          <w:rFonts w:hAnsi="宋体"/>
          <w:sz w:val="21"/>
          <w:szCs w:val="21"/>
        </w:rPr>
        <w:t>表</w:t>
      </w:r>
      <w:r w:rsidRPr="007B4D5E">
        <w:rPr>
          <w:sz w:val="21"/>
          <w:szCs w:val="21"/>
        </w:rPr>
        <w:t>2.1-3</w:t>
      </w:r>
      <w:r w:rsidRPr="007B4D5E">
        <w:rPr>
          <w:rFonts w:hAnsi="宋体"/>
          <w:sz w:val="21"/>
          <w:szCs w:val="21"/>
        </w:rPr>
        <w:t>本工程计列工日列表</w:t>
      </w:r>
    </w:p>
    <w:tbl>
      <w:tblPr>
        <w:tblW w:w="8750" w:type="dxa"/>
        <w:jc w:val="center"/>
        <w:tblLook w:val="04A0" w:firstRow="1" w:lastRow="0" w:firstColumn="1" w:lastColumn="0" w:noHBand="0" w:noVBand="1"/>
      </w:tblPr>
      <w:tblGrid>
        <w:gridCol w:w="1150"/>
        <w:gridCol w:w="4124"/>
        <w:gridCol w:w="884"/>
        <w:gridCol w:w="864"/>
        <w:gridCol w:w="864"/>
        <w:gridCol w:w="864"/>
      </w:tblGrid>
      <w:tr w:rsidR="006B6818" w:rsidRPr="007B4D5E" w:rsidTr="003C1AE4">
        <w:trPr>
          <w:trHeight w:val="270"/>
          <w:tblHeader/>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定额编号</w:t>
            </w:r>
          </w:p>
        </w:tc>
        <w:tc>
          <w:tcPr>
            <w:tcW w:w="4124" w:type="dxa"/>
            <w:tcBorders>
              <w:top w:val="single" w:sz="4" w:space="0" w:color="auto"/>
              <w:left w:val="nil"/>
              <w:bottom w:val="single" w:sz="4" w:space="0" w:color="auto"/>
              <w:right w:val="single" w:sz="4" w:space="0" w:color="auto"/>
            </w:tcBorders>
            <w:shd w:val="clear" w:color="auto" w:fill="auto"/>
            <w:vAlign w:val="center"/>
            <w:hideMark/>
          </w:tcPr>
          <w:p w:rsidR="006B6818" w:rsidRPr="007B4D5E" w:rsidRDefault="006B6818" w:rsidP="00D42E23">
            <w:pPr>
              <w:widowControl/>
              <w:spacing w:line="240" w:lineRule="auto"/>
              <w:ind w:firstLineChars="0" w:firstLine="0"/>
              <w:rPr>
                <w:rFonts w:hAnsi="宋体"/>
                <w:kern w:val="0"/>
                <w:sz w:val="21"/>
                <w:szCs w:val="21"/>
              </w:rPr>
            </w:pPr>
            <w:r w:rsidRPr="007B4D5E">
              <w:rPr>
                <w:rFonts w:hAnsi="宋体"/>
                <w:kern w:val="0"/>
                <w:sz w:val="21"/>
                <w:szCs w:val="21"/>
              </w:rPr>
              <w:t>项目名称</w:t>
            </w:r>
          </w:p>
        </w:tc>
        <w:tc>
          <w:tcPr>
            <w:tcW w:w="884" w:type="dxa"/>
            <w:tcBorders>
              <w:top w:val="single" w:sz="4" w:space="0" w:color="auto"/>
              <w:left w:val="nil"/>
              <w:bottom w:val="single" w:sz="4" w:space="0" w:color="auto"/>
              <w:right w:val="single" w:sz="4" w:space="0" w:color="auto"/>
            </w:tcBorders>
            <w:shd w:val="clear" w:color="auto" w:fill="auto"/>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单位</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left"/>
              <w:rPr>
                <w:rFonts w:hAnsi="宋体"/>
                <w:kern w:val="0"/>
                <w:sz w:val="21"/>
                <w:szCs w:val="21"/>
              </w:rPr>
            </w:pPr>
            <w:r w:rsidRPr="007B4D5E">
              <w:rPr>
                <w:rFonts w:hAnsi="宋体"/>
                <w:kern w:val="0"/>
                <w:sz w:val="21"/>
                <w:szCs w:val="21"/>
              </w:rPr>
              <w:t>技工额定工日</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left"/>
              <w:rPr>
                <w:rFonts w:hAnsi="宋体"/>
                <w:kern w:val="0"/>
                <w:sz w:val="21"/>
                <w:szCs w:val="21"/>
              </w:rPr>
            </w:pPr>
            <w:r w:rsidRPr="007B4D5E">
              <w:rPr>
                <w:rFonts w:hAnsi="宋体"/>
                <w:kern w:val="0"/>
                <w:sz w:val="21"/>
                <w:szCs w:val="21"/>
              </w:rPr>
              <w:t>普工额定工日</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left"/>
              <w:rPr>
                <w:rFonts w:hAnsi="宋体"/>
                <w:kern w:val="0"/>
                <w:sz w:val="21"/>
                <w:szCs w:val="21"/>
              </w:rPr>
            </w:pPr>
            <w:r w:rsidRPr="007B4D5E">
              <w:rPr>
                <w:rFonts w:hAnsi="宋体"/>
                <w:kern w:val="0"/>
                <w:sz w:val="21"/>
                <w:szCs w:val="21"/>
              </w:rPr>
              <w:t>备注</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TSW1-065</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安装防雷箱（室内安装）</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个</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2</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TSW1-066</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安装防雷箱（室外非铁塔安装）</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个</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2.3</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TSW1-017</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安装防雷接地装置</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个</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TSW1-027</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放绑数据电缆</w:t>
            </w:r>
            <w:r w:rsidRPr="007B4D5E">
              <w:rPr>
                <w:rFonts w:hAnsi="宋体"/>
                <w:kern w:val="0"/>
                <w:sz w:val="21"/>
                <w:szCs w:val="21"/>
              </w:rPr>
              <w:t>-10</w:t>
            </w:r>
            <w:r w:rsidRPr="007B4D5E">
              <w:rPr>
                <w:rFonts w:hAnsi="宋体"/>
                <w:kern w:val="0"/>
                <w:sz w:val="21"/>
                <w:szCs w:val="21"/>
              </w:rPr>
              <w:t>芯以下</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百米条</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TSW1-036</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室内放绑软光纤（</w:t>
            </w:r>
            <w:r w:rsidRPr="007B4D5E">
              <w:rPr>
                <w:rFonts w:hAnsi="宋体"/>
                <w:kern w:val="0"/>
                <w:sz w:val="21"/>
                <w:szCs w:val="21"/>
              </w:rPr>
              <w:t>15m</w:t>
            </w:r>
            <w:r w:rsidRPr="007B4D5E">
              <w:rPr>
                <w:rFonts w:hAnsi="宋体"/>
                <w:kern w:val="0"/>
                <w:sz w:val="21"/>
                <w:szCs w:val="21"/>
              </w:rPr>
              <w:t>以上）</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条</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0.7</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w:t>
            </w:r>
            <w:r w:rsidRPr="007B4D5E">
              <w:rPr>
                <w:rFonts w:hAnsi="宋体" w:hint="eastAsia"/>
                <w:kern w:val="0"/>
                <w:sz w:val="21"/>
                <w:szCs w:val="21"/>
              </w:rPr>
              <w:t>2</w:t>
            </w:r>
            <w:r w:rsidRPr="007B4D5E">
              <w:rPr>
                <w:rFonts w:hAnsi="宋体"/>
                <w:kern w:val="0"/>
                <w:sz w:val="21"/>
                <w:szCs w:val="21"/>
              </w:rPr>
              <w:t>-03</w:t>
            </w:r>
            <w:r w:rsidRPr="007B4D5E">
              <w:rPr>
                <w:rFonts w:hAnsi="宋体" w:hint="eastAsia"/>
                <w:kern w:val="0"/>
                <w:sz w:val="21"/>
                <w:szCs w:val="21"/>
              </w:rPr>
              <w:t>8</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安装室外基站设备杆高</w:t>
            </w:r>
            <w:r w:rsidRPr="007B4D5E">
              <w:rPr>
                <w:rFonts w:hAnsi="宋体"/>
                <w:kern w:val="0"/>
                <w:sz w:val="21"/>
                <w:szCs w:val="21"/>
              </w:rPr>
              <w:t>20</w:t>
            </w:r>
            <w:r w:rsidRPr="007B4D5E">
              <w:rPr>
                <w:rFonts w:hAnsi="宋体"/>
                <w:kern w:val="0"/>
                <w:sz w:val="21"/>
                <w:szCs w:val="21"/>
              </w:rPr>
              <w:t>米以下</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套</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10</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w:t>
            </w:r>
            <w:r w:rsidRPr="007B4D5E">
              <w:rPr>
                <w:rFonts w:hAnsi="宋体" w:hint="eastAsia"/>
                <w:kern w:val="0"/>
                <w:sz w:val="21"/>
                <w:szCs w:val="21"/>
              </w:rPr>
              <w:t>2</w:t>
            </w:r>
            <w:r w:rsidRPr="007B4D5E">
              <w:rPr>
                <w:rFonts w:hAnsi="宋体"/>
                <w:kern w:val="0"/>
                <w:sz w:val="21"/>
                <w:szCs w:val="21"/>
              </w:rPr>
              <w:t>-039</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安装室外基站设备杆高</w:t>
            </w:r>
            <w:r w:rsidRPr="007B4D5E">
              <w:rPr>
                <w:rFonts w:hAnsi="宋体"/>
                <w:kern w:val="0"/>
                <w:sz w:val="21"/>
                <w:szCs w:val="21"/>
              </w:rPr>
              <w:t>20</w:t>
            </w:r>
            <w:r w:rsidRPr="007B4D5E">
              <w:rPr>
                <w:rFonts w:hAnsi="宋体"/>
                <w:kern w:val="0"/>
                <w:sz w:val="21"/>
                <w:szCs w:val="21"/>
              </w:rPr>
              <w:t>米以上</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套</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12</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TXL7-041</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管、暗槽内穿放光缆</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百米条</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1.36</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1.36</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TSW1-035</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室内放绑软光纤（</w:t>
            </w:r>
            <w:r w:rsidRPr="007B4D5E">
              <w:rPr>
                <w:rFonts w:hAnsi="宋体"/>
                <w:kern w:val="0"/>
                <w:sz w:val="21"/>
                <w:szCs w:val="21"/>
              </w:rPr>
              <w:t>15m</w:t>
            </w:r>
            <w:r w:rsidRPr="007B4D5E">
              <w:rPr>
                <w:rFonts w:hAnsi="宋体"/>
                <w:kern w:val="0"/>
                <w:sz w:val="21"/>
                <w:szCs w:val="21"/>
              </w:rPr>
              <w:t>以下）</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条</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0.4</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TSW1-041</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室内布放电力电缆</w:t>
            </w:r>
            <w:r w:rsidRPr="007B4D5E">
              <w:rPr>
                <w:rFonts w:hAnsi="宋体"/>
                <w:kern w:val="0"/>
                <w:sz w:val="21"/>
                <w:szCs w:val="21"/>
              </w:rPr>
              <w:t>(</w:t>
            </w:r>
            <w:r w:rsidRPr="007B4D5E">
              <w:rPr>
                <w:rFonts w:hAnsi="宋体"/>
                <w:kern w:val="0"/>
                <w:sz w:val="21"/>
                <w:szCs w:val="21"/>
              </w:rPr>
              <w:t>单芯</w:t>
            </w:r>
            <w:r w:rsidRPr="007B4D5E">
              <w:rPr>
                <w:rFonts w:hAnsi="宋体"/>
                <w:kern w:val="0"/>
                <w:sz w:val="21"/>
                <w:szCs w:val="21"/>
              </w:rPr>
              <w:t>)(120mm</w:t>
            </w:r>
            <w:r w:rsidRPr="007B4D5E">
              <w:rPr>
                <w:rFonts w:hAnsi="宋体"/>
                <w:kern w:val="0"/>
                <w:sz w:val="21"/>
                <w:szCs w:val="21"/>
                <w:vertAlign w:val="superscript"/>
              </w:rPr>
              <w:t>2</w:t>
            </w:r>
            <w:r w:rsidRPr="007B4D5E">
              <w:rPr>
                <w:rFonts w:hAnsi="宋体"/>
                <w:kern w:val="0"/>
                <w:sz w:val="21"/>
                <w:szCs w:val="21"/>
              </w:rPr>
              <w:t>以下</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条</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0.49</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TSW1-037</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室外放绑软光纤</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10</w:t>
            </w:r>
            <w:r w:rsidRPr="007B4D5E">
              <w:rPr>
                <w:rFonts w:hAnsi="宋体"/>
                <w:kern w:val="0"/>
                <w:sz w:val="21"/>
                <w:szCs w:val="21"/>
              </w:rPr>
              <w:t>米条</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TSW1-038</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室内布放电力电缆</w:t>
            </w:r>
            <w:r w:rsidRPr="007B4D5E">
              <w:rPr>
                <w:rFonts w:hAnsi="宋体"/>
                <w:kern w:val="0"/>
                <w:sz w:val="21"/>
                <w:szCs w:val="21"/>
              </w:rPr>
              <w:t>(</w:t>
            </w:r>
            <w:r w:rsidRPr="007B4D5E">
              <w:rPr>
                <w:rFonts w:hAnsi="宋体"/>
                <w:kern w:val="0"/>
                <w:sz w:val="21"/>
                <w:szCs w:val="21"/>
              </w:rPr>
              <w:t>单芯相线</w:t>
            </w:r>
            <w:r w:rsidRPr="007B4D5E">
              <w:rPr>
                <w:rFonts w:hAnsi="宋体"/>
                <w:kern w:val="0"/>
                <w:sz w:val="21"/>
                <w:szCs w:val="21"/>
              </w:rPr>
              <w:t>)(</w:t>
            </w:r>
            <w:r w:rsidRPr="007B4D5E">
              <w:rPr>
                <w:rFonts w:hAnsi="宋体"/>
                <w:kern w:val="0"/>
                <w:sz w:val="21"/>
                <w:szCs w:val="21"/>
              </w:rPr>
              <w:t>截面积</w:t>
            </w:r>
            <w:r w:rsidRPr="007B4D5E">
              <w:rPr>
                <w:rFonts w:hAnsi="宋体"/>
                <w:kern w:val="0"/>
                <w:sz w:val="21"/>
                <w:szCs w:val="21"/>
              </w:rPr>
              <w:t>16mm</w:t>
            </w:r>
            <w:r w:rsidRPr="007B4D5E">
              <w:rPr>
                <w:rFonts w:hAnsi="宋体"/>
                <w:kern w:val="0"/>
                <w:sz w:val="21"/>
                <w:szCs w:val="21"/>
                <w:vertAlign w:val="superscript"/>
              </w:rPr>
              <w:t>2</w:t>
            </w:r>
            <w:r w:rsidRPr="007B4D5E">
              <w:rPr>
                <w:rFonts w:hAnsi="宋体"/>
                <w:kern w:val="0"/>
                <w:sz w:val="21"/>
                <w:szCs w:val="21"/>
              </w:rPr>
              <w:t>以下</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10</w:t>
            </w:r>
            <w:r w:rsidRPr="007B4D5E">
              <w:rPr>
                <w:rFonts w:hAnsi="宋体"/>
                <w:kern w:val="0"/>
                <w:sz w:val="21"/>
                <w:szCs w:val="21"/>
              </w:rPr>
              <w:t>米条</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0.18</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TSW1-039</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室内布放电力电缆</w:t>
            </w:r>
            <w:r w:rsidRPr="007B4D5E">
              <w:rPr>
                <w:rFonts w:hAnsi="宋体"/>
                <w:kern w:val="0"/>
                <w:sz w:val="21"/>
                <w:szCs w:val="21"/>
              </w:rPr>
              <w:t>(</w:t>
            </w:r>
            <w:r w:rsidRPr="007B4D5E">
              <w:rPr>
                <w:rFonts w:hAnsi="宋体"/>
                <w:kern w:val="0"/>
                <w:sz w:val="21"/>
                <w:szCs w:val="21"/>
              </w:rPr>
              <w:t>单芯相线</w:t>
            </w:r>
            <w:r w:rsidRPr="007B4D5E">
              <w:rPr>
                <w:rFonts w:hAnsi="宋体"/>
                <w:kern w:val="0"/>
                <w:sz w:val="21"/>
                <w:szCs w:val="21"/>
              </w:rPr>
              <w:t>)(</w:t>
            </w:r>
            <w:r w:rsidRPr="007B4D5E">
              <w:rPr>
                <w:rFonts w:hAnsi="宋体"/>
                <w:kern w:val="0"/>
                <w:sz w:val="21"/>
                <w:szCs w:val="21"/>
              </w:rPr>
              <w:t>截面积</w:t>
            </w:r>
            <w:r w:rsidRPr="007B4D5E">
              <w:rPr>
                <w:rFonts w:hAnsi="宋体"/>
                <w:kern w:val="0"/>
                <w:sz w:val="21"/>
                <w:szCs w:val="21"/>
              </w:rPr>
              <w:t>35mm</w:t>
            </w:r>
            <w:r w:rsidRPr="007B4D5E">
              <w:rPr>
                <w:rFonts w:hAnsi="宋体"/>
                <w:kern w:val="0"/>
                <w:sz w:val="21"/>
                <w:szCs w:val="21"/>
                <w:vertAlign w:val="superscript"/>
              </w:rPr>
              <w:t>2</w:t>
            </w:r>
            <w:r w:rsidRPr="007B4D5E">
              <w:rPr>
                <w:rFonts w:hAnsi="宋体"/>
                <w:kern w:val="0"/>
                <w:sz w:val="21"/>
                <w:szCs w:val="21"/>
              </w:rPr>
              <w:t>以下</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10</w:t>
            </w:r>
            <w:r w:rsidRPr="007B4D5E">
              <w:rPr>
                <w:rFonts w:hAnsi="宋体"/>
                <w:kern w:val="0"/>
                <w:sz w:val="21"/>
                <w:szCs w:val="21"/>
              </w:rPr>
              <w:t>米条</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0.25</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TSW1-038</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室内布放电力电缆</w:t>
            </w:r>
            <w:r w:rsidRPr="007B4D5E">
              <w:rPr>
                <w:rFonts w:hAnsi="宋体"/>
                <w:kern w:val="0"/>
                <w:sz w:val="21"/>
                <w:szCs w:val="21"/>
              </w:rPr>
              <w:t>(</w:t>
            </w:r>
            <w:r w:rsidRPr="007B4D5E">
              <w:rPr>
                <w:rFonts w:hAnsi="宋体"/>
                <w:kern w:val="0"/>
                <w:sz w:val="21"/>
                <w:szCs w:val="21"/>
              </w:rPr>
              <w:t>双芯</w:t>
            </w:r>
            <w:r w:rsidRPr="007B4D5E">
              <w:rPr>
                <w:rFonts w:hAnsi="宋体"/>
                <w:kern w:val="0"/>
                <w:sz w:val="21"/>
                <w:szCs w:val="21"/>
              </w:rPr>
              <w:t>)(16mm</w:t>
            </w:r>
            <w:r w:rsidRPr="007B4D5E">
              <w:rPr>
                <w:rFonts w:hAnsi="宋体"/>
                <w:kern w:val="0"/>
                <w:sz w:val="21"/>
                <w:szCs w:val="21"/>
                <w:vertAlign w:val="superscript"/>
              </w:rPr>
              <w:t>2</w:t>
            </w:r>
            <w:r w:rsidRPr="007B4D5E">
              <w:rPr>
                <w:rFonts w:hAnsi="宋体"/>
                <w:kern w:val="0"/>
                <w:sz w:val="21"/>
                <w:szCs w:val="21"/>
              </w:rPr>
              <w:t>以下</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10</w:t>
            </w:r>
            <w:r w:rsidRPr="007B4D5E">
              <w:rPr>
                <w:rFonts w:hAnsi="宋体"/>
                <w:kern w:val="0"/>
                <w:sz w:val="21"/>
                <w:szCs w:val="21"/>
              </w:rPr>
              <w:t>米条</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0.27</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TSW1-038</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室内布放电力电缆</w:t>
            </w:r>
            <w:r w:rsidRPr="007B4D5E">
              <w:rPr>
                <w:rFonts w:hAnsi="宋体"/>
                <w:kern w:val="0"/>
                <w:sz w:val="21"/>
                <w:szCs w:val="21"/>
              </w:rPr>
              <w:t>(</w:t>
            </w:r>
            <w:r w:rsidRPr="007B4D5E">
              <w:rPr>
                <w:rFonts w:hAnsi="宋体"/>
                <w:kern w:val="0"/>
                <w:sz w:val="21"/>
                <w:szCs w:val="21"/>
              </w:rPr>
              <w:t>三芯</w:t>
            </w:r>
            <w:r w:rsidRPr="007B4D5E">
              <w:rPr>
                <w:rFonts w:hAnsi="宋体"/>
                <w:kern w:val="0"/>
                <w:sz w:val="21"/>
                <w:szCs w:val="21"/>
              </w:rPr>
              <w:t>)(16mm</w:t>
            </w:r>
            <w:r w:rsidR="003C1AE4" w:rsidRPr="007B4D5E">
              <w:rPr>
                <w:rFonts w:hAnsi="宋体"/>
                <w:kern w:val="0"/>
                <w:sz w:val="21"/>
                <w:szCs w:val="21"/>
                <w:vertAlign w:val="superscript"/>
              </w:rPr>
              <w:t>2</w:t>
            </w:r>
            <w:r w:rsidRPr="007B4D5E">
              <w:rPr>
                <w:rFonts w:hAnsi="宋体"/>
                <w:kern w:val="0"/>
                <w:sz w:val="21"/>
                <w:szCs w:val="21"/>
              </w:rPr>
              <w:t>以下</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10</w:t>
            </w:r>
            <w:r w:rsidRPr="007B4D5E">
              <w:rPr>
                <w:rFonts w:hAnsi="宋体"/>
                <w:kern w:val="0"/>
                <w:sz w:val="21"/>
                <w:szCs w:val="21"/>
              </w:rPr>
              <w:t>米条</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0.36</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TSW1-045</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室外布放电力电缆</w:t>
            </w:r>
            <w:r w:rsidRPr="007B4D5E">
              <w:rPr>
                <w:rFonts w:hAnsi="宋体"/>
                <w:kern w:val="0"/>
                <w:sz w:val="21"/>
                <w:szCs w:val="21"/>
              </w:rPr>
              <w:t>(</w:t>
            </w:r>
            <w:r w:rsidRPr="007B4D5E">
              <w:rPr>
                <w:rFonts w:hAnsi="宋体"/>
                <w:kern w:val="0"/>
                <w:sz w:val="21"/>
                <w:szCs w:val="21"/>
              </w:rPr>
              <w:t>双芯</w:t>
            </w:r>
            <w:r w:rsidRPr="007B4D5E">
              <w:rPr>
                <w:rFonts w:hAnsi="宋体"/>
                <w:kern w:val="0"/>
                <w:sz w:val="21"/>
                <w:szCs w:val="21"/>
              </w:rPr>
              <w:t>)(16mm</w:t>
            </w:r>
            <w:r w:rsidR="003C1AE4" w:rsidRPr="007B4D5E">
              <w:rPr>
                <w:rFonts w:hAnsi="宋体"/>
                <w:kern w:val="0"/>
                <w:sz w:val="21"/>
                <w:szCs w:val="21"/>
                <w:vertAlign w:val="superscript"/>
              </w:rPr>
              <w:t>2</w:t>
            </w:r>
            <w:r w:rsidRPr="007B4D5E">
              <w:rPr>
                <w:rFonts w:hAnsi="宋体"/>
                <w:kern w:val="0"/>
                <w:sz w:val="21"/>
                <w:szCs w:val="21"/>
              </w:rPr>
              <w:t>以下</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10</w:t>
            </w:r>
            <w:r w:rsidRPr="007B4D5E">
              <w:rPr>
                <w:rFonts w:hAnsi="宋体"/>
                <w:kern w:val="0"/>
                <w:sz w:val="21"/>
                <w:szCs w:val="21"/>
              </w:rPr>
              <w:t>米条</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0.32</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TSW1-045</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室外布放电力电缆</w:t>
            </w:r>
            <w:r w:rsidRPr="007B4D5E">
              <w:rPr>
                <w:rFonts w:hAnsi="宋体"/>
                <w:kern w:val="0"/>
                <w:sz w:val="21"/>
                <w:szCs w:val="21"/>
              </w:rPr>
              <w:t>(</w:t>
            </w:r>
            <w:r w:rsidRPr="007B4D5E">
              <w:rPr>
                <w:rFonts w:hAnsi="宋体"/>
                <w:kern w:val="0"/>
                <w:sz w:val="21"/>
                <w:szCs w:val="21"/>
              </w:rPr>
              <w:t>三芯</w:t>
            </w:r>
            <w:r w:rsidRPr="007B4D5E">
              <w:rPr>
                <w:rFonts w:hAnsi="宋体"/>
                <w:kern w:val="0"/>
                <w:sz w:val="21"/>
                <w:szCs w:val="21"/>
              </w:rPr>
              <w:t>)(16mm</w:t>
            </w:r>
            <w:r w:rsidR="003C1AE4" w:rsidRPr="007B4D5E">
              <w:rPr>
                <w:rFonts w:hAnsi="宋体"/>
                <w:kern w:val="0"/>
                <w:sz w:val="21"/>
                <w:szCs w:val="21"/>
                <w:vertAlign w:val="superscript"/>
              </w:rPr>
              <w:t>2</w:t>
            </w:r>
            <w:r w:rsidRPr="007B4D5E">
              <w:rPr>
                <w:rFonts w:hAnsi="宋体"/>
                <w:kern w:val="0"/>
                <w:sz w:val="21"/>
                <w:szCs w:val="21"/>
              </w:rPr>
              <w:t>以下</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10</w:t>
            </w:r>
            <w:r w:rsidRPr="007B4D5E">
              <w:rPr>
                <w:rFonts w:hAnsi="宋体"/>
                <w:kern w:val="0"/>
                <w:sz w:val="21"/>
                <w:szCs w:val="21"/>
              </w:rPr>
              <w:t>米条</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0.42</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TSW1-046</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室外布放电力电缆</w:t>
            </w:r>
            <w:r w:rsidRPr="007B4D5E">
              <w:rPr>
                <w:rFonts w:hAnsi="宋体"/>
                <w:kern w:val="0"/>
                <w:sz w:val="21"/>
                <w:szCs w:val="21"/>
              </w:rPr>
              <w:t>(</w:t>
            </w:r>
            <w:r w:rsidRPr="007B4D5E">
              <w:rPr>
                <w:rFonts w:hAnsi="宋体"/>
                <w:kern w:val="0"/>
                <w:sz w:val="21"/>
                <w:szCs w:val="21"/>
              </w:rPr>
              <w:t>单芯</w:t>
            </w:r>
            <w:r w:rsidRPr="007B4D5E">
              <w:rPr>
                <w:rFonts w:hAnsi="宋体"/>
                <w:kern w:val="0"/>
                <w:sz w:val="21"/>
                <w:szCs w:val="21"/>
              </w:rPr>
              <w:t>)(16mm</w:t>
            </w:r>
            <w:r w:rsidR="003C1AE4" w:rsidRPr="007B4D5E">
              <w:rPr>
                <w:rFonts w:hAnsi="宋体"/>
                <w:kern w:val="0"/>
                <w:sz w:val="21"/>
                <w:szCs w:val="21"/>
                <w:vertAlign w:val="superscript"/>
              </w:rPr>
              <w:t>2</w:t>
            </w:r>
            <w:r w:rsidRPr="007B4D5E">
              <w:rPr>
                <w:rFonts w:hAnsi="宋体"/>
                <w:kern w:val="0"/>
                <w:sz w:val="21"/>
                <w:szCs w:val="21"/>
              </w:rPr>
              <w:t>以下</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10</w:t>
            </w:r>
            <w:r w:rsidRPr="007B4D5E">
              <w:rPr>
                <w:rFonts w:hAnsi="宋体"/>
                <w:kern w:val="0"/>
                <w:sz w:val="21"/>
                <w:szCs w:val="21"/>
              </w:rPr>
              <w:t>米条</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0.21</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TSW1-047</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室外布放电力电缆</w:t>
            </w:r>
            <w:r w:rsidRPr="007B4D5E">
              <w:rPr>
                <w:rFonts w:hAnsi="宋体"/>
                <w:kern w:val="0"/>
                <w:sz w:val="21"/>
                <w:szCs w:val="21"/>
              </w:rPr>
              <w:t>(</w:t>
            </w:r>
            <w:r w:rsidRPr="007B4D5E">
              <w:rPr>
                <w:rFonts w:hAnsi="宋体"/>
                <w:kern w:val="0"/>
                <w:sz w:val="21"/>
                <w:szCs w:val="21"/>
              </w:rPr>
              <w:t>单芯</w:t>
            </w:r>
            <w:r w:rsidRPr="007B4D5E">
              <w:rPr>
                <w:rFonts w:hAnsi="宋体"/>
                <w:kern w:val="0"/>
                <w:sz w:val="21"/>
                <w:szCs w:val="21"/>
              </w:rPr>
              <w:t>)(35mm</w:t>
            </w:r>
            <w:r w:rsidR="003C1AE4" w:rsidRPr="007B4D5E">
              <w:rPr>
                <w:rFonts w:hAnsi="宋体"/>
                <w:kern w:val="0"/>
                <w:sz w:val="21"/>
                <w:szCs w:val="21"/>
                <w:vertAlign w:val="superscript"/>
              </w:rPr>
              <w:t>2</w:t>
            </w:r>
            <w:r w:rsidRPr="007B4D5E">
              <w:rPr>
                <w:rFonts w:hAnsi="宋体"/>
                <w:kern w:val="0"/>
                <w:sz w:val="21"/>
                <w:szCs w:val="21"/>
              </w:rPr>
              <w:t>以下</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10</w:t>
            </w:r>
            <w:r w:rsidRPr="007B4D5E">
              <w:rPr>
                <w:rFonts w:hAnsi="宋体"/>
                <w:kern w:val="0"/>
                <w:sz w:val="21"/>
                <w:szCs w:val="21"/>
              </w:rPr>
              <w:t>米条</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0.3</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TSW1-053</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抗震机座</w:t>
            </w:r>
            <w:r w:rsidRPr="007B4D5E">
              <w:rPr>
                <w:rFonts w:hAnsi="宋体"/>
                <w:kern w:val="0"/>
                <w:sz w:val="21"/>
                <w:szCs w:val="21"/>
              </w:rPr>
              <w:t>(</w:t>
            </w:r>
            <w:r w:rsidRPr="007B4D5E">
              <w:rPr>
                <w:rFonts w:hAnsi="宋体"/>
                <w:kern w:val="0"/>
                <w:sz w:val="21"/>
                <w:szCs w:val="21"/>
              </w:rPr>
              <w:t>制作</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个</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1.5</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TSW1-054</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抗震机座</w:t>
            </w:r>
            <w:r w:rsidRPr="007B4D5E">
              <w:rPr>
                <w:rFonts w:hAnsi="宋体"/>
                <w:kern w:val="0"/>
                <w:sz w:val="21"/>
                <w:szCs w:val="21"/>
              </w:rPr>
              <w:t>(</w:t>
            </w:r>
            <w:r w:rsidRPr="007B4D5E">
              <w:rPr>
                <w:rFonts w:hAnsi="宋体"/>
                <w:kern w:val="0"/>
                <w:sz w:val="21"/>
                <w:szCs w:val="21"/>
              </w:rPr>
              <w:t>安装</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个</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0.5</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TSW1-054</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拆除抗震机座</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个</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0.2</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TSW2-003</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3C1AE4">
            <w:pPr>
              <w:widowControl/>
              <w:spacing w:line="240" w:lineRule="auto"/>
              <w:ind w:firstLineChars="0" w:firstLine="0"/>
              <w:jc w:val="center"/>
              <w:rPr>
                <w:rFonts w:hAnsi="宋体"/>
                <w:kern w:val="0"/>
                <w:sz w:val="21"/>
                <w:szCs w:val="21"/>
              </w:rPr>
            </w:pPr>
            <w:r w:rsidRPr="007B4D5E">
              <w:rPr>
                <w:rFonts w:hAnsi="宋体"/>
                <w:kern w:val="0"/>
                <w:sz w:val="21"/>
                <w:szCs w:val="21"/>
              </w:rPr>
              <w:t>安装全向天线</w:t>
            </w:r>
            <w:r w:rsidR="003C1AE4" w:rsidRPr="007B4D5E">
              <w:rPr>
                <w:rFonts w:hAnsi="宋体" w:hint="eastAsia"/>
                <w:kern w:val="0"/>
                <w:sz w:val="21"/>
                <w:szCs w:val="21"/>
              </w:rPr>
              <w:t>(</w:t>
            </w:r>
            <w:r w:rsidRPr="007B4D5E">
              <w:rPr>
                <w:rFonts w:hAnsi="宋体"/>
                <w:kern w:val="0"/>
                <w:sz w:val="21"/>
                <w:szCs w:val="21"/>
              </w:rPr>
              <w:t>地面铁塔</w:t>
            </w:r>
            <w:r w:rsidRPr="007B4D5E">
              <w:rPr>
                <w:rFonts w:hAnsi="宋体"/>
                <w:kern w:val="0"/>
                <w:sz w:val="21"/>
                <w:szCs w:val="21"/>
              </w:rPr>
              <w:t>40m</w:t>
            </w:r>
            <w:r w:rsidRPr="007B4D5E">
              <w:rPr>
                <w:rFonts w:hAnsi="宋体"/>
                <w:kern w:val="0"/>
                <w:sz w:val="21"/>
                <w:szCs w:val="21"/>
              </w:rPr>
              <w:t>以下</w:t>
            </w:r>
            <w:r w:rsidR="003C1AE4" w:rsidRPr="007B4D5E">
              <w:rPr>
                <w:rFonts w:hAnsi="宋体" w:hint="eastAsia"/>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副</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8</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TSW2-004</w:t>
            </w:r>
          </w:p>
        </w:tc>
        <w:tc>
          <w:tcPr>
            <w:tcW w:w="4124" w:type="dxa"/>
            <w:tcBorders>
              <w:top w:val="nil"/>
              <w:left w:val="nil"/>
              <w:bottom w:val="single" w:sz="4" w:space="0" w:color="auto"/>
              <w:right w:val="single" w:sz="4" w:space="0" w:color="auto"/>
            </w:tcBorders>
            <w:shd w:val="clear" w:color="auto" w:fill="auto"/>
            <w:noWrap/>
            <w:vAlign w:val="center"/>
            <w:hideMark/>
          </w:tcPr>
          <w:p w:rsidR="007B4D5E" w:rsidRPr="007B4D5E" w:rsidRDefault="006B6818" w:rsidP="003C1AE4">
            <w:pPr>
              <w:widowControl/>
              <w:spacing w:line="240" w:lineRule="auto"/>
              <w:ind w:firstLineChars="0" w:firstLine="0"/>
              <w:jc w:val="center"/>
              <w:rPr>
                <w:rFonts w:hAnsi="宋体"/>
                <w:kern w:val="0"/>
                <w:sz w:val="21"/>
                <w:szCs w:val="21"/>
              </w:rPr>
            </w:pPr>
            <w:r w:rsidRPr="007B4D5E">
              <w:rPr>
                <w:rFonts w:hAnsi="宋体"/>
                <w:kern w:val="0"/>
                <w:sz w:val="21"/>
                <w:szCs w:val="21"/>
              </w:rPr>
              <w:t>安装全向天线</w:t>
            </w:r>
          </w:p>
          <w:p w:rsidR="006B6818" w:rsidRPr="007B4D5E" w:rsidRDefault="003C1AE4" w:rsidP="003C1AE4">
            <w:pPr>
              <w:widowControl/>
              <w:spacing w:line="240" w:lineRule="auto"/>
              <w:ind w:firstLineChars="0" w:firstLine="0"/>
              <w:jc w:val="center"/>
              <w:rPr>
                <w:rFonts w:hAnsi="宋体"/>
                <w:kern w:val="0"/>
                <w:sz w:val="21"/>
                <w:szCs w:val="21"/>
              </w:rPr>
            </w:pPr>
            <w:r w:rsidRPr="007B4D5E">
              <w:rPr>
                <w:rFonts w:hAnsi="宋体" w:hint="eastAsia"/>
                <w:kern w:val="0"/>
                <w:sz w:val="21"/>
                <w:szCs w:val="21"/>
              </w:rPr>
              <w:t>(</w:t>
            </w:r>
            <w:r w:rsidR="006B6818" w:rsidRPr="007B4D5E">
              <w:rPr>
                <w:rFonts w:hAnsi="宋体"/>
                <w:kern w:val="0"/>
                <w:sz w:val="21"/>
                <w:szCs w:val="21"/>
              </w:rPr>
              <w:t>地面铁塔</w:t>
            </w:r>
            <w:r w:rsidR="006B6818" w:rsidRPr="007B4D5E">
              <w:rPr>
                <w:rFonts w:hAnsi="宋体"/>
                <w:kern w:val="0"/>
                <w:sz w:val="21"/>
                <w:szCs w:val="21"/>
              </w:rPr>
              <w:t>40m</w:t>
            </w:r>
            <w:r w:rsidR="006B6818" w:rsidRPr="007B4D5E">
              <w:rPr>
                <w:rFonts w:hAnsi="宋体"/>
                <w:kern w:val="0"/>
                <w:sz w:val="21"/>
                <w:szCs w:val="21"/>
              </w:rPr>
              <w:t>以至</w:t>
            </w:r>
            <w:r w:rsidR="006B6818" w:rsidRPr="007B4D5E">
              <w:rPr>
                <w:rFonts w:hAnsi="宋体"/>
                <w:kern w:val="0"/>
                <w:sz w:val="21"/>
                <w:szCs w:val="21"/>
              </w:rPr>
              <w:t>80m</w:t>
            </w:r>
            <w:r w:rsidR="006B6818" w:rsidRPr="007B4D5E">
              <w:rPr>
                <w:rFonts w:hAnsi="宋体"/>
                <w:kern w:val="0"/>
                <w:sz w:val="21"/>
                <w:szCs w:val="21"/>
              </w:rPr>
              <w:t>每增加</w:t>
            </w:r>
            <w:r w:rsidR="006B6818" w:rsidRPr="007B4D5E">
              <w:rPr>
                <w:rFonts w:hAnsi="宋体"/>
                <w:kern w:val="0"/>
                <w:sz w:val="21"/>
                <w:szCs w:val="21"/>
              </w:rPr>
              <w:t>10m</w:t>
            </w:r>
            <w:r w:rsidRPr="007B4D5E">
              <w:rPr>
                <w:rFonts w:hAnsi="宋体" w:hint="eastAsia"/>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副</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TSW2-007</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3C1AE4">
            <w:pPr>
              <w:widowControl/>
              <w:spacing w:line="240" w:lineRule="auto"/>
              <w:ind w:firstLineChars="0" w:firstLine="0"/>
              <w:jc w:val="center"/>
              <w:rPr>
                <w:rFonts w:hAnsi="宋体"/>
                <w:kern w:val="0"/>
                <w:sz w:val="21"/>
                <w:szCs w:val="21"/>
              </w:rPr>
            </w:pPr>
            <w:r w:rsidRPr="007B4D5E">
              <w:rPr>
                <w:rFonts w:hAnsi="宋体"/>
                <w:kern w:val="0"/>
                <w:sz w:val="21"/>
                <w:szCs w:val="21"/>
              </w:rPr>
              <w:t>安装全向天线</w:t>
            </w:r>
            <w:r w:rsidR="003C1AE4" w:rsidRPr="007B4D5E">
              <w:rPr>
                <w:rFonts w:hAnsi="宋体" w:hint="eastAsia"/>
                <w:kern w:val="0"/>
                <w:sz w:val="21"/>
                <w:szCs w:val="21"/>
              </w:rPr>
              <w:t>(</w:t>
            </w:r>
            <w:r w:rsidRPr="007B4D5E">
              <w:rPr>
                <w:rFonts w:hAnsi="宋体"/>
                <w:kern w:val="0"/>
                <w:sz w:val="21"/>
                <w:szCs w:val="21"/>
              </w:rPr>
              <w:t>拉线塔上</w:t>
            </w:r>
            <w:r w:rsidR="003C1AE4" w:rsidRPr="007B4D5E">
              <w:rPr>
                <w:rFonts w:hAnsi="宋体" w:hint="eastAsia"/>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副</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9</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TSW2-009</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安装定向天线</w:t>
            </w:r>
            <w:r w:rsidRPr="007B4D5E">
              <w:rPr>
                <w:rFonts w:hAnsi="宋体"/>
                <w:kern w:val="0"/>
                <w:sz w:val="21"/>
                <w:szCs w:val="21"/>
              </w:rPr>
              <w:t>(</w:t>
            </w:r>
            <w:r w:rsidRPr="007B4D5E">
              <w:rPr>
                <w:rFonts w:hAnsi="宋体"/>
                <w:kern w:val="0"/>
                <w:sz w:val="21"/>
                <w:szCs w:val="21"/>
              </w:rPr>
              <w:t>楼顶铁塔上，</w:t>
            </w:r>
            <w:r w:rsidRPr="007B4D5E">
              <w:rPr>
                <w:rFonts w:hAnsi="宋体"/>
                <w:kern w:val="0"/>
                <w:sz w:val="21"/>
                <w:szCs w:val="21"/>
              </w:rPr>
              <w:t>20m</w:t>
            </w:r>
            <w:r w:rsidRPr="007B4D5E">
              <w:rPr>
                <w:rFonts w:hAnsi="宋体"/>
                <w:kern w:val="0"/>
                <w:sz w:val="21"/>
                <w:szCs w:val="21"/>
              </w:rPr>
              <w:t>以下</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副</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8</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TSW2-010</w:t>
            </w:r>
          </w:p>
        </w:tc>
        <w:tc>
          <w:tcPr>
            <w:tcW w:w="4124" w:type="dxa"/>
            <w:tcBorders>
              <w:top w:val="nil"/>
              <w:left w:val="nil"/>
              <w:bottom w:val="single" w:sz="4" w:space="0" w:color="auto"/>
              <w:right w:val="single" w:sz="4" w:space="0" w:color="auto"/>
            </w:tcBorders>
            <w:shd w:val="clear" w:color="auto" w:fill="auto"/>
            <w:noWrap/>
            <w:vAlign w:val="center"/>
            <w:hideMark/>
          </w:tcPr>
          <w:p w:rsidR="007B4D5E"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安装定向天线</w:t>
            </w:r>
          </w:p>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w:t>
            </w:r>
            <w:r w:rsidRPr="007B4D5E">
              <w:rPr>
                <w:rFonts w:hAnsi="宋体"/>
                <w:kern w:val="0"/>
                <w:sz w:val="21"/>
                <w:szCs w:val="21"/>
              </w:rPr>
              <w:t>楼顶铁塔上，</w:t>
            </w:r>
            <w:r w:rsidRPr="007B4D5E">
              <w:rPr>
                <w:rFonts w:hAnsi="宋体"/>
                <w:kern w:val="0"/>
                <w:sz w:val="21"/>
                <w:szCs w:val="21"/>
              </w:rPr>
              <w:t>20m</w:t>
            </w:r>
            <w:r w:rsidRPr="007B4D5E">
              <w:rPr>
                <w:rFonts w:hAnsi="宋体"/>
                <w:kern w:val="0"/>
                <w:sz w:val="21"/>
                <w:szCs w:val="21"/>
              </w:rPr>
              <w:t>以上每增加</w:t>
            </w:r>
            <w:r w:rsidRPr="007B4D5E">
              <w:rPr>
                <w:rFonts w:hAnsi="宋体"/>
                <w:kern w:val="0"/>
                <w:sz w:val="21"/>
                <w:szCs w:val="21"/>
              </w:rPr>
              <w:t>10m)</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副</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TSW2-011</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安装定向天线</w:t>
            </w:r>
            <w:r w:rsidRPr="007B4D5E">
              <w:rPr>
                <w:rFonts w:hAnsi="宋体"/>
                <w:kern w:val="0"/>
                <w:sz w:val="21"/>
                <w:szCs w:val="21"/>
              </w:rPr>
              <w:t>(</w:t>
            </w:r>
            <w:r w:rsidRPr="007B4D5E">
              <w:rPr>
                <w:rFonts w:hAnsi="宋体"/>
                <w:kern w:val="0"/>
                <w:sz w:val="21"/>
                <w:szCs w:val="21"/>
              </w:rPr>
              <w:t>地面铁塔上，</w:t>
            </w:r>
            <w:r w:rsidRPr="007B4D5E">
              <w:rPr>
                <w:rFonts w:hAnsi="宋体"/>
                <w:kern w:val="0"/>
                <w:sz w:val="21"/>
                <w:szCs w:val="21"/>
              </w:rPr>
              <w:t>40m</w:t>
            </w:r>
            <w:r w:rsidRPr="007B4D5E">
              <w:rPr>
                <w:rFonts w:hAnsi="宋体"/>
                <w:kern w:val="0"/>
                <w:sz w:val="21"/>
                <w:szCs w:val="21"/>
              </w:rPr>
              <w:t>以下</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副</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9</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TSW2-012</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7B4D5E">
            <w:pPr>
              <w:widowControl/>
              <w:spacing w:line="240" w:lineRule="auto"/>
              <w:ind w:firstLineChars="0" w:firstLine="0"/>
              <w:jc w:val="center"/>
              <w:rPr>
                <w:rFonts w:hAnsi="宋体"/>
                <w:kern w:val="0"/>
                <w:sz w:val="21"/>
                <w:szCs w:val="21"/>
              </w:rPr>
            </w:pPr>
            <w:r w:rsidRPr="007B4D5E">
              <w:rPr>
                <w:rFonts w:hAnsi="宋体"/>
                <w:kern w:val="0"/>
                <w:sz w:val="21"/>
                <w:szCs w:val="21"/>
              </w:rPr>
              <w:t>安装定向天线</w:t>
            </w:r>
            <w:r w:rsidRPr="007B4D5E">
              <w:rPr>
                <w:rFonts w:hAnsi="宋体"/>
                <w:kern w:val="0"/>
                <w:sz w:val="21"/>
                <w:szCs w:val="21"/>
              </w:rPr>
              <w:t>(</w:t>
            </w:r>
            <w:r w:rsidRPr="007B4D5E">
              <w:rPr>
                <w:rFonts w:hAnsi="宋体"/>
                <w:kern w:val="0"/>
                <w:sz w:val="21"/>
                <w:szCs w:val="21"/>
              </w:rPr>
              <w:t>地面铁塔上，</w:t>
            </w:r>
            <w:r w:rsidRPr="007B4D5E">
              <w:rPr>
                <w:rFonts w:hAnsi="宋体"/>
                <w:kern w:val="0"/>
                <w:sz w:val="21"/>
                <w:szCs w:val="21"/>
              </w:rPr>
              <w:t>40m</w:t>
            </w:r>
            <w:r w:rsidRPr="007B4D5E">
              <w:rPr>
                <w:rFonts w:hAnsi="宋体"/>
                <w:kern w:val="0"/>
                <w:sz w:val="21"/>
                <w:szCs w:val="21"/>
              </w:rPr>
              <w:t>以上至</w:t>
            </w:r>
            <w:r w:rsidRPr="007B4D5E">
              <w:rPr>
                <w:rFonts w:hAnsi="宋体"/>
                <w:kern w:val="0"/>
                <w:sz w:val="21"/>
                <w:szCs w:val="21"/>
              </w:rPr>
              <w:t>80m</w:t>
            </w:r>
            <w:r w:rsidRPr="007B4D5E">
              <w:rPr>
                <w:rFonts w:hAnsi="宋体"/>
                <w:kern w:val="0"/>
                <w:sz w:val="21"/>
                <w:szCs w:val="21"/>
              </w:rPr>
              <w:t>以下每增加</w:t>
            </w:r>
            <w:r w:rsidRPr="007B4D5E">
              <w:rPr>
                <w:rFonts w:hAnsi="宋体"/>
                <w:kern w:val="0"/>
                <w:sz w:val="21"/>
                <w:szCs w:val="21"/>
              </w:rPr>
              <w:t>10m)</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副</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TSW2-013</w:t>
            </w:r>
          </w:p>
        </w:tc>
        <w:tc>
          <w:tcPr>
            <w:tcW w:w="4124" w:type="dxa"/>
            <w:tcBorders>
              <w:top w:val="nil"/>
              <w:left w:val="nil"/>
              <w:bottom w:val="single" w:sz="4" w:space="0" w:color="auto"/>
              <w:right w:val="single" w:sz="4" w:space="0" w:color="auto"/>
            </w:tcBorders>
            <w:shd w:val="clear" w:color="auto" w:fill="auto"/>
            <w:noWrap/>
            <w:vAlign w:val="center"/>
            <w:hideMark/>
          </w:tcPr>
          <w:p w:rsidR="007B4D5E"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安装定向天线</w:t>
            </w:r>
          </w:p>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w:t>
            </w:r>
            <w:r w:rsidRPr="007B4D5E">
              <w:rPr>
                <w:rFonts w:hAnsi="宋体"/>
                <w:kern w:val="0"/>
                <w:sz w:val="21"/>
                <w:szCs w:val="21"/>
              </w:rPr>
              <w:t>地面铁塔上，</w:t>
            </w:r>
            <w:r w:rsidRPr="007B4D5E">
              <w:rPr>
                <w:rFonts w:hAnsi="宋体"/>
                <w:kern w:val="0"/>
                <w:sz w:val="21"/>
                <w:szCs w:val="21"/>
              </w:rPr>
              <w:t>80m</w:t>
            </w:r>
            <w:r w:rsidRPr="007B4D5E">
              <w:rPr>
                <w:rFonts w:hAnsi="宋体"/>
                <w:kern w:val="0"/>
                <w:sz w:val="21"/>
                <w:szCs w:val="21"/>
              </w:rPr>
              <w:t>以上至</w:t>
            </w:r>
            <w:r w:rsidRPr="007B4D5E">
              <w:rPr>
                <w:rFonts w:hAnsi="宋体"/>
                <w:kern w:val="0"/>
                <w:sz w:val="21"/>
                <w:szCs w:val="21"/>
              </w:rPr>
              <w:t>90m</w:t>
            </w:r>
            <w:r w:rsidRPr="007B4D5E">
              <w:rPr>
                <w:rFonts w:hAnsi="宋体"/>
                <w:kern w:val="0"/>
                <w:sz w:val="21"/>
                <w:szCs w:val="21"/>
              </w:rPr>
              <w:t>以下</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副</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17</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TSW2-014</w:t>
            </w:r>
          </w:p>
        </w:tc>
        <w:tc>
          <w:tcPr>
            <w:tcW w:w="4124" w:type="dxa"/>
            <w:tcBorders>
              <w:top w:val="nil"/>
              <w:left w:val="nil"/>
              <w:bottom w:val="single" w:sz="4" w:space="0" w:color="auto"/>
              <w:right w:val="single" w:sz="4" w:space="0" w:color="auto"/>
            </w:tcBorders>
            <w:shd w:val="clear" w:color="auto" w:fill="auto"/>
            <w:noWrap/>
            <w:vAlign w:val="center"/>
            <w:hideMark/>
          </w:tcPr>
          <w:p w:rsidR="007B4D5E"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安装定向天线</w:t>
            </w:r>
          </w:p>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w:t>
            </w:r>
            <w:r w:rsidRPr="007B4D5E">
              <w:rPr>
                <w:rFonts w:hAnsi="宋体"/>
                <w:kern w:val="0"/>
                <w:sz w:val="21"/>
                <w:szCs w:val="21"/>
              </w:rPr>
              <w:t>地面铁塔上，</w:t>
            </w:r>
            <w:r w:rsidRPr="007B4D5E">
              <w:rPr>
                <w:rFonts w:hAnsi="宋体"/>
                <w:kern w:val="0"/>
                <w:sz w:val="21"/>
                <w:szCs w:val="21"/>
              </w:rPr>
              <w:t>90m</w:t>
            </w:r>
            <w:r w:rsidRPr="007B4D5E">
              <w:rPr>
                <w:rFonts w:hAnsi="宋体"/>
                <w:kern w:val="0"/>
                <w:sz w:val="21"/>
                <w:szCs w:val="21"/>
              </w:rPr>
              <w:t>以上，每增加</w:t>
            </w:r>
            <w:r w:rsidRPr="007B4D5E">
              <w:rPr>
                <w:rFonts w:hAnsi="宋体"/>
                <w:kern w:val="0"/>
                <w:sz w:val="21"/>
                <w:szCs w:val="21"/>
              </w:rPr>
              <w:t>10m)</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副</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2</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TSW2-015</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安装定向天线</w:t>
            </w:r>
            <w:r w:rsidRPr="007B4D5E">
              <w:rPr>
                <w:rFonts w:hAnsi="宋体"/>
                <w:kern w:val="0"/>
                <w:sz w:val="21"/>
                <w:szCs w:val="21"/>
              </w:rPr>
              <w:t>(</w:t>
            </w:r>
            <w:r w:rsidRPr="007B4D5E">
              <w:rPr>
                <w:rFonts w:hAnsi="宋体"/>
                <w:kern w:val="0"/>
                <w:sz w:val="21"/>
                <w:szCs w:val="21"/>
              </w:rPr>
              <w:t>拉线塔上</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副</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11</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TSW2-016</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安装定向天线</w:t>
            </w:r>
            <w:r w:rsidRPr="007B4D5E">
              <w:rPr>
                <w:rFonts w:hAnsi="宋体"/>
                <w:kern w:val="0"/>
                <w:sz w:val="21"/>
                <w:szCs w:val="21"/>
              </w:rPr>
              <w:t>(</w:t>
            </w:r>
            <w:r w:rsidRPr="007B4D5E">
              <w:rPr>
                <w:rFonts w:hAnsi="宋体"/>
                <w:kern w:val="0"/>
                <w:sz w:val="21"/>
                <w:szCs w:val="21"/>
              </w:rPr>
              <w:t>支撑杆上</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副</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6</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TSW2-017</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安装定向天线</w:t>
            </w:r>
            <w:r w:rsidRPr="007B4D5E">
              <w:rPr>
                <w:rFonts w:hAnsi="宋体"/>
                <w:kern w:val="0"/>
                <w:sz w:val="21"/>
                <w:szCs w:val="21"/>
              </w:rPr>
              <w:t>(</w:t>
            </w:r>
            <w:r w:rsidRPr="007B4D5E">
              <w:rPr>
                <w:rFonts w:hAnsi="宋体"/>
                <w:kern w:val="0"/>
                <w:sz w:val="21"/>
                <w:szCs w:val="21"/>
              </w:rPr>
              <w:t>楼外墙壁</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个</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13</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TSW2-061</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布放射频同轴电缆</w:t>
            </w:r>
            <w:r w:rsidRPr="007B4D5E">
              <w:rPr>
                <w:rFonts w:hAnsi="宋体"/>
                <w:kern w:val="0"/>
                <w:sz w:val="21"/>
                <w:szCs w:val="21"/>
              </w:rPr>
              <w:t>1/2"</w:t>
            </w:r>
            <w:r w:rsidRPr="007B4D5E">
              <w:rPr>
                <w:rFonts w:hAnsi="宋体"/>
                <w:kern w:val="0"/>
                <w:sz w:val="21"/>
                <w:szCs w:val="21"/>
              </w:rPr>
              <w:t>以下</w:t>
            </w:r>
            <w:r w:rsidRPr="007B4D5E">
              <w:rPr>
                <w:rFonts w:hAnsi="宋体"/>
                <w:kern w:val="0"/>
                <w:sz w:val="21"/>
                <w:szCs w:val="21"/>
              </w:rPr>
              <w:t>(4m</w:t>
            </w:r>
            <w:r w:rsidRPr="007B4D5E">
              <w:rPr>
                <w:rFonts w:hAnsi="宋体"/>
                <w:kern w:val="0"/>
                <w:sz w:val="21"/>
                <w:szCs w:val="21"/>
              </w:rPr>
              <w:t>以下</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条</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0.2</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TSW2-021</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布放射频同轴电缆</w:t>
            </w:r>
            <w:r w:rsidRPr="007B4D5E">
              <w:rPr>
                <w:rFonts w:hAnsi="宋体"/>
                <w:kern w:val="0"/>
                <w:sz w:val="21"/>
                <w:szCs w:val="21"/>
              </w:rPr>
              <w:t>1/2"</w:t>
            </w:r>
            <w:r w:rsidRPr="007B4D5E">
              <w:rPr>
                <w:rFonts w:hAnsi="宋体"/>
                <w:kern w:val="0"/>
                <w:sz w:val="21"/>
                <w:szCs w:val="21"/>
              </w:rPr>
              <w:t>以下</w:t>
            </w:r>
            <w:r w:rsidRPr="007B4D5E">
              <w:rPr>
                <w:rFonts w:hAnsi="宋体"/>
                <w:kern w:val="0"/>
                <w:sz w:val="21"/>
                <w:szCs w:val="21"/>
              </w:rPr>
              <w:t>(</w:t>
            </w:r>
            <w:r w:rsidRPr="007B4D5E">
              <w:rPr>
                <w:rFonts w:hAnsi="宋体"/>
                <w:kern w:val="0"/>
                <w:sz w:val="21"/>
                <w:szCs w:val="21"/>
              </w:rPr>
              <w:t>布放</w:t>
            </w:r>
            <w:r w:rsidRPr="007B4D5E">
              <w:rPr>
                <w:rFonts w:hAnsi="宋体"/>
                <w:kern w:val="0"/>
                <w:sz w:val="21"/>
                <w:szCs w:val="21"/>
              </w:rPr>
              <w:t>10m)</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条</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0.5</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TSW2-022</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布放射频同轴电缆</w:t>
            </w:r>
            <w:r w:rsidRPr="007B4D5E">
              <w:rPr>
                <w:rFonts w:hAnsi="宋体"/>
                <w:kern w:val="0"/>
                <w:sz w:val="21"/>
                <w:szCs w:val="21"/>
              </w:rPr>
              <w:t>1/2"</w:t>
            </w:r>
            <w:r w:rsidRPr="007B4D5E">
              <w:rPr>
                <w:rFonts w:hAnsi="宋体"/>
                <w:kern w:val="0"/>
                <w:sz w:val="21"/>
                <w:szCs w:val="21"/>
              </w:rPr>
              <w:t>以下</w:t>
            </w:r>
            <w:r w:rsidRPr="007B4D5E">
              <w:rPr>
                <w:rFonts w:hAnsi="宋体"/>
                <w:kern w:val="0"/>
                <w:sz w:val="21"/>
                <w:szCs w:val="21"/>
              </w:rPr>
              <w:t>(</w:t>
            </w:r>
            <w:r w:rsidRPr="007B4D5E">
              <w:rPr>
                <w:rFonts w:hAnsi="宋体"/>
                <w:kern w:val="0"/>
                <w:sz w:val="21"/>
                <w:szCs w:val="21"/>
              </w:rPr>
              <w:t>每增加</w:t>
            </w:r>
            <w:r w:rsidRPr="007B4D5E">
              <w:rPr>
                <w:rFonts w:hAnsi="宋体"/>
                <w:kern w:val="0"/>
                <w:sz w:val="21"/>
                <w:szCs w:val="21"/>
              </w:rPr>
              <w:t>10m)</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10</w:t>
            </w:r>
            <w:r w:rsidRPr="007B4D5E">
              <w:rPr>
                <w:rFonts w:hAnsi="宋体"/>
                <w:kern w:val="0"/>
                <w:sz w:val="21"/>
                <w:szCs w:val="21"/>
              </w:rPr>
              <w:t>米条</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0.3</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TSW2-019</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安装调测卫星全球定位系统</w:t>
            </w:r>
            <w:r w:rsidRPr="007B4D5E">
              <w:rPr>
                <w:rFonts w:hAnsi="宋体"/>
                <w:kern w:val="0"/>
                <w:sz w:val="21"/>
                <w:szCs w:val="21"/>
              </w:rPr>
              <w:t>(GPS)</w:t>
            </w:r>
            <w:r w:rsidRPr="007B4D5E">
              <w:rPr>
                <w:rFonts w:hAnsi="宋体"/>
                <w:kern w:val="0"/>
                <w:sz w:val="21"/>
                <w:szCs w:val="21"/>
              </w:rPr>
              <w:t>天线</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副</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2.5</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TSW2-018</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安装调测塔顶信号放大器</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套</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2.5</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TSW2-032</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基站天、馈线系统调测</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条</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4</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TSW2-065</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多振元智能天馈线系统调测</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副</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8</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TSW2-036</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安装基站设备</w:t>
            </w:r>
            <w:r w:rsidRPr="007B4D5E">
              <w:rPr>
                <w:rFonts w:hAnsi="宋体"/>
                <w:kern w:val="0"/>
                <w:sz w:val="21"/>
                <w:szCs w:val="21"/>
              </w:rPr>
              <w:t>(</w:t>
            </w:r>
            <w:r w:rsidRPr="007B4D5E">
              <w:rPr>
                <w:rFonts w:hAnsi="宋体"/>
                <w:kern w:val="0"/>
                <w:sz w:val="21"/>
                <w:szCs w:val="21"/>
              </w:rPr>
              <w:t>落地式</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架</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10</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TSW2-037</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安装基站设备</w:t>
            </w:r>
            <w:r w:rsidRPr="007B4D5E">
              <w:rPr>
                <w:rFonts w:hAnsi="宋体"/>
                <w:kern w:val="0"/>
                <w:sz w:val="21"/>
                <w:szCs w:val="21"/>
              </w:rPr>
              <w:t>(</w:t>
            </w:r>
            <w:r w:rsidRPr="007B4D5E">
              <w:rPr>
                <w:rFonts w:hAnsi="宋体"/>
                <w:kern w:val="0"/>
                <w:sz w:val="21"/>
                <w:szCs w:val="21"/>
              </w:rPr>
              <w:t>壁挂式</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AC21C1" w:rsidP="00D42E23">
            <w:pPr>
              <w:widowControl/>
              <w:spacing w:line="240" w:lineRule="auto"/>
              <w:ind w:firstLineChars="0" w:firstLine="0"/>
              <w:jc w:val="center"/>
              <w:rPr>
                <w:rFonts w:hAnsi="宋体"/>
                <w:kern w:val="0"/>
                <w:sz w:val="21"/>
                <w:szCs w:val="21"/>
              </w:rPr>
            </w:pPr>
            <w:r>
              <w:rPr>
                <w:rFonts w:hAnsi="宋体" w:hint="eastAsia"/>
                <w:kern w:val="0"/>
                <w:sz w:val="21"/>
                <w:szCs w:val="21"/>
              </w:rPr>
              <w:t>台</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8</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TSW2-066</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安装基站设备</w:t>
            </w:r>
            <w:r w:rsidRPr="007B4D5E">
              <w:rPr>
                <w:rFonts w:hAnsi="宋体"/>
                <w:kern w:val="0"/>
                <w:sz w:val="21"/>
                <w:szCs w:val="21"/>
              </w:rPr>
              <w:t>(</w:t>
            </w:r>
            <w:r w:rsidRPr="007B4D5E">
              <w:rPr>
                <w:rFonts w:hAnsi="宋体"/>
                <w:kern w:val="0"/>
                <w:sz w:val="21"/>
                <w:szCs w:val="21"/>
              </w:rPr>
              <w:t>室外落地式</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架</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13</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TSW2-067</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安装基站设备</w:t>
            </w:r>
            <w:r w:rsidRPr="007B4D5E">
              <w:rPr>
                <w:rFonts w:hAnsi="宋体"/>
                <w:kern w:val="0"/>
                <w:sz w:val="21"/>
                <w:szCs w:val="21"/>
              </w:rPr>
              <w:t>(</w:t>
            </w:r>
            <w:r w:rsidRPr="007B4D5E">
              <w:rPr>
                <w:rFonts w:hAnsi="宋体"/>
                <w:kern w:val="0"/>
                <w:sz w:val="21"/>
                <w:szCs w:val="21"/>
              </w:rPr>
              <w:t>嵌入式</w:t>
            </w:r>
            <w:r w:rsidRPr="007B4D5E">
              <w:rPr>
                <w:rFonts w:hAnsi="宋体"/>
                <w:kern w:val="0"/>
                <w:sz w:val="21"/>
                <w:szCs w:val="21"/>
              </w:rPr>
              <w:t>)</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AC21C1" w:rsidP="00D42E23">
            <w:pPr>
              <w:widowControl/>
              <w:spacing w:line="240" w:lineRule="auto"/>
              <w:ind w:firstLineChars="0" w:firstLine="0"/>
              <w:jc w:val="center"/>
              <w:rPr>
                <w:rFonts w:hAnsi="宋体"/>
                <w:kern w:val="0"/>
                <w:sz w:val="21"/>
                <w:szCs w:val="21"/>
              </w:rPr>
            </w:pPr>
            <w:r>
              <w:rPr>
                <w:rFonts w:hAnsi="宋体" w:hint="eastAsia"/>
                <w:kern w:val="0"/>
                <w:sz w:val="21"/>
                <w:szCs w:val="21"/>
              </w:rPr>
              <w:t>台</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1.3</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TSW2-068</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扩装设备板件</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块</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0.5</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TSW2-042</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安装室外射频拉远单元</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套</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4</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TSW2-071</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安装射频拉远单元（室内安装）</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套</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2.5</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TSW2-072</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安装射频拉远单元（铁塔上安装）</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套</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7</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TSW2-048</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配合基站系统调测</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站</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10</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TSW1-072</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敷设硬质</w:t>
            </w:r>
            <w:r w:rsidRPr="007B4D5E">
              <w:rPr>
                <w:rFonts w:hAnsi="宋体"/>
                <w:kern w:val="0"/>
                <w:sz w:val="21"/>
                <w:szCs w:val="21"/>
              </w:rPr>
              <w:t>PVC</w:t>
            </w:r>
            <w:r w:rsidRPr="007B4D5E">
              <w:rPr>
                <w:rFonts w:hAnsi="宋体"/>
                <w:kern w:val="0"/>
                <w:sz w:val="21"/>
                <w:szCs w:val="21"/>
              </w:rPr>
              <w:t>管</w:t>
            </w:r>
            <w:r w:rsidRPr="007B4D5E">
              <w:rPr>
                <w:rFonts w:hAnsi="宋体"/>
                <w:kern w:val="0"/>
                <w:sz w:val="21"/>
                <w:szCs w:val="21"/>
              </w:rPr>
              <w:t>/</w:t>
            </w:r>
            <w:r w:rsidRPr="007B4D5E">
              <w:rPr>
                <w:rFonts w:hAnsi="宋体"/>
                <w:kern w:val="0"/>
                <w:sz w:val="21"/>
                <w:szCs w:val="21"/>
              </w:rPr>
              <w:t>槽</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10m</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0.65</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TSW1-073</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安装波纹软管</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10m</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0.3</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TSW3-024</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天线加边、加罩</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副</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8</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TSW1-074</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天线美化处理配合用工（楼顶）</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副</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0.5</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r w:rsidR="006B6818" w:rsidRPr="007B4D5E" w:rsidTr="003C1AE4">
        <w:trPr>
          <w:trHeight w:val="270"/>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TSW1-075</w:t>
            </w:r>
          </w:p>
        </w:tc>
        <w:tc>
          <w:tcPr>
            <w:tcW w:w="412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天线美化处理配合用工（铁塔）</w:t>
            </w:r>
          </w:p>
        </w:tc>
        <w:tc>
          <w:tcPr>
            <w:tcW w:w="88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副</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1</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c>
          <w:tcPr>
            <w:tcW w:w="864" w:type="dxa"/>
            <w:tcBorders>
              <w:top w:val="nil"/>
              <w:left w:val="nil"/>
              <w:bottom w:val="single" w:sz="4" w:space="0" w:color="auto"/>
              <w:right w:val="single" w:sz="4" w:space="0" w:color="auto"/>
            </w:tcBorders>
            <w:shd w:val="clear" w:color="auto" w:fill="auto"/>
            <w:noWrap/>
            <w:vAlign w:val="center"/>
            <w:hideMark/>
          </w:tcPr>
          <w:p w:rsidR="006B6818" w:rsidRPr="007B4D5E" w:rsidRDefault="006B6818" w:rsidP="00D42E23">
            <w:pPr>
              <w:widowControl/>
              <w:spacing w:line="240" w:lineRule="auto"/>
              <w:ind w:firstLineChars="0" w:firstLine="0"/>
              <w:jc w:val="center"/>
              <w:rPr>
                <w:rFonts w:hAnsi="宋体"/>
                <w:kern w:val="0"/>
                <w:sz w:val="21"/>
                <w:szCs w:val="21"/>
              </w:rPr>
            </w:pPr>
            <w:r w:rsidRPr="007B4D5E">
              <w:rPr>
                <w:rFonts w:hAnsi="宋体"/>
                <w:kern w:val="0"/>
                <w:sz w:val="21"/>
                <w:szCs w:val="21"/>
              </w:rPr>
              <w:t xml:space="preserve">　</w:t>
            </w:r>
          </w:p>
        </w:tc>
      </w:tr>
    </w:tbl>
    <w:p w:rsidR="006B6818" w:rsidRPr="003C1AE4" w:rsidRDefault="006B6818" w:rsidP="009E53E4">
      <w:pPr>
        <w:numPr>
          <w:ilvl w:val="0"/>
          <w:numId w:val="65"/>
        </w:numPr>
        <w:tabs>
          <w:tab w:val="left" w:pos="993"/>
        </w:tabs>
        <w:ind w:firstLineChars="0"/>
        <w:rPr>
          <w:rFonts w:hAnsi="宋体"/>
        </w:rPr>
      </w:pPr>
      <w:r w:rsidRPr="00303BD2">
        <w:rPr>
          <w:rFonts w:hAnsi="宋体"/>
        </w:rPr>
        <w:t>表四</w:t>
      </w:r>
    </w:p>
    <w:p w:rsidR="006B6818" w:rsidRPr="00303BD2" w:rsidRDefault="006B6818" w:rsidP="006B6818">
      <w:pPr>
        <w:ind w:firstLine="480"/>
      </w:pPr>
      <w:r w:rsidRPr="003C1AE4">
        <w:rPr>
          <w:rFonts w:ascii="宋体" w:hAnsi="宋体"/>
        </w:rPr>
        <w:t>主要材料费=材料原价+运杂费+运输保险费+采购及保管费+采购代理服务</w:t>
      </w:r>
      <w:r w:rsidRPr="00303BD2">
        <w:rPr>
          <w:rFonts w:hAnsi="宋体"/>
        </w:rPr>
        <w:t>费</w:t>
      </w:r>
    </w:p>
    <w:p w:rsidR="006B6818" w:rsidRPr="003C1AE4" w:rsidRDefault="006B6818" w:rsidP="006B6818">
      <w:pPr>
        <w:ind w:firstLine="480"/>
        <w:rPr>
          <w:rFonts w:ascii="宋体" w:hAnsi="宋体"/>
        </w:rPr>
      </w:pPr>
      <w:r w:rsidRPr="003C1AE4">
        <w:rPr>
          <w:rFonts w:ascii="宋体" w:hAnsi="宋体"/>
        </w:rPr>
        <w:t xml:space="preserve">设备、工器具购置费=设备原价+运杂费+运输保险费+采购及保管费+采购代理服务费 </w:t>
      </w:r>
    </w:p>
    <w:p w:rsidR="006B6818" w:rsidRPr="007B4D5E" w:rsidRDefault="006B6818" w:rsidP="007B4D5E">
      <w:pPr>
        <w:ind w:firstLine="420"/>
        <w:jc w:val="center"/>
        <w:rPr>
          <w:sz w:val="21"/>
          <w:szCs w:val="21"/>
        </w:rPr>
      </w:pPr>
      <w:r w:rsidRPr="007B4D5E">
        <w:rPr>
          <w:rFonts w:hAnsi="宋体"/>
          <w:sz w:val="21"/>
          <w:szCs w:val="21"/>
        </w:rPr>
        <w:t>表</w:t>
      </w:r>
      <w:r w:rsidRPr="007B4D5E">
        <w:rPr>
          <w:sz w:val="21"/>
          <w:szCs w:val="21"/>
        </w:rPr>
        <w:t>2.1-4</w:t>
      </w:r>
      <w:r w:rsidRPr="007B4D5E">
        <w:rPr>
          <w:rFonts w:hAnsi="宋体"/>
          <w:sz w:val="21"/>
          <w:szCs w:val="21"/>
        </w:rPr>
        <w:t>主材及设备工器具取费表</w:t>
      </w: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701"/>
        <w:gridCol w:w="2977"/>
        <w:gridCol w:w="2410"/>
      </w:tblGrid>
      <w:tr w:rsidR="006B6818" w:rsidRPr="007B4D5E" w:rsidTr="00A57509">
        <w:trPr>
          <w:trHeight w:val="270"/>
          <w:jc w:val="center"/>
        </w:trPr>
        <w:tc>
          <w:tcPr>
            <w:tcW w:w="2993" w:type="dxa"/>
            <w:gridSpan w:val="2"/>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费用名称</w:t>
            </w:r>
          </w:p>
        </w:tc>
        <w:tc>
          <w:tcPr>
            <w:tcW w:w="2977" w:type="dxa"/>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计算方法</w:t>
            </w:r>
          </w:p>
        </w:tc>
        <w:tc>
          <w:tcPr>
            <w:tcW w:w="2410" w:type="dxa"/>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相关费率取值</w:t>
            </w:r>
          </w:p>
        </w:tc>
      </w:tr>
      <w:tr w:rsidR="006B6818" w:rsidRPr="007B4D5E" w:rsidTr="00A57509">
        <w:trPr>
          <w:trHeight w:val="270"/>
          <w:jc w:val="center"/>
        </w:trPr>
        <w:tc>
          <w:tcPr>
            <w:tcW w:w="1292" w:type="dxa"/>
            <w:vMerge w:val="restart"/>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主要材料费</w:t>
            </w:r>
          </w:p>
        </w:tc>
        <w:tc>
          <w:tcPr>
            <w:tcW w:w="1701" w:type="dxa"/>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材料原价</w:t>
            </w:r>
          </w:p>
        </w:tc>
        <w:tc>
          <w:tcPr>
            <w:tcW w:w="2977" w:type="dxa"/>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按实计列</w:t>
            </w:r>
          </w:p>
        </w:tc>
        <w:tc>
          <w:tcPr>
            <w:tcW w:w="2410" w:type="dxa"/>
            <w:shd w:val="clear" w:color="auto" w:fill="auto"/>
            <w:vAlign w:val="center"/>
          </w:tcPr>
          <w:p w:rsidR="006B6818" w:rsidRPr="007B4D5E" w:rsidRDefault="006B6818" w:rsidP="00D42E23">
            <w:pPr>
              <w:widowControl/>
              <w:spacing w:line="240" w:lineRule="auto"/>
              <w:ind w:firstLineChars="0" w:firstLine="0"/>
              <w:rPr>
                <w:rFonts w:hAnsi="宋体"/>
                <w:sz w:val="21"/>
                <w:szCs w:val="21"/>
              </w:rPr>
            </w:pPr>
          </w:p>
        </w:tc>
      </w:tr>
      <w:tr w:rsidR="006B6818" w:rsidRPr="007B4D5E" w:rsidTr="00A57509">
        <w:trPr>
          <w:trHeight w:val="270"/>
          <w:jc w:val="center"/>
        </w:trPr>
        <w:tc>
          <w:tcPr>
            <w:tcW w:w="1292" w:type="dxa"/>
            <w:vMerge/>
            <w:vAlign w:val="center"/>
          </w:tcPr>
          <w:p w:rsidR="006B6818" w:rsidRPr="007B4D5E" w:rsidRDefault="006B6818" w:rsidP="00D42E23">
            <w:pPr>
              <w:widowControl/>
              <w:spacing w:line="240" w:lineRule="auto"/>
              <w:ind w:firstLineChars="0" w:firstLine="0"/>
              <w:jc w:val="center"/>
              <w:rPr>
                <w:rFonts w:hAnsi="宋体"/>
                <w:sz w:val="21"/>
                <w:szCs w:val="21"/>
              </w:rPr>
            </w:pPr>
          </w:p>
        </w:tc>
        <w:tc>
          <w:tcPr>
            <w:tcW w:w="1701" w:type="dxa"/>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运杂费</w:t>
            </w:r>
          </w:p>
        </w:tc>
        <w:tc>
          <w:tcPr>
            <w:tcW w:w="2977" w:type="dxa"/>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材料原价×运杂费率</w:t>
            </w:r>
          </w:p>
        </w:tc>
        <w:tc>
          <w:tcPr>
            <w:tcW w:w="2410" w:type="dxa"/>
            <w:shd w:val="clear" w:color="auto" w:fill="auto"/>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见运杂费率表</w:t>
            </w:r>
          </w:p>
        </w:tc>
      </w:tr>
      <w:tr w:rsidR="006B6818" w:rsidRPr="007B4D5E" w:rsidTr="00A57509">
        <w:trPr>
          <w:trHeight w:val="270"/>
          <w:jc w:val="center"/>
        </w:trPr>
        <w:tc>
          <w:tcPr>
            <w:tcW w:w="1292" w:type="dxa"/>
            <w:vMerge/>
            <w:vAlign w:val="center"/>
          </w:tcPr>
          <w:p w:rsidR="006B6818" w:rsidRPr="007B4D5E" w:rsidRDefault="006B6818" w:rsidP="00D42E23">
            <w:pPr>
              <w:widowControl/>
              <w:spacing w:line="240" w:lineRule="auto"/>
              <w:ind w:firstLineChars="0" w:firstLine="0"/>
              <w:jc w:val="center"/>
              <w:rPr>
                <w:rFonts w:hAnsi="宋体"/>
                <w:sz w:val="21"/>
                <w:szCs w:val="21"/>
              </w:rPr>
            </w:pPr>
          </w:p>
        </w:tc>
        <w:tc>
          <w:tcPr>
            <w:tcW w:w="1701" w:type="dxa"/>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运输保险费</w:t>
            </w:r>
          </w:p>
        </w:tc>
        <w:tc>
          <w:tcPr>
            <w:tcW w:w="2977" w:type="dxa"/>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材料原价×保险费率</w:t>
            </w:r>
          </w:p>
        </w:tc>
        <w:tc>
          <w:tcPr>
            <w:tcW w:w="2410" w:type="dxa"/>
            <w:shd w:val="clear" w:color="auto" w:fill="auto"/>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0.10%</w:t>
            </w:r>
          </w:p>
        </w:tc>
      </w:tr>
      <w:tr w:rsidR="006B6818" w:rsidRPr="007B4D5E" w:rsidTr="00A57509">
        <w:trPr>
          <w:trHeight w:val="379"/>
          <w:jc w:val="center"/>
        </w:trPr>
        <w:tc>
          <w:tcPr>
            <w:tcW w:w="1292" w:type="dxa"/>
            <w:vMerge/>
            <w:vAlign w:val="center"/>
          </w:tcPr>
          <w:p w:rsidR="006B6818" w:rsidRPr="007B4D5E" w:rsidRDefault="006B6818" w:rsidP="00D42E23">
            <w:pPr>
              <w:widowControl/>
              <w:spacing w:line="240" w:lineRule="auto"/>
              <w:ind w:firstLineChars="0" w:firstLine="0"/>
              <w:jc w:val="center"/>
              <w:rPr>
                <w:rFonts w:hAnsi="宋体"/>
                <w:sz w:val="21"/>
                <w:szCs w:val="21"/>
              </w:rPr>
            </w:pPr>
          </w:p>
        </w:tc>
        <w:tc>
          <w:tcPr>
            <w:tcW w:w="1701" w:type="dxa"/>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采购及保管费</w:t>
            </w:r>
          </w:p>
        </w:tc>
        <w:tc>
          <w:tcPr>
            <w:tcW w:w="2977" w:type="dxa"/>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材料原价×采购及保管费费率</w:t>
            </w:r>
          </w:p>
        </w:tc>
        <w:tc>
          <w:tcPr>
            <w:tcW w:w="2410" w:type="dxa"/>
            <w:shd w:val="clear" w:color="auto" w:fill="auto"/>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设备</w:t>
            </w:r>
            <w:r w:rsidRPr="007B4D5E">
              <w:rPr>
                <w:rFonts w:hAnsi="宋体"/>
                <w:sz w:val="21"/>
                <w:szCs w:val="21"/>
              </w:rPr>
              <w:t>1.0%</w:t>
            </w:r>
          </w:p>
        </w:tc>
      </w:tr>
      <w:tr w:rsidR="006B6818" w:rsidRPr="007B4D5E" w:rsidTr="00A57509">
        <w:trPr>
          <w:trHeight w:val="270"/>
          <w:jc w:val="center"/>
        </w:trPr>
        <w:tc>
          <w:tcPr>
            <w:tcW w:w="1292" w:type="dxa"/>
            <w:vMerge/>
            <w:vAlign w:val="center"/>
          </w:tcPr>
          <w:p w:rsidR="006B6818" w:rsidRPr="007B4D5E" w:rsidRDefault="006B6818" w:rsidP="00D42E23">
            <w:pPr>
              <w:widowControl/>
              <w:spacing w:line="240" w:lineRule="auto"/>
              <w:ind w:firstLineChars="0" w:firstLine="0"/>
              <w:jc w:val="center"/>
              <w:rPr>
                <w:rFonts w:hAnsi="宋体"/>
                <w:sz w:val="21"/>
                <w:szCs w:val="21"/>
              </w:rPr>
            </w:pPr>
          </w:p>
        </w:tc>
        <w:tc>
          <w:tcPr>
            <w:tcW w:w="1701" w:type="dxa"/>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采购代理服务费</w:t>
            </w:r>
          </w:p>
        </w:tc>
        <w:tc>
          <w:tcPr>
            <w:tcW w:w="2977" w:type="dxa"/>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按实计列</w:t>
            </w:r>
          </w:p>
        </w:tc>
        <w:tc>
          <w:tcPr>
            <w:tcW w:w="2410" w:type="dxa"/>
            <w:shd w:val="clear" w:color="auto" w:fill="auto"/>
            <w:vAlign w:val="center"/>
          </w:tcPr>
          <w:p w:rsidR="006B6818" w:rsidRPr="007B4D5E" w:rsidRDefault="006B6818" w:rsidP="00D42E23">
            <w:pPr>
              <w:widowControl/>
              <w:spacing w:line="240" w:lineRule="auto"/>
              <w:ind w:firstLineChars="0" w:firstLine="0"/>
              <w:rPr>
                <w:rFonts w:hAnsi="宋体"/>
                <w:sz w:val="21"/>
                <w:szCs w:val="21"/>
              </w:rPr>
            </w:pPr>
          </w:p>
        </w:tc>
      </w:tr>
      <w:tr w:rsidR="006B6818" w:rsidRPr="007B4D5E" w:rsidTr="00A57509">
        <w:trPr>
          <w:trHeight w:val="124"/>
          <w:jc w:val="center"/>
        </w:trPr>
        <w:tc>
          <w:tcPr>
            <w:tcW w:w="1292" w:type="dxa"/>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辅助材料费</w:t>
            </w:r>
          </w:p>
        </w:tc>
        <w:tc>
          <w:tcPr>
            <w:tcW w:w="1701" w:type="dxa"/>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p>
        </w:tc>
        <w:tc>
          <w:tcPr>
            <w:tcW w:w="2977" w:type="dxa"/>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主材费×辅材费费率</w:t>
            </w:r>
          </w:p>
        </w:tc>
        <w:tc>
          <w:tcPr>
            <w:tcW w:w="2410" w:type="dxa"/>
            <w:shd w:val="clear" w:color="auto" w:fill="auto"/>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有线</w:t>
            </w:r>
            <w:r w:rsidRPr="007B4D5E">
              <w:rPr>
                <w:rFonts w:hAnsi="宋体"/>
                <w:sz w:val="21"/>
                <w:szCs w:val="21"/>
              </w:rPr>
              <w:t>/</w:t>
            </w:r>
            <w:r w:rsidRPr="007B4D5E">
              <w:rPr>
                <w:rFonts w:hAnsi="宋体"/>
                <w:sz w:val="21"/>
                <w:szCs w:val="21"/>
              </w:rPr>
              <w:t>无线设备</w:t>
            </w:r>
            <w:r w:rsidRPr="007B4D5E">
              <w:rPr>
                <w:rFonts w:hAnsi="宋体"/>
                <w:sz w:val="21"/>
                <w:szCs w:val="21"/>
              </w:rPr>
              <w:t>3.0%</w:t>
            </w:r>
          </w:p>
        </w:tc>
      </w:tr>
      <w:tr w:rsidR="006B6818" w:rsidRPr="007B4D5E" w:rsidTr="00A57509">
        <w:trPr>
          <w:trHeight w:val="124"/>
          <w:jc w:val="center"/>
        </w:trPr>
        <w:tc>
          <w:tcPr>
            <w:tcW w:w="1292" w:type="dxa"/>
            <w:vMerge w:val="restart"/>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设备工器具购置费</w:t>
            </w:r>
          </w:p>
        </w:tc>
        <w:tc>
          <w:tcPr>
            <w:tcW w:w="1701" w:type="dxa"/>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设备原价</w:t>
            </w:r>
          </w:p>
        </w:tc>
        <w:tc>
          <w:tcPr>
            <w:tcW w:w="2977" w:type="dxa"/>
            <w:shd w:val="clear" w:color="auto" w:fill="auto"/>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按实计列</w:t>
            </w:r>
          </w:p>
        </w:tc>
        <w:tc>
          <w:tcPr>
            <w:tcW w:w="2410" w:type="dxa"/>
            <w:shd w:val="clear" w:color="auto" w:fill="auto"/>
            <w:vAlign w:val="center"/>
          </w:tcPr>
          <w:p w:rsidR="006B6818" w:rsidRPr="007B4D5E" w:rsidRDefault="006B6818" w:rsidP="00D42E23">
            <w:pPr>
              <w:widowControl/>
              <w:spacing w:line="240" w:lineRule="auto"/>
              <w:ind w:firstLineChars="0" w:firstLine="0"/>
              <w:rPr>
                <w:rFonts w:hAnsi="宋体"/>
                <w:sz w:val="21"/>
                <w:szCs w:val="21"/>
              </w:rPr>
            </w:pPr>
          </w:p>
        </w:tc>
      </w:tr>
      <w:tr w:rsidR="006B6818" w:rsidRPr="00303BD2" w:rsidTr="00A57509">
        <w:trPr>
          <w:trHeight w:val="124"/>
          <w:jc w:val="center"/>
        </w:trPr>
        <w:tc>
          <w:tcPr>
            <w:tcW w:w="1292" w:type="dxa"/>
            <w:vMerge/>
            <w:shd w:val="clear" w:color="auto" w:fill="auto"/>
            <w:vAlign w:val="center"/>
          </w:tcPr>
          <w:p w:rsidR="006B6818" w:rsidRPr="00D42E23" w:rsidRDefault="006B6818" w:rsidP="00D42E23">
            <w:pPr>
              <w:widowControl/>
              <w:spacing w:line="240" w:lineRule="auto"/>
              <w:ind w:firstLineChars="0" w:firstLine="0"/>
              <w:jc w:val="center"/>
              <w:rPr>
                <w:rFonts w:hAnsi="宋体"/>
                <w:sz w:val="21"/>
                <w:szCs w:val="21"/>
              </w:rPr>
            </w:pPr>
          </w:p>
        </w:tc>
        <w:tc>
          <w:tcPr>
            <w:tcW w:w="1701" w:type="dxa"/>
            <w:shd w:val="clear" w:color="auto" w:fill="auto"/>
            <w:vAlign w:val="center"/>
          </w:tcPr>
          <w:p w:rsidR="006B6818" w:rsidRPr="00D42E23" w:rsidRDefault="006B6818" w:rsidP="00D42E23">
            <w:pPr>
              <w:widowControl/>
              <w:spacing w:line="240" w:lineRule="auto"/>
              <w:ind w:firstLineChars="0" w:firstLine="0"/>
              <w:jc w:val="center"/>
              <w:rPr>
                <w:rFonts w:hAnsi="宋体"/>
                <w:sz w:val="21"/>
                <w:szCs w:val="21"/>
              </w:rPr>
            </w:pPr>
            <w:r w:rsidRPr="00D42E23">
              <w:rPr>
                <w:rFonts w:hAnsi="宋体"/>
                <w:sz w:val="21"/>
                <w:szCs w:val="21"/>
              </w:rPr>
              <w:t>运杂费</w:t>
            </w:r>
          </w:p>
        </w:tc>
        <w:tc>
          <w:tcPr>
            <w:tcW w:w="2977" w:type="dxa"/>
            <w:shd w:val="clear" w:color="auto" w:fill="auto"/>
            <w:vAlign w:val="center"/>
          </w:tcPr>
          <w:p w:rsidR="006B6818" w:rsidRPr="00D42E23" w:rsidRDefault="006B6818" w:rsidP="00D42E23">
            <w:pPr>
              <w:widowControl/>
              <w:spacing w:line="240" w:lineRule="auto"/>
              <w:ind w:firstLineChars="0" w:firstLine="0"/>
              <w:jc w:val="center"/>
              <w:rPr>
                <w:rFonts w:hAnsi="宋体"/>
                <w:sz w:val="21"/>
                <w:szCs w:val="21"/>
              </w:rPr>
            </w:pPr>
            <w:r w:rsidRPr="00D42E23">
              <w:rPr>
                <w:rFonts w:hAnsi="宋体"/>
                <w:sz w:val="21"/>
                <w:szCs w:val="21"/>
              </w:rPr>
              <w:t>设备原价×运杂费率</w:t>
            </w:r>
          </w:p>
        </w:tc>
        <w:tc>
          <w:tcPr>
            <w:tcW w:w="2410" w:type="dxa"/>
            <w:shd w:val="clear" w:color="auto" w:fill="auto"/>
            <w:vAlign w:val="center"/>
          </w:tcPr>
          <w:p w:rsidR="006B6818" w:rsidRPr="00D42E23" w:rsidRDefault="006B6818" w:rsidP="00D42E23">
            <w:pPr>
              <w:widowControl/>
              <w:spacing w:line="240" w:lineRule="auto"/>
              <w:ind w:firstLineChars="0" w:firstLine="0"/>
              <w:rPr>
                <w:rFonts w:hAnsi="宋体"/>
                <w:sz w:val="21"/>
                <w:szCs w:val="21"/>
              </w:rPr>
            </w:pPr>
            <w:r w:rsidRPr="00D42E23">
              <w:rPr>
                <w:rFonts w:hAnsi="宋体"/>
                <w:sz w:val="21"/>
                <w:szCs w:val="21"/>
              </w:rPr>
              <w:t>见运杂费率表</w:t>
            </w:r>
          </w:p>
        </w:tc>
      </w:tr>
      <w:tr w:rsidR="006B6818" w:rsidRPr="00303BD2" w:rsidTr="00A57509">
        <w:trPr>
          <w:trHeight w:val="124"/>
          <w:jc w:val="center"/>
        </w:trPr>
        <w:tc>
          <w:tcPr>
            <w:tcW w:w="1292" w:type="dxa"/>
            <w:vMerge/>
            <w:shd w:val="clear" w:color="auto" w:fill="auto"/>
            <w:vAlign w:val="center"/>
          </w:tcPr>
          <w:p w:rsidR="006B6818" w:rsidRPr="00D42E23" w:rsidRDefault="006B6818" w:rsidP="00D42E23">
            <w:pPr>
              <w:widowControl/>
              <w:spacing w:line="240" w:lineRule="auto"/>
              <w:ind w:firstLineChars="0" w:firstLine="0"/>
              <w:jc w:val="center"/>
              <w:rPr>
                <w:rFonts w:hAnsi="宋体"/>
                <w:sz w:val="21"/>
                <w:szCs w:val="21"/>
              </w:rPr>
            </w:pPr>
          </w:p>
        </w:tc>
        <w:tc>
          <w:tcPr>
            <w:tcW w:w="1701" w:type="dxa"/>
            <w:shd w:val="clear" w:color="auto" w:fill="auto"/>
            <w:vAlign w:val="center"/>
          </w:tcPr>
          <w:p w:rsidR="006B6818" w:rsidRPr="00D42E23" w:rsidRDefault="006B6818" w:rsidP="00D42E23">
            <w:pPr>
              <w:widowControl/>
              <w:spacing w:line="240" w:lineRule="auto"/>
              <w:ind w:firstLineChars="0" w:firstLine="0"/>
              <w:jc w:val="center"/>
              <w:rPr>
                <w:rFonts w:hAnsi="宋体"/>
                <w:sz w:val="21"/>
                <w:szCs w:val="21"/>
              </w:rPr>
            </w:pPr>
            <w:r w:rsidRPr="00D42E23">
              <w:rPr>
                <w:rFonts w:hAnsi="宋体"/>
                <w:sz w:val="21"/>
                <w:szCs w:val="21"/>
              </w:rPr>
              <w:t>运输保险费</w:t>
            </w:r>
          </w:p>
        </w:tc>
        <w:tc>
          <w:tcPr>
            <w:tcW w:w="2977" w:type="dxa"/>
            <w:shd w:val="clear" w:color="auto" w:fill="auto"/>
            <w:vAlign w:val="center"/>
          </w:tcPr>
          <w:p w:rsidR="006B6818" w:rsidRPr="00D42E23" w:rsidRDefault="006B6818" w:rsidP="00D42E23">
            <w:pPr>
              <w:widowControl/>
              <w:spacing w:line="240" w:lineRule="auto"/>
              <w:ind w:firstLineChars="0" w:firstLine="0"/>
              <w:jc w:val="center"/>
              <w:rPr>
                <w:rFonts w:hAnsi="宋体"/>
                <w:sz w:val="21"/>
                <w:szCs w:val="21"/>
              </w:rPr>
            </w:pPr>
            <w:r w:rsidRPr="00D42E23">
              <w:rPr>
                <w:rFonts w:hAnsi="宋体"/>
                <w:sz w:val="21"/>
                <w:szCs w:val="21"/>
              </w:rPr>
              <w:t>设备原价×保险费率</w:t>
            </w:r>
          </w:p>
        </w:tc>
        <w:tc>
          <w:tcPr>
            <w:tcW w:w="2410" w:type="dxa"/>
            <w:shd w:val="clear" w:color="auto" w:fill="auto"/>
            <w:vAlign w:val="center"/>
          </w:tcPr>
          <w:p w:rsidR="006B6818" w:rsidRPr="00D42E23" w:rsidRDefault="006B6818" w:rsidP="00D42E23">
            <w:pPr>
              <w:widowControl/>
              <w:spacing w:line="240" w:lineRule="auto"/>
              <w:ind w:firstLineChars="0" w:firstLine="0"/>
              <w:rPr>
                <w:rFonts w:hAnsi="宋体"/>
                <w:sz w:val="21"/>
                <w:szCs w:val="21"/>
              </w:rPr>
            </w:pPr>
            <w:r w:rsidRPr="00D42E23">
              <w:rPr>
                <w:rFonts w:hAnsi="宋体"/>
                <w:sz w:val="21"/>
                <w:szCs w:val="21"/>
              </w:rPr>
              <w:t>0.004</w:t>
            </w:r>
          </w:p>
        </w:tc>
      </w:tr>
      <w:tr w:rsidR="006B6818" w:rsidRPr="00303BD2" w:rsidTr="00A57509">
        <w:trPr>
          <w:trHeight w:val="124"/>
          <w:jc w:val="center"/>
        </w:trPr>
        <w:tc>
          <w:tcPr>
            <w:tcW w:w="1292" w:type="dxa"/>
            <w:vMerge/>
            <w:shd w:val="clear" w:color="auto" w:fill="auto"/>
            <w:vAlign w:val="center"/>
          </w:tcPr>
          <w:p w:rsidR="006B6818" w:rsidRPr="00D42E23" w:rsidRDefault="006B6818" w:rsidP="00D42E23">
            <w:pPr>
              <w:widowControl/>
              <w:spacing w:line="240" w:lineRule="auto"/>
              <w:ind w:firstLineChars="0" w:firstLine="0"/>
              <w:jc w:val="center"/>
              <w:rPr>
                <w:rFonts w:hAnsi="宋体"/>
                <w:sz w:val="21"/>
                <w:szCs w:val="21"/>
              </w:rPr>
            </w:pPr>
          </w:p>
        </w:tc>
        <w:tc>
          <w:tcPr>
            <w:tcW w:w="1701" w:type="dxa"/>
            <w:vMerge w:val="restart"/>
            <w:shd w:val="clear" w:color="auto" w:fill="auto"/>
            <w:vAlign w:val="center"/>
          </w:tcPr>
          <w:p w:rsidR="006B6818" w:rsidRPr="00D42E23" w:rsidRDefault="006B6818" w:rsidP="00D42E23">
            <w:pPr>
              <w:widowControl/>
              <w:spacing w:line="240" w:lineRule="auto"/>
              <w:ind w:firstLineChars="0" w:firstLine="0"/>
              <w:jc w:val="center"/>
              <w:rPr>
                <w:rFonts w:hAnsi="宋体"/>
                <w:sz w:val="21"/>
                <w:szCs w:val="21"/>
              </w:rPr>
            </w:pPr>
            <w:r w:rsidRPr="00D42E23">
              <w:rPr>
                <w:rFonts w:hAnsi="宋体"/>
                <w:sz w:val="21"/>
                <w:szCs w:val="21"/>
              </w:rPr>
              <w:t>采购及保管费</w:t>
            </w:r>
          </w:p>
        </w:tc>
        <w:tc>
          <w:tcPr>
            <w:tcW w:w="2977" w:type="dxa"/>
            <w:vMerge w:val="restart"/>
            <w:shd w:val="clear" w:color="auto" w:fill="auto"/>
            <w:vAlign w:val="center"/>
          </w:tcPr>
          <w:p w:rsidR="006B6818" w:rsidRPr="00D42E23" w:rsidRDefault="006B6818" w:rsidP="00D42E23">
            <w:pPr>
              <w:widowControl/>
              <w:spacing w:line="240" w:lineRule="auto"/>
              <w:ind w:firstLineChars="0" w:firstLine="0"/>
              <w:jc w:val="center"/>
              <w:rPr>
                <w:rFonts w:hAnsi="宋体"/>
                <w:sz w:val="21"/>
                <w:szCs w:val="21"/>
              </w:rPr>
            </w:pPr>
            <w:r w:rsidRPr="00D42E23">
              <w:rPr>
                <w:rFonts w:hAnsi="宋体"/>
                <w:sz w:val="21"/>
                <w:szCs w:val="21"/>
              </w:rPr>
              <w:t>设备原价×采购及保管费费率</w:t>
            </w:r>
          </w:p>
        </w:tc>
        <w:tc>
          <w:tcPr>
            <w:tcW w:w="2410" w:type="dxa"/>
            <w:shd w:val="clear" w:color="auto" w:fill="auto"/>
            <w:vAlign w:val="center"/>
          </w:tcPr>
          <w:p w:rsidR="006B6818" w:rsidRPr="00D42E23" w:rsidRDefault="006B6818" w:rsidP="00D42E23">
            <w:pPr>
              <w:widowControl/>
              <w:spacing w:line="240" w:lineRule="auto"/>
              <w:ind w:firstLineChars="0" w:firstLine="0"/>
              <w:rPr>
                <w:rFonts w:hAnsi="宋体"/>
                <w:sz w:val="21"/>
                <w:szCs w:val="21"/>
              </w:rPr>
            </w:pPr>
            <w:r w:rsidRPr="00D42E23">
              <w:rPr>
                <w:rFonts w:hAnsi="宋体"/>
                <w:sz w:val="21"/>
                <w:szCs w:val="21"/>
              </w:rPr>
              <w:t>需要安装设备</w:t>
            </w:r>
            <w:r w:rsidRPr="00D42E23">
              <w:rPr>
                <w:rFonts w:hAnsi="宋体"/>
                <w:sz w:val="21"/>
                <w:szCs w:val="21"/>
              </w:rPr>
              <w:t>:0.82%</w:t>
            </w:r>
          </w:p>
        </w:tc>
      </w:tr>
      <w:tr w:rsidR="006B6818" w:rsidRPr="00303BD2" w:rsidTr="00A57509">
        <w:trPr>
          <w:trHeight w:val="229"/>
          <w:jc w:val="center"/>
        </w:trPr>
        <w:tc>
          <w:tcPr>
            <w:tcW w:w="1292" w:type="dxa"/>
            <w:vMerge/>
            <w:shd w:val="clear" w:color="auto" w:fill="auto"/>
            <w:vAlign w:val="center"/>
          </w:tcPr>
          <w:p w:rsidR="006B6818" w:rsidRPr="00D42E23" w:rsidRDefault="006B6818" w:rsidP="00D42E23">
            <w:pPr>
              <w:widowControl/>
              <w:spacing w:line="240" w:lineRule="auto"/>
              <w:ind w:firstLineChars="0" w:firstLine="0"/>
              <w:jc w:val="center"/>
              <w:rPr>
                <w:rFonts w:hAnsi="宋体"/>
                <w:sz w:val="21"/>
                <w:szCs w:val="21"/>
              </w:rPr>
            </w:pPr>
          </w:p>
        </w:tc>
        <w:tc>
          <w:tcPr>
            <w:tcW w:w="1701" w:type="dxa"/>
            <w:vMerge/>
            <w:shd w:val="clear" w:color="auto" w:fill="auto"/>
            <w:vAlign w:val="center"/>
          </w:tcPr>
          <w:p w:rsidR="006B6818" w:rsidRPr="00D42E23" w:rsidRDefault="006B6818" w:rsidP="00D42E23">
            <w:pPr>
              <w:widowControl/>
              <w:spacing w:line="240" w:lineRule="auto"/>
              <w:ind w:firstLineChars="0" w:firstLine="0"/>
              <w:jc w:val="center"/>
              <w:rPr>
                <w:rFonts w:hAnsi="宋体"/>
                <w:sz w:val="21"/>
                <w:szCs w:val="21"/>
              </w:rPr>
            </w:pPr>
          </w:p>
        </w:tc>
        <w:tc>
          <w:tcPr>
            <w:tcW w:w="2977" w:type="dxa"/>
            <w:vMerge/>
            <w:shd w:val="clear" w:color="auto" w:fill="auto"/>
            <w:vAlign w:val="center"/>
          </w:tcPr>
          <w:p w:rsidR="006B6818" w:rsidRPr="00D42E23" w:rsidRDefault="006B6818" w:rsidP="00D42E23">
            <w:pPr>
              <w:widowControl/>
              <w:spacing w:line="240" w:lineRule="auto"/>
              <w:ind w:firstLineChars="0" w:firstLine="0"/>
              <w:jc w:val="center"/>
              <w:rPr>
                <w:rFonts w:hAnsi="宋体"/>
                <w:sz w:val="21"/>
                <w:szCs w:val="21"/>
              </w:rPr>
            </w:pPr>
          </w:p>
        </w:tc>
        <w:tc>
          <w:tcPr>
            <w:tcW w:w="2410" w:type="dxa"/>
            <w:shd w:val="clear" w:color="auto" w:fill="auto"/>
            <w:vAlign w:val="center"/>
          </w:tcPr>
          <w:p w:rsidR="006B6818" w:rsidRPr="00D42E23" w:rsidRDefault="006B6818" w:rsidP="00D42E23">
            <w:pPr>
              <w:widowControl/>
              <w:spacing w:line="240" w:lineRule="auto"/>
              <w:ind w:firstLineChars="0" w:firstLine="0"/>
              <w:rPr>
                <w:rFonts w:hAnsi="宋体"/>
                <w:sz w:val="21"/>
                <w:szCs w:val="21"/>
              </w:rPr>
            </w:pPr>
            <w:r w:rsidRPr="00D42E23">
              <w:rPr>
                <w:rFonts w:hAnsi="宋体"/>
                <w:sz w:val="21"/>
                <w:szCs w:val="21"/>
              </w:rPr>
              <w:t>不需要安装设备</w:t>
            </w:r>
            <w:r w:rsidRPr="00D42E23">
              <w:rPr>
                <w:rFonts w:hAnsi="宋体"/>
                <w:sz w:val="21"/>
                <w:szCs w:val="21"/>
              </w:rPr>
              <w:t>:0.41%</w:t>
            </w:r>
          </w:p>
        </w:tc>
      </w:tr>
      <w:tr w:rsidR="006B6818" w:rsidRPr="00303BD2" w:rsidTr="00A57509">
        <w:trPr>
          <w:trHeight w:val="124"/>
          <w:jc w:val="center"/>
        </w:trPr>
        <w:tc>
          <w:tcPr>
            <w:tcW w:w="1292" w:type="dxa"/>
            <w:vMerge/>
            <w:shd w:val="clear" w:color="auto" w:fill="auto"/>
            <w:vAlign w:val="center"/>
          </w:tcPr>
          <w:p w:rsidR="006B6818" w:rsidRPr="00D42E23" w:rsidRDefault="006B6818" w:rsidP="00D42E23">
            <w:pPr>
              <w:widowControl/>
              <w:spacing w:line="240" w:lineRule="auto"/>
              <w:ind w:firstLineChars="0" w:firstLine="0"/>
              <w:jc w:val="center"/>
              <w:rPr>
                <w:rFonts w:hAnsi="宋体"/>
                <w:sz w:val="21"/>
                <w:szCs w:val="21"/>
              </w:rPr>
            </w:pPr>
          </w:p>
        </w:tc>
        <w:tc>
          <w:tcPr>
            <w:tcW w:w="1701" w:type="dxa"/>
            <w:shd w:val="clear" w:color="auto" w:fill="auto"/>
            <w:vAlign w:val="center"/>
          </w:tcPr>
          <w:p w:rsidR="006B6818" w:rsidRPr="00D42E23" w:rsidRDefault="006B6818" w:rsidP="00D42E23">
            <w:pPr>
              <w:widowControl/>
              <w:spacing w:line="240" w:lineRule="auto"/>
              <w:ind w:firstLineChars="0" w:firstLine="0"/>
              <w:jc w:val="center"/>
              <w:rPr>
                <w:rFonts w:hAnsi="宋体"/>
                <w:sz w:val="21"/>
                <w:szCs w:val="21"/>
              </w:rPr>
            </w:pPr>
            <w:r w:rsidRPr="00D42E23">
              <w:rPr>
                <w:rFonts w:hAnsi="宋体"/>
                <w:sz w:val="21"/>
                <w:szCs w:val="21"/>
              </w:rPr>
              <w:t>采购代理服务费</w:t>
            </w:r>
          </w:p>
        </w:tc>
        <w:tc>
          <w:tcPr>
            <w:tcW w:w="2977" w:type="dxa"/>
            <w:shd w:val="clear" w:color="auto" w:fill="auto"/>
            <w:vAlign w:val="center"/>
          </w:tcPr>
          <w:p w:rsidR="006B6818" w:rsidRPr="00D42E23" w:rsidRDefault="006B6818" w:rsidP="00D42E23">
            <w:pPr>
              <w:widowControl/>
              <w:spacing w:line="240" w:lineRule="auto"/>
              <w:ind w:firstLineChars="0" w:firstLine="0"/>
              <w:jc w:val="center"/>
              <w:rPr>
                <w:rFonts w:hAnsi="宋体"/>
                <w:sz w:val="21"/>
                <w:szCs w:val="21"/>
              </w:rPr>
            </w:pPr>
            <w:r w:rsidRPr="00D42E23">
              <w:rPr>
                <w:rFonts w:hAnsi="宋体"/>
                <w:sz w:val="21"/>
                <w:szCs w:val="21"/>
              </w:rPr>
              <w:t>按实计列</w:t>
            </w:r>
          </w:p>
        </w:tc>
        <w:tc>
          <w:tcPr>
            <w:tcW w:w="2410" w:type="dxa"/>
            <w:shd w:val="clear" w:color="auto" w:fill="auto"/>
            <w:vAlign w:val="center"/>
          </w:tcPr>
          <w:p w:rsidR="006B6818" w:rsidRPr="00D42E23" w:rsidRDefault="006B6818" w:rsidP="00D42E23">
            <w:pPr>
              <w:widowControl/>
              <w:spacing w:line="240" w:lineRule="auto"/>
              <w:ind w:firstLineChars="0" w:firstLine="0"/>
              <w:rPr>
                <w:rFonts w:hAnsi="宋体"/>
                <w:sz w:val="21"/>
                <w:szCs w:val="21"/>
              </w:rPr>
            </w:pPr>
            <w:r w:rsidRPr="00D42E23">
              <w:rPr>
                <w:rFonts w:hAnsi="宋体"/>
                <w:sz w:val="21"/>
                <w:szCs w:val="21"/>
              </w:rPr>
              <w:t xml:space="preserve">　</w:t>
            </w:r>
          </w:p>
        </w:tc>
      </w:tr>
    </w:tbl>
    <w:p w:rsidR="006B6818" w:rsidRPr="003C1AE4" w:rsidRDefault="006B6818" w:rsidP="009E53E4">
      <w:pPr>
        <w:numPr>
          <w:ilvl w:val="0"/>
          <w:numId w:val="65"/>
        </w:numPr>
        <w:tabs>
          <w:tab w:val="left" w:pos="993"/>
        </w:tabs>
        <w:ind w:firstLineChars="0"/>
        <w:rPr>
          <w:rFonts w:hAnsi="宋体"/>
        </w:rPr>
      </w:pPr>
      <w:r w:rsidRPr="00303BD2">
        <w:rPr>
          <w:rFonts w:hAnsi="宋体"/>
        </w:rPr>
        <w:t>表五</w:t>
      </w:r>
    </w:p>
    <w:p w:rsidR="006B6818" w:rsidRPr="007B4D5E" w:rsidRDefault="006B6818" w:rsidP="007B4D5E">
      <w:pPr>
        <w:ind w:firstLine="420"/>
        <w:jc w:val="center"/>
        <w:rPr>
          <w:sz w:val="21"/>
          <w:szCs w:val="21"/>
        </w:rPr>
      </w:pPr>
      <w:r w:rsidRPr="007B4D5E">
        <w:rPr>
          <w:rFonts w:hAnsi="宋体"/>
          <w:sz w:val="21"/>
          <w:szCs w:val="21"/>
        </w:rPr>
        <w:t>表</w:t>
      </w:r>
      <w:r w:rsidRPr="007B4D5E">
        <w:rPr>
          <w:sz w:val="21"/>
          <w:szCs w:val="21"/>
        </w:rPr>
        <w:t>2.1-5</w:t>
      </w:r>
      <w:r w:rsidRPr="007B4D5E">
        <w:rPr>
          <w:rFonts w:hAnsi="宋体"/>
          <w:sz w:val="21"/>
          <w:szCs w:val="21"/>
        </w:rPr>
        <w:t>工程建设其他费</w:t>
      </w:r>
    </w:p>
    <w:tbl>
      <w:tblPr>
        <w:tblW w:w="8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835"/>
        <w:gridCol w:w="5027"/>
      </w:tblGrid>
      <w:tr w:rsidR="006B6818" w:rsidRPr="007B4D5E" w:rsidTr="00A57509">
        <w:trPr>
          <w:trHeight w:val="315"/>
          <w:tblHeader/>
          <w:jc w:val="center"/>
        </w:trPr>
        <w:tc>
          <w:tcPr>
            <w:tcW w:w="817" w:type="dxa"/>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序号</w:t>
            </w:r>
          </w:p>
        </w:tc>
        <w:tc>
          <w:tcPr>
            <w:tcW w:w="2835" w:type="dxa"/>
            <w:shd w:val="clear" w:color="auto" w:fill="auto"/>
            <w:noWrap/>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名称</w:t>
            </w:r>
          </w:p>
        </w:tc>
        <w:tc>
          <w:tcPr>
            <w:tcW w:w="5027" w:type="dxa"/>
            <w:shd w:val="clear" w:color="auto" w:fill="auto"/>
            <w:noWrap/>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取费标准</w:t>
            </w:r>
          </w:p>
        </w:tc>
      </w:tr>
      <w:tr w:rsidR="006B6818" w:rsidRPr="007B4D5E" w:rsidTr="00A57509">
        <w:trPr>
          <w:trHeight w:val="315"/>
          <w:jc w:val="center"/>
        </w:trPr>
        <w:tc>
          <w:tcPr>
            <w:tcW w:w="817" w:type="dxa"/>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1</w:t>
            </w:r>
          </w:p>
        </w:tc>
        <w:tc>
          <w:tcPr>
            <w:tcW w:w="2835"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建设用地及综合赔补费</w:t>
            </w:r>
          </w:p>
        </w:tc>
        <w:tc>
          <w:tcPr>
            <w:tcW w:w="5027"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按所在地区标准</w:t>
            </w:r>
          </w:p>
        </w:tc>
      </w:tr>
      <w:tr w:rsidR="006B6818" w:rsidRPr="007B4D5E" w:rsidTr="00A57509">
        <w:trPr>
          <w:trHeight w:val="315"/>
          <w:jc w:val="center"/>
        </w:trPr>
        <w:tc>
          <w:tcPr>
            <w:tcW w:w="817" w:type="dxa"/>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2</w:t>
            </w:r>
          </w:p>
        </w:tc>
        <w:tc>
          <w:tcPr>
            <w:tcW w:w="2835"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建设单位管理费</w:t>
            </w:r>
          </w:p>
        </w:tc>
        <w:tc>
          <w:tcPr>
            <w:tcW w:w="5027"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财政部财建</w:t>
            </w:r>
            <w:r w:rsidRPr="007B4D5E">
              <w:rPr>
                <w:rFonts w:hAnsi="宋体"/>
                <w:sz w:val="21"/>
                <w:szCs w:val="21"/>
              </w:rPr>
              <w:t>[2002]394</w:t>
            </w:r>
            <w:r w:rsidRPr="007B4D5E">
              <w:rPr>
                <w:rFonts w:hAnsi="宋体"/>
                <w:sz w:val="21"/>
                <w:szCs w:val="21"/>
              </w:rPr>
              <w:t>号文件</w:t>
            </w:r>
          </w:p>
        </w:tc>
      </w:tr>
      <w:tr w:rsidR="006B6818" w:rsidRPr="007B4D5E" w:rsidTr="00A57509">
        <w:trPr>
          <w:trHeight w:val="315"/>
          <w:jc w:val="center"/>
        </w:trPr>
        <w:tc>
          <w:tcPr>
            <w:tcW w:w="817" w:type="dxa"/>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3</w:t>
            </w:r>
          </w:p>
        </w:tc>
        <w:tc>
          <w:tcPr>
            <w:tcW w:w="2835"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可行性研究费</w:t>
            </w:r>
          </w:p>
        </w:tc>
        <w:tc>
          <w:tcPr>
            <w:tcW w:w="5027"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国家计委关于印发</w:t>
            </w:r>
            <w:r w:rsidRPr="007B4D5E">
              <w:rPr>
                <w:rFonts w:hAnsi="宋体"/>
                <w:sz w:val="21"/>
                <w:szCs w:val="21"/>
              </w:rPr>
              <w:t>&lt;</w:t>
            </w:r>
            <w:r w:rsidRPr="007B4D5E">
              <w:rPr>
                <w:rFonts w:hAnsi="宋体"/>
                <w:sz w:val="21"/>
                <w:szCs w:val="21"/>
              </w:rPr>
              <w:t>建设项目前期工作咨询收费暂行规定</w:t>
            </w:r>
            <w:r w:rsidRPr="007B4D5E">
              <w:rPr>
                <w:rFonts w:hAnsi="宋体"/>
                <w:sz w:val="21"/>
                <w:szCs w:val="21"/>
              </w:rPr>
              <w:t>&gt;</w:t>
            </w:r>
            <w:r w:rsidRPr="007B4D5E">
              <w:rPr>
                <w:rFonts w:hAnsi="宋体"/>
                <w:sz w:val="21"/>
                <w:szCs w:val="21"/>
              </w:rPr>
              <w:t>的通知》计投资</w:t>
            </w:r>
            <w:r w:rsidRPr="007B4D5E">
              <w:rPr>
                <w:rFonts w:hAnsi="宋体"/>
                <w:sz w:val="21"/>
                <w:szCs w:val="21"/>
              </w:rPr>
              <w:t>[1999]1283</w:t>
            </w:r>
            <w:r w:rsidRPr="007B4D5E">
              <w:rPr>
                <w:rFonts w:hAnsi="宋体"/>
                <w:sz w:val="21"/>
                <w:szCs w:val="21"/>
              </w:rPr>
              <w:t>号</w:t>
            </w:r>
          </w:p>
        </w:tc>
      </w:tr>
      <w:tr w:rsidR="006B6818" w:rsidRPr="007B4D5E" w:rsidTr="00A57509">
        <w:trPr>
          <w:trHeight w:val="315"/>
          <w:jc w:val="center"/>
        </w:trPr>
        <w:tc>
          <w:tcPr>
            <w:tcW w:w="817" w:type="dxa"/>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4</w:t>
            </w:r>
          </w:p>
        </w:tc>
        <w:tc>
          <w:tcPr>
            <w:tcW w:w="2835"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研究试验费</w:t>
            </w:r>
          </w:p>
        </w:tc>
        <w:tc>
          <w:tcPr>
            <w:tcW w:w="5027"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p>
        </w:tc>
      </w:tr>
      <w:tr w:rsidR="006B6818" w:rsidRPr="007B4D5E" w:rsidTr="00A57509">
        <w:trPr>
          <w:trHeight w:val="315"/>
          <w:jc w:val="center"/>
        </w:trPr>
        <w:tc>
          <w:tcPr>
            <w:tcW w:w="817" w:type="dxa"/>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5</w:t>
            </w:r>
          </w:p>
        </w:tc>
        <w:tc>
          <w:tcPr>
            <w:tcW w:w="2835"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勘察设计费</w:t>
            </w:r>
          </w:p>
        </w:tc>
        <w:tc>
          <w:tcPr>
            <w:tcW w:w="5027"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国家计委、建设部《关于发布</w:t>
            </w:r>
            <w:r w:rsidRPr="007B4D5E">
              <w:rPr>
                <w:rFonts w:hAnsi="宋体"/>
                <w:sz w:val="21"/>
                <w:szCs w:val="21"/>
              </w:rPr>
              <w:t>&lt;</w:t>
            </w:r>
            <w:r w:rsidRPr="007B4D5E">
              <w:rPr>
                <w:rFonts w:hAnsi="宋体"/>
                <w:sz w:val="21"/>
                <w:szCs w:val="21"/>
              </w:rPr>
              <w:t>工程勘察设计收费管理规定</w:t>
            </w:r>
            <w:r w:rsidRPr="007B4D5E">
              <w:rPr>
                <w:rFonts w:hAnsi="宋体"/>
                <w:sz w:val="21"/>
                <w:szCs w:val="21"/>
              </w:rPr>
              <w:t>&gt;</w:t>
            </w:r>
            <w:r w:rsidRPr="007B4D5E">
              <w:rPr>
                <w:rFonts w:hAnsi="宋体"/>
                <w:sz w:val="21"/>
                <w:szCs w:val="21"/>
              </w:rPr>
              <w:t>的通知》计价格</w:t>
            </w:r>
            <w:r w:rsidRPr="007B4D5E">
              <w:rPr>
                <w:rFonts w:hAnsi="宋体"/>
                <w:sz w:val="21"/>
                <w:szCs w:val="21"/>
              </w:rPr>
              <w:t>[2002]10</w:t>
            </w:r>
            <w:r w:rsidRPr="007B4D5E">
              <w:rPr>
                <w:rFonts w:hAnsi="宋体"/>
                <w:sz w:val="21"/>
                <w:szCs w:val="21"/>
              </w:rPr>
              <w:t>号</w:t>
            </w:r>
          </w:p>
        </w:tc>
      </w:tr>
      <w:tr w:rsidR="006B6818" w:rsidRPr="007B4D5E" w:rsidTr="00A57509">
        <w:trPr>
          <w:trHeight w:val="315"/>
          <w:jc w:val="center"/>
        </w:trPr>
        <w:tc>
          <w:tcPr>
            <w:tcW w:w="817" w:type="dxa"/>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6</w:t>
            </w:r>
          </w:p>
        </w:tc>
        <w:tc>
          <w:tcPr>
            <w:tcW w:w="2835"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环境影响评价费</w:t>
            </w:r>
          </w:p>
        </w:tc>
        <w:tc>
          <w:tcPr>
            <w:tcW w:w="5027"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国家计委、国家环境保护总局《关于规范环境影响咨询收费有关问题的通知》计价格</w:t>
            </w:r>
            <w:r w:rsidRPr="007B4D5E">
              <w:rPr>
                <w:rFonts w:hAnsi="宋体"/>
                <w:sz w:val="21"/>
                <w:szCs w:val="21"/>
              </w:rPr>
              <w:t>[2002]125</w:t>
            </w:r>
            <w:r w:rsidRPr="007B4D5E">
              <w:rPr>
                <w:rFonts w:hAnsi="宋体"/>
                <w:sz w:val="21"/>
                <w:szCs w:val="21"/>
              </w:rPr>
              <w:t>号</w:t>
            </w:r>
          </w:p>
        </w:tc>
      </w:tr>
      <w:tr w:rsidR="006B6818" w:rsidRPr="007B4D5E" w:rsidTr="00A57509">
        <w:trPr>
          <w:trHeight w:val="315"/>
          <w:jc w:val="center"/>
        </w:trPr>
        <w:tc>
          <w:tcPr>
            <w:tcW w:w="817" w:type="dxa"/>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7</w:t>
            </w:r>
          </w:p>
        </w:tc>
        <w:tc>
          <w:tcPr>
            <w:tcW w:w="2835"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劳动安全卫生评价费</w:t>
            </w:r>
          </w:p>
        </w:tc>
        <w:tc>
          <w:tcPr>
            <w:tcW w:w="5027"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按所在地区标准</w:t>
            </w:r>
          </w:p>
        </w:tc>
      </w:tr>
      <w:tr w:rsidR="006B6818" w:rsidRPr="007B4D5E" w:rsidTr="00A57509">
        <w:trPr>
          <w:trHeight w:val="315"/>
          <w:jc w:val="center"/>
        </w:trPr>
        <w:tc>
          <w:tcPr>
            <w:tcW w:w="817" w:type="dxa"/>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8</w:t>
            </w:r>
          </w:p>
        </w:tc>
        <w:tc>
          <w:tcPr>
            <w:tcW w:w="2835"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建设工程监理费</w:t>
            </w:r>
          </w:p>
        </w:tc>
        <w:tc>
          <w:tcPr>
            <w:tcW w:w="5027"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国家发改委、建设部《关于建设工程监理与相关服务收费管理规定》计价格</w:t>
            </w:r>
            <w:r w:rsidRPr="007B4D5E">
              <w:rPr>
                <w:rFonts w:hAnsi="宋体"/>
                <w:sz w:val="21"/>
                <w:szCs w:val="21"/>
              </w:rPr>
              <w:t>[2007]670</w:t>
            </w:r>
            <w:r w:rsidRPr="007B4D5E">
              <w:rPr>
                <w:rFonts w:hAnsi="宋体"/>
                <w:sz w:val="21"/>
                <w:szCs w:val="21"/>
              </w:rPr>
              <w:t>号</w:t>
            </w:r>
          </w:p>
        </w:tc>
      </w:tr>
      <w:tr w:rsidR="006B6818" w:rsidRPr="007B4D5E" w:rsidTr="00A57509">
        <w:trPr>
          <w:trHeight w:val="315"/>
          <w:jc w:val="center"/>
        </w:trPr>
        <w:tc>
          <w:tcPr>
            <w:tcW w:w="817" w:type="dxa"/>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9</w:t>
            </w:r>
          </w:p>
        </w:tc>
        <w:tc>
          <w:tcPr>
            <w:tcW w:w="2835"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安全生产费</w:t>
            </w:r>
          </w:p>
        </w:tc>
        <w:tc>
          <w:tcPr>
            <w:tcW w:w="5027"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工信部通函〔</w:t>
            </w:r>
            <w:r w:rsidRPr="007B4D5E">
              <w:rPr>
                <w:rFonts w:hAnsi="宋体"/>
                <w:sz w:val="21"/>
                <w:szCs w:val="21"/>
              </w:rPr>
              <w:t>2012</w:t>
            </w:r>
            <w:r w:rsidRPr="007B4D5E">
              <w:rPr>
                <w:rFonts w:hAnsi="宋体"/>
                <w:sz w:val="21"/>
                <w:szCs w:val="21"/>
              </w:rPr>
              <w:t>〕</w:t>
            </w:r>
            <w:r w:rsidRPr="007B4D5E">
              <w:rPr>
                <w:rFonts w:hAnsi="宋体"/>
                <w:sz w:val="21"/>
                <w:szCs w:val="21"/>
              </w:rPr>
              <w:t>213</w:t>
            </w:r>
            <w:r w:rsidRPr="007B4D5E">
              <w:rPr>
                <w:rFonts w:hAnsi="宋体"/>
                <w:sz w:val="21"/>
                <w:szCs w:val="21"/>
              </w:rPr>
              <w:t>号《关于调整通信工程安全生产费取费标准和使用范围的通知》</w:t>
            </w:r>
          </w:p>
        </w:tc>
      </w:tr>
      <w:tr w:rsidR="006B6818" w:rsidRPr="007B4D5E" w:rsidTr="00A57509">
        <w:trPr>
          <w:trHeight w:val="315"/>
          <w:jc w:val="center"/>
        </w:trPr>
        <w:tc>
          <w:tcPr>
            <w:tcW w:w="817" w:type="dxa"/>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10</w:t>
            </w:r>
          </w:p>
        </w:tc>
        <w:tc>
          <w:tcPr>
            <w:tcW w:w="2835"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bookmarkStart w:id="145" w:name="OLE_LINK10"/>
            <w:r w:rsidRPr="007B4D5E">
              <w:rPr>
                <w:rFonts w:hAnsi="宋体"/>
                <w:sz w:val="21"/>
                <w:szCs w:val="21"/>
              </w:rPr>
              <w:t>工程质量监督费</w:t>
            </w:r>
            <w:bookmarkEnd w:id="145"/>
          </w:p>
        </w:tc>
        <w:tc>
          <w:tcPr>
            <w:tcW w:w="5027"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不计列</w:t>
            </w:r>
          </w:p>
        </w:tc>
      </w:tr>
      <w:tr w:rsidR="006B6818" w:rsidRPr="007B4D5E" w:rsidTr="00A57509">
        <w:trPr>
          <w:trHeight w:val="315"/>
          <w:jc w:val="center"/>
        </w:trPr>
        <w:tc>
          <w:tcPr>
            <w:tcW w:w="817" w:type="dxa"/>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11</w:t>
            </w:r>
          </w:p>
        </w:tc>
        <w:tc>
          <w:tcPr>
            <w:tcW w:w="2835"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工程定额测定费</w:t>
            </w:r>
          </w:p>
        </w:tc>
        <w:tc>
          <w:tcPr>
            <w:tcW w:w="5027"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不计列</w:t>
            </w:r>
          </w:p>
        </w:tc>
      </w:tr>
      <w:tr w:rsidR="006B6818" w:rsidRPr="007B4D5E" w:rsidTr="00A57509">
        <w:trPr>
          <w:trHeight w:val="315"/>
          <w:jc w:val="center"/>
        </w:trPr>
        <w:tc>
          <w:tcPr>
            <w:tcW w:w="817" w:type="dxa"/>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12</w:t>
            </w:r>
          </w:p>
        </w:tc>
        <w:tc>
          <w:tcPr>
            <w:tcW w:w="2835"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引进技术及引进设备其他费</w:t>
            </w:r>
          </w:p>
        </w:tc>
        <w:tc>
          <w:tcPr>
            <w:tcW w:w="5027"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p>
        </w:tc>
      </w:tr>
      <w:tr w:rsidR="006B6818" w:rsidRPr="007B4D5E" w:rsidTr="00A57509">
        <w:trPr>
          <w:trHeight w:val="315"/>
          <w:jc w:val="center"/>
        </w:trPr>
        <w:tc>
          <w:tcPr>
            <w:tcW w:w="817" w:type="dxa"/>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13</w:t>
            </w:r>
          </w:p>
        </w:tc>
        <w:tc>
          <w:tcPr>
            <w:tcW w:w="2835"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工程保险费</w:t>
            </w:r>
          </w:p>
        </w:tc>
        <w:tc>
          <w:tcPr>
            <w:tcW w:w="5027"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保险合同</w:t>
            </w:r>
          </w:p>
        </w:tc>
      </w:tr>
      <w:tr w:rsidR="006B6818" w:rsidRPr="007B4D5E" w:rsidTr="00A57509">
        <w:trPr>
          <w:trHeight w:val="315"/>
          <w:jc w:val="center"/>
        </w:trPr>
        <w:tc>
          <w:tcPr>
            <w:tcW w:w="817" w:type="dxa"/>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14</w:t>
            </w:r>
          </w:p>
        </w:tc>
        <w:tc>
          <w:tcPr>
            <w:tcW w:w="2835"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工程招标代理费</w:t>
            </w:r>
          </w:p>
        </w:tc>
        <w:tc>
          <w:tcPr>
            <w:tcW w:w="5027"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国家计委《招标代理服务费管理暂行办法》计价格</w:t>
            </w:r>
            <w:r w:rsidRPr="007B4D5E">
              <w:rPr>
                <w:rFonts w:hAnsi="宋体"/>
                <w:sz w:val="21"/>
                <w:szCs w:val="21"/>
              </w:rPr>
              <w:t>[2002]1980</w:t>
            </w:r>
            <w:r w:rsidRPr="007B4D5E">
              <w:rPr>
                <w:rFonts w:hAnsi="宋体"/>
                <w:sz w:val="21"/>
                <w:szCs w:val="21"/>
              </w:rPr>
              <w:t>号（本工程不计取）</w:t>
            </w:r>
          </w:p>
        </w:tc>
      </w:tr>
      <w:tr w:rsidR="006B6818" w:rsidRPr="007B4D5E" w:rsidTr="00A57509">
        <w:trPr>
          <w:trHeight w:val="315"/>
          <w:jc w:val="center"/>
        </w:trPr>
        <w:tc>
          <w:tcPr>
            <w:tcW w:w="817" w:type="dxa"/>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15</w:t>
            </w:r>
          </w:p>
        </w:tc>
        <w:tc>
          <w:tcPr>
            <w:tcW w:w="2835"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专利及专利技术使用费</w:t>
            </w:r>
          </w:p>
        </w:tc>
        <w:tc>
          <w:tcPr>
            <w:tcW w:w="5027"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p>
        </w:tc>
      </w:tr>
      <w:tr w:rsidR="006B6818" w:rsidRPr="007B4D5E" w:rsidTr="00A57509">
        <w:trPr>
          <w:trHeight w:val="315"/>
          <w:jc w:val="center"/>
        </w:trPr>
        <w:tc>
          <w:tcPr>
            <w:tcW w:w="817" w:type="dxa"/>
            <w:vAlign w:val="center"/>
          </w:tcPr>
          <w:p w:rsidR="006B6818" w:rsidRPr="007B4D5E" w:rsidRDefault="006B6818" w:rsidP="00D42E23">
            <w:pPr>
              <w:widowControl/>
              <w:spacing w:line="240" w:lineRule="auto"/>
              <w:ind w:firstLineChars="0" w:firstLine="0"/>
              <w:jc w:val="center"/>
              <w:rPr>
                <w:rFonts w:hAnsi="宋体"/>
                <w:sz w:val="21"/>
                <w:szCs w:val="21"/>
              </w:rPr>
            </w:pPr>
            <w:r w:rsidRPr="007B4D5E">
              <w:rPr>
                <w:rFonts w:hAnsi="宋体"/>
                <w:sz w:val="21"/>
                <w:szCs w:val="21"/>
              </w:rPr>
              <w:t>16</w:t>
            </w:r>
          </w:p>
        </w:tc>
        <w:tc>
          <w:tcPr>
            <w:tcW w:w="2835" w:type="dxa"/>
            <w:shd w:val="clear" w:color="auto" w:fill="auto"/>
            <w:noWrap/>
            <w:vAlign w:val="center"/>
          </w:tcPr>
          <w:p w:rsidR="006B6818" w:rsidRPr="007B4D5E" w:rsidRDefault="006B6818" w:rsidP="00D42E23">
            <w:pPr>
              <w:widowControl/>
              <w:spacing w:line="240" w:lineRule="auto"/>
              <w:ind w:firstLineChars="0" w:firstLine="0"/>
              <w:rPr>
                <w:rFonts w:hAnsi="宋体"/>
                <w:sz w:val="21"/>
                <w:szCs w:val="21"/>
              </w:rPr>
            </w:pPr>
            <w:r w:rsidRPr="007B4D5E">
              <w:rPr>
                <w:rFonts w:hAnsi="宋体"/>
                <w:sz w:val="21"/>
                <w:szCs w:val="21"/>
              </w:rPr>
              <w:t>生产准备及开办费</w:t>
            </w:r>
            <w:r w:rsidRPr="007B4D5E">
              <w:rPr>
                <w:rFonts w:hAnsi="宋体"/>
                <w:sz w:val="21"/>
                <w:szCs w:val="21"/>
              </w:rPr>
              <w:t>(</w:t>
            </w:r>
            <w:r w:rsidRPr="007B4D5E">
              <w:rPr>
                <w:rFonts w:hAnsi="宋体"/>
                <w:sz w:val="21"/>
                <w:szCs w:val="21"/>
              </w:rPr>
              <w:t>运营费</w:t>
            </w:r>
            <w:r w:rsidRPr="007B4D5E">
              <w:rPr>
                <w:rFonts w:hAnsi="宋体"/>
                <w:sz w:val="21"/>
                <w:szCs w:val="21"/>
              </w:rPr>
              <w:t>)</w:t>
            </w:r>
          </w:p>
        </w:tc>
        <w:tc>
          <w:tcPr>
            <w:tcW w:w="5027" w:type="dxa"/>
            <w:shd w:val="clear" w:color="auto" w:fill="auto"/>
            <w:noWrap/>
            <w:vAlign w:val="center"/>
          </w:tcPr>
          <w:p w:rsidR="006B6818" w:rsidRPr="007B4D5E" w:rsidRDefault="003C1AE4" w:rsidP="00D42E23">
            <w:pPr>
              <w:widowControl/>
              <w:spacing w:line="240" w:lineRule="auto"/>
              <w:ind w:firstLineChars="0" w:firstLine="0"/>
              <w:rPr>
                <w:rFonts w:hAnsi="宋体"/>
                <w:sz w:val="21"/>
                <w:szCs w:val="21"/>
              </w:rPr>
            </w:pPr>
            <w:r w:rsidRPr="007B4D5E">
              <w:rPr>
                <w:rFonts w:hAnsi="宋体"/>
                <w:sz w:val="21"/>
                <w:szCs w:val="21"/>
              </w:rPr>
              <w:t>不计列</w:t>
            </w:r>
          </w:p>
        </w:tc>
      </w:tr>
    </w:tbl>
    <w:p w:rsidR="006B6818" w:rsidRPr="00206D2E" w:rsidRDefault="006B6818" w:rsidP="006B6818">
      <w:pPr>
        <w:pStyle w:val="affffa"/>
        <w:ind w:firstLineChars="0"/>
        <w:rPr>
          <w:rFonts w:ascii="Times New Roman" w:hAnsi="Times New Roman"/>
          <w:noProof w:val="0"/>
        </w:rPr>
      </w:pPr>
      <w:r w:rsidRPr="00206D2E">
        <w:rPr>
          <w:rFonts w:ascii="Times New Roman" w:hAnsi="宋体"/>
          <w:noProof w:val="0"/>
        </w:rPr>
        <w:t>注</w:t>
      </w:r>
      <w:r w:rsidRPr="00206D2E">
        <w:rPr>
          <w:rFonts w:ascii="Times New Roman" w:hAnsi="Times New Roman"/>
          <w:noProof w:val="0"/>
        </w:rPr>
        <w:t>1</w:t>
      </w:r>
      <w:r w:rsidRPr="00206D2E">
        <w:rPr>
          <w:rFonts w:ascii="Times New Roman" w:hAnsi="宋体"/>
          <w:noProof w:val="0"/>
        </w:rPr>
        <w:t>：勘察设计费：勘察费</w:t>
      </w:r>
      <w:r w:rsidRPr="00206D2E">
        <w:rPr>
          <w:rFonts w:ascii="Times New Roman" w:hAnsi="Times New Roman"/>
          <w:noProof w:val="0"/>
        </w:rPr>
        <w:t>+</w:t>
      </w:r>
      <w:r w:rsidRPr="00206D2E">
        <w:rPr>
          <w:rFonts w:ascii="Times New Roman" w:hAnsi="宋体"/>
          <w:noProof w:val="0"/>
        </w:rPr>
        <w:t>工程费</w:t>
      </w:r>
      <w:r w:rsidRPr="00206D2E">
        <w:rPr>
          <w:rFonts w:ascii="Times New Roman" w:hAnsi="Times New Roman"/>
          <w:noProof w:val="0"/>
        </w:rPr>
        <w:t>×</w:t>
      </w:r>
      <w:r w:rsidRPr="00206D2E">
        <w:rPr>
          <w:rFonts w:ascii="Times New Roman" w:hAnsi="宋体"/>
          <w:noProof w:val="0"/>
        </w:rPr>
        <w:t>内插值</w:t>
      </w:r>
      <w:r w:rsidRPr="00206D2E">
        <w:rPr>
          <w:rFonts w:ascii="Times New Roman" w:hAnsi="Times New Roman"/>
          <w:noProof w:val="0"/>
        </w:rPr>
        <w:t>×1.1</w:t>
      </w:r>
      <w:r w:rsidRPr="00206D2E">
        <w:rPr>
          <w:rFonts w:ascii="Times New Roman" w:hAnsi="宋体"/>
          <w:noProof w:val="0"/>
        </w:rPr>
        <w:t>（改扩建附加调整系数）</w:t>
      </w:r>
      <w:r w:rsidRPr="00206D2E">
        <w:rPr>
          <w:rFonts w:ascii="Times New Roman" w:hAnsi="Times New Roman"/>
          <w:noProof w:val="0"/>
        </w:rPr>
        <w:t>×1.15</w:t>
      </w:r>
      <w:r w:rsidRPr="00206D2E">
        <w:rPr>
          <w:rFonts w:ascii="Times New Roman" w:hAnsi="宋体"/>
          <w:noProof w:val="0"/>
        </w:rPr>
        <w:t>（工程复杂度调整系数）；</w:t>
      </w:r>
    </w:p>
    <w:p w:rsidR="006B6818" w:rsidRPr="00303BD2" w:rsidRDefault="006B6818" w:rsidP="006B6818">
      <w:pPr>
        <w:pStyle w:val="affffa"/>
        <w:ind w:firstLineChars="0"/>
        <w:rPr>
          <w:rFonts w:ascii="Times New Roman" w:hAnsi="Times New Roman"/>
          <w:noProof w:val="0"/>
        </w:rPr>
      </w:pPr>
      <w:r w:rsidRPr="00303BD2">
        <w:rPr>
          <w:rFonts w:ascii="Times New Roman" w:hAnsi="宋体"/>
          <w:noProof w:val="0"/>
        </w:rPr>
        <w:t>注</w:t>
      </w:r>
      <w:r w:rsidRPr="00303BD2">
        <w:rPr>
          <w:rFonts w:ascii="Times New Roman" w:hAnsi="Times New Roman"/>
          <w:noProof w:val="0"/>
        </w:rPr>
        <w:t>2</w:t>
      </w:r>
      <w:r w:rsidRPr="00303BD2">
        <w:rPr>
          <w:rFonts w:ascii="Times New Roman" w:hAnsi="宋体"/>
          <w:noProof w:val="0"/>
        </w:rPr>
        <w:t>：建设工程监理费：（建筑安装工程费</w:t>
      </w:r>
      <w:r w:rsidRPr="00303BD2">
        <w:rPr>
          <w:rFonts w:ascii="Times New Roman" w:hAnsi="Times New Roman"/>
          <w:noProof w:val="0"/>
        </w:rPr>
        <w:t>+</w:t>
      </w:r>
      <w:r w:rsidRPr="00303BD2">
        <w:rPr>
          <w:rFonts w:ascii="Times New Roman" w:hAnsi="宋体"/>
          <w:noProof w:val="0"/>
        </w:rPr>
        <w:t>需要安装的设备费</w:t>
      </w:r>
      <w:r w:rsidRPr="00303BD2">
        <w:rPr>
          <w:rFonts w:ascii="Times New Roman" w:hAnsi="Times New Roman"/>
          <w:noProof w:val="0"/>
        </w:rPr>
        <w:t>*0.4</w:t>
      </w:r>
      <w:r w:rsidRPr="00303BD2">
        <w:rPr>
          <w:rFonts w:ascii="Times New Roman" w:hAnsi="宋体"/>
          <w:noProof w:val="0"/>
        </w:rPr>
        <w:t>）</w:t>
      </w:r>
      <w:r w:rsidRPr="00303BD2">
        <w:rPr>
          <w:rFonts w:ascii="Times New Roman" w:hAnsi="Times New Roman"/>
          <w:noProof w:val="0"/>
        </w:rPr>
        <w:t>*3.3%</w:t>
      </w:r>
      <w:r w:rsidRPr="00303BD2">
        <w:rPr>
          <w:rFonts w:ascii="Times New Roman" w:hAnsi="宋体"/>
          <w:noProof w:val="0"/>
        </w:rPr>
        <w:t>；</w:t>
      </w:r>
    </w:p>
    <w:p w:rsidR="006B6818" w:rsidRPr="00303BD2" w:rsidRDefault="006B6818" w:rsidP="006B6818">
      <w:pPr>
        <w:pStyle w:val="affffa"/>
        <w:ind w:firstLineChars="0"/>
        <w:rPr>
          <w:rFonts w:ascii="Times New Roman" w:hAnsi="Times New Roman"/>
          <w:noProof w:val="0"/>
        </w:rPr>
      </w:pPr>
      <w:r w:rsidRPr="00303BD2">
        <w:rPr>
          <w:rFonts w:ascii="Times New Roman" w:hAnsi="宋体"/>
          <w:noProof w:val="0"/>
        </w:rPr>
        <w:t>注</w:t>
      </w:r>
      <w:r w:rsidRPr="00303BD2">
        <w:rPr>
          <w:rFonts w:ascii="Times New Roman" w:hAnsi="Times New Roman"/>
          <w:noProof w:val="0"/>
        </w:rPr>
        <w:t>3</w:t>
      </w:r>
      <w:r w:rsidRPr="00303BD2">
        <w:rPr>
          <w:rFonts w:ascii="Times New Roman" w:hAnsi="宋体"/>
          <w:noProof w:val="0"/>
        </w:rPr>
        <w:t>：安全生产费：建筑安装工程费</w:t>
      </w:r>
      <w:r w:rsidRPr="00303BD2">
        <w:rPr>
          <w:rFonts w:ascii="Times New Roman" w:hAnsi="Times New Roman"/>
          <w:noProof w:val="0"/>
        </w:rPr>
        <w:t>*1.5%</w:t>
      </w:r>
      <w:r w:rsidRPr="00303BD2">
        <w:rPr>
          <w:rFonts w:ascii="Times New Roman" w:hAnsi="宋体"/>
          <w:noProof w:val="0"/>
        </w:rPr>
        <w:t>。</w:t>
      </w:r>
    </w:p>
    <w:p w:rsidR="006B6818" w:rsidRPr="00A57509" w:rsidRDefault="006B6818" w:rsidP="009E53E4">
      <w:pPr>
        <w:keepNext/>
        <w:keepLines/>
        <w:numPr>
          <w:ilvl w:val="2"/>
          <w:numId w:val="16"/>
        </w:numPr>
        <w:spacing w:line="240" w:lineRule="auto"/>
        <w:ind w:firstLineChars="0"/>
        <w:outlineLvl w:val="2"/>
        <w:rPr>
          <w:rFonts w:eastAsiaTheme="minorEastAsia"/>
        </w:rPr>
      </w:pPr>
      <w:bookmarkStart w:id="146" w:name="_Toc119049552"/>
      <w:bookmarkStart w:id="147" w:name="_Toc119138219"/>
      <w:bookmarkStart w:id="148" w:name="_Toc119593572"/>
      <w:bookmarkStart w:id="149" w:name="_Toc207423267"/>
      <w:bookmarkStart w:id="150" w:name="_Toc414435881"/>
      <w:bookmarkStart w:id="151" w:name="_Toc439714092"/>
      <w:r w:rsidRPr="00A57509">
        <w:rPr>
          <w:rFonts w:eastAsiaTheme="minorEastAsia"/>
        </w:rPr>
        <w:t>其他需要说明的问题</w:t>
      </w:r>
      <w:bookmarkEnd w:id="146"/>
      <w:bookmarkEnd w:id="147"/>
      <w:bookmarkEnd w:id="148"/>
      <w:bookmarkEnd w:id="149"/>
      <w:bookmarkEnd w:id="150"/>
      <w:bookmarkEnd w:id="151"/>
    </w:p>
    <w:p w:rsidR="006B6818" w:rsidRDefault="006B6818" w:rsidP="008D4813">
      <w:pPr>
        <w:ind w:firstLineChars="217" w:firstLine="521"/>
      </w:pPr>
      <w:r w:rsidRPr="00206D2E">
        <w:rPr>
          <w:rFonts w:hint="eastAsia"/>
        </w:rPr>
        <w:t>本工程</w:t>
      </w:r>
      <w:r w:rsidRPr="00206D2E">
        <w:rPr>
          <w:rFonts w:hint="eastAsia"/>
        </w:rPr>
        <w:t>TD-LTE</w:t>
      </w:r>
      <w:r w:rsidRPr="00206D2E">
        <w:rPr>
          <w:rFonts w:hint="eastAsia"/>
        </w:rPr>
        <w:t>基站</w:t>
      </w:r>
      <w:r>
        <w:rPr>
          <w:rFonts w:hint="eastAsia"/>
        </w:rPr>
        <w:t>仅在宏基站及小基站等室外型基站计列</w:t>
      </w:r>
      <w:r w:rsidRPr="00206D2E">
        <w:rPr>
          <w:rFonts w:hint="eastAsia"/>
        </w:rPr>
        <w:t>环境影响评价费</w:t>
      </w:r>
      <w:r>
        <w:rPr>
          <w:rFonts w:hint="eastAsia"/>
        </w:rPr>
        <w:t>，</w:t>
      </w:r>
      <w:r w:rsidRPr="00206D2E">
        <w:rPr>
          <w:rFonts w:hint="eastAsia"/>
        </w:rPr>
        <w:t>计入基站预算表表五，单站</w:t>
      </w:r>
      <w:r w:rsidRPr="00206D2E">
        <w:rPr>
          <w:rFonts w:hint="eastAsia"/>
        </w:rPr>
        <w:t>750</w:t>
      </w:r>
      <w:r w:rsidRPr="00206D2E">
        <w:rPr>
          <w:rFonts w:hint="eastAsia"/>
        </w:rPr>
        <w:t>元人民币。</w:t>
      </w:r>
      <w:r w:rsidR="00825163" w:rsidRPr="003B492F">
        <w:rPr>
          <w:rFonts w:eastAsiaTheme="minorEastAsia" w:hint="eastAsia"/>
          <w:color w:val="FF0000"/>
        </w:rPr>
        <w:t>(</w:t>
      </w:r>
      <w:r w:rsidR="00825163" w:rsidRPr="003B492F">
        <w:rPr>
          <w:rFonts w:eastAsiaTheme="minorEastAsia" w:hint="eastAsia"/>
          <w:color w:val="FF0000"/>
        </w:rPr>
        <w:t>宏基站</w:t>
      </w:r>
      <w:r w:rsidR="00825163">
        <w:rPr>
          <w:rFonts w:eastAsiaTheme="minorEastAsia" w:hint="eastAsia"/>
          <w:color w:val="FF0000"/>
        </w:rPr>
        <w:t>、拉远站、小基站</w:t>
      </w:r>
      <w:r w:rsidR="00825163" w:rsidRPr="003B492F">
        <w:rPr>
          <w:rFonts w:eastAsiaTheme="minorEastAsia" w:hint="eastAsia"/>
          <w:color w:val="FF0000"/>
        </w:rPr>
        <w:t>)</w:t>
      </w:r>
    </w:p>
    <w:p w:rsidR="008D4813" w:rsidRPr="00206D2E" w:rsidRDefault="008D4813" w:rsidP="008D4813">
      <w:pPr>
        <w:ind w:firstLineChars="217" w:firstLine="521"/>
      </w:pPr>
      <w:r>
        <w:rPr>
          <w:rFonts w:hint="eastAsia"/>
        </w:rPr>
        <w:t>根据与移动省工程部的沟通纪要，若存在拆除设备反库的，</w:t>
      </w:r>
      <w:r w:rsidRPr="00206D2E">
        <w:rPr>
          <w:rFonts w:hint="eastAsia"/>
        </w:rPr>
        <w:t>计入基站预算表表五，单站</w:t>
      </w:r>
      <w:r>
        <w:rPr>
          <w:rFonts w:hint="eastAsia"/>
        </w:rPr>
        <w:t>50</w:t>
      </w:r>
      <w:r w:rsidRPr="00206D2E">
        <w:rPr>
          <w:rFonts w:hint="eastAsia"/>
        </w:rPr>
        <w:t>0</w:t>
      </w:r>
      <w:r w:rsidRPr="00206D2E">
        <w:rPr>
          <w:rFonts w:hint="eastAsia"/>
        </w:rPr>
        <w:t>元人民币。</w:t>
      </w:r>
      <w:r w:rsidR="00825163" w:rsidRPr="003B492F">
        <w:rPr>
          <w:rFonts w:eastAsiaTheme="minorEastAsia" w:hint="eastAsia"/>
          <w:color w:val="FF0000"/>
        </w:rPr>
        <w:t>(</w:t>
      </w:r>
      <w:r w:rsidR="00825163" w:rsidRPr="003B492F">
        <w:rPr>
          <w:rFonts w:eastAsiaTheme="minorEastAsia" w:hint="eastAsia"/>
          <w:color w:val="FF0000"/>
        </w:rPr>
        <w:t>宏基站</w:t>
      </w:r>
      <w:r w:rsidR="00825163" w:rsidRPr="003B492F">
        <w:rPr>
          <w:rFonts w:eastAsiaTheme="minorEastAsia" w:hint="eastAsia"/>
          <w:color w:val="FF0000"/>
        </w:rPr>
        <w:t>)</w:t>
      </w:r>
    </w:p>
    <w:p w:rsidR="006B6818" w:rsidRDefault="006B6818" w:rsidP="009E53E4">
      <w:pPr>
        <w:pStyle w:val="22"/>
        <w:numPr>
          <w:ilvl w:val="1"/>
          <w:numId w:val="18"/>
        </w:numPr>
        <w:tabs>
          <w:tab w:val="clear" w:pos="480"/>
        </w:tabs>
        <w:rPr>
          <w:rFonts w:hAnsi="宋体"/>
        </w:rPr>
      </w:pPr>
      <w:bookmarkStart w:id="152" w:name="_Toc162879767"/>
      <w:bookmarkStart w:id="153" w:name="_Toc176345529"/>
      <w:bookmarkStart w:id="154" w:name="_Toc414435882"/>
      <w:bookmarkStart w:id="155" w:name="_Toc439714093"/>
      <w:r w:rsidRPr="00303BD2">
        <w:rPr>
          <w:rFonts w:hAnsi="宋体"/>
        </w:rPr>
        <w:t>预算表格</w:t>
      </w:r>
      <w:bookmarkEnd w:id="152"/>
      <w:bookmarkEnd w:id="153"/>
      <w:bookmarkEnd w:id="154"/>
      <w:bookmarkEnd w:id="155"/>
    </w:p>
    <w:p w:rsidR="006B6818" w:rsidRPr="009B74B1" w:rsidRDefault="006B6818" w:rsidP="009E53E4">
      <w:pPr>
        <w:numPr>
          <w:ilvl w:val="0"/>
          <w:numId w:val="64"/>
        </w:numPr>
        <w:tabs>
          <w:tab w:val="left" w:pos="709"/>
        </w:tabs>
        <w:ind w:left="0" w:firstLineChars="0" w:firstLine="480"/>
        <w:rPr>
          <w:kern w:val="24"/>
        </w:rPr>
      </w:pPr>
      <w:r w:rsidRPr="009B74B1">
        <w:rPr>
          <w:rFonts w:hAnsi="宋体"/>
          <w:kern w:val="24"/>
        </w:rPr>
        <w:t>工程预算表</w:t>
      </w:r>
      <w:r w:rsidRPr="009B74B1">
        <w:rPr>
          <w:kern w:val="24"/>
        </w:rPr>
        <w:t>(</w:t>
      </w:r>
      <w:r w:rsidRPr="009B74B1">
        <w:rPr>
          <w:rFonts w:hAnsi="宋体"/>
          <w:kern w:val="24"/>
        </w:rPr>
        <w:t>表一</w:t>
      </w:r>
      <w:r w:rsidRPr="009B74B1">
        <w:rPr>
          <w:kern w:val="24"/>
        </w:rPr>
        <w:t>)</w:t>
      </w:r>
    </w:p>
    <w:p w:rsidR="006B6818" w:rsidRPr="009B74B1" w:rsidRDefault="006B6818" w:rsidP="009E53E4">
      <w:pPr>
        <w:numPr>
          <w:ilvl w:val="0"/>
          <w:numId w:val="64"/>
        </w:numPr>
        <w:tabs>
          <w:tab w:val="left" w:pos="709"/>
        </w:tabs>
        <w:ind w:left="0" w:firstLineChars="0" w:firstLine="480"/>
        <w:rPr>
          <w:kern w:val="24"/>
        </w:rPr>
      </w:pPr>
      <w:r w:rsidRPr="009B74B1">
        <w:rPr>
          <w:rFonts w:hAnsi="宋体"/>
          <w:kern w:val="24"/>
        </w:rPr>
        <w:t>建筑安装工程费用预算表</w:t>
      </w:r>
      <w:r w:rsidRPr="009B74B1">
        <w:rPr>
          <w:kern w:val="24"/>
        </w:rPr>
        <w:t>(</w:t>
      </w:r>
      <w:r w:rsidRPr="009B74B1">
        <w:rPr>
          <w:rFonts w:hAnsi="宋体"/>
          <w:kern w:val="24"/>
        </w:rPr>
        <w:t>表二</w:t>
      </w:r>
      <w:r w:rsidRPr="009B74B1">
        <w:rPr>
          <w:kern w:val="24"/>
        </w:rPr>
        <w:t>)</w:t>
      </w:r>
    </w:p>
    <w:p w:rsidR="006B6818" w:rsidRPr="009B74B1" w:rsidRDefault="006B6818" w:rsidP="009E53E4">
      <w:pPr>
        <w:numPr>
          <w:ilvl w:val="0"/>
          <w:numId w:val="64"/>
        </w:numPr>
        <w:tabs>
          <w:tab w:val="left" w:pos="709"/>
        </w:tabs>
        <w:ind w:left="0" w:firstLineChars="0" w:firstLine="480"/>
        <w:rPr>
          <w:kern w:val="24"/>
        </w:rPr>
      </w:pPr>
      <w:r w:rsidRPr="009B74B1">
        <w:rPr>
          <w:rFonts w:hAnsi="宋体"/>
          <w:kern w:val="24"/>
        </w:rPr>
        <w:t>建筑安装工程量预算表</w:t>
      </w:r>
      <w:r w:rsidRPr="009B74B1">
        <w:rPr>
          <w:kern w:val="24"/>
        </w:rPr>
        <w:t>(</w:t>
      </w:r>
      <w:r w:rsidRPr="009B74B1">
        <w:rPr>
          <w:rFonts w:hAnsi="宋体"/>
          <w:kern w:val="24"/>
        </w:rPr>
        <w:t>表三</w:t>
      </w:r>
      <w:r w:rsidRPr="009B74B1">
        <w:rPr>
          <w:kern w:val="24"/>
        </w:rPr>
        <w:t>)</w:t>
      </w:r>
      <w:r w:rsidRPr="009B74B1">
        <w:rPr>
          <w:rFonts w:hAnsi="宋体"/>
          <w:kern w:val="24"/>
        </w:rPr>
        <w:t>甲</w:t>
      </w:r>
    </w:p>
    <w:p w:rsidR="006B6818" w:rsidRPr="009B74B1" w:rsidRDefault="006B6818" w:rsidP="009E53E4">
      <w:pPr>
        <w:numPr>
          <w:ilvl w:val="0"/>
          <w:numId w:val="64"/>
        </w:numPr>
        <w:tabs>
          <w:tab w:val="left" w:pos="709"/>
        </w:tabs>
        <w:ind w:left="0" w:firstLineChars="0" w:firstLine="480"/>
        <w:rPr>
          <w:kern w:val="24"/>
        </w:rPr>
      </w:pPr>
      <w:r w:rsidRPr="009B74B1">
        <w:rPr>
          <w:rFonts w:hAnsi="宋体"/>
          <w:kern w:val="24"/>
        </w:rPr>
        <w:t>建筑安装工程机械使用费预算表</w:t>
      </w:r>
      <w:r w:rsidRPr="009B74B1">
        <w:rPr>
          <w:kern w:val="24"/>
        </w:rPr>
        <w:t>(</w:t>
      </w:r>
      <w:r w:rsidRPr="009B74B1">
        <w:rPr>
          <w:rFonts w:hAnsi="宋体"/>
          <w:kern w:val="24"/>
        </w:rPr>
        <w:t>表三</w:t>
      </w:r>
      <w:r w:rsidRPr="009B74B1">
        <w:rPr>
          <w:kern w:val="24"/>
        </w:rPr>
        <w:t>)</w:t>
      </w:r>
      <w:r w:rsidRPr="009B74B1">
        <w:rPr>
          <w:rFonts w:hAnsi="宋体"/>
          <w:kern w:val="24"/>
        </w:rPr>
        <w:t>乙</w:t>
      </w:r>
    </w:p>
    <w:p w:rsidR="006B6818" w:rsidRPr="009B74B1" w:rsidRDefault="006B6818" w:rsidP="009E53E4">
      <w:pPr>
        <w:numPr>
          <w:ilvl w:val="0"/>
          <w:numId w:val="64"/>
        </w:numPr>
        <w:tabs>
          <w:tab w:val="left" w:pos="709"/>
        </w:tabs>
        <w:ind w:left="0" w:firstLineChars="0" w:firstLine="480"/>
        <w:rPr>
          <w:kern w:val="24"/>
        </w:rPr>
      </w:pPr>
      <w:r w:rsidRPr="009B74B1">
        <w:rPr>
          <w:rFonts w:hAnsi="宋体"/>
          <w:kern w:val="24"/>
        </w:rPr>
        <w:t>建筑安装工程仪器仪表使用费预算表</w:t>
      </w:r>
      <w:r w:rsidRPr="009B74B1">
        <w:rPr>
          <w:kern w:val="24"/>
        </w:rPr>
        <w:t>(</w:t>
      </w:r>
      <w:r w:rsidRPr="009B74B1">
        <w:rPr>
          <w:rFonts w:hAnsi="宋体"/>
          <w:kern w:val="24"/>
        </w:rPr>
        <w:t>表三</w:t>
      </w:r>
      <w:r w:rsidRPr="009B74B1">
        <w:rPr>
          <w:kern w:val="24"/>
        </w:rPr>
        <w:t>)</w:t>
      </w:r>
      <w:r w:rsidRPr="009B74B1">
        <w:rPr>
          <w:rFonts w:hAnsi="宋体"/>
          <w:kern w:val="24"/>
        </w:rPr>
        <w:t>丙</w:t>
      </w:r>
    </w:p>
    <w:p w:rsidR="006B6818" w:rsidRPr="009B74B1" w:rsidRDefault="006B6818" w:rsidP="009E53E4">
      <w:pPr>
        <w:numPr>
          <w:ilvl w:val="0"/>
          <w:numId w:val="64"/>
        </w:numPr>
        <w:tabs>
          <w:tab w:val="left" w:pos="709"/>
        </w:tabs>
        <w:ind w:left="0" w:firstLineChars="0" w:firstLine="480"/>
        <w:rPr>
          <w:kern w:val="24"/>
        </w:rPr>
      </w:pPr>
      <w:r w:rsidRPr="009B74B1">
        <w:rPr>
          <w:rFonts w:hAnsi="宋体"/>
          <w:kern w:val="24"/>
        </w:rPr>
        <w:t>国内器材预算表</w:t>
      </w:r>
      <w:r w:rsidRPr="009B74B1">
        <w:rPr>
          <w:kern w:val="24"/>
        </w:rPr>
        <w:t>(</w:t>
      </w:r>
      <w:r w:rsidRPr="009B74B1">
        <w:rPr>
          <w:rFonts w:hAnsi="宋体"/>
          <w:kern w:val="24"/>
        </w:rPr>
        <w:t>表四</w:t>
      </w:r>
      <w:r w:rsidRPr="009B74B1">
        <w:rPr>
          <w:kern w:val="24"/>
        </w:rPr>
        <w:t>)</w:t>
      </w:r>
      <w:r w:rsidRPr="009B74B1">
        <w:rPr>
          <w:rFonts w:hAnsi="宋体"/>
          <w:kern w:val="24"/>
        </w:rPr>
        <w:t>甲</w:t>
      </w:r>
      <w:r w:rsidRPr="009B74B1">
        <w:rPr>
          <w:kern w:val="24"/>
        </w:rPr>
        <w:t>(</w:t>
      </w:r>
      <w:r w:rsidRPr="009B74B1">
        <w:rPr>
          <w:rFonts w:hAnsi="宋体"/>
          <w:kern w:val="24"/>
        </w:rPr>
        <w:t>需安装设备</w:t>
      </w:r>
      <w:r w:rsidRPr="009B74B1">
        <w:rPr>
          <w:kern w:val="24"/>
        </w:rPr>
        <w:t>)</w:t>
      </w:r>
    </w:p>
    <w:p w:rsidR="006B6818" w:rsidRPr="009B74B1" w:rsidRDefault="006B6818" w:rsidP="009E53E4">
      <w:pPr>
        <w:numPr>
          <w:ilvl w:val="0"/>
          <w:numId w:val="64"/>
        </w:numPr>
        <w:tabs>
          <w:tab w:val="left" w:pos="709"/>
        </w:tabs>
        <w:ind w:left="0" w:firstLineChars="0" w:firstLine="480"/>
        <w:rPr>
          <w:kern w:val="24"/>
        </w:rPr>
      </w:pPr>
      <w:r w:rsidRPr="009B74B1">
        <w:rPr>
          <w:rFonts w:hAnsi="宋体"/>
          <w:kern w:val="24"/>
        </w:rPr>
        <w:t>国内器材预算表</w:t>
      </w:r>
      <w:r w:rsidRPr="009B74B1">
        <w:rPr>
          <w:kern w:val="24"/>
        </w:rPr>
        <w:t>(</w:t>
      </w:r>
      <w:r w:rsidRPr="009B74B1">
        <w:rPr>
          <w:rFonts w:hAnsi="宋体"/>
          <w:kern w:val="24"/>
        </w:rPr>
        <w:t>表四</w:t>
      </w:r>
      <w:r w:rsidRPr="009B74B1">
        <w:rPr>
          <w:kern w:val="24"/>
        </w:rPr>
        <w:t>)</w:t>
      </w:r>
      <w:r w:rsidRPr="009B74B1">
        <w:rPr>
          <w:rFonts w:hAnsi="宋体"/>
          <w:kern w:val="24"/>
        </w:rPr>
        <w:t>甲</w:t>
      </w:r>
      <w:r w:rsidRPr="009B74B1">
        <w:rPr>
          <w:kern w:val="24"/>
        </w:rPr>
        <w:t>(</w:t>
      </w:r>
      <w:r w:rsidRPr="009B74B1">
        <w:rPr>
          <w:rFonts w:hAnsi="宋体"/>
          <w:kern w:val="24"/>
        </w:rPr>
        <w:t>主材</w:t>
      </w:r>
      <w:r w:rsidRPr="009B74B1">
        <w:rPr>
          <w:kern w:val="24"/>
        </w:rPr>
        <w:t>)</w:t>
      </w:r>
    </w:p>
    <w:p w:rsidR="006B6818" w:rsidRPr="009B74B1" w:rsidRDefault="006B6818" w:rsidP="009E53E4">
      <w:pPr>
        <w:numPr>
          <w:ilvl w:val="0"/>
          <w:numId w:val="64"/>
        </w:numPr>
        <w:tabs>
          <w:tab w:val="left" w:pos="709"/>
        </w:tabs>
        <w:ind w:left="0" w:firstLineChars="0" w:firstLine="480"/>
        <w:rPr>
          <w:kern w:val="24"/>
        </w:rPr>
      </w:pPr>
      <w:r w:rsidRPr="009B74B1">
        <w:rPr>
          <w:rFonts w:hAnsi="宋体"/>
          <w:kern w:val="24"/>
        </w:rPr>
        <w:t>工程建设其他费预算表</w:t>
      </w:r>
      <w:r w:rsidRPr="009B74B1">
        <w:rPr>
          <w:kern w:val="24"/>
        </w:rPr>
        <w:t>(</w:t>
      </w:r>
      <w:r w:rsidRPr="009B74B1">
        <w:rPr>
          <w:rFonts w:hAnsi="宋体"/>
          <w:kern w:val="24"/>
        </w:rPr>
        <w:t>表五</w:t>
      </w:r>
      <w:r w:rsidRPr="009B74B1">
        <w:rPr>
          <w:kern w:val="24"/>
        </w:rPr>
        <w:t>)</w:t>
      </w:r>
      <w:r w:rsidRPr="009B74B1">
        <w:rPr>
          <w:rFonts w:hAnsi="宋体"/>
          <w:kern w:val="24"/>
        </w:rPr>
        <w:t>甲</w:t>
      </w:r>
    </w:p>
    <w:p w:rsidR="006B6818" w:rsidRPr="006B6818" w:rsidRDefault="006B6818" w:rsidP="00D8746E">
      <w:pPr>
        <w:ind w:firstLine="480"/>
        <w:rPr>
          <w:rFonts w:eastAsiaTheme="minorEastAsia"/>
        </w:rPr>
      </w:pPr>
    </w:p>
    <w:p w:rsidR="006B6818" w:rsidRDefault="006B6818" w:rsidP="00D8746E">
      <w:pPr>
        <w:ind w:firstLine="480"/>
        <w:rPr>
          <w:rFonts w:eastAsiaTheme="minorEastAsia"/>
        </w:rPr>
      </w:pPr>
      <w:r>
        <w:rPr>
          <w:rFonts w:eastAsiaTheme="minorEastAsia"/>
        </w:rPr>
        <w:br w:type="page"/>
      </w:r>
    </w:p>
    <w:p w:rsidR="006B6818" w:rsidRPr="006B6818" w:rsidRDefault="006B6818" w:rsidP="009E53E4">
      <w:pPr>
        <w:keepNext/>
        <w:keepLines/>
        <w:numPr>
          <w:ilvl w:val="0"/>
          <w:numId w:val="16"/>
        </w:numPr>
        <w:adjustRightInd w:val="0"/>
        <w:ind w:left="0" w:firstLineChars="0" w:firstLine="0"/>
        <w:textAlignment w:val="baseline"/>
        <w:outlineLvl w:val="0"/>
        <w:rPr>
          <w:rFonts w:hAnsi="宋体"/>
          <w:b/>
          <w:bCs/>
          <w:kern w:val="44"/>
        </w:rPr>
      </w:pPr>
      <w:bookmarkStart w:id="156" w:name="_Toc439714094"/>
      <w:r w:rsidRPr="006B6818">
        <w:rPr>
          <w:rFonts w:hAnsi="宋体" w:hint="eastAsia"/>
          <w:b/>
          <w:bCs/>
          <w:kern w:val="44"/>
        </w:rPr>
        <w:t>工程设计图纸</w:t>
      </w:r>
      <w:bookmarkEnd w:id="156"/>
    </w:p>
    <w:p w:rsidR="006B6818" w:rsidRPr="007C223A" w:rsidRDefault="006B6818" w:rsidP="00D8746E">
      <w:pPr>
        <w:ind w:firstLine="480"/>
        <w:rPr>
          <w:rFonts w:eastAsiaTheme="minorEastAsia"/>
        </w:rPr>
      </w:pPr>
    </w:p>
    <w:sectPr w:rsidR="006B6818" w:rsidRPr="007C223A" w:rsidSect="00850E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DAC" w:rsidRDefault="00722DAC" w:rsidP="00D8746E">
      <w:pPr>
        <w:spacing w:line="240" w:lineRule="auto"/>
        <w:ind w:firstLine="480"/>
      </w:pPr>
      <w:r>
        <w:separator/>
      </w:r>
    </w:p>
  </w:endnote>
  <w:endnote w:type="continuationSeparator" w:id="0">
    <w:p w:rsidR="00722DAC" w:rsidRDefault="00722DAC" w:rsidP="00D8746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 Sun">
    <w:altName w:val="方正舒体"/>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隶书">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仿宋_GB2312">
    <w:altName w:val="仿宋"/>
    <w:charset w:val="86"/>
    <w:family w:val="modern"/>
    <w:pitch w:val="fixed"/>
    <w:sig w:usb0="00000001" w:usb1="080E0000" w:usb2="00000010" w:usb3="00000000" w:csb0="00040000" w:csb1="00000000"/>
  </w:font>
  <w:font w:name="Meiryo UI">
    <w:charset w:val="80"/>
    <w:family w:val="swiss"/>
    <w:pitch w:val="variable"/>
    <w:sig w:usb0="E00002FF" w:usb1="6AC7FFFF"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86C" w:rsidRDefault="0070786C" w:rsidP="00630AEB">
    <w:pPr>
      <w:pStyle w:val="af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86C" w:rsidRDefault="0070786C" w:rsidP="001D6E30">
    <w:pPr>
      <w:pStyle w:val="af7"/>
      <w:ind w:firstLine="360"/>
      <w:jc w:val="center"/>
    </w:pPr>
  </w:p>
  <w:p w:rsidR="0070786C" w:rsidRDefault="0070786C" w:rsidP="00630AEB">
    <w:pPr>
      <w:pStyle w:val="af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86C" w:rsidRDefault="0070786C" w:rsidP="00630AEB">
    <w:pPr>
      <w:pStyle w:val="af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115283"/>
      <w:docPartObj>
        <w:docPartGallery w:val="Page Numbers (Bottom of Page)"/>
        <w:docPartUnique/>
      </w:docPartObj>
    </w:sdtPr>
    <w:sdtEndPr/>
    <w:sdtContent>
      <w:p w:rsidR="0070786C" w:rsidRDefault="00063581" w:rsidP="001D6E30">
        <w:pPr>
          <w:pStyle w:val="af7"/>
          <w:ind w:firstLine="360"/>
          <w:jc w:val="center"/>
        </w:pPr>
        <w:r>
          <w:fldChar w:fldCharType="begin"/>
        </w:r>
        <w:r>
          <w:instrText>PAGE   \* MERGEFORMAT</w:instrText>
        </w:r>
        <w:r>
          <w:fldChar w:fldCharType="separate"/>
        </w:r>
        <w:r w:rsidR="00953C59" w:rsidRPr="00953C59">
          <w:rPr>
            <w:noProof/>
            <w:lang w:val="zh-CN"/>
          </w:rPr>
          <w:t>2</w:t>
        </w:r>
        <w:r>
          <w:rPr>
            <w:noProof/>
            <w:lang w:val="zh-CN"/>
          </w:rPr>
          <w:fldChar w:fldCharType="end"/>
        </w:r>
      </w:p>
    </w:sdtContent>
  </w:sdt>
  <w:p w:rsidR="0070786C" w:rsidRDefault="0070786C" w:rsidP="00630AEB">
    <w:pPr>
      <w:pStyle w:val="af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840190"/>
      <w:docPartObj>
        <w:docPartGallery w:val="Page Numbers (Bottom of Page)"/>
        <w:docPartUnique/>
      </w:docPartObj>
    </w:sdtPr>
    <w:sdtEndPr/>
    <w:sdtContent>
      <w:p w:rsidR="0070786C" w:rsidRDefault="00063581" w:rsidP="001D6E30">
        <w:pPr>
          <w:pStyle w:val="af7"/>
          <w:ind w:firstLine="360"/>
          <w:jc w:val="center"/>
        </w:pPr>
        <w:r>
          <w:fldChar w:fldCharType="begin"/>
        </w:r>
        <w:r>
          <w:instrText>PAGE   \* MERGEFORMAT</w:instrText>
        </w:r>
        <w:r>
          <w:fldChar w:fldCharType="separate"/>
        </w:r>
        <w:r w:rsidR="00953C59" w:rsidRPr="00953C59">
          <w:rPr>
            <w:noProof/>
            <w:lang w:val="zh-CN"/>
          </w:rPr>
          <w:t>22</w:t>
        </w:r>
        <w:r>
          <w:rPr>
            <w:noProof/>
            <w:lang w:val="zh-CN"/>
          </w:rPr>
          <w:fldChar w:fldCharType="end"/>
        </w:r>
      </w:p>
    </w:sdtContent>
  </w:sdt>
  <w:p w:rsidR="0070786C" w:rsidRDefault="0070786C" w:rsidP="00630AEB">
    <w:pPr>
      <w:pStyle w:val="af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DAC" w:rsidRDefault="00722DAC" w:rsidP="00D8746E">
      <w:pPr>
        <w:spacing w:line="240" w:lineRule="auto"/>
        <w:ind w:firstLine="480"/>
      </w:pPr>
      <w:r>
        <w:separator/>
      </w:r>
    </w:p>
  </w:footnote>
  <w:footnote w:type="continuationSeparator" w:id="0">
    <w:p w:rsidR="00722DAC" w:rsidRDefault="00722DAC" w:rsidP="00D8746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86C" w:rsidRDefault="0070786C" w:rsidP="00630AEB">
    <w:pPr>
      <w:pStyle w:val="af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86C" w:rsidRPr="001D6E30" w:rsidRDefault="0070786C" w:rsidP="001D6E30">
    <w:pPr>
      <w:pStyle w:val="af6"/>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86C" w:rsidRDefault="0070786C" w:rsidP="00630AEB">
    <w:pPr>
      <w:pStyle w:val="af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86C" w:rsidRPr="00630AEB" w:rsidRDefault="0070786C" w:rsidP="00630AEB">
    <w:pPr>
      <w:pStyle w:val="af6"/>
      <w:wordWrap w:val="0"/>
      <w:ind w:right="26" w:firstLine="360"/>
      <w:jc w:val="right"/>
    </w:pPr>
    <w:r w:rsidRPr="00630AEB">
      <w:rPr>
        <w:rFonts w:hint="eastAsia"/>
      </w:rPr>
      <w:t>陕西公司</w:t>
    </w:r>
    <w:r w:rsidRPr="00630AEB">
      <w:rPr>
        <w:rFonts w:hint="eastAsia"/>
      </w:rPr>
      <w:t>4G</w:t>
    </w:r>
    <w:r w:rsidRPr="00630AEB">
      <w:rPr>
        <w:rFonts w:hint="eastAsia"/>
      </w:rPr>
      <w:t>网络四期二阶段</w:t>
    </w:r>
    <w:r>
      <w:rPr>
        <w:rFonts w:hint="eastAsia"/>
      </w:rPr>
      <w:t>xx</w:t>
    </w:r>
    <w:r>
      <w:rPr>
        <w:rFonts w:hint="eastAsia"/>
      </w:rPr>
      <w:t>市</w:t>
    </w:r>
    <w:r w:rsidRPr="00630AEB">
      <w:rPr>
        <w:rFonts w:hint="eastAsia"/>
      </w:rPr>
      <w:t>无线主设备扩容工程</w:t>
    </w:r>
    <w:r w:rsidRPr="00610F37">
      <w:rPr>
        <w:rFonts w:hint="eastAsia"/>
      </w:rPr>
      <w:t>一阶段</w:t>
    </w:r>
    <w:r w:rsidRPr="00610F37">
      <w:rPr>
        <w:rFonts w:ascii="宋体" w:hAnsi="宋体" w:hint="eastAsia"/>
      </w:rPr>
      <w:t>设计</w:t>
    </w:r>
    <w:r w:rsidRPr="00592212">
      <w:t>CMDI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86C" w:rsidRPr="00630AEB" w:rsidRDefault="0070786C" w:rsidP="00630AEB">
    <w:pPr>
      <w:pStyle w:val="af6"/>
      <w:wordWrap w:val="0"/>
      <w:ind w:right="26" w:firstLine="360"/>
      <w:jc w:val="right"/>
    </w:pPr>
    <w:r w:rsidRPr="00630AEB">
      <w:rPr>
        <w:rFonts w:hint="eastAsia"/>
      </w:rPr>
      <w:t>陕西公司</w:t>
    </w:r>
    <w:r w:rsidRPr="00630AEB">
      <w:rPr>
        <w:rFonts w:hint="eastAsia"/>
      </w:rPr>
      <w:t>4G</w:t>
    </w:r>
    <w:r w:rsidRPr="00630AEB">
      <w:rPr>
        <w:rFonts w:hint="eastAsia"/>
      </w:rPr>
      <w:t>网络四期二阶段无线主设备扩容工程</w:t>
    </w:r>
    <w:r w:rsidRPr="00610F37">
      <w:rPr>
        <w:rFonts w:hint="eastAsia"/>
      </w:rPr>
      <w:t>一阶段</w:t>
    </w:r>
    <w:r w:rsidRPr="00610F37">
      <w:rPr>
        <w:rFonts w:ascii="宋体" w:hAnsi="宋体" w:hint="eastAsia"/>
      </w:rPr>
      <w:t>设计              CMDI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86C" w:rsidRPr="003C1AE4" w:rsidRDefault="0070786C" w:rsidP="00630AEB">
    <w:pPr>
      <w:pStyle w:val="af6"/>
      <w:wordWrap w:val="0"/>
      <w:ind w:right="26" w:firstLine="360"/>
      <w:jc w:val="right"/>
      <w:rPr>
        <w:rFonts w:eastAsiaTheme="minorEastAsia"/>
      </w:rPr>
    </w:pPr>
    <w:r w:rsidRPr="003C1AE4">
      <w:rPr>
        <w:rFonts w:eastAsiaTheme="minorEastAsia"/>
      </w:rPr>
      <w:t>陕西公司</w:t>
    </w:r>
    <w:r w:rsidRPr="003C1AE4">
      <w:rPr>
        <w:rFonts w:eastAsiaTheme="minorEastAsia"/>
      </w:rPr>
      <w:t>4G</w:t>
    </w:r>
    <w:r w:rsidRPr="003C1AE4">
      <w:rPr>
        <w:rFonts w:eastAsiaTheme="minorEastAsia"/>
      </w:rPr>
      <w:t>网络四期二阶段无线主设备扩容工程一阶段设计</w:t>
    </w:r>
    <w:r w:rsidRPr="003C1AE4">
      <w:rPr>
        <w:rFonts w:eastAsiaTheme="minorEastAsia"/>
      </w:rPr>
      <w:t xml:space="preserve">               CMDI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CBA7A8A"/>
    <w:lvl w:ilvl="0">
      <w:start w:val="1"/>
      <w:numFmt w:val="decimal"/>
      <w:pStyle w:val="5"/>
      <w:lvlText w:val="%1."/>
      <w:lvlJc w:val="left"/>
      <w:pPr>
        <w:tabs>
          <w:tab w:val="num" w:pos="2040"/>
        </w:tabs>
        <w:ind w:left="2040" w:hanging="360"/>
      </w:pPr>
    </w:lvl>
  </w:abstractNum>
  <w:abstractNum w:abstractNumId="1">
    <w:nsid w:val="FFFFFF7D"/>
    <w:multiLevelType w:val="singleLevel"/>
    <w:tmpl w:val="5FC8F780"/>
    <w:lvl w:ilvl="0">
      <w:start w:val="1"/>
      <w:numFmt w:val="decimal"/>
      <w:pStyle w:val="4"/>
      <w:lvlText w:val="%1."/>
      <w:lvlJc w:val="left"/>
      <w:pPr>
        <w:tabs>
          <w:tab w:val="num" w:pos="1620"/>
        </w:tabs>
        <w:ind w:left="1620" w:hanging="360"/>
      </w:pPr>
    </w:lvl>
  </w:abstractNum>
  <w:abstractNum w:abstractNumId="2">
    <w:nsid w:val="FFFFFF7E"/>
    <w:multiLevelType w:val="singleLevel"/>
    <w:tmpl w:val="0EB6C92A"/>
    <w:lvl w:ilvl="0">
      <w:start w:val="1"/>
      <w:numFmt w:val="decimal"/>
      <w:pStyle w:val="3"/>
      <w:lvlText w:val="%1."/>
      <w:lvlJc w:val="left"/>
      <w:pPr>
        <w:tabs>
          <w:tab w:val="num" w:pos="1200"/>
        </w:tabs>
        <w:ind w:left="1200" w:hanging="360"/>
      </w:pPr>
    </w:lvl>
  </w:abstractNum>
  <w:abstractNum w:abstractNumId="3">
    <w:nsid w:val="FFFFFF80"/>
    <w:multiLevelType w:val="singleLevel"/>
    <w:tmpl w:val="B8C6228E"/>
    <w:lvl w:ilvl="0">
      <w:start w:val="1"/>
      <w:numFmt w:val="bullet"/>
      <w:pStyle w:val="50"/>
      <w:lvlText w:val=""/>
      <w:lvlJc w:val="left"/>
      <w:pPr>
        <w:tabs>
          <w:tab w:val="num" w:pos="2040"/>
        </w:tabs>
        <w:ind w:left="2040" w:hanging="360"/>
      </w:pPr>
      <w:rPr>
        <w:rFonts w:ascii="Wingdings" w:hAnsi="Wingdings" w:hint="default"/>
      </w:rPr>
    </w:lvl>
  </w:abstractNum>
  <w:abstractNum w:abstractNumId="4">
    <w:nsid w:val="FFFFFF82"/>
    <w:multiLevelType w:val="singleLevel"/>
    <w:tmpl w:val="3DCE58B4"/>
    <w:lvl w:ilvl="0">
      <w:start w:val="1"/>
      <w:numFmt w:val="bullet"/>
      <w:pStyle w:val="30"/>
      <w:lvlText w:val=""/>
      <w:lvlJc w:val="left"/>
      <w:pPr>
        <w:tabs>
          <w:tab w:val="num" w:pos="1200"/>
        </w:tabs>
        <w:ind w:left="1200" w:hanging="360"/>
      </w:pPr>
      <w:rPr>
        <w:rFonts w:ascii="Wingdings" w:hAnsi="Wingdings" w:hint="default"/>
      </w:rPr>
    </w:lvl>
  </w:abstractNum>
  <w:abstractNum w:abstractNumId="5">
    <w:nsid w:val="FFFFFF83"/>
    <w:multiLevelType w:val="singleLevel"/>
    <w:tmpl w:val="6534E1D4"/>
    <w:lvl w:ilvl="0">
      <w:start w:val="1"/>
      <w:numFmt w:val="bullet"/>
      <w:pStyle w:val="2"/>
      <w:lvlText w:val=""/>
      <w:lvlJc w:val="left"/>
      <w:pPr>
        <w:tabs>
          <w:tab w:val="num" w:pos="780"/>
        </w:tabs>
        <w:ind w:left="780" w:hanging="360"/>
      </w:pPr>
      <w:rPr>
        <w:rFonts w:ascii="Wingdings" w:hAnsi="Wingdings" w:hint="default"/>
      </w:rPr>
    </w:lvl>
  </w:abstractNum>
  <w:abstractNum w:abstractNumId="6">
    <w:nsid w:val="FFFFFF89"/>
    <w:multiLevelType w:val="singleLevel"/>
    <w:tmpl w:val="21062780"/>
    <w:lvl w:ilvl="0">
      <w:start w:val="1"/>
      <w:numFmt w:val="bullet"/>
      <w:pStyle w:val="a"/>
      <w:lvlText w:val=""/>
      <w:lvlJc w:val="left"/>
      <w:pPr>
        <w:tabs>
          <w:tab w:val="num" w:pos="360"/>
        </w:tabs>
        <w:ind w:left="360" w:hanging="360"/>
      </w:pPr>
      <w:rPr>
        <w:rFonts w:ascii="Wingdings" w:hAnsi="Wingdings" w:hint="default"/>
      </w:rPr>
    </w:lvl>
  </w:abstractNum>
  <w:abstractNum w:abstractNumId="7">
    <w:nsid w:val="00000004"/>
    <w:multiLevelType w:val="multilevel"/>
    <w:tmpl w:val="00000004"/>
    <w:lvl w:ilvl="0">
      <w:start w:val="1"/>
      <w:numFmt w:val="decimal"/>
      <w:pStyle w:val="115"/>
      <w:lvlText w:val="（%1）"/>
      <w:lvlJc w:val="left"/>
      <w:pPr>
        <w:tabs>
          <w:tab w:val="num" w:pos="1200"/>
        </w:tabs>
        <w:ind w:left="1200" w:hanging="72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8">
    <w:nsid w:val="004E58F7"/>
    <w:multiLevelType w:val="hybridMultilevel"/>
    <w:tmpl w:val="99A284C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00D64204"/>
    <w:multiLevelType w:val="multilevel"/>
    <w:tmpl w:val="87D46D34"/>
    <w:lvl w:ilvl="0">
      <w:start w:val="1"/>
      <w:numFmt w:val="decimal"/>
      <w:lvlText w:val="附录%1."/>
      <w:lvlJc w:val="left"/>
      <w:pPr>
        <w:tabs>
          <w:tab w:val="num" w:pos="1930"/>
        </w:tabs>
        <w:ind w:left="850" w:firstLine="0"/>
      </w:pPr>
      <w:rPr>
        <w:rFonts w:hint="eastAsia"/>
      </w:rPr>
    </w:lvl>
    <w:lvl w:ilvl="1">
      <w:start w:val="1"/>
      <w:numFmt w:val="decimal"/>
      <w:lvlRestart w:val="0"/>
      <w:lvlText w:val="附录%1.%2."/>
      <w:lvlJc w:val="left"/>
      <w:pPr>
        <w:tabs>
          <w:tab w:val="num" w:pos="2781"/>
        </w:tabs>
        <w:ind w:left="1701" w:firstLine="0"/>
      </w:pPr>
      <w:rPr>
        <w:rFonts w:hint="eastAsia"/>
      </w:rPr>
    </w:lvl>
    <w:lvl w:ilvl="2">
      <w:start w:val="1"/>
      <w:numFmt w:val="decimal"/>
      <w:pStyle w:val="1"/>
      <w:lvlText w:val="附录%1.%2.%3."/>
      <w:lvlJc w:val="left"/>
      <w:pPr>
        <w:tabs>
          <w:tab w:val="num" w:pos="3991"/>
        </w:tabs>
        <w:ind w:left="2551" w:firstLine="0"/>
      </w:pPr>
      <w:rPr>
        <w:rFonts w:hint="eastAsia"/>
      </w:rPr>
    </w:lvl>
    <w:lvl w:ilvl="3">
      <w:start w:val="1"/>
      <w:numFmt w:val="decimal"/>
      <w:lvlText w:val="附录%1.%2.%3.%4"/>
      <w:lvlJc w:val="left"/>
      <w:pPr>
        <w:tabs>
          <w:tab w:val="num" w:pos="4481"/>
        </w:tabs>
        <w:ind w:left="3401" w:firstLine="0"/>
      </w:pPr>
      <w:rPr>
        <w:rFonts w:hint="eastAsia"/>
      </w:rPr>
    </w:lvl>
    <w:lvl w:ilvl="4">
      <w:start w:val="1"/>
      <w:numFmt w:val="decimal"/>
      <w:lvlText w:val="(%5)"/>
      <w:lvlJc w:val="left"/>
      <w:pPr>
        <w:tabs>
          <w:tab w:val="num" w:pos="4677"/>
        </w:tabs>
        <w:ind w:left="4252" w:firstLine="0"/>
      </w:pPr>
      <w:rPr>
        <w:rFonts w:hint="eastAsia"/>
      </w:rPr>
    </w:lvl>
    <w:lvl w:ilvl="5">
      <w:start w:val="1"/>
      <w:numFmt w:val="lowerLetter"/>
      <w:lvlText w:val="(%6)"/>
      <w:lvlJc w:val="left"/>
      <w:pPr>
        <w:tabs>
          <w:tab w:val="num" w:pos="5527"/>
        </w:tabs>
        <w:ind w:left="5102" w:firstLine="0"/>
      </w:pPr>
      <w:rPr>
        <w:rFonts w:hint="eastAsia"/>
      </w:rPr>
    </w:lvl>
    <w:lvl w:ilvl="6">
      <w:start w:val="1"/>
      <w:numFmt w:val="lowerRoman"/>
      <w:lvlText w:val="(%7)"/>
      <w:lvlJc w:val="left"/>
      <w:pPr>
        <w:tabs>
          <w:tab w:val="num" w:pos="6378"/>
        </w:tabs>
        <w:ind w:left="5952" w:firstLine="0"/>
      </w:pPr>
      <w:rPr>
        <w:rFonts w:hint="eastAsia"/>
      </w:rPr>
    </w:lvl>
    <w:lvl w:ilvl="7">
      <w:start w:val="1"/>
      <w:numFmt w:val="lowerLetter"/>
      <w:lvlText w:val="(%8)"/>
      <w:lvlJc w:val="left"/>
      <w:pPr>
        <w:tabs>
          <w:tab w:val="num" w:pos="7228"/>
        </w:tabs>
        <w:ind w:left="6803" w:firstLine="0"/>
      </w:pPr>
      <w:rPr>
        <w:rFonts w:hint="eastAsia"/>
      </w:rPr>
    </w:lvl>
    <w:lvl w:ilvl="8">
      <w:start w:val="1"/>
      <w:numFmt w:val="lowerRoman"/>
      <w:lvlText w:val="(%9)"/>
      <w:lvlJc w:val="left"/>
      <w:pPr>
        <w:tabs>
          <w:tab w:val="num" w:pos="8078"/>
        </w:tabs>
        <w:ind w:left="7653" w:firstLine="0"/>
      </w:pPr>
      <w:rPr>
        <w:rFonts w:hint="eastAsia"/>
      </w:rPr>
    </w:lvl>
  </w:abstractNum>
  <w:abstractNum w:abstractNumId="10">
    <w:nsid w:val="015719A2"/>
    <w:multiLevelType w:val="hybridMultilevel"/>
    <w:tmpl w:val="D730CA24"/>
    <w:lvl w:ilvl="0" w:tplc="5BAC44EE">
      <w:start w:val="1"/>
      <w:numFmt w:val="decimal"/>
      <w:pStyle w:val="33h33rdlevelH3sect123Level3HeadHeading3-old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31F77FF"/>
    <w:multiLevelType w:val="hybridMultilevel"/>
    <w:tmpl w:val="7ADCE4FE"/>
    <w:lvl w:ilvl="0" w:tplc="8E22268A">
      <w:start w:val="1"/>
      <w:numFmt w:val="decimal"/>
      <w:lvlText w:val="(%1)"/>
      <w:lvlJc w:val="left"/>
      <w:pPr>
        <w:ind w:left="900" w:hanging="420"/>
      </w:pPr>
      <w:rPr>
        <w:rFonts w:ascii="Times New Roman" w:eastAsia="宋体" w:hAnsi="Times New Roman" w:hint="default"/>
        <w:b w:val="0"/>
        <w:i w:val="0"/>
        <w:color w:val="auto"/>
        <w:sz w:val="24"/>
        <w:szCs w:val="24"/>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089D2E1B"/>
    <w:multiLevelType w:val="hybridMultilevel"/>
    <w:tmpl w:val="DE60BC6E"/>
    <w:lvl w:ilvl="0" w:tplc="0B344D62">
      <w:start w:val="1"/>
      <w:numFmt w:val="lowerLetter"/>
      <w:pStyle w:val="31"/>
      <w:lvlText w:val="%1."/>
      <w:lvlJc w:val="left"/>
      <w:pPr>
        <w:tabs>
          <w:tab w:val="num" w:pos="360"/>
        </w:tabs>
      </w:pPr>
      <w:rPr>
        <w:rFonts w:cs="Times New Roman" w:hint="eastAsia"/>
      </w:rPr>
    </w:lvl>
    <w:lvl w:ilvl="1" w:tplc="31667F66" w:tentative="1">
      <w:start w:val="1"/>
      <w:numFmt w:val="lowerLetter"/>
      <w:lvlText w:val="%2)"/>
      <w:lvlJc w:val="left"/>
      <w:pPr>
        <w:tabs>
          <w:tab w:val="num" w:pos="840"/>
        </w:tabs>
        <w:ind w:left="840" w:hanging="420"/>
      </w:pPr>
      <w:rPr>
        <w:rFonts w:cs="Times New Roman"/>
      </w:rPr>
    </w:lvl>
    <w:lvl w:ilvl="2" w:tplc="CC52FAB4" w:tentative="1">
      <w:start w:val="1"/>
      <w:numFmt w:val="lowerRoman"/>
      <w:lvlText w:val="%3."/>
      <w:lvlJc w:val="right"/>
      <w:pPr>
        <w:tabs>
          <w:tab w:val="num" w:pos="1260"/>
        </w:tabs>
        <w:ind w:left="1260" w:hanging="420"/>
      </w:pPr>
      <w:rPr>
        <w:rFonts w:cs="Times New Roman"/>
      </w:rPr>
    </w:lvl>
    <w:lvl w:ilvl="3" w:tplc="8A4ABA44" w:tentative="1">
      <w:start w:val="1"/>
      <w:numFmt w:val="decimal"/>
      <w:lvlText w:val="%4."/>
      <w:lvlJc w:val="left"/>
      <w:pPr>
        <w:tabs>
          <w:tab w:val="num" w:pos="1680"/>
        </w:tabs>
        <w:ind w:left="1680" w:hanging="420"/>
      </w:pPr>
      <w:rPr>
        <w:rFonts w:cs="Times New Roman"/>
      </w:rPr>
    </w:lvl>
    <w:lvl w:ilvl="4" w:tplc="44E0C52C" w:tentative="1">
      <w:start w:val="1"/>
      <w:numFmt w:val="lowerLetter"/>
      <w:lvlText w:val="%5)"/>
      <w:lvlJc w:val="left"/>
      <w:pPr>
        <w:tabs>
          <w:tab w:val="num" w:pos="2100"/>
        </w:tabs>
        <w:ind w:left="2100" w:hanging="420"/>
      </w:pPr>
      <w:rPr>
        <w:rFonts w:cs="Times New Roman"/>
      </w:rPr>
    </w:lvl>
    <w:lvl w:ilvl="5" w:tplc="C3DA2DD8" w:tentative="1">
      <w:start w:val="1"/>
      <w:numFmt w:val="lowerRoman"/>
      <w:lvlText w:val="%6."/>
      <w:lvlJc w:val="right"/>
      <w:pPr>
        <w:tabs>
          <w:tab w:val="num" w:pos="2520"/>
        </w:tabs>
        <w:ind w:left="2520" w:hanging="420"/>
      </w:pPr>
      <w:rPr>
        <w:rFonts w:cs="Times New Roman"/>
      </w:rPr>
    </w:lvl>
    <w:lvl w:ilvl="6" w:tplc="FD5E8FEA" w:tentative="1">
      <w:start w:val="1"/>
      <w:numFmt w:val="decimal"/>
      <w:lvlText w:val="%7."/>
      <w:lvlJc w:val="left"/>
      <w:pPr>
        <w:tabs>
          <w:tab w:val="num" w:pos="2940"/>
        </w:tabs>
        <w:ind w:left="2940" w:hanging="420"/>
      </w:pPr>
      <w:rPr>
        <w:rFonts w:cs="Times New Roman"/>
      </w:rPr>
    </w:lvl>
    <w:lvl w:ilvl="7" w:tplc="AC16411A" w:tentative="1">
      <w:start w:val="1"/>
      <w:numFmt w:val="lowerLetter"/>
      <w:lvlText w:val="%8)"/>
      <w:lvlJc w:val="left"/>
      <w:pPr>
        <w:tabs>
          <w:tab w:val="num" w:pos="3360"/>
        </w:tabs>
        <w:ind w:left="3360" w:hanging="420"/>
      </w:pPr>
      <w:rPr>
        <w:rFonts w:cs="Times New Roman"/>
      </w:rPr>
    </w:lvl>
    <w:lvl w:ilvl="8" w:tplc="09DA29E8" w:tentative="1">
      <w:start w:val="1"/>
      <w:numFmt w:val="lowerRoman"/>
      <w:lvlText w:val="%9."/>
      <w:lvlJc w:val="right"/>
      <w:pPr>
        <w:tabs>
          <w:tab w:val="num" w:pos="3780"/>
        </w:tabs>
        <w:ind w:left="3780" w:hanging="420"/>
      </w:pPr>
      <w:rPr>
        <w:rFonts w:cs="Times New Roman"/>
      </w:rPr>
    </w:lvl>
  </w:abstractNum>
  <w:abstractNum w:abstractNumId="13">
    <w:nsid w:val="08A14C10"/>
    <w:multiLevelType w:val="hybridMultilevel"/>
    <w:tmpl w:val="7D826FAE"/>
    <w:lvl w:ilvl="0" w:tplc="4BBE1436">
      <w:start w:val="1"/>
      <w:numFmt w:val="decimal"/>
      <w:lvlText w:val="(%1)"/>
      <w:lvlJc w:val="left"/>
      <w:pPr>
        <w:tabs>
          <w:tab w:val="num" w:pos="780"/>
        </w:tabs>
        <w:ind w:left="78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nsid w:val="0DB63E1C"/>
    <w:multiLevelType w:val="hybridMultilevel"/>
    <w:tmpl w:val="CE148114"/>
    <w:lvl w:ilvl="0" w:tplc="8E0CC862">
      <w:start w:val="1"/>
      <w:numFmt w:val="decimal"/>
      <w:pStyle w:val="10"/>
      <w:lvlText w:val="(%1)"/>
      <w:lvlJc w:val="left"/>
      <w:pPr>
        <w:tabs>
          <w:tab w:val="num" w:pos="0"/>
        </w:tabs>
        <w:ind w:left="0" w:firstLine="403"/>
      </w:pPr>
      <w:rPr>
        <w:rFonts w:ascii="Times New Roman" w:eastAsia="宋体" w:hAnsi="Times New Roman" w:hint="default"/>
        <w:b w:val="0"/>
        <w:i w:val="0"/>
        <w:color w:val="auto"/>
        <w:sz w:val="24"/>
        <w:szCs w:val="24"/>
        <w:lang w:eastAsia="zh-CN"/>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0F835A21"/>
    <w:multiLevelType w:val="hybridMultilevel"/>
    <w:tmpl w:val="B8D07464"/>
    <w:lvl w:ilvl="0" w:tplc="0AA816FC">
      <w:start w:val="1"/>
      <w:numFmt w:val="decimal"/>
      <w:lvlText w:val="(%1)"/>
      <w:lvlJc w:val="left"/>
      <w:pPr>
        <w:tabs>
          <w:tab w:val="num" w:pos="990"/>
        </w:tabs>
        <w:ind w:left="990" w:hanging="420"/>
      </w:pPr>
      <w:rPr>
        <w:rFonts w:cs="Arial" w:hint="default"/>
        <w:sz w:val="24"/>
        <w:szCs w:val="24"/>
      </w:rPr>
    </w:lvl>
    <w:lvl w:ilvl="1" w:tplc="04090019" w:tentative="1">
      <w:start w:val="1"/>
      <w:numFmt w:val="lowerLetter"/>
      <w:lvlText w:val="%2)"/>
      <w:lvlJc w:val="left"/>
      <w:pPr>
        <w:tabs>
          <w:tab w:val="num" w:pos="1410"/>
        </w:tabs>
        <w:ind w:left="1410" w:hanging="420"/>
      </w:pPr>
    </w:lvl>
    <w:lvl w:ilvl="2" w:tplc="0409001B" w:tentative="1">
      <w:start w:val="1"/>
      <w:numFmt w:val="lowerRoman"/>
      <w:lvlText w:val="%3."/>
      <w:lvlJc w:val="right"/>
      <w:pPr>
        <w:tabs>
          <w:tab w:val="num" w:pos="1830"/>
        </w:tabs>
        <w:ind w:left="1830" w:hanging="420"/>
      </w:pPr>
    </w:lvl>
    <w:lvl w:ilvl="3" w:tplc="0409000F" w:tentative="1">
      <w:start w:val="1"/>
      <w:numFmt w:val="decimal"/>
      <w:lvlText w:val="%4."/>
      <w:lvlJc w:val="left"/>
      <w:pPr>
        <w:tabs>
          <w:tab w:val="num" w:pos="2250"/>
        </w:tabs>
        <w:ind w:left="2250" w:hanging="420"/>
      </w:pPr>
    </w:lvl>
    <w:lvl w:ilvl="4" w:tplc="04090019" w:tentative="1">
      <w:start w:val="1"/>
      <w:numFmt w:val="lowerLetter"/>
      <w:lvlText w:val="%5)"/>
      <w:lvlJc w:val="left"/>
      <w:pPr>
        <w:tabs>
          <w:tab w:val="num" w:pos="2670"/>
        </w:tabs>
        <w:ind w:left="2670" w:hanging="420"/>
      </w:p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16">
    <w:nsid w:val="10E97819"/>
    <w:multiLevelType w:val="multilevel"/>
    <w:tmpl w:val="066013C2"/>
    <w:styleLink w:val="a0"/>
    <w:lvl w:ilvl="0">
      <w:start w:val="1"/>
      <w:numFmt w:val="decimal"/>
      <w:lvlText w:val="(%1)"/>
      <w:lvlJc w:val="left"/>
      <w:pPr>
        <w:tabs>
          <w:tab w:val="num" w:pos="210"/>
        </w:tabs>
        <w:ind w:left="0" w:firstLine="210"/>
      </w:pPr>
      <w:rPr>
        <w:rFonts w:eastAsia="宋体" w:hint="eastAsia"/>
        <w:kern w:val="2"/>
        <w:sz w:val="24"/>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7">
    <w:nsid w:val="14C6350F"/>
    <w:multiLevelType w:val="multilevel"/>
    <w:tmpl w:val="8EAAA56A"/>
    <w:lvl w:ilvl="0">
      <w:start w:val="1"/>
      <w:numFmt w:val="lowerLetter"/>
      <w:pStyle w:val="a1"/>
      <w:lvlText w:val="%1)"/>
      <w:lvlJc w:val="left"/>
      <w:pPr>
        <w:tabs>
          <w:tab w:val="num" w:pos="0"/>
        </w:tabs>
        <w:ind w:left="397" w:hanging="397"/>
      </w:pPr>
      <w:rPr>
        <w:rFonts w:hint="eastAsia"/>
        <w:lang w:val="en-US"/>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nsid w:val="17821575"/>
    <w:multiLevelType w:val="hybridMultilevel"/>
    <w:tmpl w:val="C16E1632"/>
    <w:lvl w:ilvl="0" w:tplc="2828E31E">
      <w:start w:val="1"/>
      <w:numFmt w:val="decimalEnclosedCircle"/>
      <w:lvlText w:val="%1"/>
      <w:lvlJc w:val="left"/>
      <w:pPr>
        <w:ind w:left="840" w:hanging="420"/>
      </w:pPr>
      <w:rPr>
        <w:rFonts w:eastAsia="宋体" w:hint="eastAsia"/>
        <w:sz w:val="24"/>
        <w:szCs w:val="24"/>
      </w:rPr>
    </w:lvl>
    <w:lvl w:ilvl="1" w:tplc="04090019">
      <w:start w:val="1"/>
      <w:numFmt w:val="bullet"/>
      <w:lvlText w:val=""/>
      <w:lvlJc w:val="left"/>
      <w:pPr>
        <w:ind w:left="1260" w:hanging="420"/>
      </w:pPr>
      <w:rPr>
        <w:rFonts w:ascii="Wingdings" w:hAnsi="Wingdings" w:hint="default"/>
      </w:rPr>
    </w:lvl>
    <w:lvl w:ilvl="2" w:tplc="0409001B">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19">
    <w:nsid w:val="19312ADC"/>
    <w:multiLevelType w:val="multilevel"/>
    <w:tmpl w:val="BEA8D392"/>
    <w:lvl w:ilvl="0">
      <w:start w:val="1"/>
      <w:numFmt w:val="none"/>
      <w:suff w:val="nothing"/>
      <w:lvlText w:val="图1"/>
      <w:lvlJc w:val="left"/>
      <w:pPr>
        <w:ind w:left="0" w:firstLine="0"/>
      </w:pPr>
      <w:rPr>
        <w:rFonts w:hint="eastAsia"/>
      </w:rPr>
    </w:lvl>
    <w:lvl w:ilvl="1">
      <w:start w:val="1"/>
      <w:numFmt w:val="none"/>
      <w:lvlRestart w:val="0"/>
      <w:pStyle w:val="a2"/>
      <w:lvlText w:val="表32"/>
      <w:lvlJc w:val="left"/>
      <w:pPr>
        <w:tabs>
          <w:tab w:val="num" w:pos="1418"/>
        </w:tabs>
        <w:ind w:left="1418" w:hanging="1418"/>
      </w:pPr>
      <w:rPr>
        <w:rFonts w:hint="eastAsia"/>
      </w:rPr>
    </w:lvl>
    <w:lvl w:ilvl="2">
      <w:start w:val="1"/>
      <w:numFmt w:val="decimal"/>
      <w:suff w:val="nothing"/>
      <w:lvlText w:val="1.1.%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0">
    <w:nsid w:val="1B763EA8"/>
    <w:multiLevelType w:val="multilevel"/>
    <w:tmpl w:val="0204CF3A"/>
    <w:lvl w:ilvl="0">
      <w:start w:val="1"/>
      <w:numFmt w:val="bullet"/>
      <w:pStyle w:val="Bullet"/>
      <w:lvlText w:val=""/>
      <w:lvlJc w:val="left"/>
      <w:pPr>
        <w:tabs>
          <w:tab w:val="num" w:pos="1667"/>
        </w:tabs>
        <w:ind w:left="1667" w:hanging="420"/>
      </w:pPr>
      <w:rPr>
        <w:rFonts w:ascii="Symbol" w:hAnsi="Symbol" w:hint="default"/>
      </w:rPr>
    </w:lvl>
    <w:lvl w:ilvl="1">
      <w:start w:val="1"/>
      <w:numFmt w:val="decimal"/>
      <w:lvlText w:val="%1.%2."/>
      <w:lvlJc w:val="left"/>
      <w:pPr>
        <w:tabs>
          <w:tab w:val="num" w:pos="497"/>
        </w:tabs>
        <w:ind w:left="497" w:hanging="432"/>
      </w:pPr>
      <w:rPr>
        <w:rFonts w:hint="eastAsia"/>
      </w:rPr>
    </w:lvl>
    <w:lvl w:ilvl="2">
      <w:start w:val="1"/>
      <w:numFmt w:val="decimal"/>
      <w:lvlText w:val="%1.%2.%3."/>
      <w:lvlJc w:val="left"/>
      <w:pPr>
        <w:tabs>
          <w:tab w:val="num" w:pos="929"/>
        </w:tabs>
        <w:ind w:left="929" w:hanging="504"/>
      </w:pPr>
      <w:rPr>
        <w:rFonts w:hint="eastAsia"/>
      </w:rPr>
    </w:lvl>
    <w:lvl w:ilvl="3">
      <w:start w:val="1"/>
      <w:numFmt w:val="decimal"/>
      <w:lvlText w:val="%1.%2.%3.%4."/>
      <w:lvlJc w:val="left"/>
      <w:pPr>
        <w:tabs>
          <w:tab w:val="num" w:pos="1433"/>
        </w:tabs>
        <w:ind w:left="1433" w:hanging="648"/>
      </w:pPr>
      <w:rPr>
        <w:rFonts w:hint="eastAsia"/>
      </w:rPr>
    </w:lvl>
    <w:lvl w:ilvl="4">
      <w:start w:val="1"/>
      <w:numFmt w:val="decimal"/>
      <w:lvlText w:val="%1.%2.%3.%4.%5."/>
      <w:lvlJc w:val="left"/>
      <w:pPr>
        <w:tabs>
          <w:tab w:val="num" w:pos="1937"/>
        </w:tabs>
        <w:ind w:left="1937" w:hanging="792"/>
      </w:pPr>
      <w:rPr>
        <w:rFonts w:hint="eastAsia"/>
      </w:rPr>
    </w:lvl>
    <w:lvl w:ilvl="5">
      <w:start w:val="1"/>
      <w:numFmt w:val="decimal"/>
      <w:lvlText w:val="%1.%2.%3.%4.%5.%6."/>
      <w:lvlJc w:val="left"/>
      <w:pPr>
        <w:tabs>
          <w:tab w:val="num" w:pos="2441"/>
        </w:tabs>
        <w:ind w:left="2441" w:hanging="936"/>
      </w:pPr>
      <w:rPr>
        <w:rFonts w:hint="eastAsia"/>
      </w:rPr>
    </w:lvl>
    <w:lvl w:ilvl="6">
      <w:start w:val="1"/>
      <w:numFmt w:val="decimal"/>
      <w:lvlText w:val="%1.%2.%3.%4.%5.%6.%7."/>
      <w:lvlJc w:val="left"/>
      <w:pPr>
        <w:tabs>
          <w:tab w:val="num" w:pos="2945"/>
        </w:tabs>
        <w:ind w:left="2945" w:hanging="1080"/>
      </w:pPr>
      <w:rPr>
        <w:rFonts w:hint="eastAsia"/>
      </w:rPr>
    </w:lvl>
    <w:lvl w:ilvl="7">
      <w:start w:val="1"/>
      <w:numFmt w:val="decimal"/>
      <w:lvlText w:val="%1.%2.%3.%4.%5.%6.%7.%8."/>
      <w:lvlJc w:val="left"/>
      <w:pPr>
        <w:tabs>
          <w:tab w:val="num" w:pos="3449"/>
        </w:tabs>
        <w:ind w:left="3449" w:hanging="1224"/>
      </w:pPr>
      <w:rPr>
        <w:rFonts w:hint="eastAsia"/>
      </w:rPr>
    </w:lvl>
    <w:lvl w:ilvl="8">
      <w:start w:val="1"/>
      <w:numFmt w:val="decimal"/>
      <w:lvlText w:val="%1.%2.%3.%4.%5.%6.%7.%8.%9."/>
      <w:lvlJc w:val="left"/>
      <w:pPr>
        <w:tabs>
          <w:tab w:val="num" w:pos="4025"/>
        </w:tabs>
        <w:ind w:left="4025" w:hanging="1440"/>
      </w:pPr>
      <w:rPr>
        <w:rFonts w:hint="eastAsia"/>
      </w:rPr>
    </w:lvl>
  </w:abstractNum>
  <w:abstractNum w:abstractNumId="21">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246C6E00"/>
    <w:multiLevelType w:val="hybridMultilevel"/>
    <w:tmpl w:val="E8302B9C"/>
    <w:lvl w:ilvl="0" w:tplc="47CE10D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25B31081"/>
    <w:multiLevelType w:val="multilevel"/>
    <w:tmpl w:val="3EFC9DCA"/>
    <w:lvl w:ilvl="0">
      <w:start w:val="1"/>
      <w:numFmt w:val="decimal"/>
      <w:lvlText w:val="%1"/>
      <w:lvlJc w:val="left"/>
      <w:pPr>
        <w:tabs>
          <w:tab w:val="num" w:pos="425"/>
        </w:tabs>
        <w:ind w:left="425" w:hanging="425"/>
      </w:pPr>
      <w:rPr>
        <w:rFonts w:eastAsia="黑体" w:hint="eastAsia"/>
        <w:b/>
        <w:i w:val="0"/>
        <w:sz w:val="24"/>
      </w:rPr>
    </w:lvl>
    <w:lvl w:ilvl="1">
      <w:start w:val="1"/>
      <w:numFmt w:val="decimal"/>
      <w:lvlText w:val="%1.%2"/>
      <w:lvlJc w:val="left"/>
      <w:pPr>
        <w:tabs>
          <w:tab w:val="num" w:pos="992"/>
        </w:tabs>
        <w:ind w:left="992" w:hanging="992"/>
      </w:pPr>
      <w:rPr>
        <w:rFonts w:hint="eastAsia"/>
      </w:rPr>
    </w:lvl>
    <w:lvl w:ilvl="2">
      <w:start w:val="1"/>
      <w:numFmt w:val="decimal"/>
      <w:lvlText w:val="%1.%2.%3"/>
      <w:lvlJc w:val="left"/>
      <w:pPr>
        <w:tabs>
          <w:tab w:val="num" w:pos="567"/>
        </w:tabs>
        <w:ind w:left="567" w:hanging="567"/>
      </w:pPr>
      <w:rPr>
        <w:rFonts w:ascii="宋体" w:eastAsia="宋体" w:hAnsi="宋体" w:hint="eastAsia"/>
      </w:rPr>
    </w:lvl>
    <w:lvl w:ilvl="3">
      <w:start w:val="1"/>
      <w:numFmt w:val="decimal"/>
      <w:lvlText w:val="%1.%2.%3.%4"/>
      <w:lvlJc w:val="left"/>
      <w:pPr>
        <w:tabs>
          <w:tab w:val="num" w:pos="1984"/>
        </w:tabs>
        <w:ind w:left="1984" w:hanging="708"/>
      </w:pPr>
      <w:rPr>
        <w:rFonts w:ascii="Times New Roman" w:hAnsi="Times New Roman"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nsid w:val="2B773C64"/>
    <w:multiLevelType w:val="hybridMultilevel"/>
    <w:tmpl w:val="1188F55C"/>
    <w:lvl w:ilvl="0" w:tplc="04090001">
      <w:start w:val="1"/>
      <w:numFmt w:val="bullet"/>
      <w:lvlText w:val=""/>
      <w:lvlJc w:val="left"/>
      <w:pPr>
        <w:tabs>
          <w:tab w:val="num" w:pos="990"/>
        </w:tabs>
        <w:ind w:left="990" w:hanging="420"/>
      </w:pPr>
      <w:rPr>
        <w:rFonts w:ascii="Wingdings" w:hAnsi="Wingdings" w:hint="default"/>
      </w:rPr>
    </w:lvl>
    <w:lvl w:ilvl="1" w:tplc="04090003">
      <w:start w:val="1"/>
      <w:numFmt w:val="bullet"/>
      <w:lvlText w:val=""/>
      <w:lvlJc w:val="left"/>
      <w:pPr>
        <w:tabs>
          <w:tab w:val="num" w:pos="1410"/>
        </w:tabs>
        <w:ind w:left="1410" w:hanging="420"/>
      </w:pPr>
      <w:rPr>
        <w:rFonts w:ascii="Wingdings" w:hAnsi="Wingdings" w:hint="default"/>
      </w:rPr>
    </w:lvl>
    <w:lvl w:ilvl="2" w:tplc="04090005">
      <w:start w:val="1"/>
      <w:numFmt w:val="bullet"/>
      <w:lvlText w:val=""/>
      <w:lvlJc w:val="left"/>
      <w:pPr>
        <w:tabs>
          <w:tab w:val="num" w:pos="1830"/>
        </w:tabs>
        <w:ind w:left="1830" w:hanging="420"/>
      </w:pPr>
      <w:rPr>
        <w:rFonts w:ascii="Wingdings" w:hAnsi="Wingdings" w:hint="default"/>
      </w:rPr>
    </w:lvl>
    <w:lvl w:ilvl="3" w:tplc="04090001" w:tentative="1">
      <w:start w:val="1"/>
      <w:numFmt w:val="bullet"/>
      <w:lvlText w:val=""/>
      <w:lvlJc w:val="left"/>
      <w:pPr>
        <w:tabs>
          <w:tab w:val="num" w:pos="2250"/>
        </w:tabs>
        <w:ind w:left="2250" w:hanging="420"/>
      </w:pPr>
      <w:rPr>
        <w:rFonts w:ascii="Wingdings" w:hAnsi="Wingdings" w:hint="default"/>
      </w:rPr>
    </w:lvl>
    <w:lvl w:ilvl="4" w:tplc="04090003" w:tentative="1">
      <w:start w:val="1"/>
      <w:numFmt w:val="bullet"/>
      <w:lvlText w:val=""/>
      <w:lvlJc w:val="left"/>
      <w:pPr>
        <w:tabs>
          <w:tab w:val="num" w:pos="2670"/>
        </w:tabs>
        <w:ind w:left="2670" w:hanging="420"/>
      </w:pPr>
      <w:rPr>
        <w:rFonts w:ascii="Wingdings" w:hAnsi="Wingdings" w:hint="default"/>
      </w:rPr>
    </w:lvl>
    <w:lvl w:ilvl="5" w:tplc="04090005" w:tentative="1">
      <w:start w:val="1"/>
      <w:numFmt w:val="bullet"/>
      <w:lvlText w:val=""/>
      <w:lvlJc w:val="left"/>
      <w:pPr>
        <w:tabs>
          <w:tab w:val="num" w:pos="3090"/>
        </w:tabs>
        <w:ind w:left="3090" w:hanging="420"/>
      </w:pPr>
      <w:rPr>
        <w:rFonts w:ascii="Wingdings" w:hAnsi="Wingdings" w:hint="default"/>
      </w:rPr>
    </w:lvl>
    <w:lvl w:ilvl="6" w:tplc="04090001" w:tentative="1">
      <w:start w:val="1"/>
      <w:numFmt w:val="bullet"/>
      <w:lvlText w:val=""/>
      <w:lvlJc w:val="left"/>
      <w:pPr>
        <w:tabs>
          <w:tab w:val="num" w:pos="3510"/>
        </w:tabs>
        <w:ind w:left="3510" w:hanging="420"/>
      </w:pPr>
      <w:rPr>
        <w:rFonts w:ascii="Wingdings" w:hAnsi="Wingdings" w:hint="default"/>
      </w:rPr>
    </w:lvl>
    <w:lvl w:ilvl="7" w:tplc="04090003" w:tentative="1">
      <w:start w:val="1"/>
      <w:numFmt w:val="bullet"/>
      <w:lvlText w:val=""/>
      <w:lvlJc w:val="left"/>
      <w:pPr>
        <w:tabs>
          <w:tab w:val="num" w:pos="3930"/>
        </w:tabs>
        <w:ind w:left="3930" w:hanging="420"/>
      </w:pPr>
      <w:rPr>
        <w:rFonts w:ascii="Wingdings" w:hAnsi="Wingdings" w:hint="default"/>
      </w:rPr>
    </w:lvl>
    <w:lvl w:ilvl="8" w:tplc="04090005" w:tentative="1">
      <w:start w:val="1"/>
      <w:numFmt w:val="bullet"/>
      <w:lvlText w:val=""/>
      <w:lvlJc w:val="left"/>
      <w:pPr>
        <w:tabs>
          <w:tab w:val="num" w:pos="4350"/>
        </w:tabs>
        <w:ind w:left="4350" w:hanging="420"/>
      </w:pPr>
      <w:rPr>
        <w:rFonts w:ascii="Wingdings" w:hAnsi="Wingdings" w:hint="default"/>
      </w:rPr>
    </w:lvl>
  </w:abstractNum>
  <w:abstractNum w:abstractNumId="25">
    <w:nsid w:val="2EE53D5C"/>
    <w:multiLevelType w:val="hybridMultilevel"/>
    <w:tmpl w:val="736C5D48"/>
    <w:lvl w:ilvl="0" w:tplc="8E22268A">
      <w:start w:val="1"/>
      <w:numFmt w:val="decimal"/>
      <w:lvlText w:val="(%1)"/>
      <w:lvlJc w:val="left"/>
      <w:pPr>
        <w:ind w:left="420" w:hanging="420"/>
      </w:pPr>
      <w:rPr>
        <w:rFonts w:ascii="Times New Roman" w:eastAsia="宋体" w:hAnsi="Times New Roman" w:hint="default"/>
        <w:b w:val="0"/>
        <w:i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FB16303"/>
    <w:multiLevelType w:val="hybridMultilevel"/>
    <w:tmpl w:val="7ADCE4FE"/>
    <w:lvl w:ilvl="0" w:tplc="8E22268A">
      <w:start w:val="1"/>
      <w:numFmt w:val="decimal"/>
      <w:lvlText w:val="(%1)"/>
      <w:lvlJc w:val="left"/>
      <w:pPr>
        <w:ind w:left="900" w:hanging="420"/>
      </w:pPr>
      <w:rPr>
        <w:rFonts w:ascii="Times New Roman" w:eastAsia="宋体" w:hAnsi="Times New Roman" w:hint="default"/>
        <w:b w:val="0"/>
        <w:i w:val="0"/>
        <w:color w:val="auto"/>
        <w:sz w:val="24"/>
        <w:szCs w:val="24"/>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300146B0"/>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8">
    <w:nsid w:val="31B40A53"/>
    <w:multiLevelType w:val="hybridMultilevel"/>
    <w:tmpl w:val="0B5AB8AC"/>
    <w:lvl w:ilvl="0" w:tplc="0409000B">
      <w:start w:val="1"/>
      <w:numFmt w:val="decimal"/>
      <w:pStyle w:val="xl58"/>
      <w:lvlText w:val="%1."/>
      <w:lvlJc w:val="left"/>
      <w:pPr>
        <w:tabs>
          <w:tab w:val="num" w:pos="567"/>
        </w:tabs>
        <w:ind w:left="567" w:hanging="567"/>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9">
    <w:nsid w:val="31C22227"/>
    <w:multiLevelType w:val="hybridMultilevel"/>
    <w:tmpl w:val="E8302B9C"/>
    <w:lvl w:ilvl="0" w:tplc="47CE10D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325E75CA"/>
    <w:multiLevelType w:val="hybridMultilevel"/>
    <w:tmpl w:val="A46C428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nsid w:val="332E189F"/>
    <w:multiLevelType w:val="hybridMultilevel"/>
    <w:tmpl w:val="B9905520"/>
    <w:lvl w:ilvl="0" w:tplc="47CE10D0">
      <w:start w:val="1"/>
      <w:numFmt w:val="decimal"/>
      <w:lvlText w:val="(%1)"/>
      <w:lvlJc w:val="left"/>
      <w:pPr>
        <w:ind w:left="900" w:hanging="420"/>
      </w:pPr>
      <w:rPr>
        <w:rFonts w:hint="default"/>
      </w:rPr>
    </w:lvl>
    <w:lvl w:ilvl="1" w:tplc="1CBCB7B0">
      <w:start w:val="1"/>
      <w:numFmt w:val="decimal"/>
      <w:lvlText w:val="（%2）"/>
      <w:lvlJc w:val="left"/>
      <w:pPr>
        <w:ind w:left="1995" w:hanging="1095"/>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33614ACF"/>
    <w:multiLevelType w:val="hybridMultilevel"/>
    <w:tmpl w:val="5D1EC2CC"/>
    <w:lvl w:ilvl="0" w:tplc="995040E0">
      <w:start w:val="1"/>
      <w:numFmt w:val="decimal"/>
      <w:pStyle w:val="a3"/>
      <w:lvlText w:val="%1."/>
      <w:lvlJc w:val="left"/>
      <w:pPr>
        <w:tabs>
          <w:tab w:val="num" w:pos="1380"/>
        </w:tabs>
        <w:ind w:left="1380" w:hanging="420"/>
      </w:pPr>
    </w:lvl>
    <w:lvl w:ilvl="1" w:tplc="04090019">
      <w:start w:val="1"/>
      <w:numFmt w:val="decimal"/>
      <w:lvlText w:val="%2"/>
      <w:lvlJc w:val="left"/>
      <w:pPr>
        <w:tabs>
          <w:tab w:val="num" w:pos="1740"/>
        </w:tabs>
        <w:ind w:left="1740" w:hanging="360"/>
      </w:pPr>
      <w:rPr>
        <w:rFonts w:hint="default"/>
      </w:r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33">
    <w:nsid w:val="338B21E2"/>
    <w:multiLevelType w:val="multilevel"/>
    <w:tmpl w:val="2640B786"/>
    <w:lvl w:ilvl="0">
      <w:start w:val="1"/>
      <w:numFmt w:val="decimal"/>
      <w:isLgl/>
      <w:suff w:val="nothing"/>
      <w:lvlText w:val="%1、"/>
      <w:lvlJc w:val="left"/>
      <w:pPr>
        <w:ind w:left="0" w:firstLine="0"/>
      </w:pPr>
      <w:rPr>
        <w:rFonts w:ascii="Times New Roman" w:hAnsi="Times New Roman" w:cs="Times New Roman" w:hint="default"/>
        <w:b/>
        <w:i w:val="0"/>
        <w:iCs w:val="0"/>
        <w:caps w:val="0"/>
        <w:strike w:val="0"/>
        <w:dstrike w:val="0"/>
        <w:vanish w:val="0"/>
        <w:spacing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suff w:val="space"/>
      <w:lvlText w:val="%1.%2"/>
      <w:lvlJc w:val="left"/>
      <w:pPr>
        <w:ind w:left="170" w:hanging="170"/>
      </w:pPr>
      <w:rPr>
        <w:rFonts w:ascii="宋体" w:eastAsia="宋体" w:hint="eastAsia"/>
        <w:b/>
        <w:i w:val="0"/>
        <w:sz w:val="24"/>
        <w:szCs w:val="24"/>
      </w:rPr>
    </w:lvl>
    <w:lvl w:ilvl="2">
      <w:start w:val="1"/>
      <w:numFmt w:val="decimal"/>
      <w:suff w:val="space"/>
      <w:lvlText w:val="%1.%2.%3"/>
      <w:lvlJc w:val="left"/>
      <w:pPr>
        <w:ind w:left="0" w:firstLine="0"/>
      </w:pPr>
      <w:rPr>
        <w:rFonts w:ascii="Times New Roman" w:eastAsia="宋体" w:hAnsi="Times New Roman" w:hint="default"/>
        <w:b/>
        <w:i w:val="0"/>
        <w:sz w:val="24"/>
        <w:szCs w:val="24"/>
      </w:rPr>
    </w:lvl>
    <w:lvl w:ilvl="3">
      <w:start w:val="1"/>
      <w:numFmt w:val="decimal"/>
      <w:pStyle w:val="11114"/>
      <w:suff w:val="space"/>
      <w:lvlText w:val="%1.%2.%3.%4"/>
      <w:lvlJc w:val="left"/>
      <w:pPr>
        <w:ind w:left="0" w:firstLine="0"/>
      </w:pPr>
      <w:rPr>
        <w:rFonts w:ascii="Times New Roman" w:eastAsia="宋体" w:hAnsi="Times New Roman" w:hint="default"/>
        <w:b/>
        <w:i w:val="0"/>
        <w:sz w:val="24"/>
        <w:szCs w:val="24"/>
      </w:rPr>
    </w:lvl>
    <w:lvl w:ilvl="4">
      <w:start w:val="1"/>
      <w:numFmt w:val="decimal"/>
      <w:suff w:val="space"/>
      <w:lvlText w:val="%1.%2.%3.%4.%5"/>
      <w:lvlJc w:val="left"/>
      <w:pPr>
        <w:ind w:left="-873" w:firstLine="3"/>
      </w:pPr>
      <w:rPr>
        <w:rFonts w:hint="eastAsia"/>
      </w:rPr>
    </w:lvl>
    <w:lvl w:ilvl="5">
      <w:start w:val="1"/>
      <w:numFmt w:val="decimal"/>
      <w:suff w:val="space"/>
      <w:lvlText w:val="%1.%2.%3.%4.%5.%6"/>
      <w:lvlJc w:val="left"/>
      <w:pPr>
        <w:ind w:left="481" w:firstLine="0"/>
      </w:pPr>
      <w:rPr>
        <w:rFonts w:hint="eastAsia"/>
      </w:rPr>
    </w:lvl>
    <w:lvl w:ilvl="6">
      <w:start w:val="1"/>
      <w:numFmt w:val="none"/>
      <w:suff w:val="nothing"/>
      <w:lvlText w:val=""/>
      <w:lvlJc w:val="left"/>
      <w:pPr>
        <w:ind w:left="-873" w:firstLine="0"/>
      </w:pPr>
      <w:rPr>
        <w:rFonts w:hint="eastAsia"/>
      </w:rPr>
    </w:lvl>
    <w:lvl w:ilvl="7">
      <w:start w:val="1"/>
      <w:numFmt w:val="none"/>
      <w:suff w:val="nothing"/>
      <w:lvlText w:val=""/>
      <w:lvlJc w:val="left"/>
      <w:pPr>
        <w:ind w:left="-873" w:firstLine="0"/>
      </w:pPr>
      <w:rPr>
        <w:rFonts w:hint="eastAsia"/>
      </w:rPr>
    </w:lvl>
    <w:lvl w:ilvl="8">
      <w:start w:val="1"/>
      <w:numFmt w:val="none"/>
      <w:suff w:val="nothing"/>
      <w:lvlText w:val=""/>
      <w:lvlJc w:val="left"/>
      <w:pPr>
        <w:ind w:left="-873" w:firstLine="0"/>
      </w:pPr>
      <w:rPr>
        <w:rFonts w:hint="eastAsia"/>
      </w:rPr>
    </w:lvl>
  </w:abstractNum>
  <w:abstractNum w:abstractNumId="34">
    <w:nsid w:val="34490680"/>
    <w:multiLevelType w:val="multilevel"/>
    <w:tmpl w:val="9DB6E6A6"/>
    <w:lvl w:ilvl="0">
      <w:start w:val="1"/>
      <w:numFmt w:val="decimal"/>
      <w:pStyle w:val="11"/>
      <w:isLgl/>
      <w:suff w:val="nothing"/>
      <w:lvlText w:val="%1、"/>
      <w:lvlJc w:val="left"/>
      <w:pPr>
        <w:ind w:left="0" w:firstLine="0"/>
      </w:pPr>
      <w:rPr>
        <w:rFonts w:ascii="Times New Roman" w:hAnsi="Times New Roman" w:cs="Times New Roman" w:hint="default"/>
        <w:b/>
        <w:i w:val="0"/>
        <w:iCs w:val="0"/>
        <w:caps w:val="0"/>
        <w:strike w:val="0"/>
        <w:dstrike w:val="0"/>
        <w:vanish w:val="0"/>
        <w:spacing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20"/>
      <w:suff w:val="space"/>
      <w:lvlText w:val="%1.%2"/>
      <w:lvlJc w:val="left"/>
      <w:pPr>
        <w:ind w:left="170" w:hanging="170"/>
      </w:pPr>
      <w:rPr>
        <w:rFonts w:ascii="宋体" w:eastAsia="宋体" w:hint="eastAsia"/>
        <w:b/>
        <w:i w:val="0"/>
        <w:sz w:val="24"/>
        <w:szCs w:val="24"/>
      </w:rPr>
    </w:lvl>
    <w:lvl w:ilvl="2">
      <w:start w:val="1"/>
      <w:numFmt w:val="decimal"/>
      <w:pStyle w:val="32"/>
      <w:suff w:val="space"/>
      <w:lvlText w:val="%1.%2.%3"/>
      <w:lvlJc w:val="left"/>
      <w:pPr>
        <w:ind w:left="256" w:firstLine="0"/>
      </w:pPr>
      <w:rPr>
        <w:rFonts w:ascii="Times New Roman" w:eastAsia="宋体" w:hAnsi="Times New Roman" w:hint="default"/>
        <w:b/>
        <w:i w:val="0"/>
        <w:sz w:val="24"/>
        <w:szCs w:val="24"/>
      </w:rPr>
    </w:lvl>
    <w:lvl w:ilvl="3">
      <w:start w:val="1"/>
      <w:numFmt w:val="decimal"/>
      <w:lvlRestart w:val="0"/>
      <w:suff w:val="space"/>
      <w:lvlText w:val="%1.%2.%3.%4"/>
      <w:lvlJc w:val="left"/>
      <w:pPr>
        <w:ind w:left="0" w:firstLine="0"/>
      </w:pPr>
      <w:rPr>
        <w:rFonts w:ascii="Times New Roman" w:eastAsia="宋体" w:hAnsi="Times New Roman" w:hint="default"/>
        <w:b/>
        <w:i w:val="0"/>
        <w:sz w:val="24"/>
        <w:szCs w:val="24"/>
      </w:rPr>
    </w:lvl>
    <w:lvl w:ilvl="4">
      <w:start w:val="1"/>
      <w:numFmt w:val="decimal"/>
      <w:suff w:val="space"/>
      <w:lvlText w:val="%1.%2.%3.%4.%5"/>
      <w:lvlJc w:val="left"/>
      <w:pPr>
        <w:ind w:left="-873" w:firstLine="3"/>
      </w:pPr>
      <w:rPr>
        <w:rFonts w:hint="eastAsia"/>
      </w:rPr>
    </w:lvl>
    <w:lvl w:ilvl="5">
      <w:start w:val="1"/>
      <w:numFmt w:val="decimal"/>
      <w:suff w:val="space"/>
      <w:lvlText w:val="%1.%2.%3.%4.%5.%6"/>
      <w:lvlJc w:val="left"/>
      <w:pPr>
        <w:ind w:left="481" w:firstLine="0"/>
      </w:pPr>
      <w:rPr>
        <w:rFonts w:hint="eastAsia"/>
      </w:rPr>
    </w:lvl>
    <w:lvl w:ilvl="6">
      <w:start w:val="1"/>
      <w:numFmt w:val="none"/>
      <w:suff w:val="nothing"/>
      <w:lvlText w:val=""/>
      <w:lvlJc w:val="left"/>
      <w:pPr>
        <w:ind w:left="-873" w:firstLine="0"/>
      </w:pPr>
      <w:rPr>
        <w:rFonts w:hint="eastAsia"/>
      </w:rPr>
    </w:lvl>
    <w:lvl w:ilvl="7">
      <w:start w:val="1"/>
      <w:numFmt w:val="none"/>
      <w:suff w:val="nothing"/>
      <w:lvlText w:val=""/>
      <w:lvlJc w:val="left"/>
      <w:pPr>
        <w:ind w:left="-873" w:firstLine="0"/>
      </w:pPr>
      <w:rPr>
        <w:rFonts w:hint="eastAsia"/>
      </w:rPr>
    </w:lvl>
    <w:lvl w:ilvl="8">
      <w:start w:val="1"/>
      <w:numFmt w:val="none"/>
      <w:suff w:val="nothing"/>
      <w:lvlText w:val=""/>
      <w:lvlJc w:val="left"/>
      <w:pPr>
        <w:ind w:left="-873" w:firstLine="0"/>
      </w:pPr>
      <w:rPr>
        <w:rFonts w:hint="eastAsia"/>
      </w:rPr>
    </w:lvl>
  </w:abstractNum>
  <w:abstractNum w:abstractNumId="35">
    <w:nsid w:val="38CC2A9F"/>
    <w:multiLevelType w:val="multilevel"/>
    <w:tmpl w:val="DF8213EA"/>
    <w:styleLink w:val="a4"/>
    <w:lvl w:ilvl="0">
      <w:start w:val="1"/>
      <w:numFmt w:val="bullet"/>
      <w:lvlText w:val=""/>
      <w:lvlJc w:val="left"/>
      <w:pPr>
        <w:tabs>
          <w:tab w:val="num" w:pos="454"/>
        </w:tabs>
        <w:ind w:left="454" w:hanging="454"/>
      </w:pPr>
      <w:rPr>
        <w:rFonts w:ascii="Wingdings" w:eastAsia="宋体" w:hAnsi="Wingdings" w:hint="default"/>
        <w:b/>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6">
    <w:nsid w:val="3A5C213A"/>
    <w:multiLevelType w:val="hybridMultilevel"/>
    <w:tmpl w:val="F01E737A"/>
    <w:lvl w:ilvl="0" w:tplc="E5E8ABD6">
      <w:start w:val="1"/>
      <w:numFmt w:val="decimal"/>
      <w:pStyle w:val="21"/>
      <w:lvlText w:val="%1)"/>
      <w:lvlJc w:val="left"/>
      <w:pPr>
        <w:tabs>
          <w:tab w:val="num" w:pos="360"/>
        </w:tabs>
      </w:pPr>
      <w:rPr>
        <w:rFonts w:cs="Times New Roman" w:hint="eastAsia"/>
      </w:rPr>
    </w:lvl>
    <w:lvl w:ilvl="1" w:tplc="D410E070" w:tentative="1">
      <w:start w:val="1"/>
      <w:numFmt w:val="lowerLetter"/>
      <w:lvlText w:val="%2)"/>
      <w:lvlJc w:val="left"/>
      <w:pPr>
        <w:tabs>
          <w:tab w:val="num" w:pos="840"/>
        </w:tabs>
        <w:ind w:left="840" w:hanging="420"/>
      </w:pPr>
      <w:rPr>
        <w:rFonts w:cs="Times New Roman"/>
      </w:rPr>
    </w:lvl>
    <w:lvl w:ilvl="2" w:tplc="E4CAADB2" w:tentative="1">
      <w:start w:val="1"/>
      <w:numFmt w:val="lowerRoman"/>
      <w:lvlText w:val="%3."/>
      <w:lvlJc w:val="right"/>
      <w:pPr>
        <w:tabs>
          <w:tab w:val="num" w:pos="1260"/>
        </w:tabs>
        <w:ind w:left="1260" w:hanging="420"/>
      </w:pPr>
      <w:rPr>
        <w:rFonts w:cs="Times New Roman"/>
      </w:rPr>
    </w:lvl>
    <w:lvl w:ilvl="3" w:tplc="0658B35C" w:tentative="1">
      <w:start w:val="1"/>
      <w:numFmt w:val="decimal"/>
      <w:lvlText w:val="%4."/>
      <w:lvlJc w:val="left"/>
      <w:pPr>
        <w:tabs>
          <w:tab w:val="num" w:pos="1680"/>
        </w:tabs>
        <w:ind w:left="1680" w:hanging="420"/>
      </w:pPr>
      <w:rPr>
        <w:rFonts w:cs="Times New Roman"/>
      </w:rPr>
    </w:lvl>
    <w:lvl w:ilvl="4" w:tplc="6AD61FC4" w:tentative="1">
      <w:start w:val="1"/>
      <w:numFmt w:val="lowerLetter"/>
      <w:lvlText w:val="%5)"/>
      <w:lvlJc w:val="left"/>
      <w:pPr>
        <w:tabs>
          <w:tab w:val="num" w:pos="2100"/>
        </w:tabs>
        <w:ind w:left="2100" w:hanging="420"/>
      </w:pPr>
      <w:rPr>
        <w:rFonts w:cs="Times New Roman"/>
      </w:rPr>
    </w:lvl>
    <w:lvl w:ilvl="5" w:tplc="FDE4983C" w:tentative="1">
      <w:start w:val="1"/>
      <w:numFmt w:val="lowerRoman"/>
      <w:lvlText w:val="%6."/>
      <w:lvlJc w:val="right"/>
      <w:pPr>
        <w:tabs>
          <w:tab w:val="num" w:pos="2520"/>
        </w:tabs>
        <w:ind w:left="2520" w:hanging="420"/>
      </w:pPr>
      <w:rPr>
        <w:rFonts w:cs="Times New Roman"/>
      </w:rPr>
    </w:lvl>
    <w:lvl w:ilvl="6" w:tplc="DC1EE8EC" w:tentative="1">
      <w:start w:val="1"/>
      <w:numFmt w:val="decimal"/>
      <w:lvlText w:val="%7."/>
      <w:lvlJc w:val="left"/>
      <w:pPr>
        <w:tabs>
          <w:tab w:val="num" w:pos="2940"/>
        </w:tabs>
        <w:ind w:left="2940" w:hanging="420"/>
      </w:pPr>
      <w:rPr>
        <w:rFonts w:cs="Times New Roman"/>
      </w:rPr>
    </w:lvl>
    <w:lvl w:ilvl="7" w:tplc="65C80F82" w:tentative="1">
      <w:start w:val="1"/>
      <w:numFmt w:val="lowerLetter"/>
      <w:lvlText w:val="%8)"/>
      <w:lvlJc w:val="left"/>
      <w:pPr>
        <w:tabs>
          <w:tab w:val="num" w:pos="3360"/>
        </w:tabs>
        <w:ind w:left="3360" w:hanging="420"/>
      </w:pPr>
      <w:rPr>
        <w:rFonts w:cs="Times New Roman"/>
      </w:rPr>
    </w:lvl>
    <w:lvl w:ilvl="8" w:tplc="2F0A1C3C" w:tentative="1">
      <w:start w:val="1"/>
      <w:numFmt w:val="lowerRoman"/>
      <w:lvlText w:val="%9."/>
      <w:lvlJc w:val="right"/>
      <w:pPr>
        <w:tabs>
          <w:tab w:val="num" w:pos="3780"/>
        </w:tabs>
        <w:ind w:left="3780" w:hanging="420"/>
      </w:pPr>
      <w:rPr>
        <w:rFonts w:cs="Times New Roman"/>
      </w:rPr>
    </w:lvl>
  </w:abstractNum>
  <w:abstractNum w:abstractNumId="37">
    <w:nsid w:val="3B2949ED"/>
    <w:multiLevelType w:val="multilevel"/>
    <w:tmpl w:val="97FE5CE0"/>
    <w:lvl w:ilvl="0">
      <w:start w:val="1"/>
      <w:numFmt w:val="decimal"/>
      <w:pStyle w:val="1NMPHeading1H1h1Huvudrubrik05"/>
      <w:suff w:val="space"/>
      <w:lvlText w:val="%1"/>
      <w:lvlJc w:val="left"/>
      <w:pPr>
        <w:ind w:left="0" w:firstLine="0"/>
      </w:pPr>
      <w:rPr>
        <w:rFonts w:hint="eastAsia"/>
        <w:lang w:val="en-US"/>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8">
    <w:nsid w:val="42FC76E7"/>
    <w:multiLevelType w:val="multilevel"/>
    <w:tmpl w:val="066013C2"/>
    <w:numStyleLink w:val="a0"/>
  </w:abstractNum>
  <w:abstractNum w:abstractNumId="39">
    <w:nsid w:val="462F37DF"/>
    <w:multiLevelType w:val="hybridMultilevel"/>
    <w:tmpl w:val="F31AB49A"/>
    <w:lvl w:ilvl="0" w:tplc="47CE10D0">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0">
    <w:nsid w:val="469506F0"/>
    <w:multiLevelType w:val="multilevel"/>
    <w:tmpl w:val="A7108B3C"/>
    <w:styleLink w:val="a5"/>
    <w:lvl w:ilvl="0">
      <w:start w:val="1"/>
      <w:numFmt w:val="bullet"/>
      <w:lvlText w:val=""/>
      <w:lvlJc w:val="left"/>
      <w:pPr>
        <w:tabs>
          <w:tab w:val="num" w:pos="420"/>
        </w:tabs>
        <w:ind w:left="420" w:hanging="420"/>
      </w:pPr>
      <w:rPr>
        <w:rFonts w:ascii="Wingdings" w:eastAsia="宋体" w:hAnsi="Wingdings" w:hint="default"/>
        <w:b/>
        <w:bC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1">
    <w:nsid w:val="469914D6"/>
    <w:multiLevelType w:val="multilevel"/>
    <w:tmpl w:val="2442451A"/>
    <w:lvl w:ilvl="0">
      <w:start w:val="1"/>
      <w:numFmt w:val="chineseCountingThousand"/>
      <w:suff w:val="space"/>
      <w:lvlText w:val="第%1章"/>
      <w:lvlJc w:val="left"/>
      <w:pPr>
        <w:ind w:left="0" w:firstLine="0"/>
      </w:pPr>
      <w:rPr>
        <w:rFonts w:hint="eastAsia"/>
      </w:rPr>
    </w:lvl>
    <w:lvl w:ilvl="1">
      <w:start w:val="1"/>
      <w:numFmt w:val="decimal"/>
      <w:pStyle w:val="2H2h2h21HeadingTwoR2Head2A2heading878"/>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isLgl/>
      <w:suff w:val="space"/>
      <w:lvlText w:val="%1.%2.%3.%4"/>
      <w:lvlJc w:val="left"/>
      <w:pPr>
        <w:ind w:left="1984" w:hanging="708"/>
      </w:pPr>
      <w:rPr>
        <w:rFonts w:hint="eastAsia"/>
      </w:rPr>
    </w:lvl>
    <w:lvl w:ilvl="4">
      <w:start w:val="1"/>
      <w:numFmt w:val="decimal"/>
      <w:isLg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42">
    <w:nsid w:val="471665BF"/>
    <w:multiLevelType w:val="multilevel"/>
    <w:tmpl w:val="294215C4"/>
    <w:lvl w:ilvl="0">
      <w:start w:val="1"/>
      <w:numFmt w:val="decimal"/>
      <w:pStyle w:val="1H1PIM1h11125"/>
      <w:lvlText w:val="%1"/>
      <w:lvlJc w:val="left"/>
      <w:pPr>
        <w:tabs>
          <w:tab w:val="num" w:pos="425"/>
        </w:tabs>
        <w:ind w:left="425" w:hanging="425"/>
      </w:pPr>
      <w:rPr>
        <w:rFonts w:eastAsia="宋体" w:hint="eastAsia"/>
        <w:b/>
        <w:i w:val="0"/>
        <w:sz w:val="30"/>
        <w:szCs w:val="36"/>
      </w:rPr>
    </w:lvl>
    <w:lvl w:ilvl="1">
      <w:start w:val="1"/>
      <w:numFmt w:val="decimal"/>
      <w:lvlText w:val="%1.%2"/>
      <w:lvlJc w:val="left"/>
      <w:pPr>
        <w:tabs>
          <w:tab w:val="num" w:pos="1800"/>
        </w:tabs>
        <w:ind w:left="1800" w:hanging="567"/>
      </w:pPr>
      <w:rPr>
        <w:rFonts w:eastAsia="宋体" w:hint="eastAsia"/>
        <w:sz w:val="32"/>
        <w:szCs w:val="32"/>
      </w:rPr>
    </w:lvl>
    <w:lvl w:ilvl="2">
      <w:start w:val="1"/>
      <w:numFmt w:val="decimal"/>
      <w:lvlText w:val="%1.%2.%3"/>
      <w:lvlJc w:val="left"/>
      <w:pPr>
        <w:tabs>
          <w:tab w:val="num" w:pos="2498"/>
        </w:tabs>
        <w:ind w:left="2498" w:hanging="545"/>
      </w:pPr>
      <w:rPr>
        <w:rFonts w:eastAsia="宋体" w:hint="eastAsia"/>
        <w:sz w:val="30"/>
        <w:szCs w:val="30"/>
      </w:rPr>
    </w:lvl>
    <w:lvl w:ilvl="3">
      <w:start w:val="1"/>
      <w:numFmt w:val="decimal"/>
      <w:lvlText w:val="%1.%2.%3.%4"/>
      <w:lvlJc w:val="left"/>
      <w:pPr>
        <w:tabs>
          <w:tab w:val="num" w:pos="1984"/>
        </w:tabs>
        <w:ind w:left="1984" w:hanging="708"/>
      </w:pPr>
      <w:rPr>
        <w:rFonts w:eastAsia="宋体" w:hint="eastAsia"/>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3">
    <w:nsid w:val="486A5116"/>
    <w:multiLevelType w:val="hybridMultilevel"/>
    <w:tmpl w:val="E8302B9C"/>
    <w:lvl w:ilvl="0" w:tplc="47CE10D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48C0346C"/>
    <w:multiLevelType w:val="hybridMultilevel"/>
    <w:tmpl w:val="963615B6"/>
    <w:lvl w:ilvl="0" w:tplc="0AA816FC">
      <w:start w:val="1"/>
      <w:numFmt w:val="decimal"/>
      <w:lvlText w:val="(%1)"/>
      <w:lvlJc w:val="left"/>
      <w:pPr>
        <w:tabs>
          <w:tab w:val="num" w:pos="988"/>
        </w:tabs>
        <w:ind w:left="988" w:hanging="420"/>
      </w:pPr>
      <w:rPr>
        <w:rFonts w:cs="Arial" w:hint="default"/>
        <w:sz w:val="24"/>
        <w:szCs w:val="24"/>
      </w:rPr>
    </w:lvl>
    <w:lvl w:ilvl="1" w:tplc="04090019" w:tentative="1">
      <w:start w:val="1"/>
      <w:numFmt w:val="lowerLetter"/>
      <w:lvlText w:val="%2)"/>
      <w:lvlJc w:val="left"/>
      <w:pPr>
        <w:tabs>
          <w:tab w:val="num" w:pos="1408"/>
        </w:tabs>
        <w:ind w:left="1408" w:hanging="420"/>
      </w:pPr>
    </w:lvl>
    <w:lvl w:ilvl="2" w:tplc="0409001B" w:tentative="1">
      <w:start w:val="1"/>
      <w:numFmt w:val="lowerRoman"/>
      <w:lvlText w:val="%3."/>
      <w:lvlJc w:val="right"/>
      <w:pPr>
        <w:tabs>
          <w:tab w:val="num" w:pos="1828"/>
        </w:tabs>
        <w:ind w:left="1828" w:hanging="420"/>
      </w:pPr>
    </w:lvl>
    <w:lvl w:ilvl="3" w:tplc="0409000F" w:tentative="1">
      <w:start w:val="1"/>
      <w:numFmt w:val="decimal"/>
      <w:lvlText w:val="%4."/>
      <w:lvlJc w:val="left"/>
      <w:pPr>
        <w:tabs>
          <w:tab w:val="num" w:pos="2248"/>
        </w:tabs>
        <w:ind w:left="2248" w:hanging="420"/>
      </w:pPr>
    </w:lvl>
    <w:lvl w:ilvl="4" w:tplc="04090019" w:tentative="1">
      <w:start w:val="1"/>
      <w:numFmt w:val="lowerLetter"/>
      <w:lvlText w:val="%5)"/>
      <w:lvlJc w:val="left"/>
      <w:pPr>
        <w:tabs>
          <w:tab w:val="num" w:pos="2668"/>
        </w:tabs>
        <w:ind w:left="2668" w:hanging="420"/>
      </w:pPr>
    </w:lvl>
    <w:lvl w:ilvl="5" w:tplc="0409001B" w:tentative="1">
      <w:start w:val="1"/>
      <w:numFmt w:val="lowerRoman"/>
      <w:lvlText w:val="%6."/>
      <w:lvlJc w:val="right"/>
      <w:pPr>
        <w:tabs>
          <w:tab w:val="num" w:pos="3088"/>
        </w:tabs>
        <w:ind w:left="3088" w:hanging="420"/>
      </w:pPr>
    </w:lvl>
    <w:lvl w:ilvl="6" w:tplc="0409000F" w:tentative="1">
      <w:start w:val="1"/>
      <w:numFmt w:val="decimal"/>
      <w:lvlText w:val="%7."/>
      <w:lvlJc w:val="left"/>
      <w:pPr>
        <w:tabs>
          <w:tab w:val="num" w:pos="3508"/>
        </w:tabs>
        <w:ind w:left="3508" w:hanging="420"/>
      </w:pPr>
    </w:lvl>
    <w:lvl w:ilvl="7" w:tplc="04090019" w:tentative="1">
      <w:start w:val="1"/>
      <w:numFmt w:val="lowerLetter"/>
      <w:lvlText w:val="%8)"/>
      <w:lvlJc w:val="left"/>
      <w:pPr>
        <w:tabs>
          <w:tab w:val="num" w:pos="3928"/>
        </w:tabs>
        <w:ind w:left="3928" w:hanging="420"/>
      </w:pPr>
    </w:lvl>
    <w:lvl w:ilvl="8" w:tplc="0409001B" w:tentative="1">
      <w:start w:val="1"/>
      <w:numFmt w:val="lowerRoman"/>
      <w:lvlText w:val="%9."/>
      <w:lvlJc w:val="right"/>
      <w:pPr>
        <w:tabs>
          <w:tab w:val="num" w:pos="4348"/>
        </w:tabs>
        <w:ind w:left="4348" w:hanging="420"/>
      </w:pPr>
    </w:lvl>
  </w:abstractNum>
  <w:abstractNum w:abstractNumId="45">
    <w:nsid w:val="496E4D7B"/>
    <w:multiLevelType w:val="hybridMultilevel"/>
    <w:tmpl w:val="802A3FE2"/>
    <w:lvl w:ilvl="0" w:tplc="31AABA66">
      <w:start w:val="1"/>
      <w:numFmt w:val="none"/>
      <w:pStyle w:val="a6"/>
      <w:lvlText w:val="%1注"/>
      <w:lvlJc w:val="left"/>
      <w:pPr>
        <w:tabs>
          <w:tab w:val="num" w:pos="900"/>
        </w:tabs>
        <w:ind w:left="900" w:hanging="500"/>
      </w:pPr>
      <w:rPr>
        <w:rFonts w:ascii="宋体" w:eastAsia="宋体" w:hAnsi="Times New Roman" w:hint="eastAsia"/>
        <w:b w:val="0"/>
        <w:i w:val="0"/>
        <w:sz w:val="18"/>
      </w:rPr>
    </w:lvl>
    <w:lvl w:ilvl="1" w:tplc="8D6CD060">
      <w:start w:val="1"/>
      <w:numFmt w:val="lowerLetter"/>
      <w:lvlText w:val="%2)"/>
      <w:lvlJc w:val="left"/>
      <w:pPr>
        <w:tabs>
          <w:tab w:val="num" w:pos="840"/>
        </w:tabs>
        <w:ind w:left="840" w:hanging="420"/>
      </w:pPr>
    </w:lvl>
    <w:lvl w:ilvl="2" w:tplc="705E5CAA" w:tentative="1">
      <w:start w:val="1"/>
      <w:numFmt w:val="lowerRoman"/>
      <w:lvlText w:val="%3."/>
      <w:lvlJc w:val="right"/>
      <w:pPr>
        <w:tabs>
          <w:tab w:val="num" w:pos="1260"/>
        </w:tabs>
        <w:ind w:left="1260" w:hanging="420"/>
      </w:pPr>
    </w:lvl>
    <w:lvl w:ilvl="3" w:tplc="75E68170" w:tentative="1">
      <w:start w:val="1"/>
      <w:numFmt w:val="decimal"/>
      <w:lvlText w:val="%4."/>
      <w:lvlJc w:val="left"/>
      <w:pPr>
        <w:tabs>
          <w:tab w:val="num" w:pos="1680"/>
        </w:tabs>
        <w:ind w:left="1680" w:hanging="420"/>
      </w:pPr>
    </w:lvl>
    <w:lvl w:ilvl="4" w:tplc="3DF416BA" w:tentative="1">
      <w:start w:val="1"/>
      <w:numFmt w:val="lowerLetter"/>
      <w:lvlText w:val="%5)"/>
      <w:lvlJc w:val="left"/>
      <w:pPr>
        <w:tabs>
          <w:tab w:val="num" w:pos="2100"/>
        </w:tabs>
        <w:ind w:left="2100" w:hanging="420"/>
      </w:pPr>
    </w:lvl>
    <w:lvl w:ilvl="5" w:tplc="5ED4573E" w:tentative="1">
      <w:start w:val="1"/>
      <w:numFmt w:val="lowerRoman"/>
      <w:lvlText w:val="%6."/>
      <w:lvlJc w:val="right"/>
      <w:pPr>
        <w:tabs>
          <w:tab w:val="num" w:pos="2520"/>
        </w:tabs>
        <w:ind w:left="2520" w:hanging="420"/>
      </w:pPr>
    </w:lvl>
    <w:lvl w:ilvl="6" w:tplc="3DCAC312" w:tentative="1">
      <w:start w:val="1"/>
      <w:numFmt w:val="decimal"/>
      <w:lvlText w:val="%7."/>
      <w:lvlJc w:val="left"/>
      <w:pPr>
        <w:tabs>
          <w:tab w:val="num" w:pos="2940"/>
        </w:tabs>
        <w:ind w:left="2940" w:hanging="420"/>
      </w:pPr>
    </w:lvl>
    <w:lvl w:ilvl="7" w:tplc="0E10DE2C" w:tentative="1">
      <w:start w:val="1"/>
      <w:numFmt w:val="lowerLetter"/>
      <w:lvlText w:val="%8)"/>
      <w:lvlJc w:val="left"/>
      <w:pPr>
        <w:tabs>
          <w:tab w:val="num" w:pos="3360"/>
        </w:tabs>
        <w:ind w:left="3360" w:hanging="420"/>
      </w:pPr>
    </w:lvl>
    <w:lvl w:ilvl="8" w:tplc="F6968E38" w:tentative="1">
      <w:start w:val="1"/>
      <w:numFmt w:val="lowerRoman"/>
      <w:lvlText w:val="%9."/>
      <w:lvlJc w:val="right"/>
      <w:pPr>
        <w:tabs>
          <w:tab w:val="num" w:pos="3780"/>
        </w:tabs>
        <w:ind w:left="3780" w:hanging="420"/>
      </w:pPr>
    </w:lvl>
  </w:abstractNum>
  <w:abstractNum w:abstractNumId="46">
    <w:nsid w:val="4C342972"/>
    <w:multiLevelType w:val="hybridMultilevel"/>
    <w:tmpl w:val="806664C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7">
    <w:nsid w:val="4C924F2E"/>
    <w:multiLevelType w:val="multilevel"/>
    <w:tmpl w:val="D4623192"/>
    <w:lvl w:ilvl="0">
      <w:start w:val="1"/>
      <w:numFmt w:val="decimal"/>
      <w:isLgl/>
      <w:suff w:val="nothing"/>
      <w:lvlText w:val="%1、"/>
      <w:lvlJc w:val="left"/>
      <w:pPr>
        <w:ind w:left="0" w:firstLine="0"/>
      </w:pPr>
      <w:rPr>
        <w:rFonts w:ascii="Times New Roman" w:hAnsi="Times New Roman" w:cs="Times New Roman" w:hint="default"/>
        <w:b/>
        <w:i w:val="0"/>
        <w:iCs w:val="0"/>
        <w:caps w:val="0"/>
        <w:strike w:val="0"/>
        <w:dstrike w:val="0"/>
        <w:vanish w:val="0"/>
        <w:spacing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suff w:val="space"/>
      <w:lvlText w:val="%1.%2"/>
      <w:lvlJc w:val="left"/>
      <w:pPr>
        <w:ind w:left="170" w:hanging="170"/>
      </w:pPr>
      <w:rPr>
        <w:rFonts w:ascii="宋体" w:eastAsia="宋体" w:hint="eastAsia"/>
        <w:b/>
        <w:i w:val="0"/>
        <w:sz w:val="24"/>
        <w:szCs w:val="24"/>
      </w:rPr>
    </w:lvl>
    <w:lvl w:ilvl="2">
      <w:start w:val="1"/>
      <w:numFmt w:val="decimal"/>
      <w:pStyle w:val="3h3h3H3Kop3Vl3Level3Headheading3h3111Hea"/>
      <w:suff w:val="space"/>
      <w:lvlText w:val="%1.%2.%3"/>
      <w:lvlJc w:val="left"/>
      <w:pPr>
        <w:ind w:left="0" w:firstLine="0"/>
      </w:pPr>
      <w:rPr>
        <w:rFonts w:ascii="Times New Roman" w:eastAsia="宋体" w:hAnsi="Times New Roman" w:hint="default"/>
        <w:b/>
        <w:i w:val="0"/>
        <w:sz w:val="24"/>
        <w:szCs w:val="24"/>
      </w:rPr>
    </w:lvl>
    <w:lvl w:ilvl="3">
      <w:start w:val="1"/>
      <w:numFmt w:val="decimal"/>
      <w:lvlRestart w:val="0"/>
      <w:suff w:val="space"/>
      <w:lvlText w:val="%1.%2.%3.%4"/>
      <w:lvlJc w:val="left"/>
      <w:pPr>
        <w:ind w:left="0" w:firstLine="0"/>
      </w:pPr>
      <w:rPr>
        <w:rFonts w:ascii="Times New Roman" w:eastAsia="宋体" w:hAnsi="Times New Roman" w:hint="default"/>
        <w:b/>
        <w:i w:val="0"/>
        <w:sz w:val="24"/>
        <w:szCs w:val="24"/>
      </w:rPr>
    </w:lvl>
    <w:lvl w:ilvl="4">
      <w:start w:val="1"/>
      <w:numFmt w:val="decimal"/>
      <w:suff w:val="space"/>
      <w:lvlText w:val="%1.%2.%3.%4.%5"/>
      <w:lvlJc w:val="left"/>
      <w:pPr>
        <w:ind w:left="-873" w:firstLine="3"/>
      </w:pPr>
      <w:rPr>
        <w:rFonts w:hint="eastAsia"/>
      </w:rPr>
    </w:lvl>
    <w:lvl w:ilvl="5">
      <w:start w:val="1"/>
      <w:numFmt w:val="decimal"/>
      <w:suff w:val="space"/>
      <w:lvlText w:val="%1.%2.%3.%4.%5.%6"/>
      <w:lvlJc w:val="left"/>
      <w:pPr>
        <w:ind w:left="481" w:firstLine="0"/>
      </w:pPr>
      <w:rPr>
        <w:rFonts w:hint="eastAsia"/>
      </w:rPr>
    </w:lvl>
    <w:lvl w:ilvl="6">
      <w:start w:val="1"/>
      <w:numFmt w:val="none"/>
      <w:suff w:val="nothing"/>
      <w:lvlText w:val=""/>
      <w:lvlJc w:val="left"/>
      <w:pPr>
        <w:ind w:left="-873" w:firstLine="0"/>
      </w:pPr>
      <w:rPr>
        <w:rFonts w:hint="eastAsia"/>
      </w:rPr>
    </w:lvl>
    <w:lvl w:ilvl="7">
      <w:start w:val="1"/>
      <w:numFmt w:val="none"/>
      <w:suff w:val="nothing"/>
      <w:lvlText w:val=""/>
      <w:lvlJc w:val="left"/>
      <w:pPr>
        <w:ind w:left="-873" w:firstLine="0"/>
      </w:pPr>
      <w:rPr>
        <w:rFonts w:hint="eastAsia"/>
      </w:rPr>
    </w:lvl>
    <w:lvl w:ilvl="8">
      <w:start w:val="1"/>
      <w:numFmt w:val="none"/>
      <w:suff w:val="nothing"/>
      <w:lvlText w:val=""/>
      <w:lvlJc w:val="left"/>
      <w:pPr>
        <w:ind w:left="-873" w:firstLine="0"/>
      </w:pPr>
      <w:rPr>
        <w:rFonts w:hint="eastAsia"/>
      </w:rPr>
    </w:lvl>
  </w:abstractNum>
  <w:abstractNum w:abstractNumId="48">
    <w:nsid w:val="4D78456D"/>
    <w:multiLevelType w:val="multilevel"/>
    <w:tmpl w:val="46383E04"/>
    <w:lvl w:ilvl="0">
      <w:start w:val="1"/>
      <w:numFmt w:val="decimal"/>
      <w:pStyle w:val="12"/>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49">
    <w:nsid w:val="4EF316BC"/>
    <w:multiLevelType w:val="hybridMultilevel"/>
    <w:tmpl w:val="D9E81D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0E81AE9"/>
    <w:multiLevelType w:val="hybridMultilevel"/>
    <w:tmpl w:val="210C0BE4"/>
    <w:lvl w:ilvl="0" w:tplc="FFFFFFFF">
      <w:start w:val="1"/>
      <w:numFmt w:val="decimal"/>
      <w:pStyle w:val="xl59"/>
      <w:lvlText w:val="%1."/>
      <w:lvlJc w:val="left"/>
      <w:pPr>
        <w:tabs>
          <w:tab w:val="num" w:pos="840"/>
        </w:tabs>
        <w:ind w:left="840" w:hanging="4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1">
    <w:nsid w:val="545747AC"/>
    <w:multiLevelType w:val="hybridMultilevel"/>
    <w:tmpl w:val="A31A9918"/>
    <w:lvl w:ilvl="0" w:tplc="0409000B">
      <w:start w:val="1"/>
      <w:numFmt w:val="bullet"/>
      <w:lvlText w:val=""/>
      <w:lvlJc w:val="left"/>
      <w:pPr>
        <w:tabs>
          <w:tab w:val="num" w:pos="644"/>
        </w:tabs>
        <w:ind w:left="204" w:firstLine="80"/>
      </w:pPr>
      <w:rPr>
        <w:rFonts w:ascii="Wingdings" w:hAnsi="Wingdings" w:hint="default"/>
      </w:rPr>
    </w:lvl>
    <w:lvl w:ilvl="1" w:tplc="FFFFFFFF" w:tentative="1">
      <w:start w:val="1"/>
      <w:numFmt w:val="lowerLetter"/>
      <w:lvlText w:val="%2)"/>
      <w:lvlJc w:val="left"/>
      <w:pPr>
        <w:tabs>
          <w:tab w:val="num" w:pos="624"/>
        </w:tabs>
        <w:ind w:left="624" w:hanging="420"/>
      </w:pPr>
    </w:lvl>
    <w:lvl w:ilvl="2" w:tplc="FFFFFFFF" w:tentative="1">
      <w:start w:val="1"/>
      <w:numFmt w:val="lowerRoman"/>
      <w:lvlText w:val="%3."/>
      <w:lvlJc w:val="right"/>
      <w:pPr>
        <w:tabs>
          <w:tab w:val="num" w:pos="1044"/>
        </w:tabs>
        <w:ind w:left="1044" w:hanging="420"/>
      </w:pPr>
    </w:lvl>
    <w:lvl w:ilvl="3" w:tplc="FFFFFFFF" w:tentative="1">
      <w:start w:val="1"/>
      <w:numFmt w:val="decimal"/>
      <w:lvlText w:val="%4."/>
      <w:lvlJc w:val="left"/>
      <w:pPr>
        <w:tabs>
          <w:tab w:val="num" w:pos="1464"/>
        </w:tabs>
        <w:ind w:left="1464" w:hanging="420"/>
      </w:pPr>
    </w:lvl>
    <w:lvl w:ilvl="4" w:tplc="FFFFFFFF" w:tentative="1">
      <w:start w:val="1"/>
      <w:numFmt w:val="lowerLetter"/>
      <w:lvlText w:val="%5)"/>
      <w:lvlJc w:val="left"/>
      <w:pPr>
        <w:tabs>
          <w:tab w:val="num" w:pos="1884"/>
        </w:tabs>
        <w:ind w:left="1884" w:hanging="420"/>
      </w:pPr>
    </w:lvl>
    <w:lvl w:ilvl="5" w:tplc="FFFFFFFF" w:tentative="1">
      <w:start w:val="1"/>
      <w:numFmt w:val="lowerRoman"/>
      <w:lvlText w:val="%6."/>
      <w:lvlJc w:val="right"/>
      <w:pPr>
        <w:tabs>
          <w:tab w:val="num" w:pos="2304"/>
        </w:tabs>
        <w:ind w:left="2304" w:hanging="420"/>
      </w:pPr>
    </w:lvl>
    <w:lvl w:ilvl="6" w:tplc="FFFFFFFF" w:tentative="1">
      <w:start w:val="1"/>
      <w:numFmt w:val="decimal"/>
      <w:lvlText w:val="%7."/>
      <w:lvlJc w:val="left"/>
      <w:pPr>
        <w:tabs>
          <w:tab w:val="num" w:pos="2724"/>
        </w:tabs>
        <w:ind w:left="2724" w:hanging="420"/>
      </w:pPr>
    </w:lvl>
    <w:lvl w:ilvl="7" w:tplc="FFFFFFFF" w:tentative="1">
      <w:start w:val="1"/>
      <w:numFmt w:val="lowerLetter"/>
      <w:lvlText w:val="%8)"/>
      <w:lvlJc w:val="left"/>
      <w:pPr>
        <w:tabs>
          <w:tab w:val="num" w:pos="3144"/>
        </w:tabs>
        <w:ind w:left="3144" w:hanging="420"/>
      </w:pPr>
    </w:lvl>
    <w:lvl w:ilvl="8" w:tplc="FFFFFFFF" w:tentative="1">
      <w:start w:val="1"/>
      <w:numFmt w:val="lowerRoman"/>
      <w:lvlText w:val="%9."/>
      <w:lvlJc w:val="right"/>
      <w:pPr>
        <w:tabs>
          <w:tab w:val="num" w:pos="3564"/>
        </w:tabs>
        <w:ind w:left="3564" w:hanging="420"/>
      </w:pPr>
    </w:lvl>
  </w:abstractNum>
  <w:abstractNum w:abstractNumId="52">
    <w:nsid w:val="557C2AF5"/>
    <w:multiLevelType w:val="multilevel"/>
    <w:tmpl w:val="3A14A262"/>
    <w:lvl w:ilvl="0">
      <w:start w:val="1"/>
      <w:numFmt w:val="decimal"/>
      <w:pStyle w:val="a7"/>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3">
    <w:nsid w:val="56B10F0F"/>
    <w:multiLevelType w:val="hybridMultilevel"/>
    <w:tmpl w:val="EB50DCFC"/>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54">
    <w:nsid w:val="57383BF9"/>
    <w:multiLevelType w:val="hybridMultilevel"/>
    <w:tmpl w:val="0C3CC90C"/>
    <w:lvl w:ilvl="0" w:tplc="59BAB8BA">
      <w:start w:val="1"/>
      <w:numFmt w:val="decimalEnclosedCircle"/>
      <w:pStyle w:val="13"/>
      <w:lvlText w:val="%1"/>
      <w:lvlJc w:val="left"/>
      <w:pPr>
        <w:tabs>
          <w:tab w:val="num" w:pos="780"/>
        </w:tabs>
        <w:ind w:left="780" w:hanging="360"/>
      </w:pPr>
      <w:rPr>
        <w:rFonts w:hint="eastAsia"/>
      </w:rPr>
    </w:lvl>
    <w:lvl w:ilvl="1" w:tplc="428C5142" w:tentative="1">
      <w:start w:val="1"/>
      <w:numFmt w:val="lowerLetter"/>
      <w:lvlText w:val="%2)"/>
      <w:lvlJc w:val="left"/>
      <w:pPr>
        <w:tabs>
          <w:tab w:val="num" w:pos="840"/>
        </w:tabs>
        <w:ind w:left="840" w:hanging="420"/>
      </w:pPr>
    </w:lvl>
    <w:lvl w:ilvl="2" w:tplc="A6C6822C" w:tentative="1">
      <w:start w:val="1"/>
      <w:numFmt w:val="lowerRoman"/>
      <w:lvlText w:val="%3."/>
      <w:lvlJc w:val="right"/>
      <w:pPr>
        <w:tabs>
          <w:tab w:val="num" w:pos="1260"/>
        </w:tabs>
        <w:ind w:left="1260" w:hanging="420"/>
      </w:pPr>
    </w:lvl>
    <w:lvl w:ilvl="3" w:tplc="56E029F8" w:tentative="1">
      <w:start w:val="1"/>
      <w:numFmt w:val="decimal"/>
      <w:lvlText w:val="%4."/>
      <w:lvlJc w:val="left"/>
      <w:pPr>
        <w:tabs>
          <w:tab w:val="num" w:pos="1680"/>
        </w:tabs>
        <w:ind w:left="1680" w:hanging="420"/>
      </w:pPr>
    </w:lvl>
    <w:lvl w:ilvl="4" w:tplc="6BDEAF92" w:tentative="1">
      <w:start w:val="1"/>
      <w:numFmt w:val="lowerLetter"/>
      <w:lvlText w:val="%5)"/>
      <w:lvlJc w:val="left"/>
      <w:pPr>
        <w:tabs>
          <w:tab w:val="num" w:pos="2100"/>
        </w:tabs>
        <w:ind w:left="2100" w:hanging="420"/>
      </w:pPr>
    </w:lvl>
    <w:lvl w:ilvl="5" w:tplc="00DC6F80" w:tentative="1">
      <w:start w:val="1"/>
      <w:numFmt w:val="lowerRoman"/>
      <w:lvlText w:val="%6."/>
      <w:lvlJc w:val="right"/>
      <w:pPr>
        <w:tabs>
          <w:tab w:val="num" w:pos="2520"/>
        </w:tabs>
        <w:ind w:left="2520" w:hanging="420"/>
      </w:pPr>
    </w:lvl>
    <w:lvl w:ilvl="6" w:tplc="DB6A06C6" w:tentative="1">
      <w:start w:val="1"/>
      <w:numFmt w:val="decimal"/>
      <w:lvlText w:val="%7."/>
      <w:lvlJc w:val="left"/>
      <w:pPr>
        <w:tabs>
          <w:tab w:val="num" w:pos="2940"/>
        </w:tabs>
        <w:ind w:left="2940" w:hanging="420"/>
      </w:pPr>
    </w:lvl>
    <w:lvl w:ilvl="7" w:tplc="1DCA30FA" w:tentative="1">
      <w:start w:val="1"/>
      <w:numFmt w:val="lowerLetter"/>
      <w:lvlText w:val="%8)"/>
      <w:lvlJc w:val="left"/>
      <w:pPr>
        <w:tabs>
          <w:tab w:val="num" w:pos="3360"/>
        </w:tabs>
        <w:ind w:left="3360" w:hanging="420"/>
      </w:pPr>
    </w:lvl>
    <w:lvl w:ilvl="8" w:tplc="4D926488" w:tentative="1">
      <w:start w:val="1"/>
      <w:numFmt w:val="lowerRoman"/>
      <w:lvlText w:val="%9."/>
      <w:lvlJc w:val="right"/>
      <w:pPr>
        <w:tabs>
          <w:tab w:val="num" w:pos="3780"/>
        </w:tabs>
        <w:ind w:left="3780" w:hanging="420"/>
      </w:pPr>
    </w:lvl>
  </w:abstractNum>
  <w:abstractNum w:abstractNumId="55">
    <w:nsid w:val="5B9B1123"/>
    <w:multiLevelType w:val="hybridMultilevel"/>
    <w:tmpl w:val="F31AB49A"/>
    <w:lvl w:ilvl="0" w:tplc="47CE10D0">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6">
    <w:nsid w:val="6064390E"/>
    <w:multiLevelType w:val="hybridMultilevel"/>
    <w:tmpl w:val="99B0767C"/>
    <w:lvl w:ilvl="0" w:tplc="A08E07A4">
      <w:start w:val="1"/>
      <w:numFmt w:val="decimal"/>
      <w:lvlText w:val="[%1]"/>
      <w:lvlJc w:val="left"/>
      <w:pPr>
        <w:tabs>
          <w:tab w:val="num" w:pos="1214"/>
        </w:tabs>
        <w:ind w:left="1214" w:hanging="855"/>
      </w:pPr>
      <w:rPr>
        <w:rFonts w:hint="default"/>
      </w:rPr>
    </w:lvl>
    <w:lvl w:ilvl="1" w:tplc="ABA2DD2E">
      <w:start w:val="1"/>
      <w:numFmt w:val="bullet"/>
      <w:lvlText w:val=""/>
      <w:lvlJc w:val="left"/>
      <w:pPr>
        <w:tabs>
          <w:tab w:val="num" w:pos="840"/>
        </w:tabs>
        <w:ind w:left="0" w:firstLine="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nsid w:val="63DC4841"/>
    <w:multiLevelType w:val="multilevel"/>
    <w:tmpl w:val="3B6C1FA0"/>
    <w:styleLink w:val="14"/>
    <w:lvl w:ilvl="0">
      <w:start w:val="1"/>
      <w:numFmt w:val="decimal"/>
      <w:lvlText w:val="[%1]"/>
      <w:lvlJc w:val="left"/>
      <w:pPr>
        <w:tabs>
          <w:tab w:val="num" w:pos="420"/>
        </w:tabs>
        <w:ind w:left="420" w:hanging="420"/>
      </w:pPr>
      <w:rPr>
        <w:rFonts w:eastAsia="宋体" w:hint="eastAsia"/>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8">
    <w:nsid w:val="657D3FBC"/>
    <w:multiLevelType w:val="multilevel"/>
    <w:tmpl w:val="3D02F46A"/>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8"/>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pStyle w:val="a9"/>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nsid w:val="66F063CC"/>
    <w:multiLevelType w:val="hybridMultilevel"/>
    <w:tmpl w:val="8B0817AA"/>
    <w:lvl w:ilvl="0" w:tplc="5970AD86">
      <w:start w:val="1"/>
      <w:numFmt w:val="decimal"/>
      <w:pStyle w:val="aa"/>
      <w:lvlText w:val="(%1)"/>
      <w:lvlJc w:val="left"/>
      <w:pPr>
        <w:ind w:left="420" w:hanging="420"/>
      </w:pPr>
      <w:rPr>
        <w:rFonts w:hint="default"/>
      </w:rPr>
    </w:lvl>
    <w:lvl w:ilvl="1" w:tplc="5F1061D0" w:tentative="1">
      <w:start w:val="1"/>
      <w:numFmt w:val="lowerLetter"/>
      <w:lvlText w:val="%2)"/>
      <w:lvlJc w:val="left"/>
      <w:pPr>
        <w:ind w:left="1080" w:hanging="420"/>
      </w:pPr>
    </w:lvl>
    <w:lvl w:ilvl="2" w:tplc="D89C93FA" w:tentative="1">
      <w:start w:val="1"/>
      <w:numFmt w:val="lowerRoman"/>
      <w:lvlText w:val="%3."/>
      <w:lvlJc w:val="right"/>
      <w:pPr>
        <w:ind w:left="1500" w:hanging="420"/>
      </w:pPr>
    </w:lvl>
    <w:lvl w:ilvl="3" w:tplc="6CD6E512" w:tentative="1">
      <w:start w:val="1"/>
      <w:numFmt w:val="decimal"/>
      <w:lvlText w:val="%4."/>
      <w:lvlJc w:val="left"/>
      <w:pPr>
        <w:ind w:left="1920" w:hanging="420"/>
      </w:pPr>
    </w:lvl>
    <w:lvl w:ilvl="4" w:tplc="A9523124" w:tentative="1">
      <w:start w:val="1"/>
      <w:numFmt w:val="lowerLetter"/>
      <w:lvlText w:val="%5)"/>
      <w:lvlJc w:val="left"/>
      <w:pPr>
        <w:ind w:left="2340" w:hanging="420"/>
      </w:pPr>
    </w:lvl>
    <w:lvl w:ilvl="5" w:tplc="AAC28938" w:tentative="1">
      <w:start w:val="1"/>
      <w:numFmt w:val="lowerRoman"/>
      <w:lvlText w:val="%6."/>
      <w:lvlJc w:val="right"/>
      <w:pPr>
        <w:ind w:left="2760" w:hanging="420"/>
      </w:pPr>
    </w:lvl>
    <w:lvl w:ilvl="6" w:tplc="95AC6AFA" w:tentative="1">
      <w:start w:val="1"/>
      <w:numFmt w:val="decimal"/>
      <w:lvlText w:val="%7."/>
      <w:lvlJc w:val="left"/>
      <w:pPr>
        <w:ind w:left="3180" w:hanging="420"/>
      </w:pPr>
    </w:lvl>
    <w:lvl w:ilvl="7" w:tplc="9782F016" w:tentative="1">
      <w:start w:val="1"/>
      <w:numFmt w:val="lowerLetter"/>
      <w:lvlText w:val="%8)"/>
      <w:lvlJc w:val="left"/>
      <w:pPr>
        <w:ind w:left="3600" w:hanging="420"/>
      </w:pPr>
    </w:lvl>
    <w:lvl w:ilvl="8" w:tplc="3F96C8F6" w:tentative="1">
      <w:start w:val="1"/>
      <w:numFmt w:val="lowerRoman"/>
      <w:lvlText w:val="%9."/>
      <w:lvlJc w:val="right"/>
      <w:pPr>
        <w:ind w:left="4020" w:hanging="420"/>
      </w:pPr>
    </w:lvl>
  </w:abstractNum>
  <w:abstractNum w:abstractNumId="60">
    <w:nsid w:val="682515D9"/>
    <w:multiLevelType w:val="hybridMultilevel"/>
    <w:tmpl w:val="A6929F3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1">
    <w:nsid w:val="69A3630D"/>
    <w:multiLevelType w:val="multilevel"/>
    <w:tmpl w:val="87008C3A"/>
    <w:lvl w:ilvl="0">
      <w:start w:val="1"/>
      <w:numFmt w:val="none"/>
      <w:lvlText w:val="6.5.1"/>
      <w:lvlJc w:val="left"/>
      <w:pPr>
        <w:tabs>
          <w:tab w:val="num" w:pos="425"/>
        </w:tabs>
        <w:ind w:left="425" w:hanging="425"/>
      </w:pPr>
      <w:rPr>
        <w:rFonts w:hint="eastAsia"/>
      </w:rPr>
    </w:lvl>
    <w:lvl w:ilvl="1">
      <w:start w:val="1"/>
      <w:numFmt w:val="decimal"/>
      <w:isLgl/>
      <w:lvlText w:val="3.%2."/>
      <w:lvlJc w:val="left"/>
      <w:pPr>
        <w:tabs>
          <w:tab w:val="num" w:pos="567"/>
        </w:tabs>
        <w:ind w:left="567" w:hanging="567"/>
      </w:pPr>
      <w:rPr>
        <w:rFonts w:hint="eastAsia"/>
      </w:rPr>
    </w:lvl>
    <w:lvl w:ilvl="2">
      <w:start w:val="1"/>
      <w:numFmt w:val="decimal"/>
      <w:pStyle w:val="font8"/>
      <w:lvlText w:val="6.5.%3"/>
      <w:lvlJc w:val="left"/>
      <w:pPr>
        <w:tabs>
          <w:tab w:val="num" w:pos="709"/>
        </w:tabs>
        <w:ind w:left="709" w:hanging="709"/>
      </w:pPr>
      <w:rPr>
        <w:rFonts w:ascii="Arial" w:hAnsi="Arial" w:cs="Arial" w:hint="default"/>
        <w:sz w:val="28"/>
        <w:szCs w:val="28"/>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2">
    <w:nsid w:val="6CEA2025"/>
    <w:multiLevelType w:val="multilevel"/>
    <w:tmpl w:val="7DDCE8C2"/>
    <w:lvl w:ilvl="0">
      <w:start w:val="1"/>
      <w:numFmt w:val="none"/>
      <w:pStyle w:val="ab"/>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pStyle w:val="ac"/>
      <w:suff w:val="nothing"/>
      <w:lvlText w:val="%15.%3　"/>
      <w:lvlJc w:val="left"/>
      <w:pPr>
        <w:ind w:left="0" w:firstLine="0"/>
      </w:pPr>
      <w:rPr>
        <w:rFonts w:ascii="黑体" w:eastAsia="黑体" w:hAnsi="Times New Roman" w:hint="eastAsia"/>
        <w:b w:val="0"/>
        <w:i w:val="0"/>
        <w:sz w:val="21"/>
      </w:rPr>
    </w:lvl>
    <w:lvl w:ilvl="3">
      <w:start w:val="1"/>
      <w:numFmt w:val="decimal"/>
      <w:pStyle w:val="ad"/>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3">
    <w:nsid w:val="6DBF04F4"/>
    <w:multiLevelType w:val="hybridMultilevel"/>
    <w:tmpl w:val="01ECFDE0"/>
    <w:lvl w:ilvl="0" w:tplc="B93475B6">
      <w:start w:val="1"/>
      <w:numFmt w:val="none"/>
      <w:pStyle w:val="ae"/>
      <w:lvlText w:val="%1注："/>
      <w:lvlJc w:val="left"/>
      <w:pPr>
        <w:tabs>
          <w:tab w:val="num" w:pos="1140"/>
        </w:tabs>
        <w:ind w:left="840" w:hanging="420"/>
      </w:pPr>
      <w:rPr>
        <w:rFonts w:ascii="宋体" w:eastAsia="宋体" w:hAnsi="Times New Roman" w:hint="eastAsia"/>
        <w:b w:val="0"/>
        <w:i w:val="0"/>
        <w:sz w:val="18"/>
      </w:rPr>
    </w:lvl>
    <w:lvl w:ilvl="1" w:tplc="33A22DD6">
      <w:start w:val="1"/>
      <w:numFmt w:val="lowerLetter"/>
      <w:lvlText w:val="%2)"/>
      <w:lvlJc w:val="left"/>
      <w:pPr>
        <w:tabs>
          <w:tab w:val="num" w:pos="840"/>
        </w:tabs>
        <w:ind w:left="840" w:hanging="420"/>
      </w:pPr>
    </w:lvl>
    <w:lvl w:ilvl="2" w:tplc="CFE2C362" w:tentative="1">
      <w:start w:val="1"/>
      <w:numFmt w:val="lowerRoman"/>
      <w:lvlText w:val="%3."/>
      <w:lvlJc w:val="right"/>
      <w:pPr>
        <w:tabs>
          <w:tab w:val="num" w:pos="1260"/>
        </w:tabs>
        <w:ind w:left="1260" w:hanging="420"/>
      </w:pPr>
    </w:lvl>
    <w:lvl w:ilvl="3" w:tplc="FE06C7C2" w:tentative="1">
      <w:start w:val="1"/>
      <w:numFmt w:val="decimal"/>
      <w:lvlText w:val="%4."/>
      <w:lvlJc w:val="left"/>
      <w:pPr>
        <w:tabs>
          <w:tab w:val="num" w:pos="1680"/>
        </w:tabs>
        <w:ind w:left="1680" w:hanging="420"/>
      </w:pPr>
    </w:lvl>
    <w:lvl w:ilvl="4" w:tplc="F6047FB4" w:tentative="1">
      <w:start w:val="1"/>
      <w:numFmt w:val="lowerLetter"/>
      <w:lvlText w:val="%5)"/>
      <w:lvlJc w:val="left"/>
      <w:pPr>
        <w:tabs>
          <w:tab w:val="num" w:pos="2100"/>
        </w:tabs>
        <w:ind w:left="2100" w:hanging="420"/>
      </w:pPr>
    </w:lvl>
    <w:lvl w:ilvl="5" w:tplc="8A067006" w:tentative="1">
      <w:start w:val="1"/>
      <w:numFmt w:val="lowerRoman"/>
      <w:lvlText w:val="%6."/>
      <w:lvlJc w:val="right"/>
      <w:pPr>
        <w:tabs>
          <w:tab w:val="num" w:pos="2520"/>
        </w:tabs>
        <w:ind w:left="2520" w:hanging="420"/>
      </w:pPr>
    </w:lvl>
    <w:lvl w:ilvl="6" w:tplc="2222ED0E" w:tentative="1">
      <w:start w:val="1"/>
      <w:numFmt w:val="decimal"/>
      <w:lvlText w:val="%7."/>
      <w:lvlJc w:val="left"/>
      <w:pPr>
        <w:tabs>
          <w:tab w:val="num" w:pos="2940"/>
        </w:tabs>
        <w:ind w:left="2940" w:hanging="420"/>
      </w:pPr>
    </w:lvl>
    <w:lvl w:ilvl="7" w:tplc="F6A4B32C" w:tentative="1">
      <w:start w:val="1"/>
      <w:numFmt w:val="lowerLetter"/>
      <w:lvlText w:val="%8)"/>
      <w:lvlJc w:val="left"/>
      <w:pPr>
        <w:tabs>
          <w:tab w:val="num" w:pos="3360"/>
        </w:tabs>
        <w:ind w:left="3360" w:hanging="420"/>
      </w:pPr>
    </w:lvl>
    <w:lvl w:ilvl="8" w:tplc="2F58C0E6" w:tentative="1">
      <w:start w:val="1"/>
      <w:numFmt w:val="lowerRoman"/>
      <w:lvlText w:val="%9."/>
      <w:lvlJc w:val="right"/>
      <w:pPr>
        <w:tabs>
          <w:tab w:val="num" w:pos="3780"/>
        </w:tabs>
        <w:ind w:left="3780" w:hanging="420"/>
      </w:pPr>
    </w:lvl>
  </w:abstractNum>
  <w:abstractNum w:abstractNumId="64">
    <w:nsid w:val="6E230785"/>
    <w:multiLevelType w:val="hybridMultilevel"/>
    <w:tmpl w:val="21BCB028"/>
    <w:lvl w:ilvl="0" w:tplc="181440E6">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65">
    <w:nsid w:val="6E4526D4"/>
    <w:multiLevelType w:val="hybridMultilevel"/>
    <w:tmpl w:val="E8302B9C"/>
    <w:lvl w:ilvl="0" w:tplc="47CE10D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6">
    <w:nsid w:val="713A110C"/>
    <w:multiLevelType w:val="multilevel"/>
    <w:tmpl w:val="33C8FF86"/>
    <w:lvl w:ilvl="0">
      <w:start w:val="1"/>
      <w:numFmt w:val="decimal"/>
      <w:pStyle w:val="af"/>
      <w:lvlText w:val="表%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7">
    <w:nsid w:val="71412683"/>
    <w:multiLevelType w:val="hybridMultilevel"/>
    <w:tmpl w:val="3800CE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73501646"/>
    <w:multiLevelType w:val="multilevel"/>
    <w:tmpl w:val="DE42362C"/>
    <w:lvl w:ilvl="0">
      <w:start w:val="1"/>
      <w:numFmt w:val="decimal"/>
      <w:pStyle w:val="af0"/>
      <w:lvlText w:val="附录%1."/>
      <w:lvlJc w:val="left"/>
      <w:pPr>
        <w:tabs>
          <w:tab w:val="num" w:pos="229"/>
        </w:tabs>
        <w:ind w:left="-851" w:firstLine="0"/>
      </w:pPr>
      <w:rPr>
        <w:rFonts w:hint="eastAsia"/>
      </w:rPr>
    </w:lvl>
    <w:lvl w:ilvl="1">
      <w:start w:val="1"/>
      <w:numFmt w:val="decimal"/>
      <w:pStyle w:val="af1"/>
      <w:lvlText w:val="附录%1.%2."/>
      <w:lvlJc w:val="left"/>
      <w:pPr>
        <w:tabs>
          <w:tab w:val="num" w:pos="1080"/>
        </w:tabs>
        <w:ind w:left="0" w:firstLine="0"/>
      </w:pPr>
      <w:rPr>
        <w:rFonts w:hint="eastAsia"/>
      </w:rPr>
    </w:lvl>
    <w:lvl w:ilvl="2">
      <w:start w:val="1"/>
      <w:numFmt w:val="decimal"/>
      <w:lvlText w:val="附录%1.%2.%3."/>
      <w:lvlJc w:val="left"/>
      <w:pPr>
        <w:tabs>
          <w:tab w:val="num" w:pos="1930"/>
        </w:tabs>
        <w:ind w:left="850" w:firstLine="0"/>
      </w:pPr>
      <w:rPr>
        <w:rFonts w:hint="eastAsia"/>
      </w:rPr>
    </w:lvl>
    <w:lvl w:ilvl="3">
      <w:start w:val="1"/>
      <w:numFmt w:val="decimal"/>
      <w:lvlText w:val="附录%1.%2.%3.%4"/>
      <w:lvlJc w:val="left"/>
      <w:pPr>
        <w:tabs>
          <w:tab w:val="num" w:pos="2780"/>
        </w:tabs>
        <w:ind w:left="1700" w:firstLine="0"/>
      </w:pPr>
      <w:rPr>
        <w:rFonts w:hint="eastAsia"/>
      </w:rPr>
    </w:lvl>
    <w:lvl w:ilvl="4">
      <w:start w:val="1"/>
      <w:numFmt w:val="decimal"/>
      <w:lvlText w:val="(%5)"/>
      <w:lvlJc w:val="left"/>
      <w:pPr>
        <w:tabs>
          <w:tab w:val="num" w:pos="2976"/>
        </w:tabs>
        <w:ind w:left="2551" w:firstLine="0"/>
      </w:pPr>
      <w:rPr>
        <w:rFonts w:hint="eastAsia"/>
      </w:rPr>
    </w:lvl>
    <w:lvl w:ilvl="5">
      <w:start w:val="1"/>
      <w:numFmt w:val="lowerLetter"/>
      <w:lvlText w:val="(%6)"/>
      <w:lvlJc w:val="left"/>
      <w:pPr>
        <w:tabs>
          <w:tab w:val="num" w:pos="3826"/>
        </w:tabs>
        <w:ind w:left="3401" w:firstLine="0"/>
      </w:pPr>
      <w:rPr>
        <w:rFonts w:hint="eastAsia"/>
      </w:rPr>
    </w:lvl>
    <w:lvl w:ilvl="6">
      <w:start w:val="1"/>
      <w:numFmt w:val="lowerRoman"/>
      <w:lvlText w:val="(%7)"/>
      <w:lvlJc w:val="left"/>
      <w:pPr>
        <w:tabs>
          <w:tab w:val="num" w:pos="4677"/>
        </w:tabs>
        <w:ind w:left="4251" w:firstLine="0"/>
      </w:pPr>
      <w:rPr>
        <w:rFonts w:hint="eastAsia"/>
      </w:rPr>
    </w:lvl>
    <w:lvl w:ilvl="7">
      <w:start w:val="1"/>
      <w:numFmt w:val="lowerLetter"/>
      <w:lvlText w:val="(%8)"/>
      <w:lvlJc w:val="left"/>
      <w:pPr>
        <w:tabs>
          <w:tab w:val="num" w:pos="5527"/>
        </w:tabs>
        <w:ind w:left="5102" w:firstLine="0"/>
      </w:pPr>
      <w:rPr>
        <w:rFonts w:hint="eastAsia"/>
      </w:rPr>
    </w:lvl>
    <w:lvl w:ilvl="8">
      <w:start w:val="1"/>
      <w:numFmt w:val="lowerRoman"/>
      <w:lvlText w:val="(%9)"/>
      <w:lvlJc w:val="left"/>
      <w:pPr>
        <w:tabs>
          <w:tab w:val="num" w:pos="6377"/>
        </w:tabs>
        <w:ind w:left="5952" w:firstLine="0"/>
      </w:pPr>
      <w:rPr>
        <w:rFonts w:hint="eastAsia"/>
      </w:rPr>
    </w:lvl>
  </w:abstractNum>
  <w:abstractNum w:abstractNumId="69">
    <w:nsid w:val="77070C93"/>
    <w:multiLevelType w:val="multilevel"/>
    <w:tmpl w:val="BE0EBE90"/>
    <w:lvl w:ilvl="0">
      <w:start w:val="1"/>
      <w:numFmt w:val="decimal"/>
      <w:pStyle w:val="QB1"/>
      <w:suff w:val="space"/>
      <w:lvlText w:val="%1."/>
      <w:lvlJc w:val="left"/>
      <w:pPr>
        <w:ind w:left="0" w:firstLine="0"/>
      </w:pPr>
      <w:rPr>
        <w:rFonts w:hint="eastAsia"/>
      </w:rPr>
    </w:lvl>
    <w:lvl w:ilvl="1">
      <w:start w:val="1"/>
      <w:numFmt w:val="decimal"/>
      <w:pStyle w:val="QB2"/>
      <w:suff w:val="space"/>
      <w:lvlText w:val="%1.%2"/>
      <w:lvlJc w:val="left"/>
      <w:pPr>
        <w:ind w:left="0" w:firstLine="0"/>
      </w:pPr>
      <w:rPr>
        <w:rFonts w:hint="eastAsia"/>
      </w:rPr>
    </w:lvl>
    <w:lvl w:ilvl="2">
      <w:start w:val="1"/>
      <w:numFmt w:val="decimal"/>
      <w:pStyle w:val="QB3"/>
      <w:suff w:val="space"/>
      <w:lvlText w:val="%1.%2.%3"/>
      <w:lvlJc w:val="left"/>
      <w:pPr>
        <w:ind w:left="0" w:firstLine="0"/>
      </w:pPr>
      <w:rPr>
        <w:rFonts w:hint="eastAsia"/>
      </w:rPr>
    </w:lvl>
    <w:lvl w:ilvl="3">
      <w:start w:val="1"/>
      <w:numFmt w:val="decimal"/>
      <w:pStyle w:val="QB4"/>
      <w:suff w:val="space"/>
      <w:lvlText w:val="%1.%2.%3.%4"/>
      <w:lvlJc w:val="left"/>
      <w:pPr>
        <w:ind w:left="0" w:firstLine="0"/>
      </w:pPr>
      <w:rPr>
        <w:rFonts w:hint="eastAsia"/>
      </w:rPr>
    </w:lvl>
    <w:lvl w:ilvl="4">
      <w:start w:val="1"/>
      <w:numFmt w:val="decimal"/>
      <w:pStyle w:val="QB5"/>
      <w:suff w:val="space"/>
      <w:lvlText w:val="%1.%2.%3.%4.%5"/>
      <w:lvlJc w:val="left"/>
      <w:pPr>
        <w:ind w:left="1080" w:firstLine="0"/>
      </w:pPr>
      <w:rPr>
        <w:rFonts w:hint="eastAsia"/>
      </w:rPr>
    </w:lvl>
    <w:lvl w:ilvl="5">
      <w:start w:val="1"/>
      <w:numFmt w:val="decimal"/>
      <w:pStyle w:val="QB6"/>
      <w:suff w:val="space"/>
      <w:lvlText w:val="%1.%2.%3.%4.%5.%6"/>
      <w:lvlJc w:val="left"/>
      <w:pPr>
        <w:ind w:left="0" w:firstLine="0"/>
      </w:pPr>
      <w:rPr>
        <w:rFonts w:hint="eastAsia"/>
      </w:rPr>
    </w:lvl>
    <w:lvl w:ilvl="6">
      <w:start w:val="1"/>
      <w:numFmt w:val="decimal"/>
      <w:suff w:val="nothing"/>
      <w:lvlText w:val="%1.%2.%3.%4.%5.%6.%7"/>
      <w:lvlJc w:val="left"/>
      <w:pPr>
        <w:ind w:left="0" w:firstLine="0"/>
      </w:pPr>
      <w:rPr>
        <w:rFonts w:hint="eastAsia"/>
      </w:rPr>
    </w:lvl>
    <w:lvl w:ilvl="7">
      <w:start w:val="1"/>
      <w:numFmt w:val="decimal"/>
      <w:suff w:val="nothing"/>
      <w:lvlText w:val="%1.%2.%3.%4.%5.%6.%7.%8"/>
      <w:lvlJc w:val="left"/>
      <w:pPr>
        <w:ind w:left="0" w:firstLine="0"/>
      </w:pPr>
      <w:rPr>
        <w:rFonts w:hint="eastAsia"/>
      </w:rPr>
    </w:lvl>
    <w:lvl w:ilvl="8">
      <w:start w:val="1"/>
      <w:numFmt w:val="decimal"/>
      <w:suff w:val="nothing"/>
      <w:lvlText w:val="%1.%2.%3.%4.%5.%6.%7.%8.%9"/>
      <w:lvlJc w:val="left"/>
      <w:pPr>
        <w:ind w:left="0" w:firstLine="0"/>
      </w:pPr>
      <w:rPr>
        <w:rFonts w:hint="eastAsia"/>
      </w:rPr>
    </w:lvl>
  </w:abstractNum>
  <w:abstractNum w:abstractNumId="70">
    <w:nsid w:val="79DB14C0"/>
    <w:multiLevelType w:val="multilevel"/>
    <w:tmpl w:val="3272A5D0"/>
    <w:lvl w:ilvl="0">
      <w:start w:val="1"/>
      <w:numFmt w:val="decimal"/>
      <w:lvlText w:val="%1"/>
      <w:lvlJc w:val="left"/>
      <w:pPr>
        <w:tabs>
          <w:tab w:val="num" w:pos="425"/>
        </w:tabs>
        <w:ind w:left="425" w:hanging="425"/>
      </w:pPr>
      <w:rPr>
        <w:rFonts w:hint="default"/>
        <w:b/>
        <w:i w:val="0"/>
        <w:sz w:val="24"/>
        <w:szCs w:val="24"/>
      </w:rPr>
    </w:lvl>
    <w:lvl w:ilvl="1">
      <w:start w:val="1"/>
      <w:numFmt w:val="decimal"/>
      <w:lvlText w:val="%1.%2"/>
      <w:lvlJc w:val="left"/>
      <w:pPr>
        <w:tabs>
          <w:tab w:val="num" w:pos="567"/>
        </w:tabs>
        <w:ind w:left="567" w:hanging="567"/>
      </w:pPr>
      <w:rPr>
        <w:rFonts w:hint="eastAsia"/>
        <w:b/>
        <w:i w:val="0"/>
        <w:sz w:val="24"/>
        <w:szCs w:val="24"/>
      </w:rPr>
    </w:lvl>
    <w:lvl w:ilvl="2">
      <w:start w:val="1"/>
      <w:numFmt w:val="decimal"/>
      <w:pStyle w:val="3111Heading3h3H3level3PIM3Level3HeadHeading"/>
      <w:lvlText w:val="%1.%2.%3"/>
      <w:lvlJc w:val="left"/>
      <w:pPr>
        <w:tabs>
          <w:tab w:val="num" w:pos="680"/>
        </w:tabs>
        <w:ind w:left="709" w:hanging="709"/>
      </w:pPr>
      <w:rPr>
        <w:rFonts w:hint="eastAsia"/>
        <w:b w:val="0"/>
        <w:i w:val="0"/>
        <w:color w:val="auto"/>
        <w:sz w:val="24"/>
        <w:szCs w:val="24"/>
      </w:rPr>
    </w:lvl>
    <w:lvl w:ilvl="3">
      <w:start w:val="1"/>
      <w:numFmt w:val="decimal"/>
      <w:lvlText w:val="%1.%2.%3.%4"/>
      <w:lvlJc w:val="left"/>
      <w:pPr>
        <w:tabs>
          <w:tab w:val="num" w:pos="851"/>
        </w:tabs>
        <w:ind w:left="0" w:firstLine="0"/>
      </w:pPr>
      <w:rPr>
        <w:rFonts w:hint="eastAsia"/>
        <w:b w:val="0"/>
        <w:i w:val="0"/>
        <w:sz w:val="24"/>
        <w:szCs w:val="24"/>
      </w:rPr>
    </w:lvl>
    <w:lvl w:ilvl="4">
      <w:start w:val="1"/>
      <w:numFmt w:val="decimal"/>
      <w:lvlText w:val="%1.%2.%3.%4.%5."/>
      <w:lvlJc w:val="left"/>
      <w:pPr>
        <w:tabs>
          <w:tab w:val="num" w:pos="992"/>
        </w:tabs>
        <w:ind w:left="992" w:hanging="992"/>
      </w:pPr>
      <w:rPr>
        <w:rFonts w:hint="default"/>
        <w:b/>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1">
    <w:nsid w:val="7CE9393E"/>
    <w:multiLevelType w:val="hybridMultilevel"/>
    <w:tmpl w:val="D34CC34C"/>
    <w:styleLink w:val="1111111"/>
    <w:lvl w:ilvl="0" w:tplc="369EC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7E1427B5"/>
    <w:multiLevelType w:val="multilevel"/>
    <w:tmpl w:val="FA40FECA"/>
    <w:lvl w:ilvl="0">
      <w:start w:val="1"/>
      <w:numFmt w:val="decimal"/>
      <w:suff w:val="nothing"/>
      <w:lvlText w:val="%1."/>
      <w:lvlJc w:val="left"/>
      <w:pPr>
        <w:ind w:left="0" w:firstLine="0"/>
      </w:pPr>
      <w:rPr>
        <w:rFonts w:ascii="Times New Roman" w:eastAsia="宋体" w:hAnsi="Times New Roman" w:hint="default"/>
        <w:b/>
        <w:i w:val="0"/>
        <w:color w:val="FF0000"/>
        <w:sz w:val="24"/>
        <w:szCs w:val="24"/>
      </w:rPr>
    </w:lvl>
    <w:lvl w:ilvl="1">
      <w:start w:val="1"/>
      <w:numFmt w:val="decimal"/>
      <w:pStyle w:val="2H2h22ndlevelTitre2l22Header211heading21"/>
      <w:lvlText w:val="%1.%2."/>
      <w:lvlJc w:val="left"/>
      <w:pPr>
        <w:tabs>
          <w:tab w:val="num" w:pos="1571"/>
        </w:tabs>
        <w:ind w:left="1571" w:hanging="567"/>
      </w:pPr>
      <w:rPr>
        <w:rFonts w:hint="eastAsia"/>
      </w:rPr>
    </w:lvl>
    <w:lvl w:ilvl="2">
      <w:start w:val="1"/>
      <w:numFmt w:val="decimal"/>
      <w:lvlText w:val="%1.%2.%3."/>
      <w:lvlJc w:val="left"/>
      <w:pPr>
        <w:tabs>
          <w:tab w:val="num" w:pos="1713"/>
        </w:tabs>
        <w:ind w:left="1713" w:hanging="709"/>
      </w:pPr>
      <w:rPr>
        <w:rFonts w:hint="eastAsia"/>
      </w:rPr>
    </w:lvl>
    <w:lvl w:ilvl="3">
      <w:start w:val="1"/>
      <w:numFmt w:val="decimal"/>
      <w:suff w:val="nothing"/>
      <w:lvlText w:val="%1.%2.%3.%4"/>
      <w:lvlJc w:val="left"/>
      <w:pPr>
        <w:ind w:left="804" w:firstLine="0"/>
      </w:pPr>
      <w:rPr>
        <w:rFonts w:eastAsia="宋体" w:hint="eastAsia"/>
        <w:sz w:val="24"/>
        <w:szCs w:val="24"/>
      </w:rPr>
    </w:lvl>
    <w:lvl w:ilvl="4">
      <w:start w:val="1"/>
      <w:numFmt w:val="decimal"/>
      <w:lvlRestart w:val="3"/>
      <w:suff w:val="space"/>
      <w:lvlText w:val="%2.%3.%4.%5"/>
      <w:lvlJc w:val="left"/>
      <w:pPr>
        <w:ind w:left="0" w:firstLine="0"/>
      </w:pPr>
      <w:rPr>
        <w:rFonts w:ascii="Arial" w:eastAsia="宋体" w:hAnsi="Arial" w:cs="Times New Roman" w:hint="default"/>
        <w:b/>
        <w:bCs w:val="0"/>
        <w:i w:val="0"/>
        <w:iCs w:val="0"/>
        <w:caps w:val="0"/>
        <w:strike w:val="0"/>
        <w:dstrike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tabs>
          <w:tab w:val="num" w:pos="2138"/>
        </w:tabs>
        <w:ind w:left="2138" w:hanging="1134"/>
      </w:pPr>
      <w:rPr>
        <w:rFonts w:hint="eastAsia"/>
      </w:rPr>
    </w:lvl>
    <w:lvl w:ilvl="6">
      <w:start w:val="1"/>
      <w:numFmt w:val="decimal"/>
      <w:lvlText w:val="%1.%2.%3.%4.%5.%6.%7."/>
      <w:lvlJc w:val="left"/>
      <w:pPr>
        <w:tabs>
          <w:tab w:val="num" w:pos="2280"/>
        </w:tabs>
        <w:ind w:left="2280" w:hanging="1276"/>
      </w:pPr>
      <w:rPr>
        <w:rFonts w:hint="eastAsia"/>
      </w:rPr>
    </w:lvl>
    <w:lvl w:ilvl="7">
      <w:start w:val="1"/>
      <w:numFmt w:val="decimal"/>
      <w:lvlText w:val="%1.%2.%3.%4.%5.%6.%7.%8."/>
      <w:lvlJc w:val="left"/>
      <w:pPr>
        <w:tabs>
          <w:tab w:val="num" w:pos="2422"/>
        </w:tabs>
        <w:ind w:left="2422" w:hanging="1418"/>
      </w:pPr>
      <w:rPr>
        <w:rFonts w:hint="eastAsia"/>
      </w:rPr>
    </w:lvl>
    <w:lvl w:ilvl="8">
      <w:start w:val="1"/>
      <w:numFmt w:val="decimal"/>
      <w:lvlText w:val="%1.%2.%3.%4.%5.%6.%7.%8.%9."/>
      <w:lvlJc w:val="left"/>
      <w:pPr>
        <w:tabs>
          <w:tab w:val="num" w:pos="2563"/>
        </w:tabs>
        <w:ind w:left="2563" w:hanging="1559"/>
      </w:pPr>
      <w:rPr>
        <w:rFonts w:hint="eastAsia"/>
      </w:rPr>
    </w:lvl>
  </w:abstractNum>
  <w:num w:numId="1">
    <w:abstractNumId w:val="71"/>
  </w:num>
  <w:num w:numId="2">
    <w:abstractNumId w:val="16"/>
  </w:num>
  <w:num w:numId="3">
    <w:abstractNumId w:val="38"/>
    <w:lvlOverride w:ilvl="0">
      <w:lvl w:ilvl="0">
        <w:start w:val="1"/>
        <w:numFmt w:val="decimal"/>
        <w:lvlText w:val="(%1)"/>
        <w:lvlJc w:val="left"/>
        <w:pPr>
          <w:tabs>
            <w:tab w:val="num" w:pos="210"/>
          </w:tabs>
          <w:ind w:left="0" w:firstLine="210"/>
        </w:pPr>
        <w:rPr>
          <w:rFonts w:eastAsia="宋体" w:hint="eastAsia"/>
          <w:kern w:val="2"/>
          <w:sz w:val="24"/>
        </w:rPr>
      </w:lvl>
    </w:lvlOverride>
    <w:lvlOverride w:ilvl="1">
      <w:lvl w:ilvl="1">
        <w:start w:val="1"/>
        <w:numFmt w:val="decimal"/>
        <w:lvlText w:val="(%2)"/>
        <w:lvlJc w:val="left"/>
        <w:pPr>
          <w:tabs>
            <w:tab w:val="num" w:pos="780"/>
          </w:tabs>
          <w:ind w:left="780" w:hanging="360"/>
        </w:pPr>
        <w:rPr>
          <w:rFonts w:hint="default"/>
        </w:rPr>
      </w:lvl>
    </w:lvlOverride>
  </w:num>
  <w:num w:numId="4">
    <w:abstractNumId w:val="29"/>
  </w:num>
  <w:num w:numId="5">
    <w:abstractNumId w:val="18"/>
  </w:num>
  <w:num w:numId="6">
    <w:abstractNumId w:val="65"/>
  </w:num>
  <w:num w:numId="7">
    <w:abstractNumId w:val="49"/>
  </w:num>
  <w:num w:numId="8">
    <w:abstractNumId w:val="67"/>
  </w:num>
  <w:num w:numId="9">
    <w:abstractNumId w:val="31"/>
  </w:num>
  <w:num w:numId="10">
    <w:abstractNumId w:val="43"/>
  </w:num>
  <w:num w:numId="11">
    <w:abstractNumId w:val="60"/>
  </w:num>
  <w:num w:numId="12">
    <w:abstractNumId w:val="22"/>
  </w:num>
  <w:num w:numId="13">
    <w:abstractNumId w:val="39"/>
  </w:num>
  <w:num w:numId="14">
    <w:abstractNumId w:val="55"/>
  </w:num>
  <w:num w:numId="15">
    <w:abstractNumId w:val="51"/>
  </w:num>
  <w:num w:numId="16">
    <w:abstractNumId w:val="23"/>
    <w:lvlOverride w:ilvl="0">
      <w:lvl w:ilvl="0">
        <w:start w:val="1"/>
        <w:numFmt w:val="decimal"/>
        <w:lvlText w:val="%1"/>
        <w:lvlJc w:val="left"/>
        <w:pPr>
          <w:tabs>
            <w:tab w:val="num" w:pos="425"/>
          </w:tabs>
          <w:ind w:left="425" w:hanging="425"/>
        </w:pPr>
        <w:rPr>
          <w:rFonts w:eastAsia="黑体" w:hint="eastAsia"/>
          <w:b/>
          <w:i w:val="0"/>
          <w:sz w:val="24"/>
        </w:rPr>
      </w:lvl>
    </w:lvlOverride>
    <w:lvlOverride w:ilvl="1">
      <w:lvl w:ilvl="1">
        <w:start w:val="1"/>
        <w:numFmt w:val="decimal"/>
        <w:lvlText w:val="%1.%2."/>
        <w:lvlJc w:val="left"/>
        <w:pPr>
          <w:tabs>
            <w:tab w:val="num" w:pos="567"/>
          </w:tabs>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Override>
    <w:lvlOverride w:ilvl="2">
      <w:lvl w:ilvl="2">
        <w:start w:val="1"/>
        <w:numFmt w:val="decimal"/>
        <w:lvlText w:val="%1.%2.%3."/>
        <w:lvlJc w:val="left"/>
        <w:pPr>
          <w:tabs>
            <w:tab w:val="num" w:pos="709"/>
          </w:tabs>
          <w:ind w:left="709" w:hanging="709"/>
        </w:pPr>
        <w:rPr>
          <w:rFonts w:ascii="Times New Roman" w:hAnsi="Times New Roman" w:cs="Times New Roman" w:hint="default"/>
        </w:rPr>
      </w:lvl>
    </w:lvlOverride>
    <w:lvlOverride w:ilvl="3">
      <w:lvl w:ilvl="3">
        <w:start w:val="1"/>
        <w:numFmt w:val="decimal"/>
        <w:lvlText w:val="%1.%2.%3.%4"/>
        <w:lvlJc w:val="left"/>
        <w:pPr>
          <w:tabs>
            <w:tab w:val="num" w:pos="1984"/>
          </w:tabs>
          <w:ind w:left="1984" w:hanging="708"/>
        </w:pPr>
        <w:rPr>
          <w:rFonts w:hint="eastAsia"/>
        </w:rPr>
      </w:lvl>
    </w:lvlOverride>
    <w:lvlOverride w:ilvl="4">
      <w:lvl w:ilvl="4">
        <w:start w:val="1"/>
        <w:numFmt w:val="decimal"/>
        <w:lvlText w:val="%1.%2.%3.%4.%5"/>
        <w:lvlJc w:val="left"/>
        <w:pPr>
          <w:tabs>
            <w:tab w:val="num" w:pos="2551"/>
          </w:tabs>
          <w:ind w:left="2551" w:hanging="850"/>
        </w:pPr>
        <w:rPr>
          <w:rFonts w:hint="eastAsia"/>
        </w:rPr>
      </w:lvl>
    </w:lvlOverride>
    <w:lvlOverride w:ilvl="5">
      <w:lvl w:ilvl="5">
        <w:start w:val="1"/>
        <w:numFmt w:val="decimal"/>
        <w:lvlText w:val="%1.%2.%3.%4.%5.%6"/>
        <w:lvlJc w:val="left"/>
        <w:pPr>
          <w:tabs>
            <w:tab w:val="num" w:pos="3260"/>
          </w:tabs>
          <w:ind w:left="3260" w:hanging="1134"/>
        </w:pPr>
        <w:rPr>
          <w:rFonts w:hint="eastAsia"/>
        </w:rPr>
      </w:lvl>
    </w:lvlOverride>
    <w:lvlOverride w:ilvl="6">
      <w:lvl w:ilvl="6">
        <w:start w:val="1"/>
        <w:numFmt w:val="decimal"/>
        <w:lvlText w:val="%1.%2.%3.%4.%5.%6.%7"/>
        <w:lvlJc w:val="left"/>
        <w:pPr>
          <w:tabs>
            <w:tab w:val="num" w:pos="3827"/>
          </w:tabs>
          <w:ind w:left="3827" w:hanging="1276"/>
        </w:pPr>
        <w:rPr>
          <w:rFonts w:hint="eastAsia"/>
        </w:rPr>
      </w:lvl>
    </w:lvlOverride>
    <w:lvlOverride w:ilvl="7">
      <w:lvl w:ilvl="7">
        <w:start w:val="1"/>
        <w:numFmt w:val="decimal"/>
        <w:lvlText w:val="%1.%2.%3.%4.%5.%6.%7.%8"/>
        <w:lvlJc w:val="left"/>
        <w:pPr>
          <w:tabs>
            <w:tab w:val="num" w:pos="4394"/>
          </w:tabs>
          <w:ind w:left="4394" w:hanging="1418"/>
        </w:pPr>
        <w:rPr>
          <w:rFonts w:hint="eastAsia"/>
        </w:rPr>
      </w:lvl>
    </w:lvlOverride>
    <w:lvlOverride w:ilvl="8">
      <w:lvl w:ilvl="8">
        <w:start w:val="1"/>
        <w:numFmt w:val="decimal"/>
        <w:lvlText w:val="%1.%2.%3.%4.%5.%6.%7.%8.%9"/>
        <w:lvlJc w:val="left"/>
        <w:pPr>
          <w:tabs>
            <w:tab w:val="num" w:pos="5102"/>
          </w:tabs>
          <w:ind w:left="5102" w:hanging="1700"/>
        </w:pPr>
        <w:rPr>
          <w:rFonts w:hint="eastAsia"/>
        </w:rPr>
      </w:lvl>
    </w:lvlOverride>
  </w:num>
  <w:num w:numId="17">
    <w:abstractNumId w:val="27"/>
  </w:num>
  <w:num w:numId="18">
    <w:abstractNumId w:val="23"/>
    <w:lvlOverride w:ilvl="0">
      <w:lvl w:ilvl="0">
        <w:numFmt w:val="decimal"/>
        <w:lvlText w:val=""/>
        <w:lvlJc w:val="left"/>
      </w:lvl>
    </w:lvlOverride>
    <w:lvlOverride w:ilvl="1">
      <w:lvl w:ilvl="1">
        <w:start w:val="1"/>
        <w:numFmt w:val="decimal"/>
        <w:lvlText w:val="%1.%2."/>
        <w:lvlJc w:val="left"/>
        <w:pPr>
          <w:tabs>
            <w:tab w:val="num" w:pos="567"/>
          </w:tabs>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Override>
    <w:lvlOverride w:ilvl="2">
      <w:lvl w:ilvl="2">
        <w:start w:val="1"/>
        <w:numFmt w:val="decimal"/>
        <w:lvlText w:val="%1.%2.%3."/>
        <w:lvlJc w:val="left"/>
        <w:pPr>
          <w:tabs>
            <w:tab w:val="num" w:pos="709"/>
          </w:tabs>
          <w:ind w:left="709" w:hanging="709"/>
        </w:pPr>
        <w:rPr>
          <w:rFonts w:ascii="Times New Roman" w:hAnsi="Times New Roman" w:cs="Times New Roman" w:hint="default"/>
        </w:rPr>
      </w:lvl>
    </w:lvlOverride>
  </w:num>
  <w:num w:numId="19">
    <w:abstractNumId w:val="10"/>
  </w:num>
  <w:num w:numId="20">
    <w:abstractNumId w:val="47"/>
  </w:num>
  <w:num w:numId="21">
    <w:abstractNumId w:val="68"/>
  </w:num>
  <w:num w:numId="22">
    <w:abstractNumId w:val="9"/>
  </w:num>
  <w:num w:numId="23">
    <w:abstractNumId w:val="19"/>
  </w:num>
  <w:num w:numId="24">
    <w:abstractNumId w:val="61"/>
  </w:num>
  <w:num w:numId="25">
    <w:abstractNumId w:val="28"/>
  </w:num>
  <w:num w:numId="26">
    <w:abstractNumId w:val="50"/>
  </w:num>
  <w:num w:numId="27">
    <w:abstractNumId w:val="34"/>
  </w:num>
  <w:num w:numId="28">
    <w:abstractNumId w:val="14"/>
  </w:num>
  <w:num w:numId="29">
    <w:abstractNumId w:val="70"/>
  </w:num>
  <w:num w:numId="30">
    <w:abstractNumId w:val="72"/>
  </w:num>
  <w:num w:numId="31">
    <w:abstractNumId w:val="7"/>
  </w:num>
  <w:num w:numId="32">
    <w:abstractNumId w:val="32"/>
  </w:num>
  <w:num w:numId="33">
    <w:abstractNumId w:val="33"/>
  </w:num>
  <w:num w:numId="34">
    <w:abstractNumId w:val="42"/>
  </w:num>
  <w:num w:numId="35">
    <w:abstractNumId w:val="52"/>
  </w:num>
  <w:num w:numId="36">
    <w:abstractNumId w:val="59"/>
  </w:num>
  <w:num w:numId="37">
    <w:abstractNumId w:val="62"/>
  </w:num>
  <w:num w:numId="38">
    <w:abstractNumId w:val="63"/>
  </w:num>
  <w:num w:numId="39">
    <w:abstractNumId w:val="45"/>
  </w:num>
  <w:num w:numId="40">
    <w:abstractNumId w:val="48"/>
  </w:num>
  <w:num w:numId="41">
    <w:abstractNumId w:val="2"/>
  </w:num>
  <w:num w:numId="42">
    <w:abstractNumId w:val="1"/>
  </w:num>
  <w:num w:numId="43">
    <w:abstractNumId w:val="0"/>
  </w:num>
  <w:num w:numId="44">
    <w:abstractNumId w:val="6"/>
  </w:num>
  <w:num w:numId="45">
    <w:abstractNumId w:val="5"/>
  </w:num>
  <w:num w:numId="46">
    <w:abstractNumId w:val="4"/>
  </w:num>
  <w:num w:numId="47">
    <w:abstractNumId w:val="3"/>
  </w:num>
  <w:num w:numId="48">
    <w:abstractNumId w:val="54"/>
  </w:num>
  <w:num w:numId="49">
    <w:abstractNumId w:val="40"/>
  </w:num>
  <w:num w:numId="50">
    <w:abstractNumId w:val="41"/>
  </w:num>
  <w:num w:numId="51">
    <w:abstractNumId w:val="35"/>
  </w:num>
  <w:num w:numId="52">
    <w:abstractNumId w:val="37"/>
  </w:num>
  <w:num w:numId="53">
    <w:abstractNumId w:val="57"/>
  </w:num>
  <w:num w:numId="54">
    <w:abstractNumId w:val="66"/>
  </w:num>
  <w:num w:numId="55">
    <w:abstractNumId w:val="58"/>
  </w:num>
  <w:num w:numId="56">
    <w:abstractNumId w:val="69"/>
  </w:num>
  <w:num w:numId="57">
    <w:abstractNumId w:val="17"/>
  </w:num>
  <w:num w:numId="58">
    <w:abstractNumId w:val="20"/>
  </w:num>
  <w:num w:numId="59">
    <w:abstractNumId w:val="36"/>
  </w:num>
  <w:num w:numId="60">
    <w:abstractNumId w:val="12"/>
  </w:num>
  <w:num w:numId="61">
    <w:abstractNumId w:val="21"/>
  </w:num>
  <w:num w:numId="62">
    <w:abstractNumId w:val="64"/>
  </w:num>
  <w:num w:numId="63">
    <w:abstractNumId w:val="26"/>
  </w:num>
  <w:num w:numId="64">
    <w:abstractNumId w:val="25"/>
  </w:num>
  <w:num w:numId="65">
    <w:abstractNumId w:val="11"/>
  </w:num>
  <w:num w:numId="66">
    <w:abstractNumId w:val="46"/>
  </w:num>
  <w:num w:numId="67">
    <w:abstractNumId w:val="23"/>
    <w:lvlOverride w:ilvl="0">
      <w:lvl w:ilvl="0">
        <w:numFmt w:val="decimal"/>
        <w:lvlText w:val=""/>
        <w:lvlJc w:val="left"/>
      </w:lvl>
    </w:lvlOverride>
    <w:lvlOverride w:ilvl="1">
      <w:lvl w:ilvl="1">
        <w:start w:val="1"/>
        <w:numFmt w:val="decimal"/>
        <w:lvlText w:val="%1.%2."/>
        <w:lvlJc w:val="left"/>
        <w:pPr>
          <w:tabs>
            <w:tab w:val="num" w:pos="567"/>
          </w:tabs>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Override>
    <w:lvlOverride w:ilvl="2">
      <w:lvl w:ilvl="2">
        <w:start w:val="1"/>
        <w:numFmt w:val="decimal"/>
        <w:lvlText w:val="%1.%2.%3."/>
        <w:lvlJc w:val="left"/>
        <w:pPr>
          <w:tabs>
            <w:tab w:val="num" w:pos="709"/>
          </w:tabs>
          <w:ind w:left="709" w:hanging="709"/>
        </w:pPr>
        <w:rPr>
          <w:rFonts w:ascii="Times New Roman" w:hAnsi="Times New Roman" w:cs="Times New Roman" w:hint="default"/>
        </w:rPr>
      </w:lvl>
    </w:lvlOverride>
    <w:lvlOverride w:ilvl="3">
      <w:lvl w:ilvl="3">
        <w:start w:val="1"/>
        <w:numFmt w:val="decimal"/>
        <w:lvlText w:val="%1.%2.%3.%4"/>
        <w:lvlJc w:val="left"/>
        <w:pPr>
          <w:tabs>
            <w:tab w:val="num" w:pos="1984"/>
          </w:tabs>
          <w:ind w:left="1984" w:hanging="708"/>
        </w:pPr>
        <w:rPr>
          <w:rFonts w:ascii="Times New Roman" w:hAnsi="Times New Roman" w:hint="eastAsia"/>
        </w:rPr>
      </w:lvl>
    </w:lvlOverride>
    <w:lvlOverride w:ilvl="4">
      <w:lvl w:ilvl="4">
        <w:start w:val="1"/>
        <w:numFmt w:val="decimal"/>
        <w:lvlText w:val="%1.%2.%3.%4.%5"/>
        <w:lvlJc w:val="left"/>
        <w:pPr>
          <w:tabs>
            <w:tab w:val="num" w:pos="2551"/>
          </w:tabs>
          <w:ind w:left="2551" w:hanging="850"/>
        </w:pPr>
        <w:rPr>
          <w:rFonts w:hint="eastAsia"/>
        </w:rPr>
      </w:lvl>
    </w:lvlOverride>
    <w:lvlOverride w:ilvl="5">
      <w:lvl w:ilvl="5">
        <w:start w:val="1"/>
        <w:numFmt w:val="decimal"/>
        <w:lvlText w:val="%1.%2.%3.%4.%5.%6"/>
        <w:lvlJc w:val="left"/>
        <w:pPr>
          <w:tabs>
            <w:tab w:val="num" w:pos="3260"/>
          </w:tabs>
          <w:ind w:left="3260" w:hanging="1134"/>
        </w:pPr>
        <w:rPr>
          <w:rFonts w:hint="eastAsia"/>
        </w:rPr>
      </w:lvl>
    </w:lvlOverride>
    <w:lvlOverride w:ilvl="6">
      <w:lvl w:ilvl="6">
        <w:start w:val="1"/>
        <w:numFmt w:val="decimal"/>
        <w:lvlText w:val="%1.%2.%3.%4.%5.%6.%7"/>
        <w:lvlJc w:val="left"/>
        <w:pPr>
          <w:tabs>
            <w:tab w:val="num" w:pos="3827"/>
          </w:tabs>
          <w:ind w:left="3827" w:hanging="1276"/>
        </w:pPr>
        <w:rPr>
          <w:rFonts w:hint="eastAsia"/>
        </w:rPr>
      </w:lvl>
    </w:lvlOverride>
    <w:lvlOverride w:ilvl="7">
      <w:lvl w:ilvl="7">
        <w:start w:val="1"/>
        <w:numFmt w:val="decimal"/>
        <w:lvlText w:val="%1.%2.%3.%4.%5.%6.%7.%8"/>
        <w:lvlJc w:val="left"/>
        <w:pPr>
          <w:tabs>
            <w:tab w:val="num" w:pos="4394"/>
          </w:tabs>
          <w:ind w:left="4394" w:hanging="1418"/>
        </w:pPr>
        <w:rPr>
          <w:rFonts w:hint="eastAsia"/>
        </w:rPr>
      </w:lvl>
    </w:lvlOverride>
    <w:lvlOverride w:ilvl="8">
      <w:lvl w:ilvl="8">
        <w:start w:val="1"/>
        <w:numFmt w:val="decimal"/>
        <w:lvlText w:val="%1.%2.%3.%4.%5.%6.%7.%8.%9"/>
        <w:lvlJc w:val="left"/>
        <w:pPr>
          <w:tabs>
            <w:tab w:val="num" w:pos="5102"/>
          </w:tabs>
          <w:ind w:left="5102" w:hanging="1700"/>
        </w:pPr>
        <w:rPr>
          <w:rFonts w:hint="eastAsia"/>
        </w:rPr>
      </w:lvl>
    </w:lvlOverride>
  </w:num>
  <w:num w:numId="68">
    <w:abstractNumId w:val="8"/>
  </w:num>
  <w:num w:numId="69">
    <w:abstractNumId w:val="53"/>
  </w:num>
  <w:num w:numId="70">
    <w:abstractNumId w:val="23"/>
    <w:lvlOverride w:ilvl="0">
      <w:lvl w:ilvl="0">
        <w:numFmt w:val="decimal"/>
        <w:lvlText w:val=""/>
        <w:lvlJc w:val="left"/>
      </w:lvl>
    </w:lvlOverride>
    <w:lvlOverride w:ilvl="1">
      <w:lvl w:ilvl="1">
        <w:start w:val="1"/>
        <w:numFmt w:val="decimal"/>
        <w:lvlText w:val="%1.%2."/>
        <w:lvlJc w:val="left"/>
        <w:pPr>
          <w:tabs>
            <w:tab w:val="num" w:pos="567"/>
          </w:tabs>
          <w:ind w:left="567" w:hanging="567"/>
        </w:pPr>
      </w:lvl>
    </w:lvlOverride>
  </w:num>
  <w:num w:numId="71">
    <w:abstractNumId w:val="56"/>
  </w:num>
  <w:num w:numId="72">
    <w:abstractNumId w:val="24"/>
  </w:num>
  <w:num w:numId="73">
    <w:abstractNumId w:val="30"/>
  </w:num>
  <w:num w:numId="74">
    <w:abstractNumId w:val="44"/>
  </w:num>
  <w:num w:numId="75">
    <w:abstractNumId w:val="15"/>
  </w:num>
  <w:num w:numId="76">
    <w:abstractNumId w:val="13"/>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70E"/>
    <w:rsid w:val="00010370"/>
    <w:rsid w:val="00012F78"/>
    <w:rsid w:val="00014B01"/>
    <w:rsid w:val="000165F7"/>
    <w:rsid w:val="00021615"/>
    <w:rsid w:val="0002751E"/>
    <w:rsid w:val="0003451F"/>
    <w:rsid w:val="000354B6"/>
    <w:rsid w:val="00044059"/>
    <w:rsid w:val="00044FA7"/>
    <w:rsid w:val="00045E69"/>
    <w:rsid w:val="00050F6F"/>
    <w:rsid w:val="00063581"/>
    <w:rsid w:val="00063EC5"/>
    <w:rsid w:val="000706BD"/>
    <w:rsid w:val="00071336"/>
    <w:rsid w:val="000722DD"/>
    <w:rsid w:val="000771BD"/>
    <w:rsid w:val="000823D1"/>
    <w:rsid w:val="00085901"/>
    <w:rsid w:val="000903ED"/>
    <w:rsid w:val="00090569"/>
    <w:rsid w:val="000A3AC2"/>
    <w:rsid w:val="000B010A"/>
    <w:rsid w:val="000C54E2"/>
    <w:rsid w:val="000C54E4"/>
    <w:rsid w:val="000C6D25"/>
    <w:rsid w:val="000D2871"/>
    <w:rsid w:val="000E304F"/>
    <w:rsid w:val="000E392F"/>
    <w:rsid w:val="000E60F2"/>
    <w:rsid w:val="000F2C59"/>
    <w:rsid w:val="0010051D"/>
    <w:rsid w:val="00103FC4"/>
    <w:rsid w:val="00104C9D"/>
    <w:rsid w:val="00124DBB"/>
    <w:rsid w:val="00131C20"/>
    <w:rsid w:val="00143057"/>
    <w:rsid w:val="00153E77"/>
    <w:rsid w:val="0015700E"/>
    <w:rsid w:val="0016003C"/>
    <w:rsid w:val="00166C47"/>
    <w:rsid w:val="001726F7"/>
    <w:rsid w:val="00184930"/>
    <w:rsid w:val="001932EB"/>
    <w:rsid w:val="001A06C0"/>
    <w:rsid w:val="001A117A"/>
    <w:rsid w:val="001A180F"/>
    <w:rsid w:val="001B5694"/>
    <w:rsid w:val="001B66A5"/>
    <w:rsid w:val="001B76D0"/>
    <w:rsid w:val="001D6E30"/>
    <w:rsid w:val="001E2829"/>
    <w:rsid w:val="001F3E6D"/>
    <w:rsid w:val="00204C35"/>
    <w:rsid w:val="00206AE8"/>
    <w:rsid w:val="002106FC"/>
    <w:rsid w:val="00212762"/>
    <w:rsid w:val="00216F46"/>
    <w:rsid w:val="002261C2"/>
    <w:rsid w:val="00232717"/>
    <w:rsid w:val="00234320"/>
    <w:rsid w:val="002371AD"/>
    <w:rsid w:val="00266E66"/>
    <w:rsid w:val="002724FE"/>
    <w:rsid w:val="002759C1"/>
    <w:rsid w:val="00281791"/>
    <w:rsid w:val="002833C4"/>
    <w:rsid w:val="00291BD3"/>
    <w:rsid w:val="002A78B5"/>
    <w:rsid w:val="002B00C9"/>
    <w:rsid w:val="002B4918"/>
    <w:rsid w:val="002C0459"/>
    <w:rsid w:val="002D0468"/>
    <w:rsid w:val="002E12A3"/>
    <w:rsid w:val="002E31F4"/>
    <w:rsid w:val="002F4C83"/>
    <w:rsid w:val="002F5303"/>
    <w:rsid w:val="002F5BFA"/>
    <w:rsid w:val="003076DD"/>
    <w:rsid w:val="0031068E"/>
    <w:rsid w:val="00311612"/>
    <w:rsid w:val="00315A0D"/>
    <w:rsid w:val="003240B9"/>
    <w:rsid w:val="00324440"/>
    <w:rsid w:val="00332F58"/>
    <w:rsid w:val="00343241"/>
    <w:rsid w:val="00344DC2"/>
    <w:rsid w:val="0034718E"/>
    <w:rsid w:val="00380715"/>
    <w:rsid w:val="003851D0"/>
    <w:rsid w:val="003867AA"/>
    <w:rsid w:val="003869BC"/>
    <w:rsid w:val="003931DD"/>
    <w:rsid w:val="003A314C"/>
    <w:rsid w:val="003A599F"/>
    <w:rsid w:val="003B24ED"/>
    <w:rsid w:val="003B390B"/>
    <w:rsid w:val="003B492F"/>
    <w:rsid w:val="003C10F4"/>
    <w:rsid w:val="003C1AE4"/>
    <w:rsid w:val="003C3A0A"/>
    <w:rsid w:val="003C5E64"/>
    <w:rsid w:val="003D0BD0"/>
    <w:rsid w:val="003D1969"/>
    <w:rsid w:val="003D1E97"/>
    <w:rsid w:val="003D3418"/>
    <w:rsid w:val="003D6FAD"/>
    <w:rsid w:val="003F174F"/>
    <w:rsid w:val="003F5849"/>
    <w:rsid w:val="003F64DE"/>
    <w:rsid w:val="00400007"/>
    <w:rsid w:val="004018C2"/>
    <w:rsid w:val="0040507D"/>
    <w:rsid w:val="00406964"/>
    <w:rsid w:val="0042119F"/>
    <w:rsid w:val="00432B36"/>
    <w:rsid w:val="00432DAA"/>
    <w:rsid w:val="00442C56"/>
    <w:rsid w:val="00445796"/>
    <w:rsid w:val="004505FD"/>
    <w:rsid w:val="00451886"/>
    <w:rsid w:val="00460733"/>
    <w:rsid w:val="00461269"/>
    <w:rsid w:val="00462DFD"/>
    <w:rsid w:val="004726CA"/>
    <w:rsid w:val="0047549D"/>
    <w:rsid w:val="00482A0F"/>
    <w:rsid w:val="00490087"/>
    <w:rsid w:val="00490DE5"/>
    <w:rsid w:val="0049459D"/>
    <w:rsid w:val="00494B28"/>
    <w:rsid w:val="004A005E"/>
    <w:rsid w:val="004A29A9"/>
    <w:rsid w:val="004B0B61"/>
    <w:rsid w:val="004B2F11"/>
    <w:rsid w:val="004B37C8"/>
    <w:rsid w:val="004B58BF"/>
    <w:rsid w:val="004B59A0"/>
    <w:rsid w:val="004C408B"/>
    <w:rsid w:val="004C563D"/>
    <w:rsid w:val="004D36CC"/>
    <w:rsid w:val="004D46EF"/>
    <w:rsid w:val="004E1E1F"/>
    <w:rsid w:val="004E4066"/>
    <w:rsid w:val="004E498A"/>
    <w:rsid w:val="004F0016"/>
    <w:rsid w:val="00507500"/>
    <w:rsid w:val="0051034D"/>
    <w:rsid w:val="00513D1B"/>
    <w:rsid w:val="005234E0"/>
    <w:rsid w:val="00524154"/>
    <w:rsid w:val="005319D6"/>
    <w:rsid w:val="00536D49"/>
    <w:rsid w:val="00537215"/>
    <w:rsid w:val="00546740"/>
    <w:rsid w:val="005476FC"/>
    <w:rsid w:val="00563699"/>
    <w:rsid w:val="00570832"/>
    <w:rsid w:val="005735CD"/>
    <w:rsid w:val="0057559F"/>
    <w:rsid w:val="00587E86"/>
    <w:rsid w:val="00592212"/>
    <w:rsid w:val="00592CB9"/>
    <w:rsid w:val="005A1B67"/>
    <w:rsid w:val="005A6675"/>
    <w:rsid w:val="005A6769"/>
    <w:rsid w:val="005B0A87"/>
    <w:rsid w:val="005B3462"/>
    <w:rsid w:val="005B69B8"/>
    <w:rsid w:val="005C031D"/>
    <w:rsid w:val="005C1D41"/>
    <w:rsid w:val="005C3594"/>
    <w:rsid w:val="005C63AA"/>
    <w:rsid w:val="005D6FBB"/>
    <w:rsid w:val="005D7FCD"/>
    <w:rsid w:val="005E4011"/>
    <w:rsid w:val="005F0A9E"/>
    <w:rsid w:val="005F18CC"/>
    <w:rsid w:val="005F4CEA"/>
    <w:rsid w:val="005F5359"/>
    <w:rsid w:val="005F763A"/>
    <w:rsid w:val="00600A19"/>
    <w:rsid w:val="006017B0"/>
    <w:rsid w:val="0060246B"/>
    <w:rsid w:val="006060C6"/>
    <w:rsid w:val="00606750"/>
    <w:rsid w:val="00613B17"/>
    <w:rsid w:val="006209AC"/>
    <w:rsid w:val="00630AEB"/>
    <w:rsid w:val="00630EE7"/>
    <w:rsid w:val="006356E2"/>
    <w:rsid w:val="0063591D"/>
    <w:rsid w:val="00644740"/>
    <w:rsid w:val="00644FBF"/>
    <w:rsid w:val="0064633C"/>
    <w:rsid w:val="00652758"/>
    <w:rsid w:val="00653FAA"/>
    <w:rsid w:val="006558C7"/>
    <w:rsid w:val="00660369"/>
    <w:rsid w:val="00667D9F"/>
    <w:rsid w:val="00692D7B"/>
    <w:rsid w:val="006A6BA0"/>
    <w:rsid w:val="006B3449"/>
    <w:rsid w:val="006B6818"/>
    <w:rsid w:val="006B7548"/>
    <w:rsid w:val="006C5E57"/>
    <w:rsid w:val="006D05F1"/>
    <w:rsid w:val="006D0B56"/>
    <w:rsid w:val="006D2FE7"/>
    <w:rsid w:val="006E32A5"/>
    <w:rsid w:val="006E6174"/>
    <w:rsid w:val="006F04FE"/>
    <w:rsid w:val="006F60F5"/>
    <w:rsid w:val="0070786C"/>
    <w:rsid w:val="007116DB"/>
    <w:rsid w:val="00716FE7"/>
    <w:rsid w:val="007219C2"/>
    <w:rsid w:val="00722684"/>
    <w:rsid w:val="00722DAC"/>
    <w:rsid w:val="00730DFE"/>
    <w:rsid w:val="00734FC5"/>
    <w:rsid w:val="007405CC"/>
    <w:rsid w:val="00743FA8"/>
    <w:rsid w:val="0075361C"/>
    <w:rsid w:val="00761A51"/>
    <w:rsid w:val="00764613"/>
    <w:rsid w:val="00783BCC"/>
    <w:rsid w:val="007871F5"/>
    <w:rsid w:val="007A1E9A"/>
    <w:rsid w:val="007B03C1"/>
    <w:rsid w:val="007B3990"/>
    <w:rsid w:val="007B4D5E"/>
    <w:rsid w:val="007C223A"/>
    <w:rsid w:val="007C346B"/>
    <w:rsid w:val="007C3BA2"/>
    <w:rsid w:val="007C7ABC"/>
    <w:rsid w:val="007E1798"/>
    <w:rsid w:val="007E770F"/>
    <w:rsid w:val="007F1B6C"/>
    <w:rsid w:val="007F7944"/>
    <w:rsid w:val="00800317"/>
    <w:rsid w:val="00802438"/>
    <w:rsid w:val="008119A6"/>
    <w:rsid w:val="00811C15"/>
    <w:rsid w:val="008122DF"/>
    <w:rsid w:val="00812E97"/>
    <w:rsid w:val="0082110C"/>
    <w:rsid w:val="008214C7"/>
    <w:rsid w:val="00825163"/>
    <w:rsid w:val="008309DC"/>
    <w:rsid w:val="00832574"/>
    <w:rsid w:val="008342AE"/>
    <w:rsid w:val="00834BBC"/>
    <w:rsid w:val="00842387"/>
    <w:rsid w:val="00850E82"/>
    <w:rsid w:val="008553B3"/>
    <w:rsid w:val="00865A31"/>
    <w:rsid w:val="008679D0"/>
    <w:rsid w:val="008701BD"/>
    <w:rsid w:val="00873823"/>
    <w:rsid w:val="00873C55"/>
    <w:rsid w:val="00874087"/>
    <w:rsid w:val="008758C2"/>
    <w:rsid w:val="00875DBC"/>
    <w:rsid w:val="0088099A"/>
    <w:rsid w:val="00882EA2"/>
    <w:rsid w:val="008A3C3A"/>
    <w:rsid w:val="008C3436"/>
    <w:rsid w:val="008C4AED"/>
    <w:rsid w:val="008C4D17"/>
    <w:rsid w:val="008D02B7"/>
    <w:rsid w:val="008D410C"/>
    <w:rsid w:val="008D4813"/>
    <w:rsid w:val="008F01B1"/>
    <w:rsid w:val="008F3AC1"/>
    <w:rsid w:val="008F68E9"/>
    <w:rsid w:val="0090057E"/>
    <w:rsid w:val="00906760"/>
    <w:rsid w:val="009204D9"/>
    <w:rsid w:val="00921174"/>
    <w:rsid w:val="00927509"/>
    <w:rsid w:val="009320B4"/>
    <w:rsid w:val="00935B7B"/>
    <w:rsid w:val="0094131C"/>
    <w:rsid w:val="00952982"/>
    <w:rsid w:val="00953C59"/>
    <w:rsid w:val="00983037"/>
    <w:rsid w:val="009832E8"/>
    <w:rsid w:val="0098470E"/>
    <w:rsid w:val="00993456"/>
    <w:rsid w:val="009A0778"/>
    <w:rsid w:val="009A6467"/>
    <w:rsid w:val="009A6DD6"/>
    <w:rsid w:val="009B0482"/>
    <w:rsid w:val="009C1E28"/>
    <w:rsid w:val="009D1BF4"/>
    <w:rsid w:val="009D6BA8"/>
    <w:rsid w:val="009E0F33"/>
    <w:rsid w:val="009E53E4"/>
    <w:rsid w:val="009E6393"/>
    <w:rsid w:val="009F17CE"/>
    <w:rsid w:val="00A002D8"/>
    <w:rsid w:val="00A01FE8"/>
    <w:rsid w:val="00A11180"/>
    <w:rsid w:val="00A1234F"/>
    <w:rsid w:val="00A125E2"/>
    <w:rsid w:val="00A1322E"/>
    <w:rsid w:val="00A14E2F"/>
    <w:rsid w:val="00A2555B"/>
    <w:rsid w:val="00A270A1"/>
    <w:rsid w:val="00A333E6"/>
    <w:rsid w:val="00A36A3E"/>
    <w:rsid w:val="00A463D0"/>
    <w:rsid w:val="00A52003"/>
    <w:rsid w:val="00A57509"/>
    <w:rsid w:val="00A63403"/>
    <w:rsid w:val="00A6534B"/>
    <w:rsid w:val="00A93DD9"/>
    <w:rsid w:val="00AA5994"/>
    <w:rsid w:val="00AC21C1"/>
    <w:rsid w:val="00AC7032"/>
    <w:rsid w:val="00AD0A74"/>
    <w:rsid w:val="00AD7352"/>
    <w:rsid w:val="00AE7AC9"/>
    <w:rsid w:val="00AF0647"/>
    <w:rsid w:val="00AF76B3"/>
    <w:rsid w:val="00B12B9B"/>
    <w:rsid w:val="00B1384A"/>
    <w:rsid w:val="00B13AFC"/>
    <w:rsid w:val="00B13D2F"/>
    <w:rsid w:val="00B166F0"/>
    <w:rsid w:val="00B16904"/>
    <w:rsid w:val="00B415E6"/>
    <w:rsid w:val="00B51C13"/>
    <w:rsid w:val="00B55562"/>
    <w:rsid w:val="00B6457E"/>
    <w:rsid w:val="00B71F10"/>
    <w:rsid w:val="00B77AD0"/>
    <w:rsid w:val="00B864A5"/>
    <w:rsid w:val="00B93DAA"/>
    <w:rsid w:val="00BA281C"/>
    <w:rsid w:val="00BA29F7"/>
    <w:rsid w:val="00BA4F42"/>
    <w:rsid w:val="00BB32EF"/>
    <w:rsid w:val="00BB3CE2"/>
    <w:rsid w:val="00BB51CF"/>
    <w:rsid w:val="00BB5AA6"/>
    <w:rsid w:val="00BC34E8"/>
    <w:rsid w:val="00BC7C47"/>
    <w:rsid w:val="00BD5104"/>
    <w:rsid w:val="00BD6BBD"/>
    <w:rsid w:val="00BF4D72"/>
    <w:rsid w:val="00BF4DDC"/>
    <w:rsid w:val="00BF6D5C"/>
    <w:rsid w:val="00BF77F5"/>
    <w:rsid w:val="00BF7D3D"/>
    <w:rsid w:val="00C00BFC"/>
    <w:rsid w:val="00C03129"/>
    <w:rsid w:val="00C1090E"/>
    <w:rsid w:val="00C15BD7"/>
    <w:rsid w:val="00C24127"/>
    <w:rsid w:val="00C24349"/>
    <w:rsid w:val="00C25F1D"/>
    <w:rsid w:val="00C265E5"/>
    <w:rsid w:val="00C36C6C"/>
    <w:rsid w:val="00C458EB"/>
    <w:rsid w:val="00C467E5"/>
    <w:rsid w:val="00C534BB"/>
    <w:rsid w:val="00C54438"/>
    <w:rsid w:val="00C649B9"/>
    <w:rsid w:val="00C81566"/>
    <w:rsid w:val="00C94B0E"/>
    <w:rsid w:val="00CA262A"/>
    <w:rsid w:val="00CA3333"/>
    <w:rsid w:val="00CA4F1F"/>
    <w:rsid w:val="00CB6380"/>
    <w:rsid w:val="00CB66DC"/>
    <w:rsid w:val="00CB67F2"/>
    <w:rsid w:val="00CB6E06"/>
    <w:rsid w:val="00CC19F0"/>
    <w:rsid w:val="00CC719C"/>
    <w:rsid w:val="00CE3D79"/>
    <w:rsid w:val="00CF467A"/>
    <w:rsid w:val="00D05E1B"/>
    <w:rsid w:val="00D114F4"/>
    <w:rsid w:val="00D2288F"/>
    <w:rsid w:val="00D24DCE"/>
    <w:rsid w:val="00D27D0C"/>
    <w:rsid w:val="00D3009C"/>
    <w:rsid w:val="00D3066E"/>
    <w:rsid w:val="00D373DC"/>
    <w:rsid w:val="00D400AA"/>
    <w:rsid w:val="00D422D1"/>
    <w:rsid w:val="00D42E23"/>
    <w:rsid w:val="00D430AC"/>
    <w:rsid w:val="00D57B10"/>
    <w:rsid w:val="00D57C88"/>
    <w:rsid w:val="00D62B95"/>
    <w:rsid w:val="00D65D1B"/>
    <w:rsid w:val="00D71A73"/>
    <w:rsid w:val="00D74867"/>
    <w:rsid w:val="00D84B32"/>
    <w:rsid w:val="00D85C9D"/>
    <w:rsid w:val="00D861ED"/>
    <w:rsid w:val="00D86BEA"/>
    <w:rsid w:val="00D8746E"/>
    <w:rsid w:val="00D96214"/>
    <w:rsid w:val="00DA300A"/>
    <w:rsid w:val="00DB40AC"/>
    <w:rsid w:val="00DC1C53"/>
    <w:rsid w:val="00DC53A8"/>
    <w:rsid w:val="00DD6BCB"/>
    <w:rsid w:val="00DD7550"/>
    <w:rsid w:val="00E03F3C"/>
    <w:rsid w:val="00E1137A"/>
    <w:rsid w:val="00E2091A"/>
    <w:rsid w:val="00E24930"/>
    <w:rsid w:val="00E2571C"/>
    <w:rsid w:val="00E259F3"/>
    <w:rsid w:val="00E27EA3"/>
    <w:rsid w:val="00E304B8"/>
    <w:rsid w:val="00E408FF"/>
    <w:rsid w:val="00E425D7"/>
    <w:rsid w:val="00E515C8"/>
    <w:rsid w:val="00E53F46"/>
    <w:rsid w:val="00E601D2"/>
    <w:rsid w:val="00E67F55"/>
    <w:rsid w:val="00E80570"/>
    <w:rsid w:val="00E81D67"/>
    <w:rsid w:val="00E859BC"/>
    <w:rsid w:val="00E96037"/>
    <w:rsid w:val="00EA30AB"/>
    <w:rsid w:val="00EA568F"/>
    <w:rsid w:val="00EA660C"/>
    <w:rsid w:val="00EA6FE2"/>
    <w:rsid w:val="00EB28E4"/>
    <w:rsid w:val="00EB3F39"/>
    <w:rsid w:val="00EB578B"/>
    <w:rsid w:val="00EB6D1A"/>
    <w:rsid w:val="00EC3204"/>
    <w:rsid w:val="00ED6DC2"/>
    <w:rsid w:val="00EE23AB"/>
    <w:rsid w:val="00EE7D53"/>
    <w:rsid w:val="00EF019B"/>
    <w:rsid w:val="00EF044F"/>
    <w:rsid w:val="00EF5987"/>
    <w:rsid w:val="00F13A2E"/>
    <w:rsid w:val="00F15639"/>
    <w:rsid w:val="00F24409"/>
    <w:rsid w:val="00F27855"/>
    <w:rsid w:val="00F3086A"/>
    <w:rsid w:val="00F31EE6"/>
    <w:rsid w:val="00F363EE"/>
    <w:rsid w:val="00F42433"/>
    <w:rsid w:val="00F45ED7"/>
    <w:rsid w:val="00F507CB"/>
    <w:rsid w:val="00F55605"/>
    <w:rsid w:val="00F620F0"/>
    <w:rsid w:val="00F7002D"/>
    <w:rsid w:val="00F70B9E"/>
    <w:rsid w:val="00F71671"/>
    <w:rsid w:val="00F72B0A"/>
    <w:rsid w:val="00F769BC"/>
    <w:rsid w:val="00F8366E"/>
    <w:rsid w:val="00F92F77"/>
    <w:rsid w:val="00FA49C5"/>
    <w:rsid w:val="00FA4CF8"/>
    <w:rsid w:val="00FB4915"/>
    <w:rsid w:val="00FC1447"/>
    <w:rsid w:val="00FD2082"/>
    <w:rsid w:val="00FD7794"/>
    <w:rsid w:val="00FE09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869BABF9-8686-4912-8DCE-01F00586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2">
    <w:name w:val="Normal"/>
    <w:qFormat/>
    <w:rsid w:val="001A180F"/>
    <w:pPr>
      <w:widowControl w:val="0"/>
      <w:spacing w:line="360" w:lineRule="auto"/>
      <w:ind w:firstLineChars="200" w:firstLine="200"/>
      <w:jc w:val="both"/>
    </w:pPr>
    <w:rPr>
      <w:rFonts w:ascii="Times New Roman" w:eastAsia="宋体" w:hAnsi="Times New Roman" w:cs="Times New Roman"/>
      <w:sz w:val="24"/>
      <w:szCs w:val="24"/>
    </w:rPr>
  </w:style>
  <w:style w:type="paragraph" w:styleId="15">
    <w:name w:val="heading 1"/>
    <w:aliases w:val="H1,h1,app heading 1,l1,Huvudrubrik,R1,H11,1. heading 1,标准章,PIM 1,Otsikko 1,Sec1,1st level,h11,1st level1,h12,1st level2,h13,1st level3,h14,1st level4,h15,1st level5,h16,1st level6,h17,1st level7,h18,1st level8,h111,1st level11,h121,1st level21,h131"/>
    <w:basedOn w:val="af2"/>
    <w:next w:val="af2"/>
    <w:link w:val="1Char"/>
    <w:qFormat/>
    <w:rsid w:val="00D8746E"/>
    <w:pPr>
      <w:keepNext/>
      <w:keepLines/>
      <w:pageBreakBefore/>
      <w:tabs>
        <w:tab w:val="left" w:pos="480"/>
      </w:tabs>
      <w:ind w:firstLineChars="0" w:firstLine="0"/>
      <w:outlineLvl w:val="0"/>
    </w:pPr>
    <w:rPr>
      <w:b/>
      <w:bCs/>
      <w:kern w:val="44"/>
    </w:rPr>
  </w:style>
  <w:style w:type="paragraph" w:styleId="22">
    <w:name w:val="heading 2"/>
    <w:aliases w:val="前言,h2,Titre 2,l2,H2,Heading Two,Alt+2,UNDERRUBRIK 1-2,R2,H21,H22,H211,H23,H212,H24,H213,H25,H214,H26,H215,H27,H216,H28,H217,H29,H218,H210,H219,H220,H2110,H221,H2111,H231,H2121,H241,H2131,H251,H2141,H261,H2151,2,level 2,1.1  heading 2,Head2A"/>
    <w:basedOn w:val="af2"/>
    <w:next w:val="af2"/>
    <w:link w:val="2Char"/>
    <w:qFormat/>
    <w:rsid w:val="005C3594"/>
    <w:pPr>
      <w:keepNext/>
      <w:keepLines/>
      <w:tabs>
        <w:tab w:val="left" w:pos="480"/>
      </w:tabs>
      <w:ind w:firstLineChars="0" w:firstLine="0"/>
      <w:outlineLvl w:val="1"/>
    </w:pPr>
    <w:rPr>
      <w:b/>
      <w:bCs/>
    </w:rPr>
  </w:style>
  <w:style w:type="paragraph" w:styleId="33">
    <w:name w:val="heading 3"/>
    <w:aliases w:val="标题1,3,h3,3rd level,H3,sect1.2.3,Level 3 Head,Heading 3 - old,heading 3TOC,1.1.1.标题 3,Alt+3,Heading Three,level_3,PIM 3,sect1.2.31,sect1.2.32,sect1.2.311,sect1.2.33,sect1.2.312,Bold Head,bh,1.1.1 Heading 3,l3,CT,1.1.1,BOD 0,heading 3,h31,heading 31"/>
    <w:basedOn w:val="af2"/>
    <w:next w:val="af2"/>
    <w:link w:val="3Char"/>
    <w:unhideWhenUsed/>
    <w:qFormat/>
    <w:rsid w:val="005C3594"/>
    <w:pPr>
      <w:keepNext/>
      <w:keepLines/>
      <w:spacing w:before="260" w:after="260" w:line="416" w:lineRule="auto"/>
      <w:outlineLvl w:val="2"/>
    </w:pPr>
    <w:rPr>
      <w:b/>
      <w:bCs/>
      <w:sz w:val="32"/>
      <w:szCs w:val="32"/>
    </w:rPr>
  </w:style>
  <w:style w:type="paragraph" w:styleId="40">
    <w:name w:val="heading 4"/>
    <w:aliases w:val="bullet,bl,bb,PIM 4,H4,h4,heading 4TOC,l4,sect 1.2.3.4,Ref Heading 1,rh1,Heading sql,h41,h42,h43,h411,h44,h412,h45,h413,h46,h414,h47,h48,h415,h49,h410,h416,h417,h418,h419,h420,h4110,h421,heading 4,heading 41,heading 42,heading 411,heading 43,三级,4,h:"/>
    <w:basedOn w:val="af2"/>
    <w:next w:val="af2"/>
    <w:link w:val="4Char"/>
    <w:unhideWhenUsed/>
    <w:qFormat/>
    <w:rsid w:val="00513D1B"/>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1">
    <w:name w:val="heading 5"/>
    <w:aliases w:val="h5,heading 5,Heading5,h51,heading 51,Heading51,h52,h53,dash,ds,dd,H5,Roman list,PIM 5,Level 3 - i,Second Subheading,dash1,ds1,dd1,dash2,ds2,dd2,dash3,ds3,dd3,dash4,ds4,dd4,dash5,ds5,dd5,dash6,ds6,dd6,dash7,ds7,dd7,dash8,ds8,dd8,dash9,ds9,dd9,dash10"/>
    <w:basedOn w:val="af2"/>
    <w:next w:val="af2"/>
    <w:link w:val="5Char"/>
    <w:qFormat/>
    <w:rsid w:val="006B6818"/>
    <w:pPr>
      <w:keepNext/>
      <w:keepLines/>
      <w:spacing w:before="200" w:after="200" w:line="377" w:lineRule="auto"/>
      <w:ind w:firstLineChars="0" w:firstLine="0"/>
      <w:outlineLvl w:val="4"/>
    </w:pPr>
    <w:rPr>
      <w:b/>
      <w:bCs/>
      <w:szCs w:val="28"/>
    </w:rPr>
  </w:style>
  <w:style w:type="paragraph" w:styleId="6">
    <w:name w:val="heading 6"/>
    <w:aliases w:val="BOD 4,H6,Bullet list,PIM 6,h6,Third Subheading,Legal Level 1.,DO NOT USE_h6,小标题,Alt+6,heading 6,Heading6,h61,heading 61,h62,正文六级标题,L6,标题 6(ALT+6),第五层条,标题 6 old,样式 标题 6,Bullet (Single Lines),heading 6+Indent,Appendix,Figure label,l6,hsm,cnp,list 6,子"/>
    <w:basedOn w:val="af2"/>
    <w:next w:val="af2"/>
    <w:link w:val="6Char"/>
    <w:autoRedefine/>
    <w:qFormat/>
    <w:rsid w:val="006B6818"/>
    <w:pPr>
      <w:keepNext/>
      <w:keepLines/>
      <w:adjustRightInd w:val="0"/>
      <w:spacing w:line="288" w:lineRule="auto"/>
      <w:ind w:left="1680" w:firstLineChars="0" w:firstLine="0"/>
      <w:textAlignment w:val="baseline"/>
      <w:outlineLvl w:val="5"/>
    </w:pPr>
    <w:rPr>
      <w:bCs/>
    </w:rPr>
  </w:style>
  <w:style w:type="paragraph" w:styleId="7">
    <w:name w:val="heading 7"/>
    <w:aliases w:val="st,letter list,PIM 7,不用,letter list Char,Alt+7,List(1),正文七级标题,（1）,Legal Level 1.1.,sdf,Bulleted list,L7,heading 7,Reserved for Level 7,SDL title,h7,H7,8,NICMAN Heading 7,[Heading 7],7,req3,ITT t7,PA Appendix Major,cnc,Caption number (column-wide)"/>
    <w:basedOn w:val="af2"/>
    <w:next w:val="af2"/>
    <w:link w:val="7Char"/>
    <w:qFormat/>
    <w:rsid w:val="006B6818"/>
    <w:pPr>
      <w:keepNext/>
      <w:keepLines/>
      <w:spacing w:before="240" w:after="64" w:line="320" w:lineRule="auto"/>
      <w:ind w:firstLineChars="0" w:firstLine="0"/>
      <w:outlineLvl w:val="6"/>
    </w:pPr>
    <w:rPr>
      <w:rFonts w:ascii="宋体" w:hAnsi="宋体"/>
      <w:b/>
      <w:szCs w:val="20"/>
    </w:rPr>
  </w:style>
  <w:style w:type="paragraph" w:styleId="8">
    <w:name w:val="heading 8"/>
    <w:aliases w:val="注意框体,标题6,正文八级标题,不用8,插表名,表头名称,AppendixSubHead,Appendix1,表头,Legal Level 1.1.1.,Center Bold,tt1,Figure,heading 8,Reserved for Level 8,figure title,附录,[Heading 8],Alt+8,action,r,requirement,req2,Reference List, action,ITT t8,h8,Annex,l8"/>
    <w:basedOn w:val="af2"/>
    <w:next w:val="af2"/>
    <w:link w:val="8Char"/>
    <w:qFormat/>
    <w:rsid w:val="006B6818"/>
    <w:pPr>
      <w:keepNext/>
      <w:keepLines/>
      <w:spacing w:before="240" w:after="64" w:line="320" w:lineRule="auto"/>
      <w:ind w:firstLineChars="0" w:firstLine="0"/>
      <w:outlineLvl w:val="7"/>
    </w:pPr>
    <w:rPr>
      <w:rFonts w:ascii="Arial" w:eastAsia="黑体" w:hAnsi="Arial"/>
      <w:szCs w:val="20"/>
    </w:rPr>
  </w:style>
  <w:style w:type="paragraph" w:styleId="9">
    <w:name w:val="heading 9"/>
    <w:aliases w:val="huh,三级标题,PIM 9,tt,table title,标题 45,Figure Heading,FH,正文九级标题,不用9,插图名 Char Char Char Char,插图名,图纸头,AppendixBodyHead,Appendix2,Titre 10,Heading 9 (RFQ),ft,ft1,table,heading 9,t,table left,tl,HF,figures,9,插表头,Annex---X. Statement,h9,[Heading 9],Alt+9"/>
    <w:basedOn w:val="af2"/>
    <w:next w:val="af2"/>
    <w:link w:val="9Char"/>
    <w:qFormat/>
    <w:rsid w:val="006B6818"/>
    <w:pPr>
      <w:keepNext/>
      <w:keepLines/>
      <w:spacing w:before="240" w:after="64" w:line="320" w:lineRule="auto"/>
      <w:ind w:firstLineChars="0" w:firstLine="0"/>
      <w:outlineLvl w:val="8"/>
    </w:pPr>
    <w:rPr>
      <w:rFonts w:ascii="Arial" w:eastAsia="黑体" w:hAnsi="Arial"/>
      <w:szCs w:val="20"/>
    </w:rPr>
  </w:style>
  <w:style w:type="character" w:default="1" w:styleId="af3">
    <w:name w:val="Default Paragraph Font"/>
    <w:uiPriority w:val="1"/>
    <w:semiHidden/>
    <w:unhideWhenUsed/>
  </w:style>
  <w:style w:type="table" w:default="1" w:styleId="af4">
    <w:name w:val="Normal Table"/>
    <w:uiPriority w:val="99"/>
    <w:semiHidden/>
    <w:unhideWhenUsed/>
    <w:tblPr>
      <w:tblInd w:w="0" w:type="dxa"/>
      <w:tblCellMar>
        <w:top w:w="0" w:type="dxa"/>
        <w:left w:w="108" w:type="dxa"/>
        <w:bottom w:w="0" w:type="dxa"/>
        <w:right w:w="108" w:type="dxa"/>
      </w:tblCellMar>
    </w:tblPr>
  </w:style>
  <w:style w:type="numbering" w:default="1" w:styleId="af5">
    <w:name w:val="No List"/>
    <w:uiPriority w:val="99"/>
    <w:semiHidden/>
    <w:unhideWhenUsed/>
  </w:style>
  <w:style w:type="paragraph" w:styleId="af6">
    <w:name w:val="header"/>
    <w:aliases w:val="Alt+M,ho,header odd,header,页眉果,Header odd,Header/Footer,header odd1,header odd2,header odd3,header odd4,header odd5,header odd6,h,页眉1,제목1,제목2,제목4,제목5,제목6,제목11,제목21,제목31,제목41,제목51,제목7,제목12,제목22,제목32,제목42,제목52,제목8,제목13,제목23,제목33,제목43,제목53,제목9,제목14,제목24"/>
    <w:basedOn w:val="af2"/>
    <w:link w:val="Char"/>
    <w:uiPriority w:val="99"/>
    <w:unhideWhenUsed/>
    <w:rsid w:val="00D8746E"/>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Alt+M Char,ho Char,header odd Char,header Char,页眉果 Char,Header odd Char,Header/Footer Char,header odd1 Char,header odd2 Char,header odd3 Char,header odd4 Char,header odd5 Char,header odd6 Char,h Char,页眉1 Char,제목1 Char,제목2 Char,제목4 Char,제목5 Char"/>
    <w:basedOn w:val="af3"/>
    <w:link w:val="af6"/>
    <w:uiPriority w:val="99"/>
    <w:rsid w:val="00D8746E"/>
    <w:rPr>
      <w:sz w:val="18"/>
      <w:szCs w:val="18"/>
    </w:rPr>
  </w:style>
  <w:style w:type="paragraph" w:styleId="af7">
    <w:name w:val="footer"/>
    <w:aliases w:val="Alt+J,fo,footer odd,odd,footer Final,even footer,feature op,Odd Footer,Footer-Even"/>
    <w:basedOn w:val="af2"/>
    <w:link w:val="Char0"/>
    <w:uiPriority w:val="99"/>
    <w:unhideWhenUsed/>
    <w:rsid w:val="00D8746E"/>
    <w:pPr>
      <w:tabs>
        <w:tab w:val="center" w:pos="4153"/>
        <w:tab w:val="right" w:pos="8306"/>
      </w:tabs>
      <w:snapToGrid w:val="0"/>
      <w:jc w:val="left"/>
    </w:pPr>
    <w:rPr>
      <w:sz w:val="18"/>
      <w:szCs w:val="18"/>
    </w:rPr>
  </w:style>
  <w:style w:type="character" w:customStyle="1" w:styleId="Char0">
    <w:name w:val="页脚 Char"/>
    <w:aliases w:val="Alt+J Char,fo Char,footer odd Char,odd Char,footer Final Char,even footer Char,feature op Char,Odd Footer Char,Footer-Even Char"/>
    <w:basedOn w:val="af3"/>
    <w:link w:val="af7"/>
    <w:uiPriority w:val="99"/>
    <w:rsid w:val="00D8746E"/>
    <w:rPr>
      <w:sz w:val="18"/>
      <w:szCs w:val="18"/>
    </w:rPr>
  </w:style>
  <w:style w:type="character" w:styleId="af8">
    <w:name w:val="Hyperlink"/>
    <w:aliases w:val="超级链接"/>
    <w:uiPriority w:val="99"/>
    <w:rsid w:val="00D8746E"/>
    <w:rPr>
      <w:color w:val="0000FF"/>
      <w:u w:val="single"/>
    </w:rPr>
  </w:style>
  <w:style w:type="paragraph" w:styleId="16">
    <w:name w:val="toc 1"/>
    <w:basedOn w:val="af2"/>
    <w:next w:val="af2"/>
    <w:autoRedefine/>
    <w:uiPriority w:val="39"/>
    <w:qFormat/>
    <w:rsid w:val="00D8746E"/>
    <w:pPr>
      <w:tabs>
        <w:tab w:val="left" w:pos="360"/>
        <w:tab w:val="left" w:pos="720"/>
        <w:tab w:val="right" w:leader="dot" w:pos="8297"/>
      </w:tabs>
      <w:ind w:left="360" w:hangingChars="150" w:hanging="360"/>
      <w:jc w:val="left"/>
    </w:pPr>
    <w:rPr>
      <w:b/>
      <w:noProof/>
    </w:rPr>
  </w:style>
  <w:style w:type="paragraph" w:styleId="23">
    <w:name w:val="toc 2"/>
    <w:aliases w:val="目录 21"/>
    <w:basedOn w:val="af2"/>
    <w:next w:val="af2"/>
    <w:autoRedefine/>
    <w:uiPriority w:val="39"/>
    <w:qFormat/>
    <w:rsid w:val="00D8746E"/>
    <w:pPr>
      <w:tabs>
        <w:tab w:val="left" w:pos="480"/>
        <w:tab w:val="right" w:leader="dot" w:pos="8296"/>
      </w:tabs>
      <w:ind w:left="360" w:hangingChars="150" w:hanging="360"/>
    </w:pPr>
    <w:rPr>
      <w:noProof/>
    </w:rPr>
  </w:style>
  <w:style w:type="paragraph" w:styleId="af9">
    <w:name w:val="List Paragraph"/>
    <w:basedOn w:val="af2"/>
    <w:link w:val="Char1"/>
    <w:uiPriority w:val="99"/>
    <w:qFormat/>
    <w:rsid w:val="00D8746E"/>
    <w:pPr>
      <w:ind w:firstLine="420"/>
    </w:pPr>
  </w:style>
  <w:style w:type="character" w:customStyle="1" w:styleId="1Char">
    <w:name w:val="标题 1 Char"/>
    <w:aliases w:val="H1 Char,h1 Char,app heading 1 Char,l1 Char,Huvudrubrik Char,R1 Char,H11 Char,1. heading 1 Char,标准章 Char,PIM 1 Char,Otsikko 1 Char,Sec1 Char,1st level Char,h11 Char,1st level1 Char,h12 Char,1st level2 Char,h13 Char,1st level3 Char,h14 Char"/>
    <w:basedOn w:val="af3"/>
    <w:link w:val="15"/>
    <w:rsid w:val="00D8746E"/>
    <w:rPr>
      <w:rFonts w:ascii="Times New Roman" w:eastAsia="宋体" w:hAnsi="Times New Roman" w:cs="Times New Roman"/>
      <w:b/>
      <w:bCs/>
      <w:kern w:val="44"/>
      <w:sz w:val="24"/>
      <w:szCs w:val="24"/>
    </w:rPr>
  </w:style>
  <w:style w:type="character" w:customStyle="1" w:styleId="3Char">
    <w:name w:val="标题 3 Char"/>
    <w:aliases w:val="标题1 Char,3 Char,h3 Char,3rd level Char,H3 Char,sect1.2.3 Char,Level 3 Head Char,Heading 3 - old Char,heading 3TOC Char,1.1.1.标题 3 Char,Alt+3 Char,Heading Three Char,level_3 Char,PIM 3 Char,sect1.2.31 Char,sect1.2.32 Char,sect1.2.311 Char"/>
    <w:basedOn w:val="af3"/>
    <w:link w:val="33"/>
    <w:rsid w:val="005C3594"/>
    <w:rPr>
      <w:rFonts w:ascii="Times New Roman" w:eastAsia="宋体" w:hAnsi="Times New Roman" w:cs="Times New Roman"/>
      <w:b/>
      <w:bCs/>
      <w:sz w:val="32"/>
      <w:szCs w:val="32"/>
    </w:rPr>
  </w:style>
  <w:style w:type="paragraph" w:customStyle="1" w:styleId="QB">
    <w:name w:val="QB前言正文"/>
    <w:basedOn w:val="af2"/>
    <w:rsid w:val="005C3594"/>
    <w:pPr>
      <w:widowControl/>
      <w:autoSpaceDE w:val="0"/>
      <w:autoSpaceDN w:val="0"/>
    </w:pPr>
    <w:rPr>
      <w:rFonts w:ascii="宋体"/>
      <w:noProof/>
      <w:kern w:val="0"/>
    </w:rPr>
  </w:style>
  <w:style w:type="character" w:customStyle="1" w:styleId="2Char">
    <w:name w:val="标题 2 Char"/>
    <w:aliases w:val="前言 Char,h2 Char,Titre 2 Char,l2 Char,H2 Char,Heading Two Char,Alt+2 Char,UNDERRUBRIK 1-2 Char,R2 Char,H21 Char,H22 Char,H211 Char,H23 Char,H212 Char,H24 Char,H213 Char,H25 Char,H214 Char,H26 Char,H215 Char,H27 Char,H216 Char,H28 Char,H217 Char"/>
    <w:basedOn w:val="af3"/>
    <w:link w:val="22"/>
    <w:rsid w:val="005C3594"/>
    <w:rPr>
      <w:rFonts w:ascii="Times New Roman" w:eastAsia="宋体" w:hAnsi="Times New Roman" w:cs="Times New Roman"/>
      <w:b/>
      <w:bCs/>
      <w:sz w:val="24"/>
      <w:szCs w:val="24"/>
    </w:rPr>
  </w:style>
  <w:style w:type="paragraph" w:customStyle="1" w:styleId="110">
    <w:name w:val="1标题1"/>
    <w:basedOn w:val="af2"/>
    <w:rsid w:val="005C3594"/>
    <w:pPr>
      <w:tabs>
        <w:tab w:val="num" w:pos="2713"/>
      </w:tabs>
      <w:ind w:left="2341" w:firstLineChars="0" w:hanging="708"/>
    </w:pPr>
  </w:style>
  <w:style w:type="numbering" w:customStyle="1" w:styleId="a0">
    <w:name w:val="样式 编号"/>
    <w:basedOn w:val="af5"/>
    <w:rsid w:val="001A180F"/>
    <w:pPr>
      <w:numPr>
        <w:numId w:val="2"/>
      </w:numPr>
    </w:pPr>
  </w:style>
  <w:style w:type="paragraph" w:styleId="afa">
    <w:name w:val="Body Text"/>
    <w:aliases w:val="正文文字,Body Text(ch),body text, ändrad,Bodytext,正文缩1,正文文本 Char Char"/>
    <w:basedOn w:val="af2"/>
    <w:link w:val="Char2"/>
    <w:uiPriority w:val="99"/>
    <w:rsid w:val="005F763A"/>
    <w:pPr>
      <w:autoSpaceDE w:val="0"/>
      <w:autoSpaceDN w:val="0"/>
      <w:adjustRightInd w:val="0"/>
      <w:spacing w:line="400" w:lineRule="atLeast"/>
      <w:ind w:firstLineChars="5" w:firstLine="12"/>
      <w:textAlignment w:val="baseline"/>
    </w:pPr>
    <w:rPr>
      <w:kern w:val="0"/>
      <w:szCs w:val="20"/>
    </w:rPr>
  </w:style>
  <w:style w:type="character" w:customStyle="1" w:styleId="Char2">
    <w:name w:val="正文文本 Char"/>
    <w:aliases w:val="正文文字 Char,Body Text(ch) Char,body text Char, ändrad Char,Bodytext Char,正文缩1 Char,正文文本 Char Char Char"/>
    <w:basedOn w:val="af3"/>
    <w:link w:val="afa"/>
    <w:uiPriority w:val="99"/>
    <w:rsid w:val="005F763A"/>
    <w:rPr>
      <w:rFonts w:ascii="Times New Roman" w:eastAsia="宋体" w:hAnsi="Times New Roman" w:cs="Times New Roman"/>
      <w:kern w:val="0"/>
      <w:sz w:val="24"/>
      <w:szCs w:val="20"/>
    </w:rPr>
  </w:style>
  <w:style w:type="paragraph" w:styleId="afb">
    <w:name w:val="Balloon Text"/>
    <w:basedOn w:val="af2"/>
    <w:link w:val="Char3"/>
    <w:uiPriority w:val="99"/>
    <w:unhideWhenUsed/>
    <w:rsid w:val="00B16904"/>
    <w:pPr>
      <w:spacing w:line="240" w:lineRule="auto"/>
    </w:pPr>
    <w:rPr>
      <w:sz w:val="18"/>
      <w:szCs w:val="18"/>
    </w:rPr>
  </w:style>
  <w:style w:type="character" w:customStyle="1" w:styleId="Char3">
    <w:name w:val="批注框文本 Char"/>
    <w:basedOn w:val="af3"/>
    <w:link w:val="afb"/>
    <w:uiPriority w:val="99"/>
    <w:rsid w:val="00B16904"/>
    <w:rPr>
      <w:rFonts w:ascii="Times New Roman" w:eastAsia="宋体" w:hAnsi="Times New Roman" w:cs="Times New Roman"/>
      <w:sz w:val="18"/>
      <w:szCs w:val="18"/>
    </w:rPr>
  </w:style>
  <w:style w:type="character" w:customStyle="1" w:styleId="4Char">
    <w:name w:val="标题 4 Char"/>
    <w:aliases w:val="bullet Char,bl Char,bb Char,PIM 4 Char,H4 Char,h4 Char,heading 4TOC Char,l4 Char,sect 1.2.3.4 Char,Ref Heading 1 Char,rh1 Char,Heading sql Char,h41 Char,h42 Char,h43 Char,h411 Char,h44 Char,h412 Char,h45 Char,h413 Char,h46 Char,h414 Char"/>
    <w:basedOn w:val="af3"/>
    <w:link w:val="40"/>
    <w:rsid w:val="00513D1B"/>
    <w:rPr>
      <w:rFonts w:asciiTheme="majorHAnsi" w:eastAsiaTheme="majorEastAsia" w:hAnsiTheme="majorHAnsi" w:cstheme="majorBidi"/>
      <w:b/>
      <w:bCs/>
      <w:sz w:val="28"/>
      <w:szCs w:val="28"/>
    </w:rPr>
  </w:style>
  <w:style w:type="character" w:customStyle="1" w:styleId="Char1">
    <w:name w:val="列出段落 Char"/>
    <w:link w:val="af9"/>
    <w:uiPriority w:val="99"/>
    <w:rsid w:val="00513D1B"/>
    <w:rPr>
      <w:rFonts w:ascii="Times New Roman" w:eastAsia="宋体" w:hAnsi="Times New Roman" w:cs="Times New Roman"/>
      <w:sz w:val="24"/>
      <w:szCs w:val="24"/>
    </w:rPr>
  </w:style>
  <w:style w:type="paragraph" w:styleId="34">
    <w:name w:val="toc 3"/>
    <w:basedOn w:val="af2"/>
    <w:next w:val="af2"/>
    <w:autoRedefine/>
    <w:uiPriority w:val="39"/>
    <w:unhideWhenUsed/>
    <w:qFormat/>
    <w:rsid w:val="008D410C"/>
    <w:pPr>
      <w:tabs>
        <w:tab w:val="left" w:pos="709"/>
        <w:tab w:val="right" w:leader="dot" w:pos="8296"/>
      </w:tabs>
      <w:ind w:firstLineChars="0" w:firstLine="0"/>
      <w:jc w:val="left"/>
    </w:pPr>
  </w:style>
  <w:style w:type="numbering" w:styleId="111111">
    <w:name w:val="Outline List 2"/>
    <w:basedOn w:val="af5"/>
    <w:rsid w:val="008A3C3A"/>
    <w:pPr>
      <w:numPr>
        <w:numId w:val="17"/>
      </w:numPr>
    </w:pPr>
  </w:style>
  <w:style w:type="paragraph" w:customStyle="1" w:styleId="afc">
    <w:name w:val="表"/>
    <w:basedOn w:val="af2"/>
    <w:link w:val="Char4"/>
    <w:qFormat/>
    <w:rsid w:val="008A3C3A"/>
    <w:pPr>
      <w:ind w:firstLineChars="0" w:firstLine="0"/>
      <w:jc w:val="center"/>
    </w:pPr>
    <w:rPr>
      <w:rFonts w:ascii="宋体" w:hAnsi="宋体"/>
      <w:color w:val="548DD4"/>
      <w:sz w:val="21"/>
    </w:rPr>
  </w:style>
  <w:style w:type="character" w:customStyle="1" w:styleId="Char4">
    <w:name w:val="表 Char"/>
    <w:link w:val="afc"/>
    <w:rsid w:val="008A3C3A"/>
    <w:rPr>
      <w:rFonts w:ascii="宋体" w:eastAsia="宋体" w:hAnsi="宋体" w:cs="Times New Roman"/>
      <w:color w:val="548DD4"/>
      <w:szCs w:val="24"/>
    </w:rPr>
  </w:style>
  <w:style w:type="character" w:customStyle="1" w:styleId="5Char">
    <w:name w:val="标题 5 Char"/>
    <w:aliases w:val="h5 Char,heading 5 Char,Heading5 Char,h51 Char,heading 51 Char,Heading51 Char,h52 Char,h53 Char1,dash Char,ds Char,dd Char,H5 Char,Roman list Char,PIM 5 Char,Level 3 - i Char,Second Subheading Char,dash1 Char,ds1 Char,dd1 Char,dash2 Char"/>
    <w:basedOn w:val="af3"/>
    <w:link w:val="51"/>
    <w:rsid w:val="006B6818"/>
    <w:rPr>
      <w:rFonts w:ascii="Times New Roman" w:eastAsia="宋体" w:hAnsi="Times New Roman" w:cs="Times New Roman"/>
      <w:b/>
      <w:bCs/>
      <w:sz w:val="24"/>
      <w:szCs w:val="28"/>
    </w:rPr>
  </w:style>
  <w:style w:type="character" w:customStyle="1" w:styleId="6Char">
    <w:name w:val="标题 6 Char"/>
    <w:aliases w:val="BOD 4 Char,H6 Char,Bullet list Char,PIM 6 Char,h6 Char,Third Subheading Char,Legal Level 1. Char,DO NOT USE_h6 Char,小标题 Char,Alt+6 Char,heading 6 Char,Heading6 Char,h61 Char,heading 61 Char,h62 Char,正文六级标题 Char,L6 Char,标题 6(ALT+6) Char,l6 Char"/>
    <w:basedOn w:val="af3"/>
    <w:link w:val="6"/>
    <w:rsid w:val="006B6818"/>
    <w:rPr>
      <w:rFonts w:ascii="Times New Roman" w:eastAsia="宋体" w:hAnsi="Times New Roman" w:cs="Times New Roman"/>
      <w:bCs/>
      <w:sz w:val="24"/>
      <w:szCs w:val="24"/>
    </w:rPr>
  </w:style>
  <w:style w:type="character" w:customStyle="1" w:styleId="7Char">
    <w:name w:val="标题 7 Char"/>
    <w:aliases w:val="st Char,letter list Char1,PIM 7 Char,不用 Char,letter list Char Char,Alt+7 Char,List(1) Char,正文七级标题 Char,（1） Char,Legal Level 1.1. Char,sdf Char,Bulleted list Char,L7 Char,heading 7 Char,Reserved for Level 7 Char,SDL title Char,h7 Char,H7 Char"/>
    <w:basedOn w:val="af3"/>
    <w:link w:val="7"/>
    <w:rsid w:val="006B6818"/>
    <w:rPr>
      <w:rFonts w:ascii="宋体" w:eastAsia="宋体" w:hAnsi="宋体" w:cs="Times New Roman"/>
      <w:b/>
      <w:sz w:val="24"/>
      <w:szCs w:val="20"/>
    </w:rPr>
  </w:style>
  <w:style w:type="character" w:customStyle="1" w:styleId="8Char">
    <w:name w:val="标题 8 Char"/>
    <w:aliases w:val="注意框体 Char,标题6 Char,正文八级标题 Char,不用8 Char,插表名 Char,表头名称 Char,AppendixSubHead Char,Appendix1 Char,表头 Char,Legal Level 1.1.1. Char,Center Bold Char,tt1 Char,Figure Char,heading 8 Char,Reserved for Level 8 Char,figure title Char,附录 Char,Alt+8 Char"/>
    <w:basedOn w:val="af3"/>
    <w:link w:val="8"/>
    <w:rsid w:val="006B6818"/>
    <w:rPr>
      <w:rFonts w:ascii="Arial" w:eastAsia="黑体" w:hAnsi="Arial" w:cs="Times New Roman"/>
      <w:sz w:val="24"/>
      <w:szCs w:val="20"/>
    </w:rPr>
  </w:style>
  <w:style w:type="character" w:customStyle="1" w:styleId="9Char">
    <w:name w:val="标题 9 Char"/>
    <w:aliases w:val="huh Char,三级标题 Char,PIM 9 Char,tt Char,table title Char,标题 45 Char,Figure Heading Char,FH Char,正文九级标题 Char,不用9 Char,插图名 Char Char Char Char Char,插图名 Char,图纸头 Char,AppendixBodyHead Char,Appendix2 Char,Titre 10 Char,Heading 9 (RFQ) Char,ft Char"/>
    <w:basedOn w:val="af3"/>
    <w:link w:val="9"/>
    <w:rsid w:val="006B6818"/>
    <w:rPr>
      <w:rFonts w:ascii="Arial" w:eastAsia="黑体" w:hAnsi="Arial" w:cs="Times New Roman"/>
      <w:sz w:val="24"/>
      <w:szCs w:val="20"/>
    </w:rPr>
  </w:style>
  <w:style w:type="paragraph" w:styleId="41">
    <w:name w:val="toc 4"/>
    <w:basedOn w:val="af2"/>
    <w:next w:val="af2"/>
    <w:autoRedefine/>
    <w:uiPriority w:val="39"/>
    <w:rsid w:val="006B6818"/>
    <w:pPr>
      <w:spacing w:line="240" w:lineRule="auto"/>
      <w:ind w:left="630" w:firstLineChars="0" w:firstLine="0"/>
      <w:jc w:val="left"/>
    </w:pPr>
    <w:rPr>
      <w:sz w:val="20"/>
      <w:szCs w:val="20"/>
    </w:rPr>
  </w:style>
  <w:style w:type="paragraph" w:styleId="52">
    <w:name w:val="toc 5"/>
    <w:basedOn w:val="af2"/>
    <w:next w:val="af2"/>
    <w:autoRedefine/>
    <w:uiPriority w:val="39"/>
    <w:rsid w:val="006B6818"/>
    <w:pPr>
      <w:spacing w:line="240" w:lineRule="auto"/>
      <w:ind w:left="840" w:firstLineChars="0" w:firstLine="0"/>
      <w:jc w:val="left"/>
    </w:pPr>
    <w:rPr>
      <w:sz w:val="20"/>
      <w:szCs w:val="20"/>
    </w:rPr>
  </w:style>
  <w:style w:type="paragraph" w:styleId="60">
    <w:name w:val="toc 6"/>
    <w:basedOn w:val="af2"/>
    <w:next w:val="af2"/>
    <w:autoRedefine/>
    <w:uiPriority w:val="39"/>
    <w:rsid w:val="006B6818"/>
    <w:pPr>
      <w:spacing w:line="240" w:lineRule="auto"/>
      <w:ind w:left="1050" w:firstLineChars="0" w:firstLine="0"/>
      <w:jc w:val="left"/>
    </w:pPr>
    <w:rPr>
      <w:sz w:val="20"/>
      <w:szCs w:val="20"/>
    </w:rPr>
  </w:style>
  <w:style w:type="paragraph" w:styleId="70">
    <w:name w:val="toc 7"/>
    <w:basedOn w:val="af2"/>
    <w:next w:val="af2"/>
    <w:autoRedefine/>
    <w:uiPriority w:val="39"/>
    <w:rsid w:val="006B6818"/>
    <w:pPr>
      <w:spacing w:line="240" w:lineRule="auto"/>
      <w:ind w:left="1260" w:firstLineChars="0" w:firstLine="0"/>
      <w:jc w:val="left"/>
    </w:pPr>
    <w:rPr>
      <w:sz w:val="20"/>
      <w:szCs w:val="20"/>
    </w:rPr>
  </w:style>
  <w:style w:type="paragraph" w:styleId="80">
    <w:name w:val="toc 8"/>
    <w:basedOn w:val="af2"/>
    <w:next w:val="af2"/>
    <w:autoRedefine/>
    <w:uiPriority w:val="39"/>
    <w:rsid w:val="006B6818"/>
    <w:pPr>
      <w:spacing w:line="240" w:lineRule="auto"/>
      <w:ind w:left="1470" w:firstLineChars="0" w:firstLine="0"/>
      <w:jc w:val="left"/>
    </w:pPr>
    <w:rPr>
      <w:sz w:val="20"/>
      <w:szCs w:val="20"/>
    </w:rPr>
  </w:style>
  <w:style w:type="paragraph" w:styleId="90">
    <w:name w:val="toc 9"/>
    <w:basedOn w:val="af2"/>
    <w:next w:val="af2"/>
    <w:autoRedefine/>
    <w:uiPriority w:val="39"/>
    <w:rsid w:val="006B6818"/>
    <w:pPr>
      <w:spacing w:line="240" w:lineRule="auto"/>
      <w:ind w:left="1680" w:firstLineChars="0" w:firstLine="0"/>
      <w:jc w:val="left"/>
    </w:pPr>
    <w:rPr>
      <w:sz w:val="20"/>
      <w:szCs w:val="20"/>
    </w:rPr>
  </w:style>
  <w:style w:type="paragraph" w:styleId="afd">
    <w:name w:val="Body Text Indent"/>
    <w:aliases w:val="正文文字缩进,特点标题"/>
    <w:basedOn w:val="af2"/>
    <w:link w:val="Char5"/>
    <w:rsid w:val="006B6818"/>
    <w:pPr>
      <w:ind w:firstLine="480"/>
    </w:pPr>
  </w:style>
  <w:style w:type="character" w:customStyle="1" w:styleId="Char5">
    <w:name w:val="正文文本缩进 Char"/>
    <w:aliases w:val="正文文字缩进 Char,特点标题 Char"/>
    <w:basedOn w:val="af3"/>
    <w:link w:val="afd"/>
    <w:rsid w:val="006B6818"/>
    <w:rPr>
      <w:rFonts w:ascii="Times New Roman" w:eastAsia="宋体" w:hAnsi="Times New Roman" w:cs="Times New Roman"/>
      <w:sz w:val="24"/>
      <w:szCs w:val="24"/>
    </w:rPr>
  </w:style>
  <w:style w:type="paragraph" w:customStyle="1" w:styleId="afe">
    <w:name w:val="文档正文"/>
    <w:basedOn w:val="af2"/>
    <w:link w:val="Char6"/>
    <w:qFormat/>
    <w:rsid w:val="006B6818"/>
    <w:pPr>
      <w:adjustRightInd w:val="0"/>
      <w:spacing w:line="312" w:lineRule="atLeast"/>
      <w:ind w:left="300" w:firstLineChars="0" w:firstLine="0"/>
      <w:jc w:val="center"/>
      <w:textAlignment w:val="baseline"/>
    </w:pPr>
    <w:rPr>
      <w:rFonts w:ascii="宋体"/>
      <w:kern w:val="0"/>
      <w:sz w:val="28"/>
      <w:szCs w:val="20"/>
    </w:rPr>
  </w:style>
  <w:style w:type="paragraph" w:customStyle="1" w:styleId="Default">
    <w:name w:val="Default"/>
    <w:rsid w:val="006B6818"/>
    <w:pPr>
      <w:widowControl w:val="0"/>
      <w:autoSpaceDE w:val="0"/>
      <w:autoSpaceDN w:val="0"/>
      <w:adjustRightInd w:val="0"/>
    </w:pPr>
    <w:rPr>
      <w:rFonts w:ascii="宋体" w:eastAsia="宋体" w:hAnsi="Times New Roman" w:cs="Times New Roman"/>
      <w:kern w:val="0"/>
      <w:sz w:val="20"/>
      <w:szCs w:val="20"/>
    </w:rPr>
  </w:style>
  <w:style w:type="paragraph" w:customStyle="1" w:styleId="aff">
    <w:name w:val="表格"/>
    <w:basedOn w:val="af2"/>
    <w:rsid w:val="006B6818"/>
    <w:pPr>
      <w:keepNext/>
      <w:keepLines/>
      <w:adjustRightInd w:val="0"/>
      <w:spacing w:line="240" w:lineRule="atLeast"/>
      <w:ind w:firstLineChars="0" w:firstLine="0"/>
      <w:jc w:val="center"/>
      <w:textAlignment w:val="baseline"/>
    </w:pPr>
    <w:rPr>
      <w:rFonts w:ascii="宋体"/>
      <w:kern w:val="0"/>
      <w:szCs w:val="20"/>
    </w:rPr>
  </w:style>
  <w:style w:type="paragraph" w:styleId="24">
    <w:name w:val="Body Text Indent 2"/>
    <w:aliases w:val="正文文字缩进 2"/>
    <w:basedOn w:val="af2"/>
    <w:link w:val="2Char0"/>
    <w:rsid w:val="006B6818"/>
    <w:pPr>
      <w:spacing w:after="120" w:line="480" w:lineRule="auto"/>
      <w:ind w:leftChars="200" w:left="420" w:firstLineChars="0" w:firstLine="0"/>
    </w:pPr>
    <w:rPr>
      <w:sz w:val="21"/>
    </w:rPr>
  </w:style>
  <w:style w:type="character" w:customStyle="1" w:styleId="2Char0">
    <w:name w:val="正文文本缩进 2 Char"/>
    <w:aliases w:val="正文文字缩进 2 Char"/>
    <w:basedOn w:val="af3"/>
    <w:link w:val="24"/>
    <w:rsid w:val="006B6818"/>
    <w:rPr>
      <w:rFonts w:ascii="Times New Roman" w:eastAsia="宋体" w:hAnsi="Times New Roman" w:cs="Times New Roman"/>
      <w:szCs w:val="24"/>
    </w:rPr>
  </w:style>
  <w:style w:type="paragraph" w:customStyle="1" w:styleId="CM57">
    <w:name w:val="CM57"/>
    <w:basedOn w:val="Default"/>
    <w:next w:val="Default"/>
    <w:rsid w:val="006B6818"/>
    <w:pPr>
      <w:spacing w:after="175"/>
    </w:pPr>
    <w:rPr>
      <w:rFonts w:ascii="Sim Sun" w:eastAsia="Sim Sun"/>
      <w:sz w:val="24"/>
      <w:szCs w:val="24"/>
    </w:rPr>
  </w:style>
  <w:style w:type="paragraph" w:customStyle="1" w:styleId="CM60">
    <w:name w:val="CM60"/>
    <w:basedOn w:val="Default"/>
    <w:next w:val="Default"/>
    <w:rsid w:val="006B6818"/>
    <w:pPr>
      <w:spacing w:after="453"/>
    </w:pPr>
    <w:rPr>
      <w:rFonts w:ascii="Sim Sun" w:eastAsia="Sim Sun"/>
      <w:sz w:val="24"/>
      <w:szCs w:val="24"/>
    </w:rPr>
  </w:style>
  <w:style w:type="paragraph" w:customStyle="1" w:styleId="CM1">
    <w:name w:val="CM1"/>
    <w:basedOn w:val="Default"/>
    <w:next w:val="Default"/>
    <w:rsid w:val="006B6818"/>
    <w:rPr>
      <w:rFonts w:ascii="Sim Sun" w:eastAsia="Sim Sun"/>
      <w:sz w:val="24"/>
      <w:szCs w:val="24"/>
    </w:rPr>
  </w:style>
  <w:style w:type="paragraph" w:customStyle="1" w:styleId="CM54">
    <w:name w:val="CM54"/>
    <w:basedOn w:val="Default"/>
    <w:next w:val="Default"/>
    <w:rsid w:val="006B6818"/>
    <w:pPr>
      <w:spacing w:after="353"/>
    </w:pPr>
    <w:rPr>
      <w:rFonts w:ascii="Sim Sun" w:eastAsia="Sim Sun"/>
      <w:sz w:val="24"/>
      <w:szCs w:val="24"/>
    </w:rPr>
  </w:style>
  <w:style w:type="paragraph" w:customStyle="1" w:styleId="CM61">
    <w:name w:val="CM61"/>
    <w:basedOn w:val="Default"/>
    <w:next w:val="Default"/>
    <w:rsid w:val="006B6818"/>
    <w:pPr>
      <w:spacing w:after="275"/>
    </w:pPr>
    <w:rPr>
      <w:rFonts w:ascii="Sim Sun" w:eastAsia="Sim Sun"/>
      <w:sz w:val="24"/>
      <w:szCs w:val="24"/>
    </w:rPr>
  </w:style>
  <w:style w:type="paragraph" w:customStyle="1" w:styleId="CM66">
    <w:name w:val="CM66"/>
    <w:basedOn w:val="Default"/>
    <w:next w:val="Default"/>
    <w:rsid w:val="006B6818"/>
    <w:pPr>
      <w:spacing w:after="247"/>
    </w:pPr>
    <w:rPr>
      <w:rFonts w:ascii="Sim Sun" w:eastAsia="Sim Sun"/>
      <w:sz w:val="24"/>
      <w:szCs w:val="24"/>
    </w:rPr>
  </w:style>
  <w:style w:type="paragraph" w:customStyle="1" w:styleId="CM68">
    <w:name w:val="CM68"/>
    <w:basedOn w:val="Default"/>
    <w:next w:val="Default"/>
    <w:rsid w:val="006B6818"/>
    <w:pPr>
      <w:spacing w:after="65"/>
    </w:pPr>
    <w:rPr>
      <w:rFonts w:ascii="Sim Sun" w:eastAsia="Sim Sun"/>
      <w:sz w:val="24"/>
      <w:szCs w:val="24"/>
    </w:rPr>
  </w:style>
  <w:style w:type="paragraph" w:customStyle="1" w:styleId="CM69">
    <w:name w:val="CM69"/>
    <w:basedOn w:val="Default"/>
    <w:next w:val="Default"/>
    <w:rsid w:val="006B6818"/>
    <w:pPr>
      <w:spacing w:after="1095"/>
    </w:pPr>
    <w:rPr>
      <w:rFonts w:ascii="Sim Sun" w:eastAsia="Sim Sun"/>
      <w:sz w:val="24"/>
      <w:szCs w:val="24"/>
    </w:rPr>
  </w:style>
  <w:style w:type="paragraph" w:customStyle="1" w:styleId="CM51">
    <w:name w:val="CM51"/>
    <w:basedOn w:val="Default"/>
    <w:next w:val="Default"/>
    <w:rsid w:val="006B6818"/>
    <w:pPr>
      <w:spacing w:line="660" w:lineRule="atLeast"/>
    </w:pPr>
    <w:rPr>
      <w:rFonts w:ascii="Sim Sun" w:eastAsia="Sim Sun"/>
      <w:sz w:val="24"/>
      <w:szCs w:val="24"/>
    </w:rPr>
  </w:style>
  <w:style w:type="paragraph" w:customStyle="1" w:styleId="CM63">
    <w:name w:val="CM63"/>
    <w:basedOn w:val="Default"/>
    <w:next w:val="Default"/>
    <w:rsid w:val="006B6818"/>
    <w:pPr>
      <w:spacing w:after="550"/>
    </w:pPr>
    <w:rPr>
      <w:rFonts w:ascii="Sim Sun" w:eastAsia="Sim Sun"/>
      <w:sz w:val="24"/>
      <w:szCs w:val="24"/>
    </w:rPr>
  </w:style>
  <w:style w:type="paragraph" w:customStyle="1" w:styleId="CM25">
    <w:name w:val="CM25"/>
    <w:basedOn w:val="Default"/>
    <w:next w:val="Default"/>
    <w:rsid w:val="006B6818"/>
    <w:pPr>
      <w:spacing w:line="388" w:lineRule="atLeast"/>
    </w:pPr>
    <w:rPr>
      <w:rFonts w:ascii="Sim Sun" w:eastAsia="Sim Sun"/>
      <w:sz w:val="24"/>
      <w:szCs w:val="24"/>
    </w:rPr>
  </w:style>
  <w:style w:type="paragraph" w:customStyle="1" w:styleId="CM74">
    <w:name w:val="CM74"/>
    <w:basedOn w:val="Default"/>
    <w:next w:val="Default"/>
    <w:rsid w:val="006B6818"/>
    <w:pPr>
      <w:spacing w:after="440"/>
    </w:pPr>
    <w:rPr>
      <w:rFonts w:ascii="Times New Roman"/>
      <w:sz w:val="24"/>
      <w:szCs w:val="24"/>
    </w:rPr>
  </w:style>
  <w:style w:type="paragraph" w:customStyle="1" w:styleId="CM23">
    <w:name w:val="CM23"/>
    <w:basedOn w:val="Default"/>
    <w:next w:val="Default"/>
    <w:rsid w:val="006B6818"/>
    <w:pPr>
      <w:spacing w:line="468" w:lineRule="atLeast"/>
    </w:pPr>
    <w:rPr>
      <w:rFonts w:ascii="Times New Roman"/>
      <w:sz w:val="24"/>
      <w:szCs w:val="24"/>
    </w:rPr>
  </w:style>
  <w:style w:type="paragraph" w:customStyle="1" w:styleId="CM24">
    <w:name w:val="CM24"/>
    <w:basedOn w:val="Default"/>
    <w:next w:val="Default"/>
    <w:rsid w:val="006B6818"/>
    <w:pPr>
      <w:spacing w:line="468" w:lineRule="atLeast"/>
    </w:pPr>
    <w:rPr>
      <w:rFonts w:ascii="Times New Roman"/>
      <w:sz w:val="24"/>
      <w:szCs w:val="24"/>
    </w:rPr>
  </w:style>
  <w:style w:type="paragraph" w:customStyle="1" w:styleId="CM77">
    <w:name w:val="CM77"/>
    <w:basedOn w:val="Default"/>
    <w:next w:val="Default"/>
    <w:rsid w:val="006B6818"/>
    <w:pPr>
      <w:spacing w:after="153"/>
    </w:pPr>
    <w:rPr>
      <w:rFonts w:ascii="Times New Roman"/>
      <w:sz w:val="24"/>
      <w:szCs w:val="24"/>
    </w:rPr>
  </w:style>
  <w:style w:type="paragraph" w:customStyle="1" w:styleId="CM22">
    <w:name w:val="CM22"/>
    <w:basedOn w:val="Default"/>
    <w:next w:val="Default"/>
    <w:rsid w:val="006B6818"/>
    <w:pPr>
      <w:spacing w:line="391" w:lineRule="atLeast"/>
    </w:pPr>
    <w:rPr>
      <w:rFonts w:ascii="Times New Roman"/>
      <w:sz w:val="24"/>
      <w:szCs w:val="24"/>
    </w:rPr>
  </w:style>
  <w:style w:type="paragraph" w:customStyle="1" w:styleId="CM73">
    <w:name w:val="CM73"/>
    <w:basedOn w:val="Default"/>
    <w:next w:val="Default"/>
    <w:rsid w:val="006B6818"/>
    <w:pPr>
      <w:spacing w:after="245"/>
    </w:pPr>
    <w:rPr>
      <w:rFonts w:ascii="Times New Roman"/>
      <w:sz w:val="24"/>
      <w:szCs w:val="24"/>
    </w:rPr>
  </w:style>
  <w:style w:type="paragraph" w:customStyle="1" w:styleId="CM78">
    <w:name w:val="CM78"/>
    <w:basedOn w:val="Default"/>
    <w:next w:val="Default"/>
    <w:rsid w:val="006B6818"/>
    <w:pPr>
      <w:spacing w:after="368"/>
    </w:pPr>
    <w:rPr>
      <w:rFonts w:ascii="Times New Roman"/>
      <w:sz w:val="24"/>
      <w:szCs w:val="24"/>
    </w:rPr>
  </w:style>
  <w:style w:type="paragraph" w:customStyle="1" w:styleId="CM43">
    <w:name w:val="CM43"/>
    <w:basedOn w:val="Default"/>
    <w:next w:val="Default"/>
    <w:rsid w:val="006B6818"/>
    <w:pPr>
      <w:spacing w:line="391" w:lineRule="atLeast"/>
    </w:pPr>
    <w:rPr>
      <w:rFonts w:ascii="Times New Roman"/>
      <w:sz w:val="24"/>
      <w:szCs w:val="24"/>
    </w:rPr>
  </w:style>
  <w:style w:type="paragraph" w:customStyle="1" w:styleId="CM4">
    <w:name w:val="CM4"/>
    <w:basedOn w:val="Default"/>
    <w:next w:val="Default"/>
    <w:rsid w:val="006B6818"/>
    <w:pPr>
      <w:spacing w:after="203"/>
    </w:pPr>
    <w:rPr>
      <w:sz w:val="24"/>
      <w:szCs w:val="24"/>
    </w:rPr>
  </w:style>
  <w:style w:type="paragraph" w:customStyle="1" w:styleId="CM5">
    <w:name w:val="CM5"/>
    <w:basedOn w:val="Default"/>
    <w:next w:val="Default"/>
    <w:rsid w:val="006B6818"/>
    <w:pPr>
      <w:spacing w:after="285"/>
    </w:pPr>
    <w:rPr>
      <w:sz w:val="24"/>
      <w:szCs w:val="24"/>
    </w:rPr>
  </w:style>
  <w:style w:type="paragraph" w:customStyle="1" w:styleId="CM3">
    <w:name w:val="CM3"/>
    <w:basedOn w:val="Default"/>
    <w:next w:val="Default"/>
    <w:rsid w:val="006B6818"/>
    <w:pPr>
      <w:spacing w:line="468" w:lineRule="atLeast"/>
    </w:pPr>
    <w:rPr>
      <w:sz w:val="24"/>
      <w:szCs w:val="24"/>
    </w:rPr>
  </w:style>
  <w:style w:type="paragraph" w:customStyle="1" w:styleId="61">
    <w:name w:val="6"/>
    <w:basedOn w:val="af2"/>
    <w:next w:val="aff0"/>
    <w:rsid w:val="006B6818"/>
    <w:pPr>
      <w:adjustRightInd w:val="0"/>
      <w:spacing w:line="312" w:lineRule="atLeast"/>
      <w:ind w:firstLineChars="0" w:firstLine="420"/>
    </w:pPr>
    <w:rPr>
      <w:rFonts w:ascii="宋体" w:hint="eastAsia"/>
      <w:kern w:val="0"/>
      <w:sz w:val="21"/>
      <w:szCs w:val="20"/>
    </w:rPr>
  </w:style>
  <w:style w:type="paragraph" w:styleId="aff0">
    <w:name w:val="Normal Indent"/>
    <w:aliases w:val="正文（首行缩进两字）,表正文,正文非缩进,特点,段1,正文不缩进,首行缩进,Alt+X,mr正文缩进,正文对齐,标题4,正文缩进William,四号,缩进,正文（首行缩进两字） Char Char Char Char,正文（首行缩进两字） Char Char,正文（首行缩进两字） Char Char Char Char Char Char Char,特点 Char,ALT+Z,水上软件,正文缩进 Char,bt,ändrad,Normal Indent,正文缩进（首行缩进两字）,正文-段前3"/>
    <w:basedOn w:val="af2"/>
    <w:link w:val="Char10"/>
    <w:rsid w:val="006B6818"/>
    <w:pPr>
      <w:spacing w:line="240" w:lineRule="auto"/>
      <w:ind w:firstLine="420"/>
    </w:pPr>
    <w:rPr>
      <w:sz w:val="21"/>
    </w:rPr>
  </w:style>
  <w:style w:type="paragraph" w:customStyle="1" w:styleId="CM84">
    <w:name w:val="CM84"/>
    <w:basedOn w:val="Default"/>
    <w:next w:val="Default"/>
    <w:rsid w:val="006B6818"/>
    <w:pPr>
      <w:spacing w:after="620"/>
    </w:pPr>
    <w:rPr>
      <w:rFonts w:ascii="Times New Roman"/>
      <w:sz w:val="24"/>
      <w:szCs w:val="24"/>
    </w:rPr>
  </w:style>
  <w:style w:type="paragraph" w:styleId="aff1">
    <w:name w:val="List Number"/>
    <w:basedOn w:val="af2"/>
    <w:rsid w:val="006B6818"/>
    <w:pPr>
      <w:tabs>
        <w:tab w:val="num" w:pos="567"/>
      </w:tabs>
      <w:spacing w:line="240" w:lineRule="auto"/>
      <w:ind w:left="567" w:firstLineChars="0" w:hanging="567"/>
    </w:pPr>
    <w:rPr>
      <w:sz w:val="21"/>
    </w:rPr>
  </w:style>
  <w:style w:type="paragraph" w:styleId="aff2">
    <w:name w:val="caption"/>
    <w:aliases w:val="Resp caption,Caption Char1 Char Char1,题注(表),题注 Char1 Char,题注 Char Char Char,题注 Char1 Char Char Char,题注 Char Char Char Char Char,题注(表) Char Char Char Char Char,题注(表) Char1 Char Char Char,题注 Char1 Char Char Char Char Char Char,Caption Equation,cap"/>
    <w:basedOn w:val="af2"/>
    <w:next w:val="af2"/>
    <w:link w:val="Char7"/>
    <w:qFormat/>
    <w:rsid w:val="006B6818"/>
    <w:pPr>
      <w:spacing w:before="152" w:after="160" w:line="240" w:lineRule="auto"/>
      <w:ind w:firstLineChars="0" w:firstLine="0"/>
      <w:jc w:val="center"/>
    </w:pPr>
    <w:rPr>
      <w:rFonts w:cs="Arial"/>
      <w:sz w:val="21"/>
      <w:szCs w:val="20"/>
    </w:rPr>
  </w:style>
  <w:style w:type="character" w:styleId="aff3">
    <w:name w:val="annotation reference"/>
    <w:rsid w:val="006B6818"/>
    <w:rPr>
      <w:sz w:val="21"/>
      <w:szCs w:val="21"/>
    </w:rPr>
  </w:style>
  <w:style w:type="paragraph" w:styleId="aff4">
    <w:name w:val="annotation text"/>
    <w:basedOn w:val="af2"/>
    <w:link w:val="Char8"/>
    <w:rsid w:val="006B6818"/>
    <w:pPr>
      <w:spacing w:line="240" w:lineRule="auto"/>
      <w:ind w:firstLineChars="0" w:firstLine="0"/>
      <w:jc w:val="left"/>
    </w:pPr>
    <w:rPr>
      <w:sz w:val="21"/>
    </w:rPr>
  </w:style>
  <w:style w:type="character" w:customStyle="1" w:styleId="Char8">
    <w:name w:val="批注文字 Char"/>
    <w:basedOn w:val="af3"/>
    <w:link w:val="aff4"/>
    <w:rsid w:val="006B6818"/>
    <w:rPr>
      <w:rFonts w:ascii="Times New Roman" w:eastAsia="宋体" w:hAnsi="Times New Roman" w:cs="Times New Roman"/>
      <w:szCs w:val="24"/>
    </w:rPr>
  </w:style>
  <w:style w:type="paragraph" w:customStyle="1" w:styleId="aff5">
    <w:name w:val="段"/>
    <w:link w:val="Char9"/>
    <w:rsid w:val="006B6818"/>
    <w:pPr>
      <w:autoSpaceDE w:val="0"/>
      <w:autoSpaceDN w:val="0"/>
      <w:ind w:firstLineChars="200" w:firstLine="200"/>
      <w:jc w:val="both"/>
    </w:pPr>
    <w:rPr>
      <w:rFonts w:ascii="宋体" w:eastAsia="宋体" w:hAnsi="Times New Roman" w:cs="Times New Roman"/>
      <w:noProof/>
      <w:kern w:val="0"/>
      <w:szCs w:val="20"/>
    </w:rPr>
  </w:style>
  <w:style w:type="paragraph" w:customStyle="1" w:styleId="4bulletblbbPIM4H4h4heading4TOCl4sect1234Re">
    <w:name w:val="样式 标题 4bulletblbbPIM 4H4h4heading 4TOCl4sect 1.2.3.4Re..."/>
    <w:basedOn w:val="40"/>
    <w:rsid w:val="006B6818"/>
    <w:pPr>
      <w:adjustRightInd w:val="0"/>
      <w:spacing w:before="200" w:after="200" w:line="360" w:lineRule="auto"/>
      <w:ind w:left="284" w:hanging="420"/>
      <w:textAlignment w:val="baseline"/>
    </w:pPr>
    <w:rPr>
      <w:rFonts w:ascii="宋体" w:eastAsia="宋体" w:hAnsi="Times New Roman" w:cs="宋体"/>
      <w:b w:val="0"/>
      <w:kern w:val="0"/>
      <w:sz w:val="24"/>
      <w:szCs w:val="24"/>
    </w:rPr>
  </w:style>
  <w:style w:type="paragraph" w:customStyle="1" w:styleId="33h33rdlevelH3sect123Level3HeadHeading3-old">
    <w:name w:val="样式 标题 33h33rd levelH3sect1.2.3Level 3 HeadHeading 3 - old..."/>
    <w:basedOn w:val="33"/>
    <w:rsid w:val="006B6818"/>
    <w:pPr>
      <w:numPr>
        <w:ilvl w:val="2"/>
      </w:numPr>
      <w:spacing w:before="200" w:after="200" w:line="200" w:lineRule="atLeast"/>
      <w:ind w:firstLineChars="200" w:firstLine="200"/>
    </w:pPr>
    <w:rPr>
      <w:rFonts w:ascii="宋体" w:hAnsi="宋体" w:cs="宋体"/>
      <w:kern w:val="0"/>
      <w:sz w:val="24"/>
      <w:szCs w:val="20"/>
    </w:rPr>
  </w:style>
  <w:style w:type="paragraph" w:customStyle="1" w:styleId="5h5heading5Heading5h51heading51Heading51h52h53CharCharCharCharCharCharCharCharCharCharCharCharCharCharCharCharCharCharCharCharCharCharCharCharCharCharCharCharCharCharCharCharCharCharCharCharChar">
    <w:name w:val="样式 标题 5h5heading 5Heading5h51heading 51Heading51h52h53 +... Char Char Char Char Char Char Char Char Char Char Char Char Char Char Char Char Char Char Char Char Char Char Char Char Char Char Char Char Char Char Char Char Char Char Char Char Char"/>
    <w:basedOn w:val="51"/>
    <w:rsid w:val="006B6818"/>
    <w:pPr>
      <w:numPr>
        <w:ilvl w:val="4"/>
      </w:numPr>
      <w:spacing w:before="120" w:after="120" w:line="376" w:lineRule="atLeast"/>
      <w:ind w:left="567"/>
    </w:pPr>
    <w:rPr>
      <w:rFonts w:ascii="宋体" w:hAnsi="宋体"/>
      <w:kern w:val="0"/>
    </w:rPr>
  </w:style>
  <w:style w:type="character" w:customStyle="1" w:styleId="510">
    <w:name w:val="标题 51"/>
    <w:aliases w:val="h54,heading 52,Heading52,h511,heading 511,Heading511,h521,h53 Char"/>
    <w:rsid w:val="006B6818"/>
    <w:rPr>
      <w:rFonts w:eastAsia="宋体"/>
      <w:b/>
      <w:bCs/>
      <w:kern w:val="2"/>
      <w:sz w:val="24"/>
      <w:szCs w:val="28"/>
      <w:lang w:val="en-US" w:eastAsia="zh-CN" w:bidi="ar-SA"/>
    </w:rPr>
  </w:style>
  <w:style w:type="character" w:customStyle="1" w:styleId="5h5heading5Heading5h51heading51Heading51h52h53CharCharCharCharCharCharCharCharCharCharCharCharCharCharCharCharCharCharCharCharCharCharCharCharCharCharCharCharCharCharCharCharCharCharCharCharCharChar">
    <w:name w:val="样式 标题 5h5heading 5Heading5h51heading 51Heading51h52h53 +... Char Char Char Char Char Char Char Char Char Char Char Char Char Char Char Char Char Char Char Char Char Char Char Char Char Char Char Char Char Char Char Char Char Char Char Char Char Char"/>
    <w:rsid w:val="006B6818"/>
    <w:rPr>
      <w:rFonts w:ascii="宋体" w:eastAsia="宋体" w:hAnsi="宋体"/>
      <w:b/>
      <w:bCs/>
      <w:kern w:val="2"/>
      <w:sz w:val="24"/>
      <w:szCs w:val="28"/>
      <w:lang w:val="en-US" w:eastAsia="zh-CN" w:bidi="ar-SA"/>
    </w:rPr>
  </w:style>
  <w:style w:type="paragraph" w:customStyle="1" w:styleId="2h2Titre2l2H2HeadingTwoAlt2UNDERRUBRIK1-2R2H2">
    <w:name w:val="样式 标题 2h2Titre 2l2H2Heading TwoAlt+2UNDERRUBRIK 1-2R2H2..."/>
    <w:basedOn w:val="22"/>
    <w:rsid w:val="006B6818"/>
    <w:pPr>
      <w:tabs>
        <w:tab w:val="clear" w:pos="480"/>
      </w:tabs>
      <w:spacing w:before="200" w:after="200" w:line="200" w:lineRule="atLeast"/>
      <w:ind w:left="840" w:hanging="420"/>
    </w:pPr>
    <w:rPr>
      <w:rFonts w:ascii="宋体" w:cs="宋体"/>
      <w:kern w:val="0"/>
      <w:sz w:val="28"/>
      <w:szCs w:val="20"/>
    </w:rPr>
  </w:style>
  <w:style w:type="paragraph" w:styleId="35">
    <w:name w:val="Body Text Indent 3"/>
    <w:aliases w:val="正文文字缩进 3"/>
    <w:basedOn w:val="af2"/>
    <w:link w:val="3Char0"/>
    <w:rsid w:val="006B6818"/>
    <w:pPr>
      <w:spacing w:after="120" w:line="240" w:lineRule="auto"/>
      <w:ind w:leftChars="200" w:left="420" w:firstLineChars="0" w:firstLine="0"/>
    </w:pPr>
    <w:rPr>
      <w:sz w:val="16"/>
      <w:szCs w:val="16"/>
    </w:rPr>
  </w:style>
  <w:style w:type="character" w:customStyle="1" w:styleId="3Char0">
    <w:name w:val="正文文本缩进 3 Char"/>
    <w:aliases w:val="正文文字缩进 3 Char"/>
    <w:basedOn w:val="af3"/>
    <w:link w:val="35"/>
    <w:rsid w:val="006B6818"/>
    <w:rPr>
      <w:rFonts w:ascii="Times New Roman" w:eastAsia="宋体" w:hAnsi="Times New Roman" w:cs="Times New Roman"/>
      <w:sz w:val="16"/>
      <w:szCs w:val="16"/>
    </w:rPr>
  </w:style>
  <w:style w:type="paragraph" w:styleId="aff6">
    <w:name w:val="annotation subject"/>
    <w:basedOn w:val="aff4"/>
    <w:next w:val="aff4"/>
    <w:link w:val="Chara"/>
    <w:semiHidden/>
    <w:rsid w:val="006B6818"/>
    <w:rPr>
      <w:b/>
      <w:bCs/>
    </w:rPr>
  </w:style>
  <w:style w:type="character" w:customStyle="1" w:styleId="Chara">
    <w:name w:val="批注主题 Char"/>
    <w:basedOn w:val="Char8"/>
    <w:link w:val="aff6"/>
    <w:semiHidden/>
    <w:rsid w:val="006B6818"/>
    <w:rPr>
      <w:rFonts w:ascii="Times New Roman" w:eastAsia="宋体" w:hAnsi="Times New Roman" w:cs="Times New Roman"/>
      <w:b/>
      <w:bCs/>
      <w:szCs w:val="24"/>
    </w:rPr>
  </w:style>
  <w:style w:type="character" w:styleId="aff7">
    <w:name w:val="FollowedHyperlink"/>
    <w:aliases w:val="已访问的超级链接,访问过的超链接1"/>
    <w:uiPriority w:val="99"/>
    <w:rsid w:val="006B6818"/>
    <w:rPr>
      <w:color w:val="800080"/>
      <w:u w:val="single"/>
    </w:rPr>
  </w:style>
  <w:style w:type="paragraph" w:customStyle="1" w:styleId="17">
    <w:name w:val="正文1"/>
    <w:rsid w:val="006B6818"/>
    <w:pPr>
      <w:widowControl w:val="0"/>
      <w:adjustRightInd w:val="0"/>
      <w:spacing w:line="315" w:lineRule="atLeast"/>
      <w:jc w:val="both"/>
      <w:textAlignment w:val="baseline"/>
    </w:pPr>
    <w:rPr>
      <w:rFonts w:ascii="宋体" w:eastAsia="宋体" w:hAnsi="Times New Roman" w:cs="Times New Roman"/>
      <w:kern w:val="0"/>
      <w:sz w:val="24"/>
      <w:szCs w:val="20"/>
    </w:rPr>
  </w:style>
  <w:style w:type="paragraph" w:styleId="25">
    <w:name w:val="List Number 2"/>
    <w:basedOn w:val="af2"/>
    <w:rsid w:val="006B6818"/>
    <w:pPr>
      <w:tabs>
        <w:tab w:val="num" w:pos="780"/>
      </w:tabs>
      <w:adjustRightInd w:val="0"/>
      <w:snapToGrid w:val="0"/>
      <w:ind w:leftChars="200" w:left="780" w:hangingChars="200" w:hanging="360"/>
    </w:pPr>
    <w:rPr>
      <w:rFonts w:ascii="宋体"/>
    </w:rPr>
  </w:style>
  <w:style w:type="paragraph" w:styleId="aff8">
    <w:name w:val="Document Map"/>
    <w:basedOn w:val="af2"/>
    <w:link w:val="Charb"/>
    <w:uiPriority w:val="99"/>
    <w:semiHidden/>
    <w:rsid w:val="006B6818"/>
    <w:pPr>
      <w:shd w:val="clear" w:color="auto" w:fill="000080"/>
      <w:spacing w:line="240" w:lineRule="auto"/>
      <w:ind w:firstLineChars="0" w:firstLine="0"/>
    </w:pPr>
    <w:rPr>
      <w:sz w:val="21"/>
    </w:rPr>
  </w:style>
  <w:style w:type="character" w:customStyle="1" w:styleId="Charb">
    <w:name w:val="文档结构图 Char"/>
    <w:basedOn w:val="af3"/>
    <w:link w:val="aff8"/>
    <w:uiPriority w:val="99"/>
    <w:semiHidden/>
    <w:rsid w:val="006B6818"/>
    <w:rPr>
      <w:rFonts w:ascii="Times New Roman" w:eastAsia="宋体" w:hAnsi="Times New Roman" w:cs="Times New Roman"/>
      <w:szCs w:val="24"/>
      <w:shd w:val="clear" w:color="auto" w:fill="000080"/>
    </w:rPr>
  </w:style>
  <w:style w:type="paragraph" w:customStyle="1" w:styleId="210">
    <w:name w:val="正文文本 21"/>
    <w:basedOn w:val="af2"/>
    <w:rsid w:val="006B6818"/>
    <w:pPr>
      <w:adjustRightInd w:val="0"/>
      <w:spacing w:line="440" w:lineRule="atLeast"/>
      <w:ind w:right="-80" w:firstLineChars="0" w:firstLine="480"/>
      <w:textAlignment w:val="baseline"/>
    </w:pPr>
    <w:rPr>
      <w:rFonts w:ascii="宋体"/>
      <w:kern w:val="0"/>
      <w:szCs w:val="20"/>
    </w:rPr>
  </w:style>
  <w:style w:type="paragraph" w:customStyle="1" w:styleId="aff9">
    <w:name w:val="图表脚注"/>
    <w:basedOn w:val="Default"/>
    <w:next w:val="Default"/>
    <w:rsid w:val="006B6818"/>
    <w:rPr>
      <w:sz w:val="24"/>
      <w:szCs w:val="24"/>
    </w:rPr>
  </w:style>
  <w:style w:type="paragraph" w:customStyle="1" w:styleId="Body">
    <w:name w:val="Body"/>
    <w:basedOn w:val="af2"/>
    <w:autoRedefine/>
    <w:rsid w:val="006B6818"/>
    <w:pPr>
      <w:widowControl/>
      <w:tabs>
        <w:tab w:val="left" w:pos="1980"/>
      </w:tabs>
      <w:spacing w:before="120" w:line="280" w:lineRule="exact"/>
      <w:ind w:left="1259" w:firstLineChars="0" w:firstLine="0"/>
    </w:pPr>
    <w:rPr>
      <w:kern w:val="0"/>
      <w:sz w:val="22"/>
      <w:szCs w:val="22"/>
      <w:lang w:eastAsia="en-US"/>
    </w:rPr>
  </w:style>
  <w:style w:type="paragraph" w:customStyle="1" w:styleId="33h33rdlevelH3sect123Level3HeadHeading3-old1">
    <w:name w:val="样式 标题 33h33rd levelH3sect1.2.3Level 3 HeadHeading 3 - old...1"/>
    <w:basedOn w:val="33"/>
    <w:rsid w:val="006B6818"/>
    <w:pPr>
      <w:numPr>
        <w:numId w:val="19"/>
      </w:numPr>
      <w:spacing w:before="200" w:after="200" w:line="200" w:lineRule="atLeast"/>
      <w:ind w:firstLineChars="0" w:firstLine="0"/>
    </w:pPr>
    <w:rPr>
      <w:rFonts w:ascii="宋体" w:hAnsi="宋体" w:cs="宋体"/>
      <w:kern w:val="0"/>
      <w:sz w:val="24"/>
      <w:szCs w:val="20"/>
    </w:rPr>
  </w:style>
  <w:style w:type="paragraph" w:customStyle="1" w:styleId="affa">
    <w:name w:val="表头样式"/>
    <w:basedOn w:val="af2"/>
    <w:rsid w:val="006B6818"/>
    <w:pPr>
      <w:autoSpaceDE w:val="0"/>
      <w:autoSpaceDN w:val="0"/>
      <w:adjustRightInd w:val="0"/>
      <w:spacing w:line="240" w:lineRule="auto"/>
      <w:ind w:firstLineChars="0" w:firstLine="0"/>
      <w:jc w:val="center"/>
    </w:pPr>
    <w:rPr>
      <w:b/>
      <w:kern w:val="0"/>
      <w:sz w:val="21"/>
      <w:szCs w:val="21"/>
    </w:rPr>
  </w:style>
  <w:style w:type="paragraph" w:customStyle="1" w:styleId="Web1">
    <w:name w:val="普通 (Web)1"/>
    <w:aliases w:val="普通 (Web)11,普通 (Web)111,普通 (Web),普通 (Web)1111"/>
    <w:basedOn w:val="af2"/>
    <w:next w:val="affb"/>
    <w:rsid w:val="006B6818"/>
    <w:pPr>
      <w:snapToGrid w:val="0"/>
      <w:ind w:firstLineChars="0" w:firstLine="0"/>
    </w:pPr>
    <w:rPr>
      <w:szCs w:val="20"/>
    </w:rPr>
  </w:style>
  <w:style w:type="paragraph" w:customStyle="1" w:styleId="BG">
    <w:name w:val="BG"/>
    <w:basedOn w:val="af2"/>
    <w:rsid w:val="006B6818"/>
    <w:pPr>
      <w:snapToGrid w:val="0"/>
      <w:ind w:firstLineChars="0" w:firstLine="0"/>
      <w:jc w:val="center"/>
    </w:pPr>
    <w:rPr>
      <w:rFonts w:ascii="宋体" w:hAnsi="宋体" w:hint="eastAsia"/>
      <w:szCs w:val="20"/>
    </w:rPr>
  </w:style>
  <w:style w:type="paragraph" w:styleId="affb">
    <w:name w:val="Normal (Web)"/>
    <w:basedOn w:val="af2"/>
    <w:uiPriority w:val="99"/>
    <w:rsid w:val="006B6818"/>
    <w:pPr>
      <w:spacing w:line="240" w:lineRule="auto"/>
      <w:ind w:firstLineChars="0" w:firstLine="0"/>
    </w:pPr>
  </w:style>
  <w:style w:type="paragraph" w:customStyle="1" w:styleId="ParaCharCharCharCharCharCharCharCharCharCharCharCharCharCharChar">
    <w:name w:val="默认段落字体 Para Char Char Char Char Char Char Char Char Char Char Char Char Char Char Char"/>
    <w:basedOn w:val="aff8"/>
    <w:autoRedefine/>
    <w:rsid w:val="006B6818"/>
    <w:rPr>
      <w:rFonts w:ascii="Tahoma" w:hAnsi="Tahoma"/>
      <w:sz w:val="24"/>
    </w:rPr>
  </w:style>
  <w:style w:type="paragraph" w:styleId="18">
    <w:name w:val="index 1"/>
    <w:basedOn w:val="af2"/>
    <w:next w:val="af2"/>
    <w:autoRedefine/>
    <w:semiHidden/>
    <w:rsid w:val="006B6818"/>
    <w:pPr>
      <w:tabs>
        <w:tab w:val="right" w:leader="dot" w:pos="4898"/>
      </w:tabs>
      <w:adjustRightInd w:val="0"/>
      <w:spacing w:line="312" w:lineRule="atLeast"/>
      <w:ind w:firstLineChars="0" w:firstLine="0"/>
      <w:textAlignment w:val="baseline"/>
    </w:pPr>
    <w:rPr>
      <w:kern w:val="0"/>
      <w:sz w:val="21"/>
      <w:szCs w:val="20"/>
    </w:rPr>
  </w:style>
  <w:style w:type="paragraph" w:customStyle="1" w:styleId="biao">
    <w:name w:val="biao"/>
    <w:basedOn w:val="af2"/>
    <w:autoRedefine/>
    <w:rsid w:val="006B6818"/>
    <w:pPr>
      <w:ind w:firstLineChars="0" w:firstLine="567"/>
    </w:pPr>
    <w:rPr>
      <w:kern w:val="24"/>
    </w:rPr>
  </w:style>
  <w:style w:type="paragraph" w:customStyle="1" w:styleId="TableHeading">
    <w:name w:val="Table Heading"/>
    <w:link w:val="TableHeadingChar"/>
    <w:rsid w:val="006B6818"/>
    <w:pPr>
      <w:snapToGrid w:val="0"/>
      <w:jc w:val="center"/>
    </w:pPr>
    <w:rPr>
      <w:rFonts w:ascii="Arial" w:eastAsia="黑体" w:hAnsi="Arial" w:cs="Times New Roman"/>
      <w:kern w:val="0"/>
      <w:sz w:val="18"/>
      <w:szCs w:val="20"/>
    </w:rPr>
  </w:style>
  <w:style w:type="paragraph" w:customStyle="1" w:styleId="affc">
    <w:name w:val="表格图片标题"/>
    <w:basedOn w:val="af2"/>
    <w:rsid w:val="006B6818"/>
    <w:pPr>
      <w:spacing w:beforeLines="50" w:afterLines="50" w:line="240" w:lineRule="auto"/>
      <w:ind w:firstLineChars="0" w:firstLine="425"/>
    </w:pPr>
    <w:rPr>
      <w:rFonts w:ascii="宋体" w:hAnsi="宋体"/>
      <w:b/>
    </w:rPr>
  </w:style>
  <w:style w:type="paragraph" w:customStyle="1" w:styleId="affd">
    <w:name w:val="表号"/>
    <w:basedOn w:val="af2"/>
    <w:next w:val="affe"/>
    <w:link w:val="Charc"/>
    <w:rsid w:val="006B6818"/>
    <w:pPr>
      <w:keepLines/>
      <w:autoSpaceDE w:val="0"/>
      <w:autoSpaceDN w:val="0"/>
      <w:adjustRightInd w:val="0"/>
      <w:ind w:firstLineChars="0" w:firstLine="0"/>
      <w:jc w:val="center"/>
    </w:pPr>
    <w:rPr>
      <w:rFonts w:ascii="Arial" w:hAnsi="Arial"/>
      <w:kern w:val="0"/>
      <w:sz w:val="18"/>
      <w:szCs w:val="18"/>
    </w:rPr>
  </w:style>
  <w:style w:type="paragraph" w:styleId="affe">
    <w:name w:val="Body Text First Indent"/>
    <w:basedOn w:val="afa"/>
    <w:link w:val="Chard"/>
    <w:rsid w:val="006B6818"/>
    <w:pPr>
      <w:autoSpaceDE/>
      <w:autoSpaceDN/>
      <w:adjustRightInd/>
      <w:spacing w:after="120" w:line="240" w:lineRule="auto"/>
      <w:ind w:firstLineChars="100" w:firstLine="420"/>
      <w:textAlignment w:val="auto"/>
    </w:pPr>
    <w:rPr>
      <w:kern w:val="2"/>
      <w:sz w:val="21"/>
      <w:szCs w:val="24"/>
    </w:rPr>
  </w:style>
  <w:style w:type="character" w:customStyle="1" w:styleId="Chard">
    <w:name w:val="正文首行缩进 Char"/>
    <w:basedOn w:val="Char2"/>
    <w:link w:val="affe"/>
    <w:rsid w:val="006B6818"/>
    <w:rPr>
      <w:rFonts w:ascii="Times New Roman" w:eastAsia="宋体" w:hAnsi="Times New Roman" w:cs="Times New Roman"/>
      <w:kern w:val="0"/>
      <w:sz w:val="24"/>
      <w:szCs w:val="24"/>
    </w:rPr>
  </w:style>
  <w:style w:type="paragraph" w:customStyle="1" w:styleId="xl22">
    <w:name w:val="xl22"/>
    <w:basedOn w:val="af2"/>
    <w:rsid w:val="006B6818"/>
    <w:pPr>
      <w:widowControl/>
      <w:spacing w:before="100" w:after="100" w:line="240" w:lineRule="auto"/>
      <w:ind w:firstLineChars="0" w:firstLine="0"/>
      <w:jc w:val="center"/>
      <w:textAlignment w:val="center"/>
    </w:pPr>
    <w:rPr>
      <w:rFonts w:ascii="宋体" w:hAnsi="宋体"/>
      <w:kern w:val="0"/>
    </w:rPr>
  </w:style>
  <w:style w:type="table" w:styleId="afff">
    <w:name w:val="Table Grid"/>
    <w:aliases w:val="S project,Text Char Char Char Char Char Char Char Char1"/>
    <w:basedOn w:val="af4"/>
    <w:uiPriority w:val="59"/>
    <w:rsid w:val="006B681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0">
    <w:name w:val="中兴正文"/>
    <w:basedOn w:val="aff0"/>
    <w:link w:val="Chare"/>
    <w:rsid w:val="006B6818"/>
    <w:pPr>
      <w:spacing w:line="360" w:lineRule="auto"/>
      <w:ind w:firstLine="480"/>
    </w:pPr>
    <w:rPr>
      <w:sz w:val="24"/>
    </w:rPr>
  </w:style>
  <w:style w:type="paragraph" w:customStyle="1" w:styleId="Char11">
    <w:name w:val="Char1"/>
    <w:basedOn w:val="aff8"/>
    <w:autoRedefine/>
    <w:rsid w:val="006B6818"/>
    <w:pPr>
      <w:adjustRightInd w:val="0"/>
      <w:spacing w:line="436" w:lineRule="exact"/>
      <w:ind w:left="357"/>
      <w:jc w:val="left"/>
      <w:outlineLvl w:val="3"/>
    </w:pPr>
    <w:rPr>
      <w:rFonts w:ascii="Tahoma" w:hAnsi="Tahoma"/>
      <w:b/>
    </w:rPr>
  </w:style>
  <w:style w:type="paragraph" w:customStyle="1" w:styleId="3h3h3H3Kop3Vl3Level3Headheading3h3111Hea">
    <w:name w:val="样式 标题 3h:3h3H3Kop 3Vl3Level 3 Headheading 3h31.1.1 Hea..."/>
    <w:basedOn w:val="33"/>
    <w:rsid w:val="006B6818"/>
    <w:pPr>
      <w:numPr>
        <w:ilvl w:val="2"/>
        <w:numId w:val="20"/>
      </w:numPr>
      <w:spacing w:before="100" w:after="100" w:line="360" w:lineRule="auto"/>
      <w:ind w:firstLineChars="0"/>
    </w:pPr>
    <w:rPr>
      <w:rFonts w:ascii="宋体" w:hAnsi="宋体"/>
      <w:sz w:val="24"/>
      <w:szCs w:val="24"/>
    </w:rPr>
  </w:style>
  <w:style w:type="paragraph" w:customStyle="1" w:styleId="af0">
    <w:name w:val="报告标题"/>
    <w:basedOn w:val="af2"/>
    <w:next w:val="af2"/>
    <w:autoRedefine/>
    <w:rsid w:val="006B6818"/>
    <w:pPr>
      <w:numPr>
        <w:numId w:val="21"/>
      </w:numPr>
      <w:tabs>
        <w:tab w:val="clear" w:pos="229"/>
      </w:tabs>
      <w:ind w:left="0" w:firstLineChars="0"/>
      <w:jc w:val="center"/>
    </w:pPr>
    <w:rPr>
      <w:rFonts w:eastAsia="黑体"/>
      <w:b/>
      <w:sz w:val="52"/>
      <w:szCs w:val="20"/>
    </w:rPr>
  </w:style>
  <w:style w:type="paragraph" w:customStyle="1" w:styleId="af1">
    <w:name w:val="表格题注"/>
    <w:next w:val="af2"/>
    <w:rsid w:val="006B6818"/>
    <w:pPr>
      <w:keepLines/>
      <w:numPr>
        <w:ilvl w:val="1"/>
        <w:numId w:val="21"/>
      </w:numPr>
      <w:tabs>
        <w:tab w:val="clear" w:pos="1080"/>
      </w:tabs>
      <w:spacing w:beforeLines="100"/>
      <w:ind w:left="1089" w:hanging="369"/>
      <w:jc w:val="center"/>
    </w:pPr>
    <w:rPr>
      <w:rFonts w:ascii="Arial" w:eastAsia="宋体" w:hAnsi="Arial" w:cs="Times New Roman"/>
      <w:kern w:val="0"/>
      <w:sz w:val="18"/>
      <w:szCs w:val="18"/>
    </w:rPr>
  </w:style>
  <w:style w:type="paragraph" w:customStyle="1" w:styleId="1">
    <w:name w:val="附录1"/>
    <w:basedOn w:val="15"/>
    <w:next w:val="af2"/>
    <w:rsid w:val="006B6818"/>
    <w:pPr>
      <w:pageBreakBefore w:val="0"/>
      <w:numPr>
        <w:ilvl w:val="2"/>
        <w:numId w:val="22"/>
      </w:numPr>
      <w:tabs>
        <w:tab w:val="clear" w:pos="480"/>
        <w:tab w:val="clear" w:pos="3991"/>
        <w:tab w:val="num" w:pos="229"/>
        <w:tab w:val="left" w:pos="1188"/>
      </w:tabs>
      <w:spacing w:beforeLines="100" w:afterLines="50"/>
      <w:ind w:left="-851"/>
    </w:pPr>
    <w:rPr>
      <w:bCs w:val="0"/>
      <w:sz w:val="28"/>
      <w:szCs w:val="20"/>
    </w:rPr>
  </w:style>
  <w:style w:type="paragraph" w:customStyle="1" w:styleId="26">
    <w:name w:val="附录2"/>
    <w:basedOn w:val="22"/>
    <w:next w:val="af2"/>
    <w:rsid w:val="006B6818"/>
    <w:pPr>
      <w:tabs>
        <w:tab w:val="clear" w:pos="480"/>
        <w:tab w:val="num" w:pos="992"/>
      </w:tabs>
      <w:ind w:left="992" w:hanging="992"/>
    </w:pPr>
    <w:rPr>
      <w:bCs w:val="0"/>
      <w:szCs w:val="20"/>
    </w:rPr>
  </w:style>
  <w:style w:type="paragraph" w:customStyle="1" w:styleId="36">
    <w:name w:val="附录3"/>
    <w:basedOn w:val="33"/>
    <w:next w:val="af2"/>
    <w:rsid w:val="006B6818"/>
    <w:pPr>
      <w:tabs>
        <w:tab w:val="left" w:pos="1260"/>
      </w:tabs>
      <w:spacing w:before="0" w:after="0" w:line="360" w:lineRule="auto"/>
      <w:ind w:left="1260" w:firstLineChars="0" w:hanging="420"/>
    </w:pPr>
    <w:rPr>
      <w:bCs w:val="0"/>
      <w:sz w:val="21"/>
      <w:szCs w:val="20"/>
    </w:rPr>
  </w:style>
  <w:style w:type="character" w:styleId="afff1">
    <w:name w:val="page number"/>
    <w:basedOn w:val="af3"/>
    <w:rsid w:val="006B6818"/>
  </w:style>
  <w:style w:type="paragraph" w:customStyle="1" w:styleId="afff2">
    <w:name w:val="图例"/>
    <w:basedOn w:val="af2"/>
    <w:rsid w:val="006B6818"/>
    <w:pPr>
      <w:ind w:firstLine="480"/>
    </w:pPr>
  </w:style>
  <w:style w:type="paragraph" w:customStyle="1" w:styleId="afff3">
    <w:name w:val="插图题注"/>
    <w:next w:val="af2"/>
    <w:rsid w:val="006B6818"/>
    <w:pPr>
      <w:tabs>
        <w:tab w:val="num" w:pos="3380"/>
      </w:tabs>
      <w:spacing w:afterLines="100"/>
      <w:ind w:left="1089" w:hanging="369"/>
      <w:jc w:val="center"/>
    </w:pPr>
    <w:rPr>
      <w:rFonts w:ascii="Arial" w:eastAsia="宋体" w:hAnsi="Arial" w:cs="Times New Roman"/>
      <w:kern w:val="0"/>
      <w:sz w:val="18"/>
      <w:szCs w:val="18"/>
    </w:rPr>
  </w:style>
  <w:style w:type="paragraph" w:customStyle="1" w:styleId="afff4">
    <w:name w:val="表格文字"/>
    <w:basedOn w:val="af2"/>
    <w:rsid w:val="006B6818"/>
    <w:pPr>
      <w:autoSpaceDE w:val="0"/>
      <w:autoSpaceDN w:val="0"/>
      <w:adjustRightInd w:val="0"/>
      <w:ind w:firstLineChars="0" w:firstLine="0"/>
      <w:jc w:val="center"/>
    </w:pPr>
    <w:rPr>
      <w:kern w:val="0"/>
      <w:sz w:val="21"/>
      <w:szCs w:val="20"/>
    </w:rPr>
  </w:style>
  <w:style w:type="paragraph" w:customStyle="1" w:styleId="afff5">
    <w:name w:val="报告正文"/>
    <w:basedOn w:val="af2"/>
    <w:rsid w:val="006B6818"/>
    <w:pPr>
      <w:widowControl/>
      <w:overflowPunct w:val="0"/>
      <w:autoSpaceDE w:val="0"/>
      <w:autoSpaceDN w:val="0"/>
      <w:adjustRightInd w:val="0"/>
      <w:spacing w:after="80"/>
      <w:ind w:left="570" w:firstLineChars="0" w:firstLine="0"/>
      <w:textAlignment w:val="baseline"/>
    </w:pPr>
    <w:rPr>
      <w:kern w:val="0"/>
      <w:szCs w:val="20"/>
    </w:rPr>
  </w:style>
  <w:style w:type="paragraph" w:customStyle="1" w:styleId="afff6">
    <w:name w:val="复制正文"/>
    <w:rsid w:val="006B6818"/>
    <w:pPr>
      <w:widowControl w:val="0"/>
      <w:spacing w:line="360" w:lineRule="auto"/>
      <w:jc w:val="both"/>
    </w:pPr>
    <w:rPr>
      <w:rFonts w:ascii="Times New Roman" w:eastAsia="宋体" w:hAnsi="Times New Roman" w:cs="Times New Roman"/>
      <w:kern w:val="0"/>
      <w:szCs w:val="20"/>
    </w:rPr>
  </w:style>
  <w:style w:type="paragraph" w:customStyle="1" w:styleId="xl27">
    <w:name w:val="xl27"/>
    <w:basedOn w:val="af2"/>
    <w:rsid w:val="006B6818"/>
    <w:pPr>
      <w:widowControl/>
      <w:spacing w:before="100" w:beforeAutospacing="1" w:after="100" w:afterAutospacing="1" w:line="240" w:lineRule="auto"/>
      <w:ind w:firstLineChars="0" w:firstLine="0"/>
      <w:jc w:val="center"/>
    </w:pPr>
    <w:rPr>
      <w:rFonts w:ascii="Arial Unicode MS" w:eastAsia="Arial Unicode MS" w:hAnsi="Arial Unicode MS" w:cs="Arial Unicode MS"/>
      <w:kern w:val="0"/>
    </w:rPr>
  </w:style>
  <w:style w:type="paragraph" w:customStyle="1" w:styleId="19">
    <w:name w:val="中兴报告标题1"/>
    <w:basedOn w:val="afff7"/>
    <w:next w:val="af2"/>
    <w:autoRedefine/>
    <w:rsid w:val="006B6818"/>
    <w:rPr>
      <w:sz w:val="52"/>
    </w:rPr>
  </w:style>
  <w:style w:type="paragraph" w:styleId="afff7">
    <w:name w:val="Title"/>
    <w:basedOn w:val="af2"/>
    <w:link w:val="Charf"/>
    <w:uiPriority w:val="10"/>
    <w:qFormat/>
    <w:rsid w:val="006B6818"/>
    <w:pPr>
      <w:spacing w:before="240" w:after="60" w:line="240" w:lineRule="auto"/>
      <w:ind w:firstLineChars="0" w:firstLine="0"/>
      <w:jc w:val="center"/>
      <w:outlineLvl w:val="0"/>
    </w:pPr>
    <w:rPr>
      <w:rFonts w:ascii="Arial" w:hAnsi="Arial"/>
      <w:b/>
      <w:bCs/>
      <w:sz w:val="32"/>
      <w:szCs w:val="32"/>
    </w:rPr>
  </w:style>
  <w:style w:type="character" w:customStyle="1" w:styleId="Charf">
    <w:name w:val="标题 Char"/>
    <w:basedOn w:val="af3"/>
    <w:link w:val="afff7"/>
    <w:uiPriority w:val="10"/>
    <w:rsid w:val="006B6818"/>
    <w:rPr>
      <w:rFonts w:ascii="Arial" w:eastAsia="宋体" w:hAnsi="Arial" w:cs="Times New Roman"/>
      <w:b/>
      <w:bCs/>
      <w:sz w:val="32"/>
      <w:szCs w:val="32"/>
    </w:rPr>
  </w:style>
  <w:style w:type="paragraph" w:customStyle="1" w:styleId="27">
    <w:name w:val="中兴报告标题2"/>
    <w:basedOn w:val="afff7"/>
    <w:next w:val="af2"/>
    <w:rsid w:val="006B6818"/>
    <w:rPr>
      <w:sz w:val="44"/>
    </w:rPr>
  </w:style>
  <w:style w:type="paragraph" w:customStyle="1" w:styleId="37">
    <w:name w:val="中兴报告标题3"/>
    <w:basedOn w:val="afff7"/>
    <w:next w:val="af2"/>
    <w:autoRedefine/>
    <w:rsid w:val="006B6818"/>
    <w:rPr>
      <w:sz w:val="36"/>
    </w:rPr>
  </w:style>
  <w:style w:type="paragraph" w:customStyle="1" w:styleId="11">
    <w:name w:val="中兴标题1"/>
    <w:basedOn w:val="15"/>
    <w:next w:val="af2"/>
    <w:autoRedefine/>
    <w:rsid w:val="006B6818"/>
    <w:pPr>
      <w:numPr>
        <w:numId w:val="27"/>
      </w:numPr>
      <w:tabs>
        <w:tab w:val="clear" w:pos="480"/>
      </w:tabs>
      <w:suppressAutoHyphens/>
      <w:kinsoku w:val="0"/>
      <w:wordWrap w:val="0"/>
      <w:overflowPunct w:val="0"/>
      <w:autoSpaceDE w:val="0"/>
      <w:autoSpaceDN w:val="0"/>
      <w:adjustRightInd w:val="0"/>
      <w:spacing w:before="360" w:after="120"/>
      <w:textAlignment w:val="baseline"/>
    </w:pPr>
    <w:rPr>
      <w:bCs w:val="0"/>
      <w:kern w:val="0"/>
      <w:sz w:val="32"/>
      <w:szCs w:val="20"/>
    </w:rPr>
  </w:style>
  <w:style w:type="paragraph" w:customStyle="1" w:styleId="20">
    <w:name w:val="中兴标题2"/>
    <w:basedOn w:val="22"/>
    <w:next w:val="af2"/>
    <w:link w:val="2Char1"/>
    <w:rsid w:val="006B6818"/>
    <w:pPr>
      <w:numPr>
        <w:ilvl w:val="1"/>
        <w:numId w:val="27"/>
      </w:numPr>
      <w:tabs>
        <w:tab w:val="clear" w:pos="480"/>
      </w:tabs>
    </w:pPr>
    <w:rPr>
      <w:rFonts w:ascii="Arial" w:hAnsi="Arial"/>
      <w:sz w:val="28"/>
      <w:szCs w:val="32"/>
    </w:rPr>
  </w:style>
  <w:style w:type="character" w:customStyle="1" w:styleId="2Char1">
    <w:name w:val="中兴标题2 Char"/>
    <w:link w:val="20"/>
    <w:rsid w:val="006B6818"/>
    <w:rPr>
      <w:rFonts w:ascii="Arial" w:eastAsia="宋体" w:hAnsi="Arial" w:cs="Times New Roman"/>
      <w:b/>
      <w:bCs/>
      <w:sz w:val="28"/>
      <w:szCs w:val="32"/>
    </w:rPr>
  </w:style>
  <w:style w:type="paragraph" w:customStyle="1" w:styleId="32">
    <w:name w:val="中兴标题3"/>
    <w:basedOn w:val="33"/>
    <w:next w:val="af2"/>
    <w:link w:val="3Char1"/>
    <w:autoRedefine/>
    <w:rsid w:val="006B6818"/>
    <w:pPr>
      <w:numPr>
        <w:ilvl w:val="2"/>
        <w:numId w:val="27"/>
      </w:numPr>
      <w:spacing w:before="120" w:after="0" w:line="360" w:lineRule="auto"/>
      <w:ind w:firstLineChars="0"/>
    </w:pPr>
    <w:rPr>
      <w:color w:val="000000"/>
      <w:sz w:val="28"/>
    </w:rPr>
  </w:style>
  <w:style w:type="character" w:customStyle="1" w:styleId="3Char1">
    <w:name w:val="中兴标题3 Char"/>
    <w:link w:val="32"/>
    <w:rsid w:val="006B6818"/>
    <w:rPr>
      <w:rFonts w:ascii="Times New Roman" w:eastAsia="宋体" w:hAnsi="Times New Roman" w:cs="Times New Roman"/>
      <w:b/>
      <w:bCs/>
      <w:color w:val="000000"/>
      <w:sz w:val="28"/>
      <w:szCs w:val="32"/>
    </w:rPr>
  </w:style>
  <w:style w:type="paragraph" w:customStyle="1" w:styleId="42">
    <w:name w:val="中兴标题4"/>
    <w:basedOn w:val="40"/>
    <w:next w:val="af2"/>
    <w:rsid w:val="006B6818"/>
    <w:pPr>
      <w:spacing w:before="0" w:after="0"/>
    </w:pPr>
    <w:rPr>
      <w:rFonts w:ascii="宋体" w:eastAsia="宋体" w:hAnsi="宋体" w:cs="Times New Roman"/>
      <w:b w:val="0"/>
      <w:sz w:val="30"/>
    </w:rPr>
  </w:style>
  <w:style w:type="paragraph" w:customStyle="1" w:styleId="53">
    <w:name w:val="中兴标题5"/>
    <w:basedOn w:val="51"/>
    <w:next w:val="af2"/>
    <w:rsid w:val="006B6818"/>
    <w:pPr>
      <w:spacing w:before="280" w:after="290" w:line="376" w:lineRule="auto"/>
      <w:ind w:left="840" w:hanging="720"/>
    </w:pPr>
    <w:rPr>
      <w:sz w:val="28"/>
    </w:rPr>
  </w:style>
  <w:style w:type="paragraph" w:customStyle="1" w:styleId="afff8">
    <w:name w:val="中兴表格题注"/>
    <w:basedOn w:val="aff2"/>
    <w:next w:val="af2"/>
    <w:autoRedefine/>
    <w:rsid w:val="006B6818"/>
    <w:pPr>
      <w:spacing w:line="360" w:lineRule="auto"/>
    </w:pPr>
    <w:rPr>
      <w:rFonts w:ascii="Arial" w:hAnsi="Arial"/>
      <w:sz w:val="24"/>
      <w:szCs w:val="24"/>
    </w:rPr>
  </w:style>
  <w:style w:type="paragraph" w:customStyle="1" w:styleId="afff9">
    <w:name w:val="中兴插图题注"/>
    <w:basedOn w:val="afff8"/>
    <w:next w:val="af2"/>
    <w:autoRedefine/>
    <w:rsid w:val="006B6818"/>
    <w:rPr>
      <w:rFonts w:ascii="Times New Roman" w:hAnsi="Times New Roman" w:cs="Times New Roman"/>
      <w:noProof/>
      <w:kern w:val="0"/>
    </w:rPr>
  </w:style>
  <w:style w:type="paragraph" w:customStyle="1" w:styleId="1a">
    <w:name w:val="中兴附录1"/>
    <w:basedOn w:val="15"/>
    <w:next w:val="af2"/>
    <w:autoRedefine/>
    <w:rsid w:val="006B6818"/>
    <w:pPr>
      <w:tabs>
        <w:tab w:val="clear" w:pos="480"/>
        <w:tab w:val="num" w:pos="1098"/>
      </w:tabs>
      <w:spacing w:before="340" w:after="330" w:line="578" w:lineRule="auto"/>
      <w:ind w:left="-12" w:firstLineChars="4" w:firstLine="14"/>
    </w:pPr>
    <w:rPr>
      <w:sz w:val="36"/>
      <w:szCs w:val="44"/>
    </w:rPr>
  </w:style>
  <w:style w:type="paragraph" w:customStyle="1" w:styleId="28">
    <w:name w:val="中兴附录2"/>
    <w:basedOn w:val="22"/>
    <w:next w:val="af2"/>
    <w:autoRedefine/>
    <w:rsid w:val="006B6818"/>
    <w:pPr>
      <w:tabs>
        <w:tab w:val="clear" w:pos="480"/>
        <w:tab w:val="num" w:pos="1418"/>
      </w:tabs>
      <w:ind w:left="1418" w:hanging="1418"/>
    </w:pPr>
    <w:rPr>
      <w:sz w:val="32"/>
    </w:rPr>
  </w:style>
  <w:style w:type="paragraph" w:customStyle="1" w:styleId="38">
    <w:name w:val="中兴附录3"/>
    <w:basedOn w:val="33"/>
    <w:next w:val="af2"/>
    <w:autoRedefine/>
    <w:rsid w:val="006B6818"/>
    <w:pPr>
      <w:tabs>
        <w:tab w:val="num" w:pos="1742"/>
      </w:tabs>
      <w:ind w:left="1742" w:firstLineChars="0" w:hanging="420"/>
    </w:pPr>
    <w:rPr>
      <w:sz w:val="30"/>
    </w:rPr>
  </w:style>
  <w:style w:type="paragraph" w:customStyle="1" w:styleId="1b">
    <w:name w:val="中兴目录1"/>
    <w:basedOn w:val="16"/>
    <w:autoRedefine/>
    <w:rsid w:val="006B6818"/>
    <w:pPr>
      <w:tabs>
        <w:tab w:val="clear" w:pos="360"/>
        <w:tab w:val="clear" w:pos="720"/>
        <w:tab w:val="clear" w:pos="8297"/>
        <w:tab w:val="right" w:leader="dot" w:pos="8296"/>
      </w:tabs>
      <w:ind w:left="0" w:firstLineChars="0" w:firstLine="0"/>
    </w:pPr>
    <w:rPr>
      <w:bCs/>
      <w:szCs w:val="20"/>
    </w:rPr>
  </w:style>
  <w:style w:type="paragraph" w:customStyle="1" w:styleId="29">
    <w:name w:val="中兴目录2"/>
    <w:basedOn w:val="23"/>
    <w:autoRedefine/>
    <w:rsid w:val="006B6818"/>
    <w:pPr>
      <w:tabs>
        <w:tab w:val="clear" w:pos="480"/>
      </w:tabs>
      <w:ind w:left="0" w:firstLineChars="0" w:firstLine="0"/>
      <w:jc w:val="left"/>
    </w:pPr>
    <w:rPr>
      <w:b/>
      <w:iCs/>
      <w:szCs w:val="20"/>
    </w:rPr>
  </w:style>
  <w:style w:type="paragraph" w:customStyle="1" w:styleId="39">
    <w:name w:val="中兴目录3"/>
    <w:basedOn w:val="34"/>
    <w:autoRedefine/>
    <w:rsid w:val="006B6818"/>
    <w:rPr>
      <w:i/>
      <w:noProof/>
      <w:sz w:val="21"/>
      <w:szCs w:val="20"/>
    </w:rPr>
  </w:style>
  <w:style w:type="character" w:styleId="afffa">
    <w:name w:val="Strong"/>
    <w:uiPriority w:val="22"/>
    <w:qFormat/>
    <w:rsid w:val="006B6818"/>
    <w:rPr>
      <w:b/>
      <w:bCs/>
    </w:rPr>
  </w:style>
  <w:style w:type="paragraph" w:customStyle="1" w:styleId="afffb">
    <w:name w:val="表文字"/>
    <w:autoRedefine/>
    <w:rsid w:val="006B6818"/>
    <w:pPr>
      <w:adjustRightInd w:val="0"/>
      <w:snapToGrid w:val="0"/>
      <w:jc w:val="center"/>
    </w:pPr>
    <w:rPr>
      <w:rFonts w:ascii="Times New Roman" w:eastAsia="宋体" w:hAnsi="Times New Roman" w:cs="Times New Roman"/>
      <w:kern w:val="0"/>
      <w:szCs w:val="20"/>
    </w:rPr>
  </w:style>
  <w:style w:type="paragraph" w:customStyle="1" w:styleId="TAH">
    <w:name w:val="TAH"/>
    <w:basedOn w:val="TAC"/>
    <w:rsid w:val="006B6818"/>
    <w:rPr>
      <w:b/>
    </w:rPr>
  </w:style>
  <w:style w:type="paragraph" w:customStyle="1" w:styleId="TAC">
    <w:name w:val="TAC"/>
    <w:basedOn w:val="af2"/>
    <w:rsid w:val="006B6818"/>
    <w:pPr>
      <w:keepNext/>
      <w:keepLines/>
      <w:widowControl/>
      <w:overflowPunct w:val="0"/>
      <w:autoSpaceDE w:val="0"/>
      <w:autoSpaceDN w:val="0"/>
      <w:adjustRightInd w:val="0"/>
      <w:spacing w:line="240" w:lineRule="auto"/>
      <w:ind w:firstLineChars="0" w:firstLine="0"/>
      <w:jc w:val="center"/>
      <w:textAlignment w:val="baseline"/>
    </w:pPr>
    <w:rPr>
      <w:rFonts w:ascii="Arial" w:hAnsi="Arial"/>
      <w:kern w:val="0"/>
      <w:sz w:val="18"/>
      <w:szCs w:val="20"/>
      <w:lang w:val="en-GB" w:eastAsia="en-US"/>
    </w:rPr>
  </w:style>
  <w:style w:type="paragraph" w:customStyle="1" w:styleId="TAL">
    <w:name w:val="TAL"/>
    <w:basedOn w:val="af2"/>
    <w:rsid w:val="006B6818"/>
    <w:pPr>
      <w:keepNext/>
      <w:keepLines/>
      <w:widowControl/>
      <w:overflowPunct w:val="0"/>
      <w:autoSpaceDE w:val="0"/>
      <w:autoSpaceDN w:val="0"/>
      <w:adjustRightInd w:val="0"/>
      <w:ind w:firstLineChars="0" w:firstLine="0"/>
      <w:jc w:val="left"/>
      <w:textAlignment w:val="baseline"/>
    </w:pPr>
    <w:rPr>
      <w:rFonts w:ascii="Arial" w:hAnsi="Arial"/>
      <w:kern w:val="0"/>
      <w:sz w:val="18"/>
      <w:szCs w:val="20"/>
      <w:lang w:val="en-GB"/>
    </w:rPr>
  </w:style>
  <w:style w:type="character" w:customStyle="1" w:styleId="fonts">
    <w:name w:val="fonts"/>
    <w:basedOn w:val="af3"/>
    <w:rsid w:val="006B6818"/>
  </w:style>
  <w:style w:type="character" w:customStyle="1" w:styleId="p111">
    <w:name w:val="p111"/>
    <w:rsid w:val="006B6818"/>
    <w:rPr>
      <w:rFonts w:hint="default"/>
      <w:strike w:val="0"/>
      <w:dstrike w:val="0"/>
      <w:color w:val="000000"/>
      <w:sz w:val="22"/>
      <w:szCs w:val="22"/>
      <w:u w:val="none"/>
      <w:effect w:val="none"/>
    </w:rPr>
  </w:style>
  <w:style w:type="paragraph" w:customStyle="1" w:styleId="a2">
    <w:name w:val="正文项目符号"/>
    <w:basedOn w:val="af2"/>
    <w:rsid w:val="006B6818"/>
    <w:pPr>
      <w:numPr>
        <w:ilvl w:val="1"/>
        <w:numId w:val="23"/>
      </w:numPr>
      <w:tabs>
        <w:tab w:val="clear" w:pos="1418"/>
        <w:tab w:val="num" w:pos="720"/>
        <w:tab w:val="left" w:pos="840"/>
      </w:tabs>
      <w:spacing w:line="400" w:lineRule="atLeast"/>
      <w:ind w:left="420" w:firstLineChars="0" w:hanging="420"/>
    </w:pPr>
    <w:rPr>
      <w:sz w:val="21"/>
      <w:szCs w:val="20"/>
    </w:rPr>
  </w:style>
  <w:style w:type="paragraph" w:styleId="afffc">
    <w:name w:val="Date"/>
    <w:basedOn w:val="af2"/>
    <w:next w:val="af2"/>
    <w:link w:val="Charf0"/>
    <w:rsid w:val="006B6818"/>
    <w:pPr>
      <w:spacing w:line="240" w:lineRule="auto"/>
      <w:ind w:firstLineChars="0" w:firstLine="0"/>
    </w:pPr>
    <w:rPr>
      <w:rFonts w:ascii="楷体_GB2312" w:eastAsia="楷体_GB2312"/>
      <w:sz w:val="21"/>
      <w:szCs w:val="20"/>
    </w:rPr>
  </w:style>
  <w:style w:type="character" w:customStyle="1" w:styleId="Charf0">
    <w:name w:val="日期 Char"/>
    <w:basedOn w:val="af3"/>
    <w:link w:val="afffc"/>
    <w:rsid w:val="006B6818"/>
    <w:rPr>
      <w:rFonts w:ascii="楷体_GB2312" w:eastAsia="楷体_GB2312" w:hAnsi="Times New Roman" w:cs="Times New Roman"/>
      <w:szCs w:val="20"/>
    </w:rPr>
  </w:style>
  <w:style w:type="character" w:customStyle="1" w:styleId="f121">
    <w:name w:val="f121"/>
    <w:rsid w:val="006B6818"/>
    <w:rPr>
      <w:sz w:val="18"/>
      <w:szCs w:val="18"/>
    </w:rPr>
  </w:style>
  <w:style w:type="paragraph" w:customStyle="1" w:styleId="afffd">
    <w:name w:val="中兴表格标示"/>
    <w:basedOn w:val="af2"/>
    <w:rsid w:val="006B6818"/>
    <w:pPr>
      <w:spacing w:line="240" w:lineRule="auto"/>
      <w:ind w:firstLineChars="0" w:firstLine="0"/>
    </w:pPr>
    <w:rPr>
      <w:sz w:val="21"/>
    </w:rPr>
  </w:style>
  <w:style w:type="paragraph" w:customStyle="1" w:styleId="afffe">
    <w:name w:val="中兴表格提示"/>
    <w:basedOn w:val="af2"/>
    <w:rsid w:val="006B6818"/>
    <w:pPr>
      <w:tabs>
        <w:tab w:val="num" w:pos="471"/>
      </w:tabs>
      <w:spacing w:line="240" w:lineRule="auto"/>
      <w:ind w:left="471" w:firstLineChars="0" w:hanging="420"/>
    </w:pPr>
    <w:rPr>
      <w:sz w:val="21"/>
    </w:rPr>
  </w:style>
  <w:style w:type="paragraph" w:customStyle="1" w:styleId="TableText">
    <w:name w:val="Table Text"/>
    <w:link w:val="TableTextChar"/>
    <w:rsid w:val="006B6818"/>
    <w:pPr>
      <w:snapToGrid w:val="0"/>
      <w:spacing w:before="80" w:after="80"/>
    </w:pPr>
    <w:rPr>
      <w:rFonts w:ascii="Arial" w:eastAsia="宋体" w:hAnsi="Arial" w:cs="Times New Roman"/>
      <w:kern w:val="0"/>
      <w:sz w:val="18"/>
      <w:szCs w:val="20"/>
    </w:rPr>
  </w:style>
  <w:style w:type="paragraph" w:customStyle="1" w:styleId="font5">
    <w:name w:val="font5"/>
    <w:basedOn w:val="af2"/>
    <w:rsid w:val="006B6818"/>
    <w:pPr>
      <w:widowControl/>
      <w:spacing w:before="100" w:beforeAutospacing="1" w:after="100" w:afterAutospacing="1" w:line="240" w:lineRule="auto"/>
      <w:ind w:firstLineChars="0" w:firstLine="0"/>
      <w:jc w:val="left"/>
    </w:pPr>
    <w:rPr>
      <w:rFonts w:eastAsia="Arial Unicode MS"/>
      <w:kern w:val="0"/>
      <w:sz w:val="20"/>
      <w:szCs w:val="20"/>
    </w:rPr>
  </w:style>
  <w:style w:type="paragraph" w:customStyle="1" w:styleId="font6">
    <w:name w:val="font6"/>
    <w:basedOn w:val="af2"/>
    <w:rsid w:val="006B6818"/>
    <w:pPr>
      <w:widowControl/>
      <w:spacing w:before="100" w:beforeAutospacing="1" w:after="100" w:afterAutospacing="1" w:line="240" w:lineRule="auto"/>
      <w:ind w:firstLineChars="0" w:firstLine="0"/>
      <w:jc w:val="left"/>
    </w:pPr>
    <w:rPr>
      <w:rFonts w:ascii="宋体" w:hAnsi="宋体" w:cs="Arial Unicode MS" w:hint="eastAsia"/>
      <w:kern w:val="0"/>
      <w:sz w:val="18"/>
      <w:szCs w:val="18"/>
    </w:rPr>
  </w:style>
  <w:style w:type="paragraph" w:customStyle="1" w:styleId="font7">
    <w:name w:val="font7"/>
    <w:basedOn w:val="af2"/>
    <w:rsid w:val="006B6818"/>
    <w:pPr>
      <w:widowControl/>
      <w:spacing w:before="100" w:beforeAutospacing="1" w:after="100" w:afterAutospacing="1" w:line="240" w:lineRule="auto"/>
      <w:ind w:firstLineChars="0" w:firstLine="0"/>
      <w:jc w:val="left"/>
    </w:pPr>
    <w:rPr>
      <w:rFonts w:ascii="宋体" w:hAnsi="宋体" w:cs="Arial Unicode MS" w:hint="eastAsia"/>
      <w:kern w:val="0"/>
      <w:sz w:val="20"/>
      <w:szCs w:val="20"/>
    </w:rPr>
  </w:style>
  <w:style w:type="paragraph" w:customStyle="1" w:styleId="font8">
    <w:name w:val="font8"/>
    <w:basedOn w:val="af2"/>
    <w:rsid w:val="006B6818"/>
    <w:pPr>
      <w:widowControl/>
      <w:numPr>
        <w:ilvl w:val="2"/>
        <w:numId w:val="24"/>
      </w:numPr>
      <w:tabs>
        <w:tab w:val="clear" w:pos="709"/>
      </w:tabs>
      <w:spacing w:before="100" w:beforeAutospacing="1" w:after="100" w:afterAutospacing="1" w:line="240" w:lineRule="auto"/>
      <w:ind w:left="0" w:firstLineChars="0" w:firstLine="0"/>
      <w:jc w:val="left"/>
    </w:pPr>
    <w:rPr>
      <w:rFonts w:eastAsia="Arial Unicode MS"/>
      <w:kern w:val="0"/>
      <w:sz w:val="18"/>
      <w:szCs w:val="18"/>
    </w:rPr>
  </w:style>
  <w:style w:type="paragraph" w:customStyle="1" w:styleId="xl57">
    <w:name w:val="xl57"/>
    <w:basedOn w:val="af2"/>
    <w:rsid w:val="006B681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Unicode MS" w:eastAsia="Arial Unicode MS" w:hAnsi="Arial Unicode MS" w:cs="Arial Unicode MS"/>
      <w:b/>
      <w:bCs/>
      <w:kern w:val="0"/>
      <w:sz w:val="20"/>
      <w:szCs w:val="20"/>
    </w:rPr>
  </w:style>
  <w:style w:type="paragraph" w:customStyle="1" w:styleId="xl58">
    <w:name w:val="xl58"/>
    <w:basedOn w:val="af2"/>
    <w:rsid w:val="006B6818"/>
    <w:pPr>
      <w:widowControl/>
      <w:numPr>
        <w:numId w:val="25"/>
      </w:numPr>
      <w:pBdr>
        <w:top w:val="single" w:sz="4" w:space="0" w:color="auto"/>
        <w:left w:val="single" w:sz="4" w:space="0" w:color="auto"/>
        <w:bottom w:val="single" w:sz="4" w:space="0" w:color="auto"/>
        <w:right w:val="single" w:sz="4" w:space="0" w:color="auto"/>
      </w:pBdr>
      <w:tabs>
        <w:tab w:val="clear" w:pos="567"/>
      </w:tabs>
      <w:spacing w:before="100" w:beforeAutospacing="1" w:after="100" w:afterAutospacing="1" w:line="240" w:lineRule="auto"/>
      <w:ind w:left="0" w:firstLineChars="0" w:firstLine="0"/>
      <w:jc w:val="center"/>
    </w:pPr>
    <w:rPr>
      <w:rFonts w:ascii="Arial Unicode MS" w:eastAsia="Arial Unicode MS" w:hAnsi="Arial Unicode MS" w:cs="Arial Unicode MS"/>
      <w:kern w:val="0"/>
      <w:sz w:val="20"/>
      <w:szCs w:val="20"/>
    </w:rPr>
  </w:style>
  <w:style w:type="paragraph" w:customStyle="1" w:styleId="xl59">
    <w:name w:val="xl59"/>
    <w:basedOn w:val="af2"/>
    <w:rsid w:val="006B6818"/>
    <w:pPr>
      <w:widowControl/>
      <w:numPr>
        <w:numId w:val="26"/>
      </w:numPr>
      <w:pBdr>
        <w:top w:val="single" w:sz="4" w:space="0" w:color="auto"/>
        <w:left w:val="single" w:sz="4" w:space="0" w:color="auto"/>
        <w:bottom w:val="single" w:sz="4" w:space="0" w:color="auto"/>
        <w:right w:val="single" w:sz="4" w:space="0" w:color="auto"/>
      </w:pBdr>
      <w:tabs>
        <w:tab w:val="clear" w:pos="840"/>
      </w:tabs>
      <w:spacing w:before="100" w:beforeAutospacing="1" w:after="100" w:afterAutospacing="1" w:line="240" w:lineRule="auto"/>
      <w:ind w:left="0" w:firstLineChars="0" w:firstLine="0"/>
      <w:jc w:val="center"/>
    </w:pPr>
    <w:rPr>
      <w:rFonts w:eastAsia="Arial Unicode MS"/>
      <w:kern w:val="0"/>
      <w:sz w:val="20"/>
      <w:szCs w:val="20"/>
    </w:rPr>
  </w:style>
  <w:style w:type="paragraph" w:customStyle="1" w:styleId="651">
    <w:name w:val="论文格式6.5.1"/>
    <w:basedOn w:val="af2"/>
    <w:autoRedefine/>
    <w:rsid w:val="006B6818"/>
    <w:pPr>
      <w:keepNext/>
      <w:keepLines/>
      <w:tabs>
        <w:tab w:val="num" w:pos="1280"/>
      </w:tabs>
      <w:spacing w:before="120" w:after="120" w:line="415" w:lineRule="auto"/>
      <w:ind w:left="1280" w:firstLineChars="0" w:hanging="420"/>
      <w:outlineLvl w:val="2"/>
    </w:pPr>
    <w:rPr>
      <w:rFonts w:ascii="Arial" w:eastAsia="黑体" w:hAnsi="Arial"/>
      <w:b/>
      <w:bCs/>
      <w:sz w:val="28"/>
      <w:szCs w:val="32"/>
    </w:rPr>
  </w:style>
  <w:style w:type="paragraph" w:customStyle="1" w:styleId="11CharChar20">
    <w:name w:val="样式 标题 1标题 1 Char Char + (中文) 黑体 居中 行距: 固定值 20 磅"/>
    <w:basedOn w:val="15"/>
    <w:rsid w:val="006B6818"/>
    <w:pPr>
      <w:tabs>
        <w:tab w:val="clear" w:pos="480"/>
      </w:tabs>
      <w:spacing w:before="340" w:after="330" w:line="400" w:lineRule="exact"/>
      <w:jc w:val="center"/>
    </w:pPr>
    <w:rPr>
      <w:rFonts w:eastAsia="黑体" w:cs="宋体"/>
      <w:sz w:val="32"/>
      <w:szCs w:val="20"/>
    </w:rPr>
  </w:style>
  <w:style w:type="paragraph" w:customStyle="1" w:styleId="2H2057600">
    <w:name w:val="样式 标题 2H2 + 左侧:  0 厘米 悬挂缩进: 5.76 字符 段前: 0 磅 段后: 0 磅 行距: 单倍行距"/>
    <w:basedOn w:val="22"/>
    <w:autoRedefine/>
    <w:rsid w:val="006B6818"/>
    <w:pPr>
      <w:tabs>
        <w:tab w:val="clear" w:pos="480"/>
        <w:tab w:val="num" w:pos="0"/>
      </w:tabs>
      <w:spacing w:line="240" w:lineRule="auto"/>
    </w:pPr>
    <w:rPr>
      <w:rFonts w:cs="宋体"/>
      <w:sz w:val="28"/>
      <w:szCs w:val="28"/>
    </w:rPr>
  </w:style>
  <w:style w:type="paragraph" w:customStyle="1" w:styleId="1c">
    <w:name w:val="正文编号1"/>
    <w:rsid w:val="006B6818"/>
    <w:pPr>
      <w:tabs>
        <w:tab w:val="num" w:pos="0"/>
      </w:tabs>
      <w:spacing w:line="360" w:lineRule="auto"/>
    </w:pPr>
    <w:rPr>
      <w:rFonts w:ascii="Times New Roman" w:eastAsia="宋体" w:hAnsi="Times New Roman" w:cs="Times New Roman"/>
      <w:szCs w:val="20"/>
    </w:rPr>
  </w:style>
  <w:style w:type="paragraph" w:customStyle="1" w:styleId="affff">
    <w:name w:val="图形居中"/>
    <w:next w:val="af2"/>
    <w:rsid w:val="006B6818"/>
    <w:pPr>
      <w:keepNext/>
      <w:spacing w:before="360" w:after="120" w:line="360" w:lineRule="auto"/>
      <w:jc w:val="center"/>
    </w:pPr>
    <w:rPr>
      <w:rFonts w:ascii="Times New Roman" w:eastAsia="宋体" w:hAnsi="Times New Roman" w:cs="Arial"/>
      <w:szCs w:val="21"/>
    </w:rPr>
  </w:style>
  <w:style w:type="paragraph" w:customStyle="1" w:styleId="affff0">
    <w:name w:val="图名"/>
    <w:next w:val="af2"/>
    <w:link w:val="Charf1"/>
    <w:autoRedefine/>
    <w:rsid w:val="006B6818"/>
    <w:pPr>
      <w:snapToGrid w:val="0"/>
      <w:spacing w:before="120" w:after="120"/>
      <w:jc w:val="center"/>
    </w:pPr>
    <w:rPr>
      <w:rFonts w:ascii="Arial" w:eastAsia="黑体" w:hAnsi="Arial" w:cs="Arial"/>
      <w:szCs w:val="21"/>
    </w:rPr>
  </w:style>
  <w:style w:type="paragraph" w:customStyle="1" w:styleId="2TimesNewRoman">
    <w:name w:val="样式 中兴标题2 + Times New Roman"/>
    <w:basedOn w:val="20"/>
    <w:rsid w:val="006B6818"/>
    <w:pPr>
      <w:spacing w:before="240" w:after="120"/>
    </w:pPr>
    <w:rPr>
      <w:rFonts w:ascii="Times New Roman" w:hAnsi="Times New Roman"/>
    </w:rPr>
  </w:style>
  <w:style w:type="paragraph" w:customStyle="1" w:styleId="JS">
    <w:name w:val="JS正文"/>
    <w:basedOn w:val="af2"/>
    <w:rsid w:val="006B6818"/>
    <w:pPr>
      <w:spacing w:before="60" w:after="60" w:line="300" w:lineRule="auto"/>
      <w:ind w:firstLineChars="0" w:firstLine="420"/>
    </w:pPr>
    <w:rPr>
      <w:bCs/>
      <w:sz w:val="21"/>
    </w:rPr>
  </w:style>
  <w:style w:type="paragraph" w:customStyle="1" w:styleId="TimesNewRoman">
    <w:name w:val="样式 题注 + Times New Roman 五号"/>
    <w:basedOn w:val="aff2"/>
    <w:link w:val="TimesNewRomanChar"/>
    <w:autoRedefine/>
    <w:rsid w:val="006B6818"/>
  </w:style>
  <w:style w:type="character" w:customStyle="1" w:styleId="Char7">
    <w:name w:val="题注 Char"/>
    <w:aliases w:val="Resp caption Char,Caption Char1 Char Char1 Char,题注(表) Char,题注 Char1 Char Char,题注 Char Char Char Char,题注 Char1 Char Char Char Char,题注 Char Char Char Char Char Char,题注(表) Char Char Char Char Char Char,题注(表) Char1 Char Char Char Char,cap Char"/>
    <w:link w:val="aff2"/>
    <w:rsid w:val="006B6818"/>
    <w:rPr>
      <w:rFonts w:ascii="Times New Roman" w:eastAsia="宋体" w:hAnsi="Times New Roman" w:cs="Arial"/>
      <w:szCs w:val="20"/>
    </w:rPr>
  </w:style>
  <w:style w:type="character" w:customStyle="1" w:styleId="TimesNewRomanChar">
    <w:name w:val="样式 题注 + Times New Roman 五号 Char"/>
    <w:basedOn w:val="Char7"/>
    <w:link w:val="TimesNewRoman"/>
    <w:rsid w:val="006B6818"/>
    <w:rPr>
      <w:rFonts w:ascii="Times New Roman" w:eastAsia="宋体" w:hAnsi="Times New Roman" w:cs="Arial"/>
      <w:szCs w:val="20"/>
    </w:rPr>
  </w:style>
  <w:style w:type="paragraph" w:styleId="affff1">
    <w:name w:val="table of figures"/>
    <w:basedOn w:val="af2"/>
    <w:next w:val="af2"/>
    <w:rsid w:val="006B6818"/>
    <w:pPr>
      <w:spacing w:line="240" w:lineRule="auto"/>
      <w:ind w:leftChars="200" w:left="200" w:hangingChars="200" w:hanging="200"/>
    </w:pPr>
    <w:rPr>
      <w:sz w:val="21"/>
    </w:rPr>
  </w:style>
  <w:style w:type="character" w:customStyle="1" w:styleId="Charf2">
    <w:name w:val="表名 Char"/>
    <w:link w:val="affff2"/>
    <w:rsid w:val="006B6818"/>
    <w:rPr>
      <w:rFonts w:ascii="Arial" w:eastAsia="黑体" w:hAnsi="Arial" w:cs="宋体"/>
      <w:szCs w:val="21"/>
    </w:rPr>
  </w:style>
  <w:style w:type="paragraph" w:customStyle="1" w:styleId="affff2">
    <w:name w:val="表名"/>
    <w:basedOn w:val="af2"/>
    <w:link w:val="Charf2"/>
    <w:autoRedefine/>
    <w:rsid w:val="006B6818"/>
    <w:pPr>
      <w:overflowPunct w:val="0"/>
      <w:autoSpaceDE w:val="0"/>
      <w:autoSpaceDN w:val="0"/>
      <w:adjustRightInd w:val="0"/>
      <w:spacing w:beforeLines="50" w:afterLines="50" w:line="0" w:lineRule="atLeast"/>
      <w:ind w:firstLineChars="0" w:firstLine="0"/>
      <w:jc w:val="center"/>
      <w:textAlignment w:val="baseline"/>
    </w:pPr>
    <w:rPr>
      <w:rFonts w:ascii="Arial" w:eastAsia="黑体" w:hAnsi="Arial" w:cs="宋体"/>
      <w:sz w:val="21"/>
      <w:szCs w:val="21"/>
    </w:rPr>
  </w:style>
  <w:style w:type="paragraph" w:customStyle="1" w:styleId="05051">
    <w:name w:val="样式 表名 + 段前: 0.5 行 段后: 0.5 行1"/>
    <w:basedOn w:val="af2"/>
    <w:autoRedefine/>
    <w:rsid w:val="006B6818"/>
    <w:pPr>
      <w:overflowPunct w:val="0"/>
      <w:autoSpaceDE w:val="0"/>
      <w:autoSpaceDN w:val="0"/>
      <w:adjustRightInd w:val="0"/>
      <w:spacing w:beforeLines="50" w:afterLines="50" w:line="0" w:lineRule="atLeast"/>
      <w:ind w:firstLineChars="0" w:firstLine="0"/>
      <w:jc w:val="center"/>
      <w:textAlignment w:val="baseline"/>
    </w:pPr>
    <w:rPr>
      <w:rFonts w:ascii="Arial" w:eastAsia="黑体" w:hAnsi="Arial" w:cs="宋体"/>
      <w:kern w:val="0"/>
      <w:sz w:val="21"/>
      <w:szCs w:val="20"/>
    </w:rPr>
  </w:style>
  <w:style w:type="character" w:customStyle="1" w:styleId="Charf1">
    <w:name w:val="图名 Char"/>
    <w:link w:val="affff0"/>
    <w:rsid w:val="006B6818"/>
    <w:rPr>
      <w:rFonts w:ascii="Arial" w:eastAsia="黑体" w:hAnsi="Arial" w:cs="Arial"/>
      <w:szCs w:val="21"/>
    </w:rPr>
  </w:style>
  <w:style w:type="paragraph" w:customStyle="1" w:styleId="Charf3">
    <w:name w:val="插图题注 Char"/>
    <w:next w:val="af2"/>
    <w:autoRedefine/>
    <w:rsid w:val="006B6818"/>
    <w:pPr>
      <w:tabs>
        <w:tab w:val="num" w:pos="3360"/>
      </w:tabs>
      <w:spacing w:afterLines="50"/>
      <w:ind w:left="3360" w:hanging="420"/>
      <w:jc w:val="both"/>
    </w:pPr>
    <w:rPr>
      <w:rFonts w:ascii="Arial" w:eastAsia="宋体" w:hAnsi="Arial" w:cs="Times New Roman"/>
      <w:kern w:val="0"/>
      <w:sz w:val="18"/>
      <w:szCs w:val="18"/>
    </w:rPr>
  </w:style>
  <w:style w:type="paragraph" w:customStyle="1" w:styleId="affff3">
    <w:name w:val="内文"/>
    <w:rsid w:val="006B6818"/>
    <w:pPr>
      <w:widowControl w:val="0"/>
      <w:kinsoku w:val="0"/>
      <w:wordWrap w:val="0"/>
      <w:adjustRightInd w:val="0"/>
      <w:spacing w:line="312" w:lineRule="atLeast"/>
      <w:jc w:val="both"/>
      <w:textAlignment w:val="baseline"/>
    </w:pPr>
    <w:rPr>
      <w:rFonts w:ascii="宋体" w:eastAsia="宋体" w:hAnsi="Times New Roman" w:cs="Times New Roman"/>
      <w:kern w:val="0"/>
      <w:sz w:val="24"/>
      <w:szCs w:val="20"/>
    </w:rPr>
  </w:style>
  <w:style w:type="paragraph" w:customStyle="1" w:styleId="ParaCharCharCharCharCharCharCharCharCharCharCharChar3">
    <w:name w:val="默认段落字体 Para Char Char Char Char Char Char Char Char Char Char Char Char3"/>
    <w:basedOn w:val="aff8"/>
    <w:autoRedefine/>
    <w:rsid w:val="006B6818"/>
    <w:pPr>
      <w:adjustRightInd w:val="0"/>
      <w:spacing w:line="436" w:lineRule="exact"/>
      <w:ind w:left="357"/>
      <w:jc w:val="left"/>
      <w:outlineLvl w:val="3"/>
    </w:pPr>
    <w:rPr>
      <w:rFonts w:ascii="Tahoma" w:hAnsi="Tahoma"/>
      <w:b/>
      <w:sz w:val="24"/>
    </w:rPr>
  </w:style>
  <w:style w:type="paragraph" w:customStyle="1" w:styleId="affff4">
    <w:name w:val="表格（小四）"/>
    <w:basedOn w:val="af2"/>
    <w:rsid w:val="006B6818"/>
    <w:pPr>
      <w:adjustRightInd w:val="0"/>
      <w:spacing w:before="60" w:after="60" w:line="240" w:lineRule="auto"/>
      <w:ind w:firstLineChars="0" w:firstLine="0"/>
      <w:jc w:val="center"/>
      <w:textAlignment w:val="baseline"/>
    </w:pPr>
    <w:rPr>
      <w:kern w:val="0"/>
      <w:szCs w:val="20"/>
    </w:rPr>
  </w:style>
  <w:style w:type="paragraph" w:customStyle="1" w:styleId="ISO">
    <w:name w:val="封面标题栏_ISO"/>
    <w:basedOn w:val="af2"/>
    <w:autoRedefine/>
    <w:rsid w:val="006B6818"/>
    <w:pPr>
      <w:adjustRightInd w:val="0"/>
      <w:ind w:firstLine="480"/>
      <w:textAlignment w:val="baseline"/>
    </w:pPr>
    <w:rPr>
      <w:rFonts w:cs="宋体"/>
      <w:kern w:val="0"/>
      <w:szCs w:val="20"/>
    </w:rPr>
  </w:style>
  <w:style w:type="paragraph" w:customStyle="1" w:styleId="ISO0">
    <w:name w:val="表格正文_ISO"/>
    <w:autoRedefine/>
    <w:rsid w:val="006B6818"/>
    <w:pPr>
      <w:snapToGrid w:val="0"/>
      <w:spacing w:before="60" w:after="60"/>
      <w:jc w:val="center"/>
    </w:pPr>
    <w:rPr>
      <w:rFonts w:ascii="Times New Roman" w:eastAsia="宋体" w:hAnsi="Times New Roman" w:cs="Times New Roman"/>
      <w:kern w:val="0"/>
      <w:sz w:val="24"/>
      <w:szCs w:val="24"/>
    </w:rPr>
  </w:style>
  <w:style w:type="paragraph" w:customStyle="1" w:styleId="ParaCharCharCharCharCharCharCharCharCharCharCharCharCharChar">
    <w:name w:val="默认段落字体 Para Char Char Char Char Char Char Char Char Char Char Char Char Char Char"/>
    <w:basedOn w:val="aff8"/>
    <w:autoRedefine/>
    <w:rsid w:val="006B6818"/>
    <w:rPr>
      <w:rFonts w:ascii="Tahoma" w:hAnsi="Tahoma"/>
      <w:sz w:val="24"/>
    </w:rPr>
  </w:style>
  <w:style w:type="paragraph" w:customStyle="1" w:styleId="150">
    <w:name w:val="样式 宋体 小四 行距: 1.5 倍行距"/>
    <w:basedOn w:val="af2"/>
    <w:autoRedefine/>
    <w:rsid w:val="006B6818"/>
    <w:pPr>
      <w:keepNext/>
      <w:spacing w:line="300" w:lineRule="auto"/>
      <w:ind w:firstLineChars="0" w:firstLine="0"/>
      <w:jc w:val="center"/>
    </w:pPr>
    <w:rPr>
      <w:rFonts w:ascii="宋体" w:hAnsi="宋体"/>
      <w:szCs w:val="20"/>
    </w:rPr>
  </w:style>
  <w:style w:type="paragraph" w:customStyle="1" w:styleId="CharChar">
    <w:name w:val="文档正文 Char Char"/>
    <w:basedOn w:val="af2"/>
    <w:rsid w:val="006B6818"/>
    <w:pPr>
      <w:adjustRightInd w:val="0"/>
      <w:spacing w:line="440" w:lineRule="atLeast"/>
      <w:ind w:firstLineChars="0" w:firstLine="567"/>
      <w:textAlignment w:val="baseline"/>
    </w:pPr>
    <w:rPr>
      <w:rFonts w:ascii="宋体"/>
      <w:spacing w:val="4"/>
      <w:kern w:val="0"/>
      <w:szCs w:val="20"/>
    </w:rPr>
  </w:style>
  <w:style w:type="paragraph" w:customStyle="1" w:styleId="xl31">
    <w:name w:val="xl31"/>
    <w:basedOn w:val="af2"/>
    <w:rsid w:val="006B6818"/>
    <w:pPr>
      <w:widowControl/>
      <w:pBdr>
        <w:top w:val="single" w:sz="4" w:space="0" w:color="auto"/>
        <w:bottom w:val="single" w:sz="4" w:space="0" w:color="auto"/>
      </w:pBdr>
      <w:spacing w:before="100" w:beforeAutospacing="1" w:after="100" w:afterAutospacing="1" w:line="240" w:lineRule="auto"/>
      <w:ind w:firstLineChars="0" w:firstLine="0"/>
      <w:jc w:val="left"/>
      <w:textAlignment w:val="center"/>
    </w:pPr>
    <w:rPr>
      <w:rFonts w:ascii="宋体" w:hAnsi="宋体"/>
      <w:kern w:val="0"/>
      <w:sz w:val="20"/>
      <w:szCs w:val="20"/>
    </w:rPr>
  </w:style>
  <w:style w:type="paragraph" w:customStyle="1" w:styleId="CharCharCharCharCharCharCharCharCharCharCharCharCharChar">
    <w:name w:val="默认段落字体 Char Char Char Char Char Char Char Char Char Char Char Char Char Char"/>
    <w:basedOn w:val="aff8"/>
    <w:next w:val="af2"/>
    <w:autoRedefine/>
    <w:rsid w:val="006B6818"/>
    <w:pPr>
      <w:adjustRightInd w:val="0"/>
      <w:spacing w:line="360" w:lineRule="auto"/>
      <w:jc w:val="center"/>
      <w:textAlignment w:val="baseline"/>
    </w:pPr>
    <w:rPr>
      <w:rFonts w:ascii="Tahoma" w:hAnsi="Tahoma"/>
      <w:kern w:val="0"/>
      <w:sz w:val="24"/>
    </w:rPr>
  </w:style>
  <w:style w:type="character" w:customStyle="1" w:styleId="Char10">
    <w:name w:val="正文缩进 Char1"/>
    <w:aliases w:val="正文（首行缩进两字） Char,表正文 Char,正文非缩进 Char,特点 Char1,段1 Char,正文不缩进 Char,首行缩进 Char,Alt+X Char,mr正文缩进 Char,正文对齐 Char,标题4 Char,正文缩进William Char,四号 Char,缩进 Char,正文（首行缩进两字） Char Char Char Char Char,正文（首行缩进两字） Char Char Char,特点 Char Char,ALT+Z Char,bt Char"/>
    <w:link w:val="aff0"/>
    <w:rsid w:val="006B6818"/>
    <w:rPr>
      <w:rFonts w:ascii="Times New Roman" w:eastAsia="宋体" w:hAnsi="Times New Roman" w:cs="Times New Roman"/>
      <w:szCs w:val="24"/>
    </w:rPr>
  </w:style>
  <w:style w:type="paragraph" w:customStyle="1" w:styleId="ParaCharCharCharCharCharCharCharCharCharCharCharCharCharCharCharCharCharCharCharCharChar">
    <w:name w:val="默认段落字体 Para Char Char Char Char Char Char Char Char Char Char Char Char Char Char Char Char Char Char Char Char Char"/>
    <w:basedOn w:val="aff8"/>
    <w:autoRedefine/>
    <w:rsid w:val="006B6818"/>
    <w:pPr>
      <w:snapToGrid w:val="0"/>
      <w:spacing w:line="360" w:lineRule="auto"/>
      <w:ind w:firstLineChars="200" w:firstLine="200"/>
    </w:pPr>
    <w:rPr>
      <w:rFonts w:ascii="Tahoma" w:hAnsi="Tahoma"/>
      <w:sz w:val="24"/>
    </w:rPr>
  </w:style>
  <w:style w:type="character" w:customStyle="1" w:styleId="3zw1">
    <w:name w:val="3zw1"/>
    <w:rsid w:val="006B6818"/>
    <w:rPr>
      <w:color w:val="000000"/>
      <w:sz w:val="21"/>
      <w:szCs w:val="21"/>
    </w:rPr>
  </w:style>
  <w:style w:type="paragraph" w:customStyle="1" w:styleId="ParaCharCharCharCharCharCharCharCharCharCharCharCharCharCharCharCharCharCharCharCharCharCharChar">
    <w:name w:val="默认段落字体 Para Char Char Char Char Char Char Char Char Char Char Char Char Char Char Char Char Char Char Char Char Char Char Char"/>
    <w:basedOn w:val="aff8"/>
    <w:autoRedefine/>
    <w:rsid w:val="006B6818"/>
    <w:rPr>
      <w:rFonts w:ascii="Tahoma" w:hAnsi="Tahoma"/>
      <w:sz w:val="24"/>
    </w:rPr>
  </w:style>
  <w:style w:type="character" w:customStyle="1" w:styleId="CharChar0">
    <w:name w:val="正文缩进 Char Char"/>
    <w:aliases w:val="图表标题 Char Char,±íÕýÎÄ Char Char,ÕýÎÄ·ÇËõ½ø Char Char,特点 Char Char Char,正文对齐 Char Char,Normal Indent Char Char,正文缩进William Char Char,body text Char Char,Body Text(ch) Char Char,bt Char Char, ändrad Char Char,图表标题 Char1"/>
    <w:rsid w:val="006B6818"/>
    <w:rPr>
      <w:rFonts w:eastAsia="宋体"/>
      <w:color w:val="FF0000"/>
      <w:kern w:val="24"/>
      <w:sz w:val="24"/>
      <w:szCs w:val="24"/>
      <w:lang w:val="en-US" w:eastAsia="zh-CN" w:bidi="ar-SA"/>
    </w:rPr>
  </w:style>
  <w:style w:type="paragraph" w:customStyle="1" w:styleId="CharCharCharCharCharChar">
    <w:name w:val="Char Char Char Char Char Char"/>
    <w:basedOn w:val="aff8"/>
    <w:autoRedefine/>
    <w:rsid w:val="006B6818"/>
    <w:pPr>
      <w:spacing w:line="360" w:lineRule="auto"/>
    </w:pPr>
    <w:rPr>
      <w:rFonts w:ascii="Tahoma" w:hAnsi="Tahoma"/>
      <w:sz w:val="24"/>
    </w:rPr>
  </w:style>
  <w:style w:type="paragraph" w:customStyle="1" w:styleId="CharChar1">
    <w:name w:val="Char Char"/>
    <w:basedOn w:val="aff8"/>
    <w:autoRedefine/>
    <w:rsid w:val="006B6818"/>
    <w:rPr>
      <w:rFonts w:ascii="Tahoma" w:hAnsi="Tahoma"/>
      <w:sz w:val="24"/>
    </w:rPr>
  </w:style>
  <w:style w:type="paragraph" w:customStyle="1" w:styleId="1d">
    <w:name w:val="1"/>
    <w:basedOn w:val="af2"/>
    <w:next w:val="24"/>
    <w:rsid w:val="006B6818"/>
    <w:pPr>
      <w:ind w:firstLineChars="0" w:firstLine="480"/>
    </w:pPr>
    <w:rPr>
      <w:rFonts w:ascii="Arial" w:hAnsi="Arial"/>
      <w:szCs w:val="20"/>
    </w:rPr>
  </w:style>
  <w:style w:type="paragraph" w:customStyle="1" w:styleId="CharCharCharCharCharCharChar">
    <w:name w:val="Char Char Char Char Char Char Char"/>
    <w:basedOn w:val="af2"/>
    <w:rsid w:val="006B6818"/>
    <w:pPr>
      <w:widowControl/>
      <w:spacing w:after="160" w:line="240" w:lineRule="exact"/>
      <w:ind w:firstLineChars="0" w:firstLine="0"/>
      <w:jc w:val="left"/>
    </w:pPr>
    <w:rPr>
      <w:rFonts w:ascii="Verdana" w:hAnsi="Verdana"/>
      <w:kern w:val="0"/>
      <w:sz w:val="20"/>
      <w:szCs w:val="20"/>
      <w:lang w:eastAsia="en-US"/>
    </w:rPr>
  </w:style>
  <w:style w:type="paragraph" w:customStyle="1" w:styleId="CharCharChar1Char">
    <w:name w:val="Char Char Char1 Char"/>
    <w:basedOn w:val="aff8"/>
    <w:autoRedefine/>
    <w:rsid w:val="006B6818"/>
    <w:rPr>
      <w:rFonts w:ascii="Tahoma" w:hAnsi="Tahoma"/>
      <w:sz w:val="24"/>
    </w:rPr>
  </w:style>
  <w:style w:type="paragraph" w:customStyle="1" w:styleId="11114CharCharCharChar1Char">
    <w:name w:val="1.1.1.1 标题4 Char Char Char Char1 Char"/>
    <w:basedOn w:val="aff8"/>
    <w:autoRedefine/>
    <w:rsid w:val="006B6818"/>
    <w:rPr>
      <w:rFonts w:ascii="Tahoma" w:hAnsi="Tahoma"/>
      <w:b/>
      <w:bCs/>
      <w:sz w:val="24"/>
    </w:rPr>
  </w:style>
  <w:style w:type="paragraph" w:customStyle="1" w:styleId="ParaCharCharChar">
    <w:name w:val="默认段落字体 Para Char Char Char"/>
    <w:basedOn w:val="aff8"/>
    <w:autoRedefine/>
    <w:rsid w:val="006B6818"/>
    <w:pPr>
      <w:keepNext/>
      <w:widowControl/>
      <w:tabs>
        <w:tab w:val="num" w:pos="425"/>
      </w:tabs>
      <w:autoSpaceDE w:val="0"/>
      <w:autoSpaceDN w:val="0"/>
      <w:adjustRightInd w:val="0"/>
      <w:spacing w:line="360" w:lineRule="auto"/>
      <w:ind w:firstLine="425"/>
      <w:textAlignment w:val="baseline"/>
    </w:pPr>
    <w:rPr>
      <w:rFonts w:cs="Arial"/>
      <w:szCs w:val="21"/>
    </w:rPr>
  </w:style>
  <w:style w:type="paragraph" w:customStyle="1" w:styleId="affff5">
    <w:name w:val="间断表格"/>
    <w:basedOn w:val="af2"/>
    <w:rsid w:val="006B6818"/>
    <w:pPr>
      <w:widowControl/>
      <w:spacing w:line="240" w:lineRule="auto"/>
      <w:ind w:firstLineChars="0" w:firstLine="0"/>
      <w:jc w:val="center"/>
      <w:textAlignment w:val="center"/>
    </w:pPr>
    <w:rPr>
      <w:kern w:val="0"/>
    </w:rPr>
  </w:style>
  <w:style w:type="paragraph" w:customStyle="1" w:styleId="ParaCharCharCharCharCharCharCharCharChar1Char">
    <w:name w:val="默认段落字体 Para Char Char Char Char Char Char Char Char Char1 Char"/>
    <w:basedOn w:val="aff8"/>
    <w:autoRedefine/>
    <w:rsid w:val="006B6818"/>
    <w:pPr>
      <w:adjustRightInd w:val="0"/>
      <w:spacing w:line="436" w:lineRule="exact"/>
      <w:ind w:left="357"/>
      <w:jc w:val="left"/>
      <w:outlineLvl w:val="3"/>
    </w:pPr>
    <w:rPr>
      <w:rFonts w:ascii="Tahoma" w:hAnsi="Tahoma"/>
      <w:b/>
      <w:sz w:val="24"/>
    </w:rPr>
  </w:style>
  <w:style w:type="paragraph" w:customStyle="1" w:styleId="affff6">
    <w:name w:val="封面文档标题"/>
    <w:basedOn w:val="af2"/>
    <w:rsid w:val="006B6818"/>
    <w:pPr>
      <w:autoSpaceDE w:val="0"/>
      <w:autoSpaceDN w:val="0"/>
      <w:adjustRightInd w:val="0"/>
      <w:ind w:firstLineChars="0" w:firstLine="0"/>
      <w:jc w:val="center"/>
    </w:pPr>
    <w:rPr>
      <w:rFonts w:ascii="隶书" w:eastAsia="隶书"/>
      <w:b/>
      <w:kern w:val="0"/>
      <w:sz w:val="72"/>
      <w:szCs w:val="20"/>
    </w:rPr>
  </w:style>
  <w:style w:type="paragraph" w:customStyle="1" w:styleId="Charf4">
    <w:name w:val="Char"/>
    <w:basedOn w:val="af2"/>
    <w:autoRedefine/>
    <w:rsid w:val="006B6818"/>
    <w:pPr>
      <w:keepNext/>
      <w:keepLines/>
      <w:pageBreakBefore/>
      <w:tabs>
        <w:tab w:val="num" w:pos="0"/>
      </w:tabs>
      <w:spacing w:line="240" w:lineRule="auto"/>
      <w:ind w:firstLineChars="0" w:firstLine="0"/>
    </w:pPr>
    <w:rPr>
      <w:rFonts w:ascii="Tahoma" w:hAnsi="Tahoma"/>
      <w:szCs w:val="20"/>
    </w:rPr>
  </w:style>
  <w:style w:type="paragraph" w:customStyle="1" w:styleId="3H3111Heading3Underrubrik2CharCharUnderrubrik2C1">
    <w:name w:val="样式 标题 3H31.1.1 Heading 3Underrubrik2 Char CharUnderrubrik2 C...1"/>
    <w:basedOn w:val="33"/>
    <w:rsid w:val="006B6818"/>
    <w:pPr>
      <w:numPr>
        <w:ilvl w:val="2"/>
      </w:numPr>
      <w:tabs>
        <w:tab w:val="num" w:pos="1080"/>
      </w:tabs>
      <w:spacing w:before="0" w:after="0" w:line="240" w:lineRule="auto"/>
      <w:ind w:left="1069" w:firstLineChars="200" w:hanging="709"/>
    </w:pPr>
    <w:rPr>
      <w:sz w:val="24"/>
      <w:szCs w:val="20"/>
    </w:rPr>
  </w:style>
  <w:style w:type="paragraph" w:customStyle="1" w:styleId="610">
    <w:name w:val="标题 61"/>
    <w:basedOn w:val="af2"/>
    <w:next w:val="af2"/>
    <w:rsid w:val="006B6818"/>
    <w:pPr>
      <w:keepNext/>
      <w:keepLines/>
      <w:tabs>
        <w:tab w:val="num" w:pos="1440"/>
      </w:tabs>
      <w:spacing w:line="319" w:lineRule="auto"/>
      <w:ind w:left="1134" w:firstLineChars="0" w:hanging="1134"/>
      <w:outlineLvl w:val="5"/>
    </w:pPr>
    <w:rPr>
      <w:b/>
      <w:sz w:val="21"/>
      <w:szCs w:val="20"/>
    </w:rPr>
  </w:style>
  <w:style w:type="paragraph" w:customStyle="1" w:styleId="affff7">
    <w:name w:val="表格内容"/>
    <w:next w:val="af2"/>
    <w:link w:val="Charf5"/>
    <w:rsid w:val="006B6818"/>
    <w:pPr>
      <w:keepNext/>
      <w:keepLines/>
      <w:jc w:val="center"/>
      <w:textAlignment w:val="center"/>
    </w:pPr>
    <w:rPr>
      <w:rFonts w:ascii="Times New Roman" w:eastAsia="宋体" w:hAnsi="Times New Roman" w:cs="Times New Roman"/>
      <w:kern w:val="0"/>
      <w:szCs w:val="21"/>
    </w:rPr>
  </w:style>
  <w:style w:type="paragraph" w:customStyle="1" w:styleId="affff8">
    <w:name w:val="表头－五号"/>
    <w:basedOn w:val="af2"/>
    <w:link w:val="Charf6"/>
    <w:rsid w:val="006B6818"/>
    <w:pPr>
      <w:keepNext/>
      <w:jc w:val="center"/>
    </w:pPr>
    <w:rPr>
      <w:rFonts w:cs="宋体"/>
      <w:kern w:val="0"/>
      <w:sz w:val="21"/>
      <w:szCs w:val="20"/>
    </w:rPr>
  </w:style>
  <w:style w:type="paragraph" w:customStyle="1" w:styleId="10">
    <w:name w:val="项目符号1"/>
    <w:link w:val="1Char0"/>
    <w:rsid w:val="006B6818"/>
    <w:pPr>
      <w:numPr>
        <w:numId w:val="28"/>
      </w:numPr>
      <w:adjustRightInd w:val="0"/>
      <w:spacing w:line="360" w:lineRule="auto"/>
      <w:jc w:val="both"/>
    </w:pPr>
    <w:rPr>
      <w:rFonts w:ascii="Times New Roman" w:eastAsia="宋体" w:hAnsi="Times New Roman" w:cs="Times New Roman"/>
      <w:kern w:val="0"/>
      <w:sz w:val="24"/>
      <w:szCs w:val="24"/>
    </w:rPr>
  </w:style>
  <w:style w:type="character" w:customStyle="1" w:styleId="1Char0">
    <w:name w:val="项目符号1 Char"/>
    <w:link w:val="10"/>
    <w:rsid w:val="006B6818"/>
    <w:rPr>
      <w:rFonts w:ascii="Times New Roman" w:eastAsia="宋体" w:hAnsi="Times New Roman" w:cs="Times New Roman"/>
      <w:kern w:val="0"/>
      <w:sz w:val="24"/>
      <w:szCs w:val="24"/>
    </w:rPr>
  </w:style>
  <w:style w:type="paragraph" w:styleId="2a">
    <w:name w:val="Body Text First Indent 2"/>
    <w:basedOn w:val="afd"/>
    <w:link w:val="2Char2"/>
    <w:rsid w:val="006B6818"/>
    <w:pPr>
      <w:spacing w:after="120"/>
      <w:ind w:leftChars="200" w:left="420" w:firstLine="420"/>
    </w:pPr>
    <w:rPr>
      <w:rFonts w:ascii="宋体"/>
      <w:szCs w:val="20"/>
    </w:rPr>
  </w:style>
  <w:style w:type="character" w:customStyle="1" w:styleId="2Char2">
    <w:name w:val="正文首行缩进 2 Char"/>
    <w:basedOn w:val="Char5"/>
    <w:link w:val="2a"/>
    <w:rsid w:val="006B6818"/>
    <w:rPr>
      <w:rFonts w:ascii="宋体" w:eastAsia="宋体" w:hAnsi="Times New Roman" w:cs="Times New Roman"/>
      <w:sz w:val="24"/>
      <w:szCs w:val="20"/>
    </w:rPr>
  </w:style>
  <w:style w:type="character" w:customStyle="1" w:styleId="Chare">
    <w:name w:val="中兴正文 Char"/>
    <w:link w:val="afff0"/>
    <w:rsid w:val="006B6818"/>
    <w:rPr>
      <w:rFonts w:ascii="Times New Roman" w:eastAsia="宋体" w:hAnsi="Times New Roman" w:cs="Times New Roman"/>
      <w:sz w:val="24"/>
      <w:szCs w:val="24"/>
    </w:rPr>
  </w:style>
  <w:style w:type="paragraph" w:customStyle="1" w:styleId="affff9">
    <w:name w:val="图号－五号"/>
    <w:basedOn w:val="af2"/>
    <w:link w:val="Charf7"/>
    <w:rsid w:val="006B6818"/>
    <w:pPr>
      <w:jc w:val="center"/>
    </w:pPr>
    <w:rPr>
      <w:rFonts w:cs="宋体"/>
      <w:kern w:val="0"/>
      <w:sz w:val="21"/>
      <w:szCs w:val="20"/>
    </w:rPr>
  </w:style>
  <w:style w:type="character" w:customStyle="1" w:styleId="Charf7">
    <w:name w:val="图号－五号 Char"/>
    <w:link w:val="affff9"/>
    <w:rsid w:val="006B6818"/>
    <w:rPr>
      <w:rFonts w:ascii="Times New Roman" w:eastAsia="宋体" w:hAnsi="Times New Roman" w:cs="宋体"/>
      <w:kern w:val="0"/>
      <w:szCs w:val="20"/>
    </w:rPr>
  </w:style>
  <w:style w:type="character" w:customStyle="1" w:styleId="Charf6">
    <w:name w:val="表头－五号 Char"/>
    <w:link w:val="affff8"/>
    <w:rsid w:val="006B6818"/>
    <w:rPr>
      <w:rFonts w:ascii="Times New Roman" w:eastAsia="宋体" w:hAnsi="Times New Roman" w:cs="宋体"/>
      <w:kern w:val="0"/>
      <w:szCs w:val="20"/>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ff8"/>
    <w:autoRedefine/>
    <w:rsid w:val="006B6818"/>
    <w:rPr>
      <w:rFonts w:ascii="Tahoma" w:hAnsi="Tahoma"/>
      <w:sz w:val="24"/>
    </w:rPr>
  </w:style>
  <w:style w:type="paragraph" w:customStyle="1" w:styleId="1150">
    <w:name w:val="样式 项目符号1 + 小四 行距: 1.5 倍行距"/>
    <w:basedOn w:val="10"/>
    <w:link w:val="115Char"/>
    <w:autoRedefine/>
    <w:rsid w:val="006B6818"/>
    <w:pPr>
      <w:widowControl w:val="0"/>
      <w:tabs>
        <w:tab w:val="clear" w:pos="0"/>
        <w:tab w:val="num" w:pos="113"/>
      </w:tabs>
      <w:adjustRightInd/>
      <w:ind w:left="340" w:hanging="340"/>
    </w:pPr>
    <w:rPr>
      <w:kern w:val="2"/>
    </w:rPr>
  </w:style>
  <w:style w:type="character" w:customStyle="1" w:styleId="115Char">
    <w:name w:val="样式 项目符号1 + 小四 行距: 1.5 倍行距 Char"/>
    <w:link w:val="1150"/>
    <w:rsid w:val="006B6818"/>
    <w:rPr>
      <w:rFonts w:ascii="Times New Roman" w:eastAsia="宋体" w:hAnsi="Times New Roman" w:cs="Times New Roman"/>
      <w:sz w:val="24"/>
      <w:szCs w:val="24"/>
    </w:rPr>
  </w:style>
  <w:style w:type="paragraph" w:customStyle="1" w:styleId="1151">
    <w:name w:val="样式 样式 项目符号1 + 小四 行距: 1.5 倍行距 + 蓝色"/>
    <w:basedOn w:val="1150"/>
    <w:link w:val="115Char0"/>
    <w:rsid w:val="006B6818"/>
    <w:pPr>
      <w:tabs>
        <w:tab w:val="clear" w:pos="113"/>
      </w:tabs>
      <w:ind w:leftChars="200" w:left="540" w:rightChars="200" w:right="200"/>
    </w:pPr>
    <w:rPr>
      <w:color w:val="0000FF"/>
    </w:rPr>
  </w:style>
  <w:style w:type="character" w:customStyle="1" w:styleId="115Char0">
    <w:name w:val="样式 样式 项目符号1 + 小四 行距: 1.5 倍行距 + 蓝色 Char"/>
    <w:link w:val="1151"/>
    <w:rsid w:val="006B6818"/>
    <w:rPr>
      <w:rFonts w:ascii="Times New Roman" w:eastAsia="宋体" w:hAnsi="Times New Roman" w:cs="Times New Roman"/>
      <w:color w:val="0000FF"/>
      <w:sz w:val="24"/>
      <w:szCs w:val="24"/>
    </w:rPr>
  </w:style>
  <w:style w:type="paragraph" w:customStyle="1" w:styleId="1152">
    <w:name w:val="样式 项目符号1 + 行距: 1.5 倍行距"/>
    <w:basedOn w:val="10"/>
    <w:rsid w:val="006B6818"/>
    <w:pPr>
      <w:widowControl w:val="0"/>
      <w:tabs>
        <w:tab w:val="clear" w:pos="0"/>
        <w:tab w:val="num" w:pos="113"/>
      </w:tabs>
      <w:adjustRightInd/>
      <w:ind w:leftChars="200" w:left="313" w:rightChars="200" w:right="200" w:hanging="113"/>
    </w:pPr>
    <w:rPr>
      <w:kern w:val="2"/>
    </w:rPr>
  </w:style>
  <w:style w:type="paragraph" w:customStyle="1" w:styleId="11520">
    <w:name w:val="样式 样式 项目符号1 + 行距: 1.5 倍行距 + 右侧:  2 字符"/>
    <w:basedOn w:val="1152"/>
    <w:rsid w:val="006B6818"/>
  </w:style>
  <w:style w:type="paragraph" w:customStyle="1" w:styleId="CharCharCharChar">
    <w:name w:val="Char Char Char Char"/>
    <w:basedOn w:val="aff8"/>
    <w:rsid w:val="006B6818"/>
    <w:pPr>
      <w:adjustRightInd w:val="0"/>
      <w:spacing w:line="436" w:lineRule="exact"/>
      <w:ind w:left="357"/>
      <w:jc w:val="left"/>
      <w:outlineLvl w:val="3"/>
    </w:pPr>
    <w:rPr>
      <w:rFonts w:ascii="Tahoma" w:hAnsi="Tahoma"/>
      <w:b/>
      <w:sz w:val="24"/>
    </w:rPr>
  </w:style>
  <w:style w:type="paragraph" w:styleId="affffa">
    <w:name w:val="Plain Text"/>
    <w:basedOn w:val="af2"/>
    <w:link w:val="Charf8"/>
    <w:rsid w:val="006B6818"/>
    <w:pPr>
      <w:tabs>
        <w:tab w:val="left" w:pos="480"/>
      </w:tabs>
    </w:pPr>
    <w:rPr>
      <w:rFonts w:ascii="宋体" w:hAnsi="Courier New"/>
      <w:noProof/>
      <w:sz w:val="21"/>
      <w:szCs w:val="21"/>
    </w:rPr>
  </w:style>
  <w:style w:type="character" w:customStyle="1" w:styleId="Charf8">
    <w:name w:val="纯文本 Char"/>
    <w:basedOn w:val="af3"/>
    <w:link w:val="affffa"/>
    <w:rsid w:val="006B6818"/>
    <w:rPr>
      <w:rFonts w:ascii="宋体" w:eastAsia="宋体" w:hAnsi="Courier New" w:cs="Times New Roman"/>
      <w:noProof/>
      <w:szCs w:val="21"/>
    </w:rPr>
  </w:style>
  <w:style w:type="paragraph" w:customStyle="1" w:styleId="affffb">
    <w:name w:val="正文缩"/>
    <w:basedOn w:val="af2"/>
    <w:rsid w:val="006B6818"/>
    <w:pPr>
      <w:adjustRightInd w:val="0"/>
      <w:spacing w:line="240" w:lineRule="auto"/>
      <w:ind w:firstLineChars="0" w:firstLine="539"/>
      <w:textAlignment w:val="baseline"/>
    </w:pPr>
    <w:rPr>
      <w:rFonts w:ascii="宋体"/>
      <w:kern w:val="0"/>
      <w:sz w:val="21"/>
      <w:szCs w:val="20"/>
    </w:rPr>
  </w:style>
  <w:style w:type="paragraph" w:customStyle="1" w:styleId="120">
    <w:name w:val="正文12"/>
    <w:rsid w:val="006B6818"/>
    <w:pPr>
      <w:widowControl w:val="0"/>
      <w:adjustRightInd w:val="0"/>
      <w:spacing w:line="315" w:lineRule="atLeast"/>
      <w:jc w:val="both"/>
      <w:textAlignment w:val="baseline"/>
    </w:pPr>
    <w:rPr>
      <w:rFonts w:ascii="宋体" w:eastAsia="宋体" w:hAnsi="Times New Roman" w:cs="Times New Roman"/>
      <w:kern w:val="0"/>
      <w:sz w:val="24"/>
      <w:szCs w:val="20"/>
    </w:rPr>
  </w:style>
  <w:style w:type="paragraph" w:customStyle="1" w:styleId="211">
    <w:name w:val="正文文本 211"/>
    <w:basedOn w:val="af2"/>
    <w:rsid w:val="006B6818"/>
    <w:pPr>
      <w:adjustRightInd w:val="0"/>
      <w:spacing w:line="440" w:lineRule="atLeast"/>
      <w:ind w:right="-80" w:firstLineChars="0" w:firstLine="480"/>
      <w:textAlignment w:val="baseline"/>
    </w:pPr>
    <w:rPr>
      <w:rFonts w:ascii="宋体"/>
      <w:kern w:val="0"/>
      <w:szCs w:val="20"/>
    </w:rPr>
  </w:style>
  <w:style w:type="paragraph" w:customStyle="1" w:styleId="Char12">
    <w:name w:val="Char12"/>
    <w:basedOn w:val="aff8"/>
    <w:autoRedefine/>
    <w:rsid w:val="006B6818"/>
    <w:pPr>
      <w:adjustRightInd w:val="0"/>
      <w:spacing w:line="436" w:lineRule="exact"/>
      <w:ind w:left="357"/>
      <w:jc w:val="left"/>
      <w:outlineLvl w:val="3"/>
    </w:pPr>
    <w:rPr>
      <w:rFonts w:ascii="Tahoma" w:hAnsi="Tahoma"/>
      <w:b/>
    </w:rPr>
  </w:style>
  <w:style w:type="paragraph" w:customStyle="1" w:styleId="CharCharCharCharCharChar1">
    <w:name w:val="Char Char Char Char Char Char1"/>
    <w:basedOn w:val="aff8"/>
    <w:autoRedefine/>
    <w:rsid w:val="006B6818"/>
    <w:pPr>
      <w:spacing w:line="360" w:lineRule="auto"/>
    </w:pPr>
    <w:rPr>
      <w:rFonts w:ascii="Tahoma" w:hAnsi="Tahoma"/>
      <w:sz w:val="24"/>
    </w:rPr>
  </w:style>
  <w:style w:type="paragraph" w:customStyle="1" w:styleId="CharChar3">
    <w:name w:val="Char Char3"/>
    <w:basedOn w:val="aff8"/>
    <w:autoRedefine/>
    <w:rsid w:val="006B6818"/>
    <w:rPr>
      <w:rFonts w:ascii="Tahoma" w:hAnsi="Tahoma"/>
      <w:sz w:val="24"/>
    </w:rPr>
  </w:style>
  <w:style w:type="paragraph" w:customStyle="1" w:styleId="CharCharCharCharCharCharChar1">
    <w:name w:val="Char Char Char Char Char Char Char1"/>
    <w:basedOn w:val="af2"/>
    <w:rsid w:val="006B6818"/>
    <w:pPr>
      <w:widowControl/>
      <w:spacing w:after="160" w:line="240" w:lineRule="exact"/>
      <w:ind w:firstLineChars="0" w:firstLine="0"/>
      <w:jc w:val="left"/>
    </w:pPr>
    <w:rPr>
      <w:rFonts w:ascii="Verdana" w:hAnsi="Verdana"/>
      <w:kern w:val="0"/>
      <w:sz w:val="20"/>
      <w:szCs w:val="20"/>
      <w:lang w:eastAsia="en-US"/>
    </w:rPr>
  </w:style>
  <w:style w:type="paragraph" w:customStyle="1" w:styleId="CharCharChar1Char2">
    <w:name w:val="Char Char Char1 Char2"/>
    <w:basedOn w:val="aff8"/>
    <w:autoRedefine/>
    <w:rsid w:val="006B6818"/>
    <w:rPr>
      <w:rFonts w:ascii="Tahoma" w:hAnsi="Tahoma"/>
      <w:sz w:val="24"/>
    </w:rPr>
  </w:style>
  <w:style w:type="paragraph" w:customStyle="1" w:styleId="Char40">
    <w:name w:val="Char4"/>
    <w:basedOn w:val="af2"/>
    <w:autoRedefine/>
    <w:rsid w:val="006B6818"/>
    <w:pPr>
      <w:keepNext/>
      <w:keepLines/>
      <w:pageBreakBefore/>
      <w:tabs>
        <w:tab w:val="num" w:pos="0"/>
      </w:tabs>
      <w:spacing w:line="240" w:lineRule="auto"/>
      <w:ind w:firstLineChars="0" w:firstLine="0"/>
    </w:pPr>
    <w:rPr>
      <w:rFonts w:ascii="Tahoma" w:hAnsi="Tahoma"/>
      <w:szCs w:val="20"/>
    </w:rPr>
  </w:style>
  <w:style w:type="character" w:styleId="HTML">
    <w:name w:val="HTML Typewriter"/>
    <w:rsid w:val="006B6818"/>
    <w:rPr>
      <w:rFonts w:ascii="宋体" w:eastAsia="宋体" w:hAnsi="宋体" w:cs="宋体"/>
      <w:sz w:val="24"/>
      <w:szCs w:val="24"/>
    </w:rPr>
  </w:style>
  <w:style w:type="paragraph" w:customStyle="1" w:styleId="affffc">
    <w:name w:val="图号"/>
    <w:basedOn w:val="af2"/>
    <w:link w:val="Charf9"/>
    <w:rsid w:val="006B6818"/>
    <w:pPr>
      <w:keepNext/>
      <w:tabs>
        <w:tab w:val="num" w:pos="3360"/>
      </w:tabs>
      <w:autoSpaceDE w:val="0"/>
      <w:autoSpaceDN w:val="0"/>
      <w:adjustRightInd w:val="0"/>
      <w:spacing w:before="105"/>
      <w:ind w:left="3360" w:firstLineChars="0" w:hanging="420"/>
      <w:jc w:val="center"/>
    </w:pPr>
    <w:rPr>
      <w:rFonts w:ascii="Arial" w:hAnsi="Arial"/>
      <w:kern w:val="0"/>
      <w:sz w:val="18"/>
      <w:szCs w:val="18"/>
    </w:rPr>
  </w:style>
  <w:style w:type="paragraph" w:customStyle="1" w:styleId="ParaCharCharCharCharCharCharCharCharCharCharCharCharCharCharCharChar">
    <w:name w:val="默认段落字体 Para Char Char Char Char Char Char Char Char Char Char Char Char Char Char Char Char"/>
    <w:basedOn w:val="aff8"/>
    <w:autoRedefine/>
    <w:rsid w:val="006B6818"/>
    <w:rPr>
      <w:rFonts w:ascii="Tahoma" w:hAnsi="Tahoma"/>
      <w:sz w:val="24"/>
    </w:rPr>
  </w:style>
  <w:style w:type="character" w:customStyle="1" w:styleId="apple-style-span">
    <w:name w:val="apple-style-span"/>
    <w:rsid w:val="006B6818"/>
  </w:style>
  <w:style w:type="paragraph" w:customStyle="1" w:styleId="CharCharCharChar1">
    <w:name w:val="Char Char Char Char1"/>
    <w:basedOn w:val="aff8"/>
    <w:autoRedefine/>
    <w:rsid w:val="006B6818"/>
    <w:pPr>
      <w:adjustRightInd w:val="0"/>
      <w:spacing w:line="436" w:lineRule="exact"/>
      <w:ind w:left="357"/>
      <w:jc w:val="left"/>
      <w:outlineLvl w:val="3"/>
    </w:pPr>
    <w:rPr>
      <w:rFonts w:ascii="Tahoma" w:hAnsi="Tahoma"/>
      <w:b/>
      <w:sz w:val="24"/>
    </w:rPr>
  </w:style>
  <w:style w:type="paragraph" w:customStyle="1" w:styleId="111">
    <w:name w:val="11"/>
    <w:rsid w:val="006B6818"/>
    <w:rPr>
      <w:rFonts w:ascii="Times New Roman" w:eastAsia="宋体" w:hAnsi="Times New Roman" w:cs="Times New Roman"/>
      <w:kern w:val="0"/>
      <w:sz w:val="20"/>
      <w:szCs w:val="20"/>
    </w:rPr>
  </w:style>
  <w:style w:type="paragraph" w:customStyle="1" w:styleId="ListParagraph1">
    <w:name w:val="List Paragraph1"/>
    <w:basedOn w:val="af2"/>
    <w:rsid w:val="006B6818"/>
    <w:pPr>
      <w:spacing w:line="240" w:lineRule="auto"/>
      <w:ind w:firstLine="420"/>
    </w:pPr>
    <w:rPr>
      <w:rFonts w:ascii="Calibri" w:hAnsi="Calibri"/>
      <w:sz w:val="21"/>
      <w:szCs w:val="22"/>
    </w:rPr>
  </w:style>
  <w:style w:type="paragraph" w:customStyle="1" w:styleId="affffd">
    <w:name w:val="a"/>
    <w:basedOn w:val="af2"/>
    <w:rsid w:val="006B6818"/>
    <w:pPr>
      <w:widowControl/>
      <w:spacing w:before="100" w:beforeAutospacing="1" w:after="100" w:afterAutospacing="1" w:line="240" w:lineRule="auto"/>
      <w:ind w:firstLineChars="0" w:firstLine="0"/>
      <w:jc w:val="left"/>
    </w:pPr>
    <w:rPr>
      <w:rFonts w:ascii="宋体" w:hAnsi="宋体" w:cs="宋体"/>
      <w:kern w:val="0"/>
    </w:rPr>
  </w:style>
  <w:style w:type="paragraph" w:customStyle="1" w:styleId="100">
    <w:name w:val="10"/>
    <w:rsid w:val="006B6818"/>
    <w:rPr>
      <w:rFonts w:ascii="Times New Roman" w:eastAsia="宋体" w:hAnsi="Times New Roman" w:cs="Times New Roman"/>
      <w:kern w:val="0"/>
      <w:sz w:val="20"/>
      <w:szCs w:val="20"/>
    </w:rPr>
  </w:style>
  <w:style w:type="paragraph" w:customStyle="1" w:styleId="affffe">
    <w:name w:val="题注格式"/>
    <w:basedOn w:val="aff2"/>
    <w:rsid w:val="006B6818"/>
    <w:pPr>
      <w:adjustRightInd w:val="0"/>
      <w:spacing w:before="0" w:after="0"/>
      <w:textAlignment w:val="baseline"/>
    </w:pPr>
  </w:style>
  <w:style w:type="paragraph" w:customStyle="1" w:styleId="3111Heading3h3H3level3PIM3Level3HeadHeading">
    <w:name w:val="样式 标题 31.1.1 Heading 3h3H3level_3PIM 3Level 3 HeadHeading..."/>
    <w:basedOn w:val="33"/>
    <w:autoRedefine/>
    <w:rsid w:val="006B6818"/>
    <w:pPr>
      <w:numPr>
        <w:ilvl w:val="2"/>
        <w:numId w:val="29"/>
      </w:numPr>
      <w:tabs>
        <w:tab w:val="left" w:pos="480"/>
      </w:tabs>
      <w:spacing w:before="0" w:after="0" w:line="360" w:lineRule="auto"/>
      <w:ind w:firstLineChars="0" w:firstLine="0"/>
    </w:pPr>
    <w:rPr>
      <w:rFonts w:ascii="Arial" w:hAnsi="Arial" w:cs="Arial"/>
      <w:b w:val="0"/>
      <w:kern w:val="24"/>
      <w:sz w:val="24"/>
      <w:szCs w:val="24"/>
    </w:rPr>
  </w:style>
  <w:style w:type="paragraph" w:customStyle="1" w:styleId="215">
    <w:name w:val="样式 标题 2 + 宋体 (复杂文种)小四 红色 行距: 1.5 倍行距"/>
    <w:basedOn w:val="22"/>
    <w:rsid w:val="006B6818"/>
    <w:pPr>
      <w:tabs>
        <w:tab w:val="clear" w:pos="480"/>
      </w:tabs>
    </w:pPr>
    <w:rPr>
      <w:rFonts w:ascii="宋体" w:hAnsi="宋体"/>
    </w:rPr>
  </w:style>
  <w:style w:type="paragraph" w:customStyle="1" w:styleId="3a">
    <w:name w:val="样式 标题 3 + 红色"/>
    <w:basedOn w:val="33"/>
    <w:rsid w:val="006B6818"/>
    <w:pPr>
      <w:ind w:left="-360" w:firstLineChars="0" w:firstLine="0"/>
    </w:pPr>
    <w:rPr>
      <w:b w:val="0"/>
      <w:sz w:val="24"/>
    </w:rPr>
  </w:style>
  <w:style w:type="paragraph" w:customStyle="1" w:styleId="43">
    <w:name w:val="样式 标题 4 + 红色"/>
    <w:basedOn w:val="40"/>
    <w:rsid w:val="006B6818"/>
    <w:pPr>
      <w:spacing w:before="0" w:after="0" w:line="360" w:lineRule="auto"/>
      <w:ind w:left="900"/>
    </w:pPr>
    <w:rPr>
      <w:rFonts w:ascii="Times New Roman" w:eastAsia="宋体" w:hAnsi="Times New Roman" w:cs="Times New Roman"/>
      <w:sz w:val="24"/>
    </w:rPr>
  </w:style>
  <w:style w:type="paragraph" w:customStyle="1" w:styleId="112">
    <w:name w:val="正文11"/>
    <w:basedOn w:val="af2"/>
    <w:rsid w:val="006B6818"/>
    <w:pPr>
      <w:adjustRightInd w:val="0"/>
      <w:snapToGrid w:val="0"/>
      <w:spacing w:line="440" w:lineRule="atLeast"/>
      <w:ind w:firstLineChars="0" w:firstLine="0"/>
    </w:pPr>
    <w:rPr>
      <w:rFonts w:ascii="宋体"/>
      <w:bCs/>
    </w:rPr>
  </w:style>
  <w:style w:type="paragraph" w:customStyle="1" w:styleId="AltXmr1CharAL1">
    <w:name w:val="样式 正文缩进正文（首行缩进两字）表正文正文非缩进Alt+Xmr正文缩进特点段1正文不缩进特点 CharAL...1"/>
    <w:basedOn w:val="aff0"/>
    <w:rsid w:val="006B6818"/>
    <w:pPr>
      <w:spacing w:line="360" w:lineRule="auto"/>
      <w:ind w:firstLine="200"/>
    </w:pPr>
    <w:rPr>
      <w:rFonts w:ascii="宋体" w:cs="宋体"/>
      <w:sz w:val="28"/>
      <w:szCs w:val="20"/>
    </w:rPr>
  </w:style>
  <w:style w:type="paragraph" w:customStyle="1" w:styleId="ParaCharCharCharCharCharCharCharCharCharChar">
    <w:name w:val="默认段落字体 Para Char Char Char Char Char Char Char Char Char Char"/>
    <w:basedOn w:val="aff8"/>
    <w:autoRedefine/>
    <w:rsid w:val="006B6818"/>
    <w:pPr>
      <w:ind w:leftChars="200" w:left="200"/>
    </w:pPr>
    <w:rPr>
      <w:rFonts w:ascii="Tahoma" w:hAnsi="Tahoma"/>
      <w:sz w:val="24"/>
    </w:rPr>
  </w:style>
  <w:style w:type="paragraph" w:customStyle="1" w:styleId="2H2h22ndlevelTitre2l22Header211heading21">
    <w:name w:val="样式 标题 2H2h22nd levelTitre2l22Header 21.1  heading 2第一章 ...1"/>
    <w:basedOn w:val="af2"/>
    <w:rsid w:val="006B6818"/>
    <w:pPr>
      <w:numPr>
        <w:ilvl w:val="1"/>
        <w:numId w:val="30"/>
      </w:numPr>
      <w:spacing w:line="240" w:lineRule="auto"/>
      <w:ind w:firstLineChars="0" w:firstLine="0"/>
    </w:pPr>
    <w:rPr>
      <w:sz w:val="21"/>
      <w:szCs w:val="20"/>
    </w:rPr>
  </w:style>
  <w:style w:type="paragraph" w:customStyle="1" w:styleId="AltXmr1CharAL">
    <w:name w:val="样式 正文缩进正文（首行缩进两字）表正文正文非缩进Alt+Xmr正文缩进特点段1正文不缩进特点 CharAL..."/>
    <w:basedOn w:val="aff0"/>
    <w:rsid w:val="006B6818"/>
    <w:pPr>
      <w:ind w:firstLineChars="300" w:firstLine="300"/>
    </w:pPr>
    <w:rPr>
      <w:rFonts w:ascii="宋体" w:hAnsi="宋体"/>
      <w:sz w:val="28"/>
    </w:rPr>
  </w:style>
  <w:style w:type="character" w:customStyle="1" w:styleId="Char9">
    <w:name w:val="段 Char"/>
    <w:link w:val="aff5"/>
    <w:rsid w:val="006B6818"/>
    <w:rPr>
      <w:rFonts w:ascii="宋体" w:eastAsia="宋体" w:hAnsi="Times New Roman" w:cs="Times New Roman"/>
      <w:noProof/>
      <w:kern w:val="0"/>
      <w:szCs w:val="20"/>
    </w:rPr>
  </w:style>
  <w:style w:type="paragraph" w:customStyle="1" w:styleId="1e">
    <w:name w:val="样式1"/>
    <w:basedOn w:val="af2"/>
    <w:rsid w:val="006B6818"/>
    <w:pPr>
      <w:ind w:firstLineChars="0" w:firstLine="0"/>
    </w:pPr>
    <w:rPr>
      <w:szCs w:val="20"/>
    </w:rPr>
  </w:style>
  <w:style w:type="paragraph" w:customStyle="1" w:styleId="CharCharChar1Char1">
    <w:name w:val="Char Char Char1 Char1"/>
    <w:basedOn w:val="aff8"/>
    <w:autoRedefine/>
    <w:rsid w:val="006B6818"/>
    <w:pPr>
      <w:adjustRightInd w:val="0"/>
      <w:spacing w:line="436" w:lineRule="exact"/>
      <w:ind w:left="357"/>
      <w:jc w:val="left"/>
      <w:outlineLvl w:val="3"/>
    </w:pPr>
    <w:rPr>
      <w:rFonts w:ascii="Tahoma" w:hAnsi="Tahoma"/>
      <w:b/>
      <w:sz w:val="24"/>
    </w:rPr>
  </w:style>
  <w:style w:type="paragraph" w:customStyle="1" w:styleId="ParaCharCharCharCharCharChar">
    <w:name w:val="默认段落字体 Para Char Char Char Char Char Char"/>
    <w:basedOn w:val="aff8"/>
    <w:autoRedefine/>
    <w:rsid w:val="006B6818"/>
    <w:pPr>
      <w:adjustRightInd w:val="0"/>
      <w:spacing w:line="436" w:lineRule="exact"/>
      <w:ind w:left="357"/>
      <w:jc w:val="left"/>
      <w:outlineLvl w:val="3"/>
    </w:pPr>
    <w:rPr>
      <w:rFonts w:ascii="Tahoma" w:hAnsi="Tahoma"/>
      <w:b/>
      <w:sz w:val="24"/>
    </w:rPr>
  </w:style>
  <w:style w:type="paragraph" w:customStyle="1" w:styleId="ParaCharCharCharCharCharCharCharCharCharCharCharCharCharCharCharCharCharCharCharChar1CharCharCharCharCharCharChar">
    <w:name w:val="默认段落字体 Para Char Char Char Char Char Char Char Char Char Char Char Char Char Char Char Char Char Char Char Char1 Char Char Char Char Char Char Char"/>
    <w:basedOn w:val="aff8"/>
    <w:autoRedefine/>
    <w:rsid w:val="006B6818"/>
    <w:rPr>
      <w:rFonts w:ascii="Tahoma" w:hAnsi="Tahoma"/>
      <w:sz w:val="24"/>
    </w:rPr>
  </w:style>
  <w:style w:type="paragraph" w:customStyle="1" w:styleId="afffff">
    <w:name w:val="正文(首行缩进）"/>
    <w:basedOn w:val="af2"/>
    <w:rsid w:val="006B6818"/>
    <w:pPr>
      <w:adjustRightInd w:val="0"/>
      <w:snapToGrid w:val="0"/>
      <w:spacing w:line="288" w:lineRule="auto"/>
      <w:textAlignment w:val="baseline"/>
    </w:pPr>
    <w:rPr>
      <w:kern w:val="0"/>
      <w:szCs w:val="20"/>
    </w:rPr>
  </w:style>
  <w:style w:type="paragraph" w:customStyle="1" w:styleId="CharCharCharCharChar">
    <w:name w:val="Char Char Char Char Char"/>
    <w:basedOn w:val="aff8"/>
    <w:autoRedefine/>
    <w:rsid w:val="006B6818"/>
    <w:rPr>
      <w:rFonts w:ascii="Tahoma" w:hAnsi="Tahoma"/>
      <w:sz w:val="24"/>
    </w:rPr>
  </w:style>
  <w:style w:type="paragraph" w:customStyle="1" w:styleId="font9">
    <w:name w:val="font9"/>
    <w:basedOn w:val="af2"/>
    <w:rsid w:val="006B6818"/>
    <w:pPr>
      <w:widowControl/>
      <w:spacing w:before="100" w:beforeAutospacing="1" w:after="100" w:afterAutospacing="1" w:line="240" w:lineRule="auto"/>
      <w:ind w:firstLineChars="0" w:firstLine="0"/>
      <w:jc w:val="left"/>
    </w:pPr>
    <w:rPr>
      <w:kern w:val="0"/>
    </w:rPr>
  </w:style>
  <w:style w:type="paragraph" w:customStyle="1" w:styleId="ParaCharCharCharCharCharCharCharCharCharCharCharCharChar">
    <w:name w:val="默认段落字体 Para Char Char Char Char Char Char Char Char Char Char Char Char Char"/>
    <w:basedOn w:val="aff8"/>
    <w:autoRedefine/>
    <w:rsid w:val="006B6818"/>
    <w:rPr>
      <w:rFonts w:ascii="Tahoma" w:hAnsi="Tahoma"/>
      <w:sz w:val="24"/>
    </w:rPr>
  </w:style>
  <w:style w:type="paragraph" w:customStyle="1" w:styleId="ParaCharCharCharCharCharCharCharCharCharCharCharChar">
    <w:name w:val="默认段落字体 Para Char Char Char Char Char Char Char Char Char Char Char Char"/>
    <w:basedOn w:val="aff8"/>
    <w:autoRedefine/>
    <w:rsid w:val="006B6818"/>
    <w:rPr>
      <w:rFonts w:ascii="Tahoma" w:hAnsi="Tahoma"/>
      <w:sz w:val="24"/>
    </w:rPr>
  </w:style>
  <w:style w:type="paragraph" w:customStyle="1" w:styleId="s16sl240slmult0nowidctlp">
    <w:name w:val="s16sl240slmult0nowidctlp"/>
    <w:rsid w:val="006B6818"/>
    <w:pPr>
      <w:widowControl w:val="0"/>
      <w:adjustRightInd w:val="0"/>
      <w:jc w:val="both"/>
      <w:textAlignment w:val="baseline"/>
    </w:pPr>
    <w:rPr>
      <w:rFonts w:ascii="Times New Roman" w:eastAsia="宋体" w:hAnsi="Times New Roman" w:cs="Times New Roman"/>
      <w:kern w:val="0"/>
      <w:szCs w:val="20"/>
    </w:rPr>
  </w:style>
  <w:style w:type="paragraph" w:customStyle="1" w:styleId="CharChar2">
    <w:name w:val="表格内容 Char Char"/>
    <w:next w:val="af2"/>
    <w:autoRedefine/>
    <w:rsid w:val="006B6818"/>
    <w:pPr>
      <w:keepNext/>
      <w:keepLines/>
      <w:widowControl w:val="0"/>
      <w:jc w:val="center"/>
      <w:textAlignment w:val="center"/>
    </w:pPr>
    <w:rPr>
      <w:rFonts w:ascii="宋体" w:eastAsia="宋体" w:hAnsi="Times New Roman" w:cs="Times New Roman"/>
      <w:color w:val="FF0000"/>
      <w:szCs w:val="21"/>
    </w:rPr>
  </w:style>
  <w:style w:type="paragraph" w:customStyle="1" w:styleId="afffff0">
    <w:name w:val="正表头"/>
    <w:basedOn w:val="8"/>
    <w:rsid w:val="006B6818"/>
    <w:pPr>
      <w:keepNext w:val="0"/>
      <w:keepLines w:val="0"/>
      <w:widowControl/>
      <w:tabs>
        <w:tab w:val="left" w:pos="480"/>
      </w:tabs>
      <w:autoSpaceDE w:val="0"/>
      <w:autoSpaceDN w:val="0"/>
      <w:adjustRightInd w:val="0"/>
      <w:spacing w:before="0" w:after="0" w:line="240" w:lineRule="auto"/>
      <w:jc w:val="center"/>
      <w:textAlignment w:val="bottom"/>
      <w:outlineLvl w:val="9"/>
    </w:pPr>
    <w:rPr>
      <w:rFonts w:ascii="宋体" w:eastAsia="宋体" w:hAnsi="Times New Roman"/>
      <w:kern w:val="0"/>
      <w:sz w:val="21"/>
    </w:rPr>
  </w:style>
  <w:style w:type="paragraph" w:customStyle="1" w:styleId="afffff1">
    <w:name w:val="正表格内容"/>
    <w:basedOn w:val="af2"/>
    <w:rsid w:val="006B6818"/>
    <w:pPr>
      <w:tabs>
        <w:tab w:val="left" w:pos="480"/>
      </w:tabs>
      <w:autoSpaceDE w:val="0"/>
      <w:autoSpaceDN w:val="0"/>
      <w:adjustRightInd w:val="0"/>
      <w:spacing w:line="240" w:lineRule="auto"/>
      <w:ind w:firstLineChars="0" w:firstLine="0"/>
      <w:jc w:val="center"/>
      <w:textAlignment w:val="baseline"/>
    </w:pPr>
    <w:rPr>
      <w:rFonts w:ascii="宋体"/>
      <w:kern w:val="0"/>
      <w:sz w:val="18"/>
      <w:szCs w:val="20"/>
    </w:rPr>
  </w:style>
  <w:style w:type="paragraph" w:customStyle="1" w:styleId="afffff2">
    <w:name w:val="表格正文"/>
    <w:basedOn w:val="af2"/>
    <w:rsid w:val="006B6818"/>
    <w:pPr>
      <w:adjustRightInd w:val="0"/>
      <w:snapToGrid w:val="0"/>
      <w:spacing w:before="60" w:after="60" w:line="240" w:lineRule="auto"/>
      <w:ind w:firstLineChars="0" w:firstLine="0"/>
      <w:jc w:val="center"/>
      <w:textAlignment w:val="baseline"/>
    </w:pPr>
    <w:rPr>
      <w:kern w:val="0"/>
    </w:rPr>
  </w:style>
  <w:style w:type="paragraph" w:customStyle="1" w:styleId="afffff3">
    <w:name w:val="表头文字"/>
    <w:basedOn w:val="af2"/>
    <w:rsid w:val="006B6818"/>
    <w:pPr>
      <w:spacing w:line="300" w:lineRule="atLeast"/>
      <w:ind w:firstLineChars="0" w:firstLine="0"/>
      <w:jc w:val="center"/>
    </w:pPr>
    <w:rPr>
      <w:sz w:val="18"/>
      <w:szCs w:val="20"/>
    </w:rPr>
  </w:style>
  <w:style w:type="paragraph" w:customStyle="1" w:styleId="afffff4">
    <w:name w:val="答复表样式"/>
    <w:basedOn w:val="af2"/>
    <w:rsid w:val="006B6818"/>
    <w:pPr>
      <w:spacing w:line="240" w:lineRule="atLeast"/>
      <w:ind w:firstLineChars="0" w:firstLine="0"/>
      <w:jc w:val="center"/>
    </w:pPr>
    <w:rPr>
      <w:b/>
      <w:color w:val="000000"/>
      <w:sz w:val="21"/>
    </w:rPr>
  </w:style>
  <w:style w:type="paragraph" w:customStyle="1" w:styleId="1f">
    <w:name w:val="表格1(小四)"/>
    <w:basedOn w:val="af2"/>
    <w:autoRedefine/>
    <w:rsid w:val="006B6818"/>
    <w:pPr>
      <w:widowControl/>
      <w:adjustRightInd w:val="0"/>
      <w:snapToGrid w:val="0"/>
      <w:spacing w:line="288" w:lineRule="auto"/>
      <w:ind w:leftChars="-67" w:left="-161" w:rightChars="-110" w:right="-264" w:firstLineChars="0" w:firstLine="0"/>
      <w:jc w:val="center"/>
      <w:textAlignment w:val="baseline"/>
    </w:pPr>
    <w:rPr>
      <w:kern w:val="0"/>
      <w:szCs w:val="20"/>
    </w:rPr>
  </w:style>
  <w:style w:type="character" w:customStyle="1" w:styleId="QBChar">
    <w:name w:val="QB正文 Char"/>
    <w:link w:val="QB0"/>
    <w:locked/>
    <w:rsid w:val="006B6818"/>
    <w:rPr>
      <w:rFonts w:ascii="宋体" w:hAnsi="宋体" w:cs="Mangal"/>
      <w:noProof/>
      <w:lang w:bidi="hi-IN"/>
    </w:rPr>
  </w:style>
  <w:style w:type="paragraph" w:customStyle="1" w:styleId="QB0">
    <w:name w:val="QB正文"/>
    <w:basedOn w:val="af2"/>
    <w:link w:val="QBChar"/>
    <w:rsid w:val="006B6818"/>
    <w:pPr>
      <w:widowControl/>
      <w:autoSpaceDE w:val="0"/>
      <w:autoSpaceDN w:val="0"/>
      <w:spacing w:line="240" w:lineRule="auto"/>
    </w:pPr>
    <w:rPr>
      <w:rFonts w:ascii="宋体" w:eastAsiaTheme="minorEastAsia" w:hAnsi="宋体" w:cs="Mangal"/>
      <w:noProof/>
      <w:sz w:val="21"/>
      <w:szCs w:val="22"/>
      <w:lang w:bidi="hi-IN"/>
    </w:rPr>
  </w:style>
  <w:style w:type="paragraph" w:customStyle="1" w:styleId="1Char1">
    <w:name w:val="1 Char"/>
    <w:basedOn w:val="aff8"/>
    <w:autoRedefine/>
    <w:rsid w:val="006B6818"/>
    <w:rPr>
      <w:rFonts w:ascii="Tahoma" w:hAnsi="Tahoma"/>
      <w:sz w:val="24"/>
    </w:rPr>
  </w:style>
  <w:style w:type="character" w:customStyle="1" w:styleId="CharChar4">
    <w:name w:val="正文文本缩进 Char Char"/>
    <w:rsid w:val="006B6818"/>
    <w:rPr>
      <w:rFonts w:eastAsia="宋体"/>
      <w:kern w:val="2"/>
      <w:sz w:val="24"/>
      <w:szCs w:val="24"/>
      <w:lang w:val="en-US" w:eastAsia="zh-CN" w:bidi="ar-SA"/>
    </w:rPr>
  </w:style>
  <w:style w:type="paragraph" w:customStyle="1" w:styleId="1H1h1appheading1l1HuvudrubrikR1H111heading1">
    <w:name w:val="样式 标题 1H1h1app heading 1l1HuvudrubrikR1H111. heading 1标..."/>
    <w:basedOn w:val="15"/>
    <w:autoRedefine/>
    <w:rsid w:val="006B6818"/>
    <w:pPr>
      <w:pageBreakBefore w:val="0"/>
      <w:tabs>
        <w:tab w:val="clear" w:pos="480"/>
        <w:tab w:val="num" w:pos="229"/>
      </w:tabs>
      <w:spacing w:before="120" w:after="120"/>
      <w:ind w:left="-851" w:hanging="360"/>
    </w:pPr>
    <w:rPr>
      <w:rFonts w:ascii="宋体" w:hAnsi="宋体"/>
      <w:sz w:val="32"/>
      <w:szCs w:val="32"/>
    </w:rPr>
  </w:style>
  <w:style w:type="paragraph" w:customStyle="1" w:styleId="2h2Titre2l2H2HeadingTwoAlt2UNDERRUBRIK1-2R2H21">
    <w:name w:val="样式 标题 2h2Titre 2l2H2Heading TwoAlt+2UNDERRUBRIK 1-2R2H2...1"/>
    <w:basedOn w:val="22"/>
    <w:rsid w:val="006B6818"/>
    <w:pPr>
      <w:tabs>
        <w:tab w:val="clear" w:pos="480"/>
        <w:tab w:val="num" w:pos="1080"/>
      </w:tabs>
      <w:spacing w:before="240" w:after="240"/>
      <w:ind w:left="720" w:hanging="720"/>
    </w:pPr>
    <w:rPr>
      <w:rFonts w:ascii="黑体" w:hAnsi="宋体"/>
      <w:szCs w:val="30"/>
    </w:rPr>
  </w:style>
  <w:style w:type="paragraph" w:customStyle="1" w:styleId="2h2Titre2l2H2HeadingTwoAlt2UNDERRUBRIK1-2R2H22">
    <w:name w:val="样式 标题 2h2Titre 2l2H2Heading TwoAlt+2UNDERRUBRIK 1-2R2H2...2"/>
    <w:basedOn w:val="22"/>
    <w:autoRedefine/>
    <w:rsid w:val="006B6818"/>
    <w:pPr>
      <w:tabs>
        <w:tab w:val="clear" w:pos="480"/>
        <w:tab w:val="num" w:pos="1080"/>
      </w:tabs>
      <w:spacing w:before="240" w:after="240"/>
      <w:ind w:left="720" w:hanging="720"/>
    </w:pPr>
    <w:rPr>
      <w:rFonts w:ascii="黑体" w:hAnsi="宋体"/>
      <w:szCs w:val="30"/>
    </w:rPr>
  </w:style>
  <w:style w:type="paragraph" w:customStyle="1" w:styleId="xl61">
    <w:name w:val="xl61"/>
    <w:basedOn w:val="af2"/>
    <w:rsid w:val="006B6818"/>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pPr>
    <w:rPr>
      <w:rFonts w:ascii="楷体_GB2312" w:eastAsia="楷体_GB2312" w:hAnsi="宋体" w:hint="eastAsia"/>
      <w:kern w:val="0"/>
      <w:sz w:val="16"/>
      <w:szCs w:val="16"/>
    </w:rPr>
  </w:style>
  <w:style w:type="paragraph" w:customStyle="1" w:styleId="54">
    <w:name w:val="5"/>
    <w:rsid w:val="006B6818"/>
    <w:rPr>
      <w:rFonts w:ascii="Times New Roman" w:eastAsia="宋体" w:hAnsi="Times New Roman" w:cs="Times New Roman"/>
      <w:kern w:val="0"/>
      <w:sz w:val="20"/>
      <w:szCs w:val="20"/>
    </w:rPr>
  </w:style>
  <w:style w:type="paragraph" w:customStyle="1" w:styleId="xl32">
    <w:name w:val="xl32"/>
    <w:basedOn w:val="af2"/>
    <w:rsid w:val="006B681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Unicode MS" w:eastAsia="Arial Unicode MS" w:hAnsi="Arial Unicode MS" w:cs="Arial Unicode MS"/>
      <w:color w:val="000000"/>
      <w:kern w:val="0"/>
    </w:rPr>
  </w:style>
  <w:style w:type="paragraph" w:customStyle="1" w:styleId="211heading2H2h2Titre2l2sect12sect31He">
    <w:name w:val="样式 标题 21.1  heading 2H2h2Titre 2l2大标题sect 1.2sect 3.1He..."/>
    <w:basedOn w:val="22"/>
    <w:autoRedefine/>
    <w:rsid w:val="006B6818"/>
    <w:pPr>
      <w:tabs>
        <w:tab w:val="clear" w:pos="480"/>
      </w:tabs>
      <w:spacing w:before="100" w:after="100"/>
    </w:pPr>
    <w:rPr>
      <w:rFonts w:ascii="仿宋_GB2312" w:eastAsia="仿宋_GB2312" w:hAnsi="Meiryo UI" w:cs="Meiryo UI"/>
      <w:color w:val="FF0000"/>
      <w:sz w:val="28"/>
      <w:szCs w:val="28"/>
    </w:rPr>
  </w:style>
  <w:style w:type="paragraph" w:styleId="TOC">
    <w:name w:val="TOC Heading"/>
    <w:basedOn w:val="15"/>
    <w:next w:val="af2"/>
    <w:uiPriority w:val="39"/>
    <w:semiHidden/>
    <w:unhideWhenUsed/>
    <w:qFormat/>
    <w:rsid w:val="006B6818"/>
    <w:pPr>
      <w:pageBreakBefore w:val="0"/>
      <w:widowControl/>
      <w:tabs>
        <w:tab w:val="clear" w:pos="480"/>
      </w:tabs>
      <w:spacing w:before="480" w:line="276" w:lineRule="auto"/>
      <w:jc w:val="left"/>
      <w:outlineLvl w:val="9"/>
    </w:pPr>
    <w:rPr>
      <w:rFonts w:ascii="Cambria" w:hAnsi="Cambria"/>
      <w:color w:val="365F91"/>
      <w:kern w:val="0"/>
      <w:sz w:val="28"/>
      <w:szCs w:val="28"/>
    </w:rPr>
  </w:style>
  <w:style w:type="paragraph" w:customStyle="1" w:styleId="115">
    <w:name w:val="标题 1 + 宋体 (复杂文种)小四 红色 行距: 1.5 倍行距"/>
    <w:basedOn w:val="15"/>
    <w:link w:val="115Char1"/>
    <w:rsid w:val="006B6818"/>
    <w:pPr>
      <w:pageBreakBefore w:val="0"/>
      <w:numPr>
        <w:numId w:val="31"/>
      </w:numPr>
      <w:tabs>
        <w:tab w:val="clear" w:pos="480"/>
      </w:tabs>
      <w:spacing w:before="340" w:after="330"/>
    </w:pPr>
    <w:rPr>
      <w:rFonts w:ascii="宋体" w:hAnsi="宋体"/>
    </w:rPr>
  </w:style>
  <w:style w:type="paragraph" w:customStyle="1" w:styleId="ParaCharCharCharCharCharCharCharCharCharCharCharCharCharCharCharCharCharCharChar">
    <w:name w:val="默认段落字体 Para Char Char Char Char Char Char Char Char Char Char Char Char Char Char Char Char Char Char Char"/>
    <w:basedOn w:val="aff8"/>
    <w:autoRedefine/>
    <w:rsid w:val="006B6818"/>
    <w:pPr>
      <w:spacing w:line="360" w:lineRule="auto"/>
    </w:pPr>
    <w:rPr>
      <w:rFonts w:ascii="Tahoma" w:hAnsi="Tahoma"/>
      <w:sz w:val="24"/>
    </w:rPr>
  </w:style>
  <w:style w:type="paragraph" w:customStyle="1" w:styleId="2b">
    <w:name w:val="样式 首行缩进:  2 字符"/>
    <w:basedOn w:val="af2"/>
    <w:rsid w:val="006B6818"/>
    <w:rPr>
      <w:rFonts w:cs="宋体"/>
      <w:szCs w:val="20"/>
    </w:rPr>
  </w:style>
  <w:style w:type="paragraph" w:customStyle="1" w:styleId="Char1CharChar1Char">
    <w:name w:val="Char1 Char Char1 Char"/>
    <w:basedOn w:val="aff8"/>
    <w:autoRedefine/>
    <w:rsid w:val="006B6818"/>
    <w:pPr>
      <w:adjustRightInd w:val="0"/>
      <w:snapToGrid w:val="0"/>
      <w:spacing w:line="436" w:lineRule="exact"/>
      <w:ind w:left="357"/>
      <w:jc w:val="left"/>
      <w:outlineLvl w:val="3"/>
    </w:pPr>
    <w:rPr>
      <w:rFonts w:ascii="Tahoma" w:hAnsi="Tahoma"/>
      <w:b/>
      <w:sz w:val="24"/>
    </w:rPr>
  </w:style>
  <w:style w:type="paragraph" w:customStyle="1" w:styleId="ParaCharCharCharChar">
    <w:name w:val="默认段落字体 Para Char Char Char Char"/>
    <w:basedOn w:val="aff8"/>
    <w:autoRedefine/>
    <w:rsid w:val="006B6818"/>
    <w:pPr>
      <w:keepNext/>
      <w:widowControl/>
      <w:tabs>
        <w:tab w:val="num" w:pos="425"/>
      </w:tabs>
      <w:autoSpaceDE w:val="0"/>
      <w:autoSpaceDN w:val="0"/>
      <w:adjustRightInd w:val="0"/>
      <w:spacing w:line="360" w:lineRule="auto"/>
      <w:ind w:firstLine="425"/>
      <w:textAlignment w:val="baseline"/>
    </w:pPr>
    <w:rPr>
      <w:rFonts w:cs="Arial"/>
      <w:sz w:val="24"/>
      <w:szCs w:val="21"/>
    </w:rPr>
  </w:style>
  <w:style w:type="paragraph" w:customStyle="1" w:styleId="ParaCharCharCharCharCharCharChar">
    <w:name w:val="默认段落字体 Para Char Char Char Char Char Char Char"/>
    <w:basedOn w:val="aff8"/>
    <w:autoRedefine/>
    <w:rsid w:val="006B6818"/>
    <w:pPr>
      <w:keepNext/>
      <w:widowControl/>
      <w:tabs>
        <w:tab w:val="num" w:pos="425"/>
      </w:tabs>
      <w:autoSpaceDE w:val="0"/>
      <w:autoSpaceDN w:val="0"/>
      <w:adjustRightInd w:val="0"/>
      <w:spacing w:line="360" w:lineRule="auto"/>
      <w:ind w:firstLine="425"/>
      <w:textAlignment w:val="baseline"/>
    </w:pPr>
    <w:rPr>
      <w:rFonts w:cs="Arial"/>
      <w:sz w:val="24"/>
      <w:szCs w:val="21"/>
    </w:rPr>
  </w:style>
  <w:style w:type="paragraph" w:customStyle="1" w:styleId="Char1CharCharChar">
    <w:name w:val="Char1 Char Char Char"/>
    <w:basedOn w:val="aff8"/>
    <w:autoRedefine/>
    <w:rsid w:val="006B6818"/>
    <w:pPr>
      <w:adjustRightInd w:val="0"/>
      <w:spacing w:line="436" w:lineRule="exact"/>
      <w:ind w:left="357" w:firstLineChars="225" w:firstLine="225"/>
      <w:jc w:val="left"/>
      <w:outlineLvl w:val="3"/>
    </w:pPr>
    <w:rPr>
      <w:rFonts w:ascii="Tahoma" w:hAnsi="Tahoma"/>
      <w:b/>
      <w:sz w:val="24"/>
    </w:rPr>
  </w:style>
  <w:style w:type="paragraph" w:customStyle="1" w:styleId="BodyText21">
    <w:name w:val="Body Text 21"/>
    <w:basedOn w:val="af2"/>
    <w:rsid w:val="006B6818"/>
    <w:pPr>
      <w:adjustRightInd w:val="0"/>
      <w:ind w:firstLine="480"/>
      <w:textAlignment w:val="baseline"/>
    </w:pPr>
    <w:rPr>
      <w:kern w:val="0"/>
      <w:szCs w:val="20"/>
    </w:rPr>
  </w:style>
  <w:style w:type="paragraph" w:customStyle="1" w:styleId="afffff5">
    <w:name w:val="图表"/>
    <w:basedOn w:val="af2"/>
    <w:next w:val="aff0"/>
    <w:rsid w:val="006B6818"/>
    <w:pPr>
      <w:autoSpaceDE w:val="0"/>
      <w:autoSpaceDN w:val="0"/>
      <w:ind w:firstLineChars="0" w:firstLine="0"/>
      <w:jc w:val="center"/>
    </w:pPr>
    <w:rPr>
      <w:rFonts w:ascii="Wingdings" w:hAnsi="Wingdings"/>
      <w:kern w:val="0"/>
      <w:lang w:val="zh-CN"/>
    </w:rPr>
  </w:style>
  <w:style w:type="paragraph" w:customStyle="1" w:styleId="Char20">
    <w:name w:val="Char2"/>
    <w:basedOn w:val="aff8"/>
    <w:autoRedefine/>
    <w:rsid w:val="006B6818"/>
    <w:pPr>
      <w:spacing w:line="360" w:lineRule="auto"/>
    </w:pPr>
    <w:rPr>
      <w:rFonts w:ascii="Tahoma" w:hAnsi="Tahoma"/>
      <w:sz w:val="24"/>
    </w:rPr>
  </w:style>
  <w:style w:type="paragraph" w:customStyle="1" w:styleId="Para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w:basedOn w:val="aff8"/>
    <w:autoRedefine/>
    <w:rsid w:val="006B6818"/>
    <w:pPr>
      <w:spacing w:line="360" w:lineRule="auto"/>
    </w:pPr>
    <w:rPr>
      <w:rFonts w:ascii="Tahoma" w:hAnsi="Tahoma"/>
      <w:sz w:val="24"/>
    </w:rPr>
  </w:style>
  <w:style w:type="table" w:styleId="afffff6">
    <w:name w:val="Table Professional"/>
    <w:basedOn w:val="af4"/>
    <w:rsid w:val="006B6818"/>
    <w:pPr>
      <w:widowControl w:val="0"/>
      <w:adjustRightInd w:val="0"/>
      <w:spacing w:line="360" w:lineRule="atLeast"/>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QB7">
    <w:name w:val="QB图"/>
    <w:basedOn w:val="QB0"/>
    <w:next w:val="QB0"/>
    <w:rsid w:val="006B6818"/>
    <w:pPr>
      <w:spacing w:line="360" w:lineRule="auto"/>
      <w:ind w:left="1276" w:firstLineChars="0" w:hanging="1276"/>
      <w:jc w:val="center"/>
    </w:pPr>
    <w:rPr>
      <w:rFonts w:hAnsi="Times New Roman" w:cs="Times New Roman"/>
      <w:lang w:bidi="ar-SA"/>
    </w:rPr>
  </w:style>
  <w:style w:type="paragraph" w:customStyle="1" w:styleId="a3">
    <w:name w:val="编写建议"/>
    <w:basedOn w:val="af2"/>
    <w:rsid w:val="006B6818"/>
    <w:pPr>
      <w:widowControl/>
      <w:numPr>
        <w:numId w:val="32"/>
      </w:numPr>
      <w:spacing w:beforeLines="50" w:afterLines="50"/>
      <w:ind w:firstLineChars="0" w:firstLine="0"/>
      <w:jc w:val="center"/>
    </w:pPr>
    <w:rPr>
      <w:rFonts w:ascii="Arial" w:hAnsi="Arial" w:cs="Arial"/>
      <w:i/>
      <w:color w:val="0000FF"/>
      <w:szCs w:val="21"/>
    </w:rPr>
  </w:style>
  <w:style w:type="character" w:customStyle="1" w:styleId="Char6">
    <w:name w:val="文档正文 Char"/>
    <w:link w:val="afe"/>
    <w:rsid w:val="006B6818"/>
    <w:rPr>
      <w:rFonts w:ascii="宋体" w:eastAsia="宋体" w:hAnsi="Times New Roman" w:cs="Times New Roman"/>
      <w:kern w:val="0"/>
      <w:sz w:val="28"/>
      <w:szCs w:val="20"/>
    </w:rPr>
  </w:style>
  <w:style w:type="paragraph" w:customStyle="1" w:styleId="1H1H11NMPHeading1appheading1l1h1Huvudrubriktt">
    <w:name w:val="样式 标题 1H1H11NMP Heading 1app heading 1l1h1Huvudrubriktít..."/>
    <w:basedOn w:val="15"/>
    <w:rsid w:val="006B6818"/>
    <w:pPr>
      <w:pageBreakBefore w:val="0"/>
      <w:tabs>
        <w:tab w:val="clear" w:pos="480"/>
        <w:tab w:val="num" w:pos="0"/>
        <w:tab w:val="left" w:pos="689"/>
      </w:tabs>
      <w:spacing w:beforeAutospacing="1" w:afterAutospacing="1"/>
    </w:pPr>
    <w:rPr>
      <w:rFonts w:ascii="宋体" w:hAnsi="宋体" w:cs="宋体"/>
      <w:sz w:val="30"/>
      <w:szCs w:val="20"/>
    </w:rPr>
  </w:style>
  <w:style w:type="paragraph" w:customStyle="1" w:styleId="2H2H21orderpara12heading2R2TitreBHeading2Hidde">
    <w:name w:val="样式 标题 2H2H21orderpara12heading 2R2Titre BHeading 2 Hidde..."/>
    <w:basedOn w:val="22"/>
    <w:rsid w:val="006B6818"/>
    <w:pPr>
      <w:tabs>
        <w:tab w:val="clear" w:pos="480"/>
        <w:tab w:val="num" w:pos="576"/>
        <w:tab w:val="left" w:pos="689"/>
        <w:tab w:val="left" w:pos="1176"/>
      </w:tabs>
    </w:pPr>
    <w:rPr>
      <w:rFonts w:ascii="宋体" w:hAnsi="宋体"/>
      <w:kern w:val="44"/>
      <w:sz w:val="28"/>
    </w:rPr>
  </w:style>
  <w:style w:type="paragraph" w:customStyle="1" w:styleId="11114">
    <w:name w:val="1.1.1.1 标题4"/>
    <w:basedOn w:val="40"/>
    <w:autoRedefine/>
    <w:rsid w:val="006B6818"/>
    <w:pPr>
      <w:numPr>
        <w:ilvl w:val="3"/>
        <w:numId w:val="33"/>
      </w:numPr>
      <w:spacing w:before="0" w:after="0" w:line="360" w:lineRule="auto"/>
    </w:pPr>
    <w:rPr>
      <w:rFonts w:ascii="Times New Roman" w:eastAsia="宋体" w:hAnsi="Times New Roman" w:cs="Times New Roman"/>
      <w:b w:val="0"/>
      <w:sz w:val="24"/>
    </w:rPr>
  </w:style>
  <w:style w:type="paragraph" w:customStyle="1" w:styleId="1H1PIM1h11125">
    <w:name w:val="样式 标题 1H1PIM 1h11. + (西文) 黑体 (西文)小四 红色 行距: 多倍行距 1.25 字行"/>
    <w:basedOn w:val="15"/>
    <w:autoRedefine/>
    <w:rsid w:val="006B6818"/>
    <w:pPr>
      <w:pageBreakBefore w:val="0"/>
      <w:numPr>
        <w:numId w:val="34"/>
      </w:numPr>
      <w:tabs>
        <w:tab w:val="clear" w:pos="480"/>
      </w:tabs>
      <w:spacing w:before="100" w:beforeAutospacing="1" w:after="100" w:afterAutospacing="1" w:line="300" w:lineRule="auto"/>
    </w:pPr>
    <w:rPr>
      <w:rFonts w:ascii="黑体" w:hAnsi="宋体"/>
      <w:color w:val="FF0000"/>
      <w:sz w:val="30"/>
    </w:rPr>
  </w:style>
  <w:style w:type="paragraph" w:customStyle="1" w:styleId="22Heading2HiddenHeading2CCBSheading2H2h2">
    <w:name w:val="样式 标题 2第一章 标题 2Heading 2 HiddenHeading 2 CCBSheading 2H2h2..."/>
    <w:basedOn w:val="22"/>
    <w:autoRedefine/>
    <w:rsid w:val="006B6818"/>
    <w:pPr>
      <w:tabs>
        <w:tab w:val="clear" w:pos="480"/>
        <w:tab w:val="num" w:pos="576"/>
      </w:tabs>
      <w:spacing w:line="300" w:lineRule="auto"/>
    </w:pPr>
    <w:rPr>
      <w:rFonts w:ascii="黑体"/>
      <w:color w:val="FF0000"/>
    </w:rPr>
  </w:style>
  <w:style w:type="paragraph" w:customStyle="1" w:styleId="1NMPHeading1H1h1HuvudrubrikNormalFontHelvetica">
    <w:name w:val="样式 标题 1NMP Heading 1H1h1HuvudrubrikNormal + Font: Helvetica..."/>
    <w:basedOn w:val="af2"/>
    <w:rsid w:val="006B6818"/>
    <w:pPr>
      <w:ind w:firstLineChars="0" w:firstLine="0"/>
    </w:pPr>
  </w:style>
  <w:style w:type="paragraph" w:customStyle="1" w:styleId="2Head2A2H2heading8UNDERRUBRIK1-2l2heading2Inden">
    <w:name w:val="样式 标题 2Head2A2H2heading8UNDERRUBRIK 1-2l2heading 2+ Inden..."/>
    <w:basedOn w:val="af2"/>
    <w:rsid w:val="006B6818"/>
    <w:pPr>
      <w:tabs>
        <w:tab w:val="num" w:pos="840"/>
      </w:tabs>
      <w:ind w:left="840" w:firstLineChars="0" w:hanging="420"/>
    </w:pPr>
  </w:style>
  <w:style w:type="character" w:customStyle="1" w:styleId="2CharCharCharChar">
    <w:name w:val="中兴标题2 Char Char Char Char"/>
    <w:link w:val="2CharCharChar"/>
    <w:rsid w:val="006B6818"/>
    <w:rPr>
      <w:rFonts w:ascii="Arial" w:hAnsi="Arial" w:cs="宋体"/>
      <w:b/>
      <w:bCs/>
      <w:sz w:val="28"/>
      <w:szCs w:val="32"/>
      <w:lang w:bidi="hi-IN"/>
    </w:rPr>
  </w:style>
  <w:style w:type="paragraph" w:customStyle="1" w:styleId="2CharCharChar">
    <w:name w:val="中兴标题2 Char Char Char"/>
    <w:basedOn w:val="22"/>
    <w:next w:val="af2"/>
    <w:link w:val="2CharCharCharChar"/>
    <w:rsid w:val="006B6818"/>
    <w:pPr>
      <w:widowControl/>
      <w:tabs>
        <w:tab w:val="clear" w:pos="480"/>
        <w:tab w:val="num" w:pos="576"/>
      </w:tabs>
      <w:spacing w:line="415" w:lineRule="auto"/>
      <w:ind w:left="170" w:rightChars="-79" w:right="-190" w:hanging="170"/>
    </w:pPr>
    <w:rPr>
      <w:rFonts w:ascii="Arial" w:eastAsiaTheme="minorEastAsia" w:hAnsi="Arial" w:cs="宋体"/>
      <w:sz w:val="28"/>
      <w:szCs w:val="32"/>
      <w:lang w:bidi="hi-IN"/>
    </w:rPr>
  </w:style>
  <w:style w:type="paragraph" w:customStyle="1" w:styleId="3111Heading3TitoloSottoSottosezioneh3H3level3">
    <w:name w:val="样式 标题 31.1.1 Heading 3Titolo Sotto/Sottosezioneh3H3level_3..."/>
    <w:basedOn w:val="af2"/>
    <w:rsid w:val="006B6818"/>
    <w:pPr>
      <w:ind w:firstLineChars="0" w:firstLine="0"/>
    </w:pPr>
  </w:style>
  <w:style w:type="paragraph" w:customStyle="1" w:styleId="EQ">
    <w:name w:val="EQ"/>
    <w:basedOn w:val="af2"/>
    <w:next w:val="af2"/>
    <w:rsid w:val="006B6818"/>
    <w:pPr>
      <w:keepLines/>
      <w:widowControl/>
      <w:tabs>
        <w:tab w:val="center" w:pos="4536"/>
        <w:tab w:val="right" w:pos="9072"/>
      </w:tabs>
      <w:spacing w:after="180"/>
      <w:ind w:firstLineChars="0" w:firstLine="0"/>
      <w:jc w:val="left"/>
    </w:pPr>
    <w:rPr>
      <w:noProof/>
      <w:kern w:val="0"/>
      <w:sz w:val="20"/>
      <w:szCs w:val="20"/>
      <w:lang w:val="en-GB" w:eastAsia="en-US"/>
    </w:rPr>
  </w:style>
  <w:style w:type="paragraph" w:customStyle="1" w:styleId="TH">
    <w:name w:val="TH"/>
    <w:basedOn w:val="af2"/>
    <w:rsid w:val="006B6818"/>
    <w:pPr>
      <w:keepNext/>
      <w:keepLines/>
      <w:widowControl/>
      <w:spacing w:before="60" w:after="180"/>
      <w:ind w:firstLineChars="0" w:firstLine="0"/>
      <w:jc w:val="center"/>
    </w:pPr>
    <w:rPr>
      <w:rFonts w:ascii="Arial" w:hAnsi="Arial"/>
      <w:b/>
      <w:kern w:val="0"/>
      <w:sz w:val="20"/>
      <w:szCs w:val="20"/>
      <w:lang w:val="en-GB" w:eastAsia="en-US"/>
    </w:rPr>
  </w:style>
  <w:style w:type="paragraph" w:customStyle="1" w:styleId="B1">
    <w:name w:val="B1"/>
    <w:basedOn w:val="afffff7"/>
    <w:rsid w:val="006B6818"/>
    <w:pPr>
      <w:widowControl/>
      <w:spacing w:after="180"/>
      <w:ind w:left="568" w:firstLineChars="0" w:hanging="284"/>
      <w:jc w:val="left"/>
    </w:pPr>
    <w:rPr>
      <w:kern w:val="0"/>
      <w:sz w:val="20"/>
      <w:szCs w:val="20"/>
      <w:lang w:val="en-GB" w:eastAsia="en-US"/>
    </w:rPr>
  </w:style>
  <w:style w:type="paragraph" w:styleId="afffff7">
    <w:name w:val="List"/>
    <w:basedOn w:val="af2"/>
    <w:rsid w:val="006B6818"/>
    <w:pPr>
      <w:ind w:left="200" w:hangingChars="200" w:hanging="200"/>
    </w:pPr>
  </w:style>
  <w:style w:type="paragraph" w:customStyle="1" w:styleId="TAR">
    <w:name w:val="TAR"/>
    <w:basedOn w:val="TAL"/>
    <w:rsid w:val="006B6818"/>
    <w:pPr>
      <w:overflowPunct/>
      <w:autoSpaceDE/>
      <w:autoSpaceDN/>
      <w:adjustRightInd/>
      <w:jc w:val="right"/>
      <w:textAlignment w:val="auto"/>
    </w:pPr>
    <w:rPr>
      <w:lang w:eastAsia="en-US"/>
    </w:rPr>
  </w:style>
  <w:style w:type="paragraph" w:customStyle="1" w:styleId="TF">
    <w:name w:val="TF"/>
    <w:basedOn w:val="TH"/>
    <w:rsid w:val="006B6818"/>
    <w:pPr>
      <w:keepNext w:val="0"/>
      <w:spacing w:before="0" w:after="240"/>
    </w:pPr>
  </w:style>
  <w:style w:type="paragraph" w:customStyle="1" w:styleId="Char30">
    <w:name w:val="Char3"/>
    <w:basedOn w:val="aff8"/>
    <w:autoRedefine/>
    <w:rsid w:val="006B6818"/>
    <w:pPr>
      <w:adjustRightInd w:val="0"/>
      <w:spacing w:line="436" w:lineRule="exact"/>
      <w:ind w:left="357"/>
      <w:jc w:val="left"/>
      <w:outlineLvl w:val="3"/>
    </w:pPr>
    <w:rPr>
      <w:rFonts w:ascii="Tahoma" w:hAnsi="Tahoma"/>
      <w:b/>
      <w:sz w:val="24"/>
    </w:rPr>
  </w:style>
  <w:style w:type="character" w:customStyle="1" w:styleId="listrlisth4info1">
    <w:name w:val="list_r_list_h4_info1"/>
    <w:rsid w:val="006B6818"/>
  </w:style>
  <w:style w:type="paragraph" w:customStyle="1" w:styleId="1f0">
    <w:name w:val="带编号的标题1"/>
    <w:basedOn w:val="15"/>
    <w:next w:val="af2"/>
    <w:rsid w:val="006B6818"/>
    <w:pPr>
      <w:pageBreakBefore w:val="0"/>
      <w:tabs>
        <w:tab w:val="clear" w:pos="480"/>
        <w:tab w:val="num" w:pos="432"/>
      </w:tabs>
      <w:spacing w:before="240" w:after="120" w:line="578" w:lineRule="auto"/>
      <w:ind w:left="432" w:hanging="432"/>
    </w:pPr>
    <w:rPr>
      <w:sz w:val="32"/>
      <w:szCs w:val="44"/>
    </w:rPr>
  </w:style>
  <w:style w:type="paragraph" w:customStyle="1" w:styleId="44">
    <w:name w:val="带编号的标题4"/>
    <w:basedOn w:val="40"/>
    <w:next w:val="af2"/>
    <w:rsid w:val="006B6818"/>
    <w:pPr>
      <w:tabs>
        <w:tab w:val="num" w:pos="864"/>
      </w:tabs>
      <w:spacing w:before="120" w:after="120" w:line="240" w:lineRule="auto"/>
      <w:ind w:left="864" w:hanging="864"/>
    </w:pPr>
    <w:rPr>
      <w:rFonts w:ascii="Times New Roman" w:eastAsia="宋体" w:hAnsi="Times New Roman" w:cs="Times New Roman"/>
      <w:b w:val="0"/>
      <w:sz w:val="24"/>
    </w:rPr>
  </w:style>
  <w:style w:type="character" w:customStyle="1" w:styleId="chaptitle">
    <w:name w:val="chaptitle"/>
    <w:rsid w:val="006B6818"/>
    <w:rPr>
      <w:rFonts w:cs="Times New Roman"/>
    </w:rPr>
  </w:style>
  <w:style w:type="paragraph" w:customStyle="1" w:styleId="equation">
    <w:name w:val="equation"/>
    <w:basedOn w:val="af2"/>
    <w:rsid w:val="006B6818"/>
    <w:pPr>
      <w:widowControl/>
      <w:spacing w:before="100" w:beforeAutospacing="1" w:after="100" w:afterAutospacing="1"/>
      <w:ind w:firstLineChars="0" w:firstLine="0"/>
      <w:jc w:val="left"/>
    </w:pPr>
    <w:rPr>
      <w:rFonts w:ascii="Verdana" w:hAnsi="Verdana"/>
      <w:color w:val="000000"/>
      <w:kern w:val="0"/>
      <w:sz w:val="20"/>
      <w:szCs w:val="20"/>
    </w:rPr>
  </w:style>
  <w:style w:type="character" w:styleId="afffff8">
    <w:name w:val="Emphasis"/>
    <w:qFormat/>
    <w:rsid w:val="006B6818"/>
    <w:rPr>
      <w:b w:val="0"/>
      <w:bCs w:val="0"/>
      <w:i w:val="0"/>
      <w:iCs w:val="0"/>
      <w:color w:val="CC0033"/>
    </w:rPr>
  </w:style>
  <w:style w:type="paragraph" w:customStyle="1" w:styleId="ParaCharCharCharCharCharCharCharCharChar1CharCharCharChar1CharCharCharCharCharCharCharCharChar">
    <w:name w:val="默认段落字体 Para Char Char Char Char Char Char Char Char Char1 Char Char Char Char1 Char Char Char Char Char Char Char Char Char"/>
    <w:basedOn w:val="aff8"/>
    <w:autoRedefine/>
    <w:rsid w:val="006B6818"/>
    <w:pPr>
      <w:adjustRightInd w:val="0"/>
      <w:spacing w:line="436" w:lineRule="exact"/>
      <w:ind w:left="357"/>
      <w:jc w:val="left"/>
      <w:outlineLvl w:val="3"/>
    </w:pPr>
    <w:rPr>
      <w:rFonts w:ascii="Tahoma" w:hAnsi="Tahoma"/>
      <w:b/>
      <w:sz w:val="24"/>
    </w:rPr>
  </w:style>
  <w:style w:type="paragraph" w:customStyle="1" w:styleId="2c">
    <w:name w:val="样式2"/>
    <w:basedOn w:val="15"/>
    <w:rsid w:val="006B6818"/>
    <w:pPr>
      <w:pageBreakBefore w:val="0"/>
      <w:tabs>
        <w:tab w:val="clear" w:pos="480"/>
        <w:tab w:val="num" w:pos="1440"/>
      </w:tabs>
      <w:spacing w:before="340" w:after="330" w:line="578" w:lineRule="auto"/>
    </w:pPr>
    <w:rPr>
      <w:szCs w:val="44"/>
    </w:rPr>
  </w:style>
  <w:style w:type="paragraph" w:customStyle="1" w:styleId="1153">
    <w:name w:val="样式 标题 1 + 宋体 (复杂文种)小四 红色 行距: 1.5 倍行距"/>
    <w:basedOn w:val="15"/>
    <w:rsid w:val="006B6818"/>
    <w:pPr>
      <w:pageBreakBefore w:val="0"/>
      <w:tabs>
        <w:tab w:val="clear" w:pos="480"/>
      </w:tabs>
      <w:spacing w:before="340" w:after="330"/>
      <w:ind w:left="540" w:hanging="540"/>
    </w:pPr>
    <w:rPr>
      <w:rFonts w:ascii="宋体" w:hAnsi="宋体"/>
    </w:rPr>
  </w:style>
  <w:style w:type="paragraph" w:customStyle="1" w:styleId="1f1">
    <w:name w:val="样式 标题 1 + 宋体 四号"/>
    <w:basedOn w:val="af2"/>
    <w:rsid w:val="006B6818"/>
    <w:pPr>
      <w:ind w:firstLineChars="0" w:firstLine="0"/>
    </w:pPr>
  </w:style>
  <w:style w:type="paragraph" w:customStyle="1" w:styleId="3b">
    <w:name w:val="样式3"/>
    <w:basedOn w:val="aff2"/>
    <w:rsid w:val="006B6818"/>
    <w:pPr>
      <w:spacing w:before="0" w:after="0" w:line="360" w:lineRule="auto"/>
    </w:pPr>
    <w:rPr>
      <w:rFonts w:ascii="Arial" w:hAnsi="Arial" w:cs="Times New Roman"/>
      <w:noProof/>
      <w:kern w:val="0"/>
      <w:szCs w:val="21"/>
    </w:rPr>
  </w:style>
  <w:style w:type="paragraph" w:styleId="afffff9">
    <w:name w:val="Revision"/>
    <w:hidden/>
    <w:uiPriority w:val="99"/>
    <w:semiHidden/>
    <w:rsid w:val="006B6818"/>
    <w:rPr>
      <w:rFonts w:ascii="Times New Roman" w:eastAsia="宋体" w:hAnsi="Times New Roman" w:cs="Times New Roman"/>
      <w:szCs w:val="24"/>
    </w:rPr>
  </w:style>
  <w:style w:type="character" w:customStyle="1" w:styleId="CharChar10">
    <w:name w:val="Char Char1"/>
    <w:rsid w:val="006B6818"/>
    <w:rPr>
      <w:rFonts w:eastAsia="宋体"/>
      <w:kern w:val="2"/>
      <w:sz w:val="21"/>
      <w:szCs w:val="24"/>
      <w:lang w:val="en-US" w:eastAsia="zh-CN" w:bidi="ar-SA"/>
    </w:rPr>
  </w:style>
  <w:style w:type="paragraph" w:styleId="HTML0">
    <w:name w:val="HTML Preformatted"/>
    <w:basedOn w:val="af2"/>
    <w:link w:val="HTMLChar"/>
    <w:rsid w:val="006B6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kern w:val="0"/>
    </w:rPr>
  </w:style>
  <w:style w:type="character" w:customStyle="1" w:styleId="HTMLChar">
    <w:name w:val="HTML 预设格式 Char"/>
    <w:basedOn w:val="af3"/>
    <w:link w:val="HTML0"/>
    <w:rsid w:val="006B6818"/>
    <w:rPr>
      <w:rFonts w:ascii="宋体" w:eastAsia="宋体" w:hAnsi="宋体" w:cs="Times New Roman"/>
      <w:kern w:val="0"/>
      <w:sz w:val="24"/>
      <w:szCs w:val="24"/>
    </w:rPr>
  </w:style>
  <w:style w:type="paragraph" w:customStyle="1" w:styleId="a7">
    <w:name w:val="正文图标题"/>
    <w:next w:val="aff5"/>
    <w:rsid w:val="006B6818"/>
    <w:pPr>
      <w:numPr>
        <w:numId w:val="35"/>
      </w:numPr>
      <w:jc w:val="center"/>
    </w:pPr>
    <w:rPr>
      <w:rFonts w:ascii="黑体" w:eastAsia="黑体" w:hAnsi="Times New Roman" w:cs="Times New Roman"/>
      <w:kern w:val="0"/>
      <w:szCs w:val="20"/>
    </w:rPr>
  </w:style>
  <w:style w:type="character" w:customStyle="1" w:styleId="ty11">
    <w:name w:val="ty11"/>
    <w:rsid w:val="006B6818"/>
    <w:rPr>
      <w:sz w:val="18"/>
      <w:szCs w:val="18"/>
    </w:rPr>
  </w:style>
  <w:style w:type="paragraph" w:customStyle="1" w:styleId="Charfa">
    <w:name w:val="规划正文 Char"/>
    <w:basedOn w:val="af2"/>
    <w:link w:val="CharChar5"/>
    <w:rsid w:val="006B6818"/>
    <w:pPr>
      <w:widowControl/>
      <w:spacing w:line="436" w:lineRule="exact"/>
      <w:ind w:firstLine="480"/>
    </w:pPr>
    <w:rPr>
      <w:rFonts w:ascii="宋体" w:hAnsi="宋体"/>
      <w:color w:val="000000"/>
    </w:rPr>
  </w:style>
  <w:style w:type="paragraph" w:customStyle="1" w:styleId="h2">
    <w:name w:val="标题h2"/>
    <w:basedOn w:val="115"/>
    <w:link w:val="h2Char"/>
    <w:qFormat/>
    <w:rsid w:val="006B6818"/>
    <w:pPr>
      <w:tabs>
        <w:tab w:val="num" w:pos="0"/>
      </w:tabs>
      <w:ind w:left="0" w:hangingChars="180" w:hanging="431"/>
    </w:pPr>
  </w:style>
  <w:style w:type="character" w:styleId="afffffa">
    <w:name w:val="Subtle Emphasis"/>
    <w:uiPriority w:val="19"/>
    <w:qFormat/>
    <w:rsid w:val="006B6818"/>
    <w:rPr>
      <w:i/>
      <w:iCs/>
      <w:color w:val="808080"/>
    </w:rPr>
  </w:style>
  <w:style w:type="character" w:customStyle="1" w:styleId="115Char1">
    <w:name w:val="标题 1 + 宋体 (复杂文种)小四 红色 行距: 1.5 倍行距 Char"/>
    <w:link w:val="115"/>
    <w:rsid w:val="006B6818"/>
    <w:rPr>
      <w:rFonts w:ascii="宋体" w:eastAsia="宋体" w:hAnsi="宋体" w:cs="Times New Roman"/>
      <w:b/>
      <w:bCs/>
      <w:kern w:val="44"/>
      <w:sz w:val="24"/>
      <w:szCs w:val="24"/>
    </w:rPr>
  </w:style>
  <w:style w:type="character" w:customStyle="1" w:styleId="h2Char">
    <w:name w:val="标题h2 Char"/>
    <w:link w:val="h2"/>
    <w:rsid w:val="006B6818"/>
    <w:rPr>
      <w:rFonts w:ascii="宋体" w:eastAsia="宋体" w:hAnsi="宋体" w:cs="Times New Roman"/>
      <w:b/>
      <w:bCs/>
      <w:kern w:val="44"/>
      <w:sz w:val="24"/>
      <w:szCs w:val="24"/>
    </w:rPr>
  </w:style>
  <w:style w:type="paragraph" w:customStyle="1" w:styleId="aa">
    <w:name w:val="小括号标题"/>
    <w:basedOn w:val="af2"/>
    <w:link w:val="Charfb"/>
    <w:rsid w:val="006B6818"/>
    <w:pPr>
      <w:numPr>
        <w:numId w:val="36"/>
      </w:numPr>
      <w:ind w:left="0" w:firstLineChars="0" w:firstLine="0"/>
    </w:pPr>
    <w:rPr>
      <w:rFonts w:ascii="宋体"/>
      <w:color w:val="000000"/>
    </w:rPr>
  </w:style>
  <w:style w:type="character" w:customStyle="1" w:styleId="Charfb">
    <w:name w:val="小括号标题 Char"/>
    <w:link w:val="aa"/>
    <w:rsid w:val="006B6818"/>
    <w:rPr>
      <w:rFonts w:ascii="宋体" w:eastAsia="宋体" w:hAnsi="Times New Roman" w:cs="Times New Roman"/>
      <w:color w:val="000000"/>
      <w:sz w:val="24"/>
      <w:szCs w:val="24"/>
    </w:rPr>
  </w:style>
  <w:style w:type="paragraph" w:customStyle="1" w:styleId="ab">
    <w:name w:val="前言、引言标题"/>
    <w:next w:val="af2"/>
    <w:rsid w:val="006B6818"/>
    <w:pPr>
      <w:numPr>
        <w:numId w:val="37"/>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ffb">
    <w:name w:val="章标题"/>
    <w:next w:val="aff5"/>
    <w:autoRedefine/>
    <w:rsid w:val="006B6818"/>
    <w:pPr>
      <w:spacing w:beforeLines="50" w:afterLines="50" w:line="360" w:lineRule="auto"/>
      <w:ind w:left="420"/>
      <w:jc w:val="both"/>
      <w:outlineLvl w:val="1"/>
    </w:pPr>
    <w:rPr>
      <w:rFonts w:ascii="宋体" w:eastAsia="宋体" w:hAnsi="宋体" w:cs="Times New Roman"/>
      <w:szCs w:val="21"/>
    </w:rPr>
  </w:style>
  <w:style w:type="paragraph" w:customStyle="1" w:styleId="ac">
    <w:name w:val="一级条标题"/>
    <w:next w:val="aff5"/>
    <w:rsid w:val="006B6818"/>
    <w:pPr>
      <w:numPr>
        <w:ilvl w:val="2"/>
        <w:numId w:val="37"/>
      </w:numPr>
      <w:outlineLvl w:val="2"/>
    </w:pPr>
    <w:rPr>
      <w:rFonts w:ascii="Times New Roman" w:eastAsia="黑体" w:hAnsi="Times New Roman" w:cs="Times New Roman"/>
      <w:kern w:val="0"/>
      <w:szCs w:val="20"/>
    </w:rPr>
  </w:style>
  <w:style w:type="paragraph" w:customStyle="1" w:styleId="ad">
    <w:name w:val="二级条标题"/>
    <w:basedOn w:val="ac"/>
    <w:next w:val="aff5"/>
    <w:rsid w:val="006B6818"/>
    <w:pPr>
      <w:numPr>
        <w:ilvl w:val="3"/>
      </w:numPr>
    </w:pPr>
  </w:style>
  <w:style w:type="paragraph" w:customStyle="1" w:styleId="afffffc">
    <w:name w:val="三级条标题"/>
    <w:basedOn w:val="ad"/>
    <w:next w:val="aff5"/>
    <w:rsid w:val="006B6818"/>
    <w:pPr>
      <w:numPr>
        <w:ilvl w:val="0"/>
        <w:numId w:val="0"/>
      </w:numPr>
      <w:outlineLvl w:val="4"/>
    </w:pPr>
  </w:style>
  <w:style w:type="paragraph" w:customStyle="1" w:styleId="afffffd">
    <w:name w:val="四级条标题"/>
    <w:basedOn w:val="afffffc"/>
    <w:next w:val="aff5"/>
    <w:rsid w:val="006B6818"/>
    <w:pPr>
      <w:tabs>
        <w:tab w:val="num" w:pos="360"/>
      </w:tabs>
      <w:outlineLvl w:val="5"/>
    </w:pPr>
  </w:style>
  <w:style w:type="paragraph" w:customStyle="1" w:styleId="afffffe">
    <w:name w:val="五级条标题"/>
    <w:basedOn w:val="afffffd"/>
    <w:next w:val="aff5"/>
    <w:rsid w:val="006B6818"/>
  </w:style>
  <w:style w:type="paragraph" w:customStyle="1" w:styleId="ae">
    <w:name w:val="注："/>
    <w:next w:val="aff5"/>
    <w:rsid w:val="006B6818"/>
    <w:pPr>
      <w:widowControl w:val="0"/>
      <w:numPr>
        <w:numId w:val="38"/>
      </w:numPr>
      <w:tabs>
        <w:tab w:val="clear" w:pos="1140"/>
      </w:tabs>
      <w:autoSpaceDE w:val="0"/>
      <w:autoSpaceDN w:val="0"/>
      <w:jc w:val="both"/>
    </w:pPr>
    <w:rPr>
      <w:rFonts w:ascii="宋体" w:eastAsia="宋体" w:hAnsi="Times New Roman" w:cs="Times New Roman"/>
      <w:kern w:val="0"/>
      <w:sz w:val="18"/>
      <w:szCs w:val="20"/>
    </w:rPr>
  </w:style>
  <w:style w:type="paragraph" w:customStyle="1" w:styleId="a6">
    <w:name w:val="注×："/>
    <w:rsid w:val="006B6818"/>
    <w:pPr>
      <w:widowControl w:val="0"/>
      <w:numPr>
        <w:numId w:val="39"/>
      </w:numPr>
      <w:tabs>
        <w:tab w:val="clear" w:pos="900"/>
        <w:tab w:val="left" w:pos="630"/>
      </w:tabs>
      <w:autoSpaceDE w:val="0"/>
      <w:autoSpaceDN w:val="0"/>
      <w:jc w:val="both"/>
    </w:pPr>
    <w:rPr>
      <w:rFonts w:ascii="宋体" w:eastAsia="宋体" w:hAnsi="Times New Roman" w:cs="Times New Roman"/>
      <w:kern w:val="0"/>
      <w:sz w:val="18"/>
      <w:szCs w:val="20"/>
    </w:rPr>
  </w:style>
  <w:style w:type="paragraph" w:customStyle="1" w:styleId="affffff">
    <w:name w:val="目次、标准名称标题"/>
    <w:basedOn w:val="ab"/>
    <w:next w:val="aff5"/>
    <w:rsid w:val="006B6818"/>
    <w:pPr>
      <w:spacing w:line="460" w:lineRule="exact"/>
    </w:pPr>
  </w:style>
  <w:style w:type="paragraph" w:customStyle="1" w:styleId="1f2">
    <w:name w:val="项目符号项1"/>
    <w:basedOn w:val="af2"/>
    <w:rsid w:val="006B6818"/>
    <w:pPr>
      <w:tabs>
        <w:tab w:val="num" w:pos="425"/>
      </w:tabs>
      <w:ind w:left="850" w:firstLineChars="0" w:hanging="340"/>
    </w:pPr>
    <w:rPr>
      <w:szCs w:val="20"/>
    </w:rPr>
  </w:style>
  <w:style w:type="paragraph" w:customStyle="1" w:styleId="affffff0">
    <w:name w:val="页脚文字"/>
    <w:basedOn w:val="af2"/>
    <w:rsid w:val="006B6818"/>
    <w:pPr>
      <w:pBdr>
        <w:top w:val="single" w:sz="6" w:space="1" w:color="auto"/>
      </w:pBdr>
      <w:ind w:firstLineChars="0" w:firstLine="510"/>
    </w:pPr>
    <w:rPr>
      <w:szCs w:val="20"/>
    </w:rPr>
  </w:style>
  <w:style w:type="paragraph" w:customStyle="1" w:styleId="2d">
    <w:name w:val="项目符号项2"/>
    <w:basedOn w:val="af2"/>
    <w:rsid w:val="006B6818"/>
    <w:pPr>
      <w:ind w:left="1191" w:firstLineChars="0" w:hanging="340"/>
    </w:pPr>
    <w:rPr>
      <w:szCs w:val="20"/>
    </w:rPr>
  </w:style>
  <w:style w:type="paragraph" w:customStyle="1" w:styleId="1f3">
    <w:name w:val="项目编号项1"/>
    <w:basedOn w:val="af2"/>
    <w:rsid w:val="006B6818"/>
    <w:pPr>
      <w:tabs>
        <w:tab w:val="left" w:pos="964"/>
        <w:tab w:val="num" w:pos="1140"/>
      </w:tabs>
      <w:ind w:left="964" w:firstLineChars="0" w:hanging="454"/>
    </w:pPr>
    <w:rPr>
      <w:szCs w:val="20"/>
    </w:rPr>
  </w:style>
  <w:style w:type="paragraph" w:customStyle="1" w:styleId="2e">
    <w:name w:val="项目编号项2"/>
    <w:basedOn w:val="af2"/>
    <w:rsid w:val="006B6818"/>
    <w:pPr>
      <w:tabs>
        <w:tab w:val="num" w:pos="900"/>
        <w:tab w:val="left" w:pos="1418"/>
      </w:tabs>
      <w:ind w:left="900" w:firstLineChars="0" w:hanging="500"/>
    </w:pPr>
    <w:rPr>
      <w:szCs w:val="20"/>
    </w:rPr>
  </w:style>
  <w:style w:type="paragraph" w:customStyle="1" w:styleId="affffff1">
    <w:name w:val="实施日期"/>
    <w:basedOn w:val="af2"/>
    <w:rsid w:val="006B6818"/>
    <w:pPr>
      <w:framePr w:w="4000" w:h="473" w:hRule="exact" w:vSpace="180" w:wrap="around" w:hAnchor="margin" w:xAlign="right" w:y="13511" w:anchorLock="1"/>
      <w:widowControl/>
      <w:spacing w:line="240" w:lineRule="auto"/>
      <w:ind w:firstLineChars="0" w:firstLine="0"/>
      <w:jc w:val="right"/>
    </w:pPr>
    <w:rPr>
      <w:rFonts w:eastAsia="黑体"/>
      <w:kern w:val="0"/>
      <w:sz w:val="28"/>
      <w:szCs w:val="20"/>
    </w:rPr>
  </w:style>
  <w:style w:type="paragraph" w:styleId="2f">
    <w:name w:val="Body Text 2"/>
    <w:aliases w:val="正文文字 2"/>
    <w:basedOn w:val="af2"/>
    <w:link w:val="2Char3"/>
    <w:rsid w:val="006B6818"/>
    <w:pPr>
      <w:spacing w:line="240" w:lineRule="auto"/>
      <w:ind w:firstLineChars="0" w:firstLine="0"/>
    </w:pPr>
    <w:rPr>
      <w:rFonts w:eastAsia="黑体"/>
      <w:b/>
      <w:bCs/>
      <w:spacing w:val="160"/>
      <w:sz w:val="52"/>
    </w:rPr>
  </w:style>
  <w:style w:type="character" w:customStyle="1" w:styleId="2Char3">
    <w:name w:val="正文文本 2 Char"/>
    <w:aliases w:val="正文文字 2 Char"/>
    <w:basedOn w:val="af3"/>
    <w:link w:val="2f"/>
    <w:rsid w:val="006B6818"/>
    <w:rPr>
      <w:rFonts w:ascii="Times New Roman" w:eastAsia="黑体" w:hAnsi="Times New Roman" w:cs="Times New Roman"/>
      <w:b/>
      <w:bCs/>
      <w:spacing w:val="160"/>
      <w:sz w:val="52"/>
      <w:szCs w:val="24"/>
    </w:rPr>
  </w:style>
  <w:style w:type="paragraph" w:styleId="affffff2">
    <w:name w:val="toa heading"/>
    <w:basedOn w:val="af2"/>
    <w:next w:val="af2"/>
    <w:rsid w:val="006B6818"/>
    <w:pPr>
      <w:spacing w:before="120" w:line="240" w:lineRule="auto"/>
      <w:ind w:firstLineChars="0" w:firstLine="0"/>
    </w:pPr>
    <w:rPr>
      <w:rFonts w:ascii="Arial" w:hAnsi="Arial"/>
      <w:szCs w:val="20"/>
    </w:rPr>
  </w:style>
  <w:style w:type="character" w:customStyle="1" w:styleId="ZGSM">
    <w:name w:val="ZGSM"/>
    <w:rsid w:val="006B6818"/>
  </w:style>
  <w:style w:type="paragraph" w:customStyle="1" w:styleId="affffff3">
    <w:name w:val="缺省文本"/>
    <w:basedOn w:val="af2"/>
    <w:rsid w:val="006B6818"/>
    <w:pPr>
      <w:autoSpaceDE w:val="0"/>
      <w:autoSpaceDN w:val="0"/>
      <w:adjustRightInd w:val="0"/>
      <w:spacing w:line="240" w:lineRule="auto"/>
      <w:ind w:firstLineChars="0" w:firstLine="0"/>
      <w:jc w:val="left"/>
    </w:pPr>
    <w:rPr>
      <w:kern w:val="0"/>
      <w:szCs w:val="20"/>
    </w:rPr>
  </w:style>
  <w:style w:type="paragraph" w:customStyle="1" w:styleId="affffff4">
    <w:name w:val="正文 + 居中"/>
    <w:aliases w:val="段后: 7.8 磅"/>
    <w:basedOn w:val="af2"/>
    <w:rsid w:val="006B6818"/>
    <w:pPr>
      <w:spacing w:afterLines="50" w:line="240" w:lineRule="auto"/>
      <w:ind w:firstLineChars="0" w:firstLine="0"/>
      <w:jc w:val="center"/>
    </w:pPr>
    <w:rPr>
      <w:sz w:val="21"/>
    </w:rPr>
  </w:style>
  <w:style w:type="paragraph" w:customStyle="1" w:styleId="12">
    <w:name w:val="标题 1 + 黑体 小四 加粗"/>
    <w:basedOn w:val="15"/>
    <w:next w:val="22"/>
    <w:autoRedefine/>
    <w:rsid w:val="006B6818"/>
    <w:pPr>
      <w:pageBreakBefore w:val="0"/>
      <w:numPr>
        <w:numId w:val="40"/>
      </w:numPr>
      <w:tabs>
        <w:tab w:val="clear" w:pos="480"/>
      </w:tabs>
      <w:spacing w:before="340" w:after="330" w:line="578" w:lineRule="auto"/>
    </w:pPr>
    <w:rPr>
      <w:rFonts w:ascii="黑体" w:eastAsia="黑体" w:hAnsi="黑体"/>
      <w:bCs w:val="0"/>
      <w:sz w:val="28"/>
      <w:szCs w:val="30"/>
    </w:rPr>
  </w:style>
  <w:style w:type="paragraph" w:customStyle="1" w:styleId="affffff5">
    <w:name w:val="封面抬头标题"/>
    <w:basedOn w:val="2f"/>
    <w:rsid w:val="006B6818"/>
  </w:style>
  <w:style w:type="paragraph" w:customStyle="1" w:styleId="affffff6">
    <w:name w:val="标准编号"/>
    <w:basedOn w:val="af2"/>
    <w:rsid w:val="006B6818"/>
    <w:pPr>
      <w:spacing w:line="240" w:lineRule="auto"/>
      <w:ind w:firstLineChars="0" w:firstLine="0"/>
      <w:jc w:val="center"/>
    </w:pPr>
    <w:rPr>
      <w:rFonts w:ascii="黑体" w:eastAsia="黑体"/>
      <w:b/>
      <w:bCs/>
      <w:sz w:val="30"/>
    </w:rPr>
  </w:style>
  <w:style w:type="paragraph" w:customStyle="1" w:styleId="affffff7">
    <w:name w:val="封面中文名称"/>
    <w:basedOn w:val="afa"/>
    <w:rsid w:val="006B6818"/>
    <w:pPr>
      <w:autoSpaceDE/>
      <w:autoSpaceDN/>
      <w:adjustRightInd/>
      <w:spacing w:after="120" w:line="360" w:lineRule="auto"/>
      <w:ind w:firstLineChars="150" w:firstLine="360"/>
      <w:textAlignment w:val="auto"/>
    </w:pPr>
    <w:rPr>
      <w:rFonts w:cs="宋体"/>
      <w:color w:val="FF0000"/>
      <w:kern w:val="24"/>
      <w:szCs w:val="24"/>
      <w:lang w:bidi="hi-IN"/>
    </w:rPr>
  </w:style>
  <w:style w:type="paragraph" w:customStyle="1" w:styleId="affffff8">
    <w:name w:val="封面英文名称"/>
    <w:basedOn w:val="afa"/>
    <w:rsid w:val="006B6818"/>
    <w:pPr>
      <w:autoSpaceDE/>
      <w:autoSpaceDN/>
      <w:adjustRightInd/>
      <w:spacing w:after="120" w:line="360" w:lineRule="auto"/>
      <w:ind w:firstLineChars="150" w:firstLine="360"/>
      <w:textAlignment w:val="auto"/>
    </w:pPr>
    <w:rPr>
      <w:rFonts w:cs="宋体"/>
      <w:color w:val="FF0000"/>
      <w:kern w:val="24"/>
      <w:szCs w:val="24"/>
      <w:lang w:bidi="hi-IN"/>
    </w:rPr>
  </w:style>
  <w:style w:type="paragraph" w:customStyle="1" w:styleId="affffff9">
    <w:name w:val="封面版本号"/>
    <w:basedOn w:val="2f"/>
    <w:rsid w:val="006B6818"/>
  </w:style>
  <w:style w:type="paragraph" w:customStyle="1" w:styleId="affffffa">
    <w:name w:val="发布实施"/>
    <w:basedOn w:val="affffff9"/>
    <w:rsid w:val="006B6818"/>
  </w:style>
  <w:style w:type="paragraph" w:customStyle="1" w:styleId="affffffb">
    <w:name w:val="封面公司名称"/>
    <w:basedOn w:val="af2"/>
    <w:rsid w:val="006B6818"/>
    <w:pPr>
      <w:spacing w:line="240" w:lineRule="auto"/>
      <w:ind w:firstLineChars="0" w:firstLine="0"/>
    </w:pPr>
    <w:rPr>
      <w:rFonts w:ascii="黑体" w:eastAsia="黑体"/>
      <w:b/>
      <w:bCs/>
      <w:sz w:val="36"/>
    </w:rPr>
  </w:style>
  <w:style w:type="paragraph" w:customStyle="1" w:styleId="CharChar1CharChar">
    <w:name w:val="Char Char1 Char Char"/>
    <w:basedOn w:val="aff8"/>
    <w:rsid w:val="006B6818"/>
    <w:pPr>
      <w:spacing w:line="360" w:lineRule="auto"/>
    </w:pPr>
    <w:rPr>
      <w:sz w:val="24"/>
    </w:rPr>
  </w:style>
  <w:style w:type="paragraph" w:customStyle="1" w:styleId="affffffc">
    <w:name w:val="标准正文"/>
    <w:autoRedefine/>
    <w:rsid w:val="006B6818"/>
    <w:pPr>
      <w:widowControl w:val="0"/>
      <w:ind w:firstLineChars="200" w:firstLine="420"/>
      <w:jc w:val="both"/>
    </w:pPr>
    <w:rPr>
      <w:rFonts w:ascii="Times New Roman" w:eastAsia="宋体" w:hAnsi="Times New Roman" w:cs="Times New Roman"/>
      <w:snapToGrid w:val="0"/>
      <w:kern w:val="0"/>
      <w:szCs w:val="21"/>
    </w:rPr>
  </w:style>
  <w:style w:type="paragraph" w:customStyle="1" w:styleId="1H1NMPHeading1">
    <w:name w:val="样式 标题 1H1NMP Heading 1 + 黑体 五号 非加粗"/>
    <w:basedOn w:val="15"/>
    <w:autoRedefine/>
    <w:rsid w:val="006B6818"/>
    <w:pPr>
      <w:pageBreakBefore w:val="0"/>
      <w:tabs>
        <w:tab w:val="clear" w:pos="480"/>
        <w:tab w:val="num" w:pos="432"/>
      </w:tabs>
      <w:spacing w:before="340" w:after="330" w:line="578" w:lineRule="auto"/>
      <w:ind w:left="432" w:hanging="432"/>
    </w:pPr>
    <w:rPr>
      <w:rFonts w:ascii="黑体" w:eastAsia="黑体" w:hAnsi="黑体"/>
      <w:b w:val="0"/>
      <w:bCs w:val="0"/>
      <w:sz w:val="21"/>
      <w:szCs w:val="21"/>
    </w:rPr>
  </w:style>
  <w:style w:type="paragraph" w:customStyle="1" w:styleId="affffffd">
    <w:name w:val="列项·"/>
    <w:rsid w:val="006B6818"/>
    <w:pPr>
      <w:tabs>
        <w:tab w:val="left" w:pos="840"/>
        <w:tab w:val="num" w:pos="1260"/>
      </w:tabs>
      <w:ind w:left="1260" w:hanging="780"/>
      <w:jc w:val="both"/>
    </w:pPr>
    <w:rPr>
      <w:rFonts w:ascii="宋体" w:eastAsia="宋体" w:hAnsi="Times New Roman" w:cs="Times New Roman"/>
      <w:kern w:val="0"/>
      <w:szCs w:val="20"/>
    </w:rPr>
  </w:style>
  <w:style w:type="paragraph" w:customStyle="1" w:styleId="CharChar20">
    <w:name w:val="Char Char2"/>
    <w:basedOn w:val="aff8"/>
    <w:rsid w:val="006B6818"/>
    <w:pPr>
      <w:spacing w:line="360" w:lineRule="auto"/>
    </w:pPr>
    <w:rPr>
      <w:sz w:val="24"/>
    </w:rPr>
  </w:style>
  <w:style w:type="paragraph" w:styleId="affffffe">
    <w:name w:val="footnote text"/>
    <w:basedOn w:val="af2"/>
    <w:link w:val="Charfc"/>
    <w:rsid w:val="006B6818"/>
    <w:pPr>
      <w:snapToGrid w:val="0"/>
      <w:spacing w:line="240" w:lineRule="auto"/>
      <w:ind w:firstLineChars="0" w:firstLine="0"/>
      <w:jc w:val="left"/>
    </w:pPr>
    <w:rPr>
      <w:sz w:val="18"/>
      <w:szCs w:val="18"/>
    </w:rPr>
  </w:style>
  <w:style w:type="character" w:customStyle="1" w:styleId="Charfc">
    <w:name w:val="脚注文本 Char"/>
    <w:basedOn w:val="af3"/>
    <w:link w:val="affffffe"/>
    <w:rsid w:val="006B6818"/>
    <w:rPr>
      <w:rFonts w:ascii="Times New Roman" w:eastAsia="宋体" w:hAnsi="Times New Roman" w:cs="Times New Roman"/>
      <w:sz w:val="18"/>
      <w:szCs w:val="18"/>
    </w:rPr>
  </w:style>
  <w:style w:type="character" w:styleId="afffffff">
    <w:name w:val="footnote reference"/>
    <w:rsid w:val="006B6818"/>
    <w:rPr>
      <w:vertAlign w:val="superscript"/>
    </w:rPr>
  </w:style>
  <w:style w:type="character" w:customStyle="1" w:styleId="word">
    <w:name w:val="word"/>
    <w:rsid w:val="006B6818"/>
  </w:style>
  <w:style w:type="paragraph" w:customStyle="1" w:styleId="QB8">
    <w:name w:val="QB前沿"/>
    <w:basedOn w:val="af2"/>
    <w:rsid w:val="006B6818"/>
    <w:pPr>
      <w:keepNext/>
      <w:keepLines/>
      <w:spacing w:before="340" w:after="330" w:line="578" w:lineRule="auto"/>
      <w:ind w:firstLineChars="0" w:firstLine="0"/>
      <w:jc w:val="center"/>
      <w:outlineLvl w:val="0"/>
    </w:pPr>
    <w:rPr>
      <w:rFonts w:ascii="黑体" w:eastAsia="黑体"/>
      <w:bCs/>
      <w:kern w:val="44"/>
      <w:sz w:val="32"/>
      <w:szCs w:val="21"/>
    </w:rPr>
  </w:style>
  <w:style w:type="paragraph" w:customStyle="1" w:styleId="QB9">
    <w:name w:val="QB表内文字"/>
    <w:basedOn w:val="aff5"/>
    <w:rsid w:val="006B6818"/>
    <w:pPr>
      <w:widowControl w:val="0"/>
      <w:ind w:firstLineChars="0" w:firstLine="0"/>
    </w:pPr>
  </w:style>
  <w:style w:type="paragraph" w:customStyle="1" w:styleId="afffffff0">
    <w:name w:val="标准标志"/>
    <w:next w:val="af2"/>
    <w:rsid w:val="006B6818"/>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fffff1">
    <w:name w:val="标准书脚_偶数页"/>
    <w:rsid w:val="006B6818"/>
    <w:pPr>
      <w:spacing w:before="120"/>
    </w:pPr>
    <w:rPr>
      <w:rFonts w:ascii="Times New Roman" w:eastAsia="宋体" w:hAnsi="Times New Roman" w:cs="Times New Roman"/>
      <w:kern w:val="0"/>
      <w:sz w:val="18"/>
      <w:szCs w:val="20"/>
    </w:rPr>
  </w:style>
  <w:style w:type="paragraph" w:customStyle="1" w:styleId="afffffff2">
    <w:name w:val="标准书脚_奇数页"/>
    <w:rsid w:val="006B6818"/>
    <w:pPr>
      <w:spacing w:before="120"/>
      <w:jc w:val="right"/>
    </w:pPr>
    <w:rPr>
      <w:rFonts w:ascii="Times New Roman" w:eastAsia="宋体" w:hAnsi="Times New Roman" w:cs="Times New Roman"/>
      <w:kern w:val="0"/>
      <w:sz w:val="18"/>
      <w:szCs w:val="20"/>
    </w:rPr>
  </w:style>
  <w:style w:type="paragraph" w:customStyle="1" w:styleId="afffffff3">
    <w:name w:val="标准书眉_奇数页"/>
    <w:next w:val="af2"/>
    <w:rsid w:val="006B6818"/>
    <w:pPr>
      <w:tabs>
        <w:tab w:val="center" w:pos="4154"/>
        <w:tab w:val="right" w:pos="8306"/>
      </w:tabs>
      <w:spacing w:after="120"/>
      <w:jc w:val="right"/>
    </w:pPr>
    <w:rPr>
      <w:rFonts w:ascii="Times New Roman" w:eastAsia="宋体" w:hAnsi="Times New Roman" w:cs="Times New Roman"/>
      <w:noProof/>
      <w:kern w:val="0"/>
      <w:szCs w:val="20"/>
    </w:rPr>
  </w:style>
  <w:style w:type="paragraph" w:customStyle="1" w:styleId="afffffff4">
    <w:name w:val="标准书眉_偶数页"/>
    <w:basedOn w:val="afffffff3"/>
    <w:next w:val="af2"/>
    <w:rsid w:val="006B6818"/>
    <w:pPr>
      <w:jc w:val="left"/>
    </w:pPr>
  </w:style>
  <w:style w:type="paragraph" w:customStyle="1" w:styleId="afffffff5">
    <w:name w:val="标准书眉一"/>
    <w:rsid w:val="006B6818"/>
    <w:pPr>
      <w:jc w:val="both"/>
    </w:pPr>
    <w:rPr>
      <w:rFonts w:ascii="Times New Roman" w:eastAsia="宋体" w:hAnsi="Times New Roman" w:cs="Times New Roman"/>
      <w:kern w:val="0"/>
      <w:sz w:val="20"/>
      <w:szCs w:val="20"/>
    </w:rPr>
  </w:style>
  <w:style w:type="character" w:customStyle="1" w:styleId="afffffff6">
    <w:name w:val="发布"/>
    <w:rsid w:val="006B6818"/>
    <w:rPr>
      <w:rFonts w:ascii="黑体" w:eastAsia="黑体"/>
      <w:spacing w:val="22"/>
      <w:w w:val="100"/>
      <w:position w:val="3"/>
      <w:sz w:val="28"/>
    </w:rPr>
  </w:style>
  <w:style w:type="paragraph" w:customStyle="1" w:styleId="afffffff7">
    <w:name w:val="发布日期"/>
    <w:rsid w:val="006B6818"/>
    <w:pPr>
      <w:framePr w:w="4000" w:h="473" w:hRule="exact" w:hSpace="180" w:vSpace="180" w:wrap="around" w:hAnchor="margin" w:y="13511" w:anchorLock="1"/>
    </w:pPr>
    <w:rPr>
      <w:rFonts w:ascii="Times New Roman" w:eastAsia="黑体" w:hAnsi="Times New Roman" w:cs="Times New Roman"/>
      <w:kern w:val="0"/>
      <w:sz w:val="28"/>
      <w:szCs w:val="20"/>
    </w:rPr>
  </w:style>
  <w:style w:type="paragraph" w:customStyle="1" w:styleId="1f4">
    <w:name w:val="封面标准号1"/>
    <w:rsid w:val="006B6818"/>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fff8">
    <w:name w:val="封面标准名称"/>
    <w:rsid w:val="006B6818"/>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fff9">
    <w:name w:val="封面标准文稿编辑信息"/>
    <w:rsid w:val="006B6818"/>
    <w:pPr>
      <w:spacing w:before="180" w:line="180" w:lineRule="exact"/>
      <w:jc w:val="center"/>
    </w:pPr>
    <w:rPr>
      <w:rFonts w:ascii="宋体" w:eastAsia="宋体" w:hAnsi="Times New Roman" w:cs="Times New Roman"/>
      <w:kern w:val="0"/>
      <w:szCs w:val="20"/>
    </w:rPr>
  </w:style>
  <w:style w:type="paragraph" w:customStyle="1" w:styleId="afffffffa">
    <w:name w:val="封面标准文稿类别"/>
    <w:rsid w:val="006B6818"/>
    <w:pPr>
      <w:spacing w:before="440" w:line="400" w:lineRule="exact"/>
      <w:jc w:val="center"/>
    </w:pPr>
    <w:rPr>
      <w:rFonts w:ascii="宋体" w:eastAsia="宋体" w:hAnsi="Times New Roman" w:cs="Times New Roman"/>
      <w:kern w:val="0"/>
      <w:sz w:val="24"/>
      <w:szCs w:val="20"/>
    </w:rPr>
  </w:style>
  <w:style w:type="paragraph" w:customStyle="1" w:styleId="afffffffb">
    <w:name w:val="封面标准英文名称"/>
    <w:rsid w:val="006B6818"/>
    <w:pPr>
      <w:widowControl w:val="0"/>
      <w:spacing w:before="370" w:line="400" w:lineRule="exact"/>
      <w:jc w:val="center"/>
    </w:pPr>
    <w:rPr>
      <w:rFonts w:ascii="Times New Roman" w:eastAsia="宋体" w:hAnsi="Times New Roman" w:cs="Times New Roman"/>
      <w:kern w:val="0"/>
      <w:sz w:val="28"/>
      <w:szCs w:val="20"/>
    </w:rPr>
  </w:style>
  <w:style w:type="paragraph" w:customStyle="1" w:styleId="afffffffc">
    <w:name w:val="封面一致性程度标识"/>
    <w:rsid w:val="006B6818"/>
    <w:pPr>
      <w:spacing w:before="440" w:line="400" w:lineRule="exact"/>
      <w:jc w:val="center"/>
    </w:pPr>
    <w:rPr>
      <w:rFonts w:ascii="宋体" w:eastAsia="宋体" w:hAnsi="Times New Roman" w:cs="Times New Roman"/>
      <w:kern w:val="0"/>
      <w:sz w:val="28"/>
      <w:szCs w:val="20"/>
    </w:rPr>
  </w:style>
  <w:style w:type="paragraph" w:customStyle="1" w:styleId="afffffffd">
    <w:name w:val="封面正文"/>
    <w:rsid w:val="006B6818"/>
    <w:pPr>
      <w:jc w:val="both"/>
    </w:pPr>
    <w:rPr>
      <w:rFonts w:ascii="Times New Roman" w:eastAsia="宋体" w:hAnsi="Times New Roman" w:cs="Times New Roman"/>
      <w:kern w:val="0"/>
      <w:sz w:val="20"/>
      <w:szCs w:val="20"/>
    </w:rPr>
  </w:style>
  <w:style w:type="paragraph" w:customStyle="1" w:styleId="afffffffe">
    <w:name w:val="其他标准称谓"/>
    <w:rsid w:val="006B6818"/>
    <w:pPr>
      <w:spacing w:line="0" w:lineRule="atLeast"/>
      <w:jc w:val="distribute"/>
    </w:pPr>
    <w:rPr>
      <w:rFonts w:ascii="黑体" w:eastAsia="黑体" w:hAnsi="宋体" w:cs="Times New Roman"/>
      <w:kern w:val="0"/>
      <w:sz w:val="52"/>
      <w:szCs w:val="20"/>
    </w:rPr>
  </w:style>
  <w:style w:type="paragraph" w:customStyle="1" w:styleId="affffffff">
    <w:name w:val="其他发布部门"/>
    <w:basedOn w:val="af2"/>
    <w:rsid w:val="006B6818"/>
    <w:pPr>
      <w:framePr w:w="7433" w:h="585" w:hRule="exact" w:hSpace="180" w:vSpace="180" w:wrap="around" w:hAnchor="margin" w:xAlign="center" w:y="14401" w:anchorLock="1"/>
      <w:widowControl/>
      <w:spacing w:line="0" w:lineRule="atLeast"/>
      <w:ind w:firstLineChars="0" w:firstLine="0"/>
      <w:jc w:val="center"/>
    </w:pPr>
    <w:rPr>
      <w:rFonts w:ascii="黑体" w:eastAsia="黑体"/>
      <w:spacing w:val="20"/>
      <w:w w:val="135"/>
      <w:kern w:val="0"/>
      <w:sz w:val="36"/>
      <w:szCs w:val="20"/>
    </w:rPr>
  </w:style>
  <w:style w:type="paragraph" w:customStyle="1" w:styleId="affffffff0">
    <w:name w:val="文献分类号"/>
    <w:rsid w:val="006B6818"/>
    <w:pPr>
      <w:framePr w:hSpace="180" w:vSpace="180" w:wrap="around" w:hAnchor="margin" w:y="1" w:anchorLock="1"/>
      <w:widowControl w:val="0"/>
      <w:textAlignment w:val="center"/>
    </w:pPr>
    <w:rPr>
      <w:rFonts w:ascii="Times New Roman" w:eastAsia="黑体" w:hAnsi="Times New Roman" w:cs="Times New Roman"/>
      <w:kern w:val="0"/>
      <w:szCs w:val="20"/>
    </w:rPr>
  </w:style>
  <w:style w:type="paragraph" w:customStyle="1" w:styleId="affffffff1">
    <w:name w:val="表格文本"/>
    <w:rsid w:val="006B6818"/>
    <w:pPr>
      <w:tabs>
        <w:tab w:val="decimal" w:pos="0"/>
      </w:tabs>
    </w:pPr>
    <w:rPr>
      <w:rFonts w:ascii="Arial" w:eastAsia="宋体" w:hAnsi="Arial" w:cs="Times New Roman"/>
      <w:noProof/>
      <w:kern w:val="0"/>
      <w:szCs w:val="21"/>
    </w:rPr>
  </w:style>
  <w:style w:type="paragraph" w:customStyle="1" w:styleId="InfoBlue">
    <w:name w:val="InfoBlue"/>
    <w:basedOn w:val="af2"/>
    <w:next w:val="afa"/>
    <w:autoRedefine/>
    <w:rsid w:val="006B6818"/>
    <w:pPr>
      <w:spacing w:after="120" w:line="240" w:lineRule="atLeast"/>
      <w:ind w:left="720" w:firstLineChars="0" w:firstLine="0"/>
      <w:jc w:val="left"/>
    </w:pPr>
    <w:rPr>
      <w:rFonts w:ascii="宋体"/>
      <w:i/>
      <w:snapToGrid w:val="0"/>
      <w:color w:val="0000FF"/>
      <w:kern w:val="0"/>
      <w:sz w:val="20"/>
      <w:szCs w:val="20"/>
    </w:rPr>
  </w:style>
  <w:style w:type="paragraph" w:customStyle="1" w:styleId="StateHead">
    <w:name w:val="State Head"/>
    <w:basedOn w:val="af2"/>
    <w:autoRedefine/>
    <w:rsid w:val="006B6818"/>
    <w:pPr>
      <w:keepNext/>
      <w:widowControl/>
      <w:spacing w:before="240" w:line="240" w:lineRule="auto"/>
      <w:ind w:firstLineChars="0" w:firstLine="0"/>
    </w:pPr>
    <w:rPr>
      <w:rFonts w:ascii="Arial" w:hAnsi="Arial"/>
      <w:b/>
      <w:kern w:val="0"/>
      <w:szCs w:val="20"/>
      <w:u w:val="single"/>
    </w:rPr>
  </w:style>
  <w:style w:type="paragraph" w:styleId="affffffff2">
    <w:name w:val="macro"/>
    <w:link w:val="Charfd"/>
    <w:rsid w:val="006B681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Times New Roman"/>
      <w:sz w:val="24"/>
      <w:szCs w:val="20"/>
    </w:rPr>
  </w:style>
  <w:style w:type="character" w:customStyle="1" w:styleId="Charfd">
    <w:name w:val="宏文本 Char"/>
    <w:basedOn w:val="af3"/>
    <w:link w:val="affffffff2"/>
    <w:rsid w:val="006B6818"/>
    <w:rPr>
      <w:rFonts w:ascii="Courier New" w:eastAsia="宋体" w:hAnsi="Courier New" w:cs="Times New Roman"/>
      <w:sz w:val="24"/>
      <w:szCs w:val="20"/>
    </w:rPr>
  </w:style>
  <w:style w:type="paragraph" w:customStyle="1" w:styleId="2f0">
    <w:name w:val="正文2"/>
    <w:basedOn w:val="af2"/>
    <w:autoRedefine/>
    <w:rsid w:val="006B6818"/>
    <w:pPr>
      <w:spacing w:line="240" w:lineRule="auto"/>
      <w:ind w:firstLineChars="0" w:firstLine="425"/>
    </w:pPr>
    <w:rPr>
      <w:sz w:val="21"/>
      <w:szCs w:val="20"/>
    </w:rPr>
  </w:style>
  <w:style w:type="paragraph" w:styleId="3">
    <w:name w:val="List Number 3"/>
    <w:basedOn w:val="af2"/>
    <w:rsid w:val="006B6818"/>
    <w:pPr>
      <w:numPr>
        <w:numId w:val="41"/>
      </w:numPr>
      <w:spacing w:line="240" w:lineRule="auto"/>
      <w:ind w:firstLineChars="0" w:firstLine="0"/>
    </w:pPr>
    <w:rPr>
      <w:sz w:val="21"/>
      <w:szCs w:val="20"/>
    </w:rPr>
  </w:style>
  <w:style w:type="paragraph" w:styleId="4">
    <w:name w:val="List Number 4"/>
    <w:basedOn w:val="af2"/>
    <w:rsid w:val="006B6818"/>
    <w:pPr>
      <w:numPr>
        <w:numId w:val="42"/>
      </w:numPr>
      <w:spacing w:line="240" w:lineRule="auto"/>
      <w:ind w:firstLineChars="0" w:firstLine="0"/>
    </w:pPr>
    <w:rPr>
      <w:sz w:val="21"/>
      <w:szCs w:val="20"/>
    </w:rPr>
  </w:style>
  <w:style w:type="paragraph" w:styleId="5">
    <w:name w:val="List Number 5"/>
    <w:basedOn w:val="af2"/>
    <w:rsid w:val="006B6818"/>
    <w:pPr>
      <w:numPr>
        <w:numId w:val="43"/>
      </w:numPr>
      <w:spacing w:line="240" w:lineRule="auto"/>
      <w:ind w:firstLineChars="0" w:firstLine="0"/>
    </w:pPr>
    <w:rPr>
      <w:sz w:val="21"/>
      <w:szCs w:val="20"/>
    </w:rPr>
  </w:style>
  <w:style w:type="paragraph" w:styleId="a">
    <w:name w:val="List Bullet"/>
    <w:basedOn w:val="af2"/>
    <w:autoRedefine/>
    <w:rsid w:val="006B6818"/>
    <w:pPr>
      <w:numPr>
        <w:numId w:val="44"/>
      </w:numPr>
      <w:spacing w:line="240" w:lineRule="auto"/>
      <w:ind w:firstLineChars="0" w:firstLine="0"/>
    </w:pPr>
    <w:rPr>
      <w:sz w:val="21"/>
      <w:szCs w:val="20"/>
    </w:rPr>
  </w:style>
  <w:style w:type="paragraph" w:styleId="2">
    <w:name w:val="List Bullet 2"/>
    <w:basedOn w:val="af2"/>
    <w:autoRedefine/>
    <w:rsid w:val="006B6818"/>
    <w:pPr>
      <w:numPr>
        <w:numId w:val="45"/>
      </w:numPr>
      <w:spacing w:line="240" w:lineRule="auto"/>
      <w:ind w:firstLineChars="0" w:firstLine="0"/>
    </w:pPr>
    <w:rPr>
      <w:sz w:val="21"/>
      <w:szCs w:val="20"/>
    </w:rPr>
  </w:style>
  <w:style w:type="paragraph" w:styleId="30">
    <w:name w:val="List Bullet 3"/>
    <w:basedOn w:val="af2"/>
    <w:autoRedefine/>
    <w:rsid w:val="006B6818"/>
    <w:pPr>
      <w:numPr>
        <w:numId w:val="46"/>
      </w:numPr>
      <w:spacing w:line="240" w:lineRule="auto"/>
      <w:ind w:firstLineChars="0" w:firstLine="0"/>
    </w:pPr>
    <w:rPr>
      <w:sz w:val="21"/>
      <w:szCs w:val="20"/>
    </w:rPr>
  </w:style>
  <w:style w:type="paragraph" w:styleId="45">
    <w:name w:val="List Bullet 4"/>
    <w:basedOn w:val="af2"/>
    <w:autoRedefine/>
    <w:rsid w:val="006B6818"/>
    <w:pPr>
      <w:spacing w:line="240" w:lineRule="auto"/>
      <w:ind w:left="1260" w:firstLineChars="0" w:firstLine="0"/>
    </w:pPr>
    <w:rPr>
      <w:sz w:val="21"/>
      <w:szCs w:val="20"/>
    </w:rPr>
  </w:style>
  <w:style w:type="paragraph" w:styleId="50">
    <w:name w:val="List Bullet 5"/>
    <w:basedOn w:val="af2"/>
    <w:autoRedefine/>
    <w:rsid w:val="006B6818"/>
    <w:pPr>
      <w:numPr>
        <w:numId w:val="47"/>
      </w:numPr>
      <w:spacing w:line="240" w:lineRule="auto"/>
      <w:ind w:firstLineChars="0" w:firstLine="0"/>
    </w:pPr>
    <w:rPr>
      <w:sz w:val="21"/>
      <w:szCs w:val="20"/>
    </w:rPr>
  </w:style>
  <w:style w:type="paragraph" w:styleId="affffffff3">
    <w:name w:val="Salutation"/>
    <w:basedOn w:val="af2"/>
    <w:next w:val="af2"/>
    <w:link w:val="Charfe"/>
    <w:rsid w:val="006B6818"/>
    <w:pPr>
      <w:spacing w:line="240" w:lineRule="auto"/>
      <w:ind w:firstLineChars="0" w:firstLine="0"/>
    </w:pPr>
    <w:rPr>
      <w:sz w:val="21"/>
      <w:szCs w:val="20"/>
    </w:rPr>
  </w:style>
  <w:style w:type="character" w:customStyle="1" w:styleId="Charfe">
    <w:name w:val="称呼 Char"/>
    <w:basedOn w:val="af3"/>
    <w:link w:val="affffffff3"/>
    <w:rsid w:val="006B6818"/>
    <w:rPr>
      <w:rFonts w:ascii="Times New Roman" w:eastAsia="宋体" w:hAnsi="Times New Roman" w:cs="Times New Roman"/>
      <w:szCs w:val="20"/>
    </w:rPr>
  </w:style>
  <w:style w:type="paragraph" w:customStyle="1" w:styleId="affffffff4">
    <w:name w:val="图片说明"/>
    <w:basedOn w:val="af2"/>
    <w:next w:val="af2"/>
    <w:autoRedefine/>
    <w:rsid w:val="006B6818"/>
    <w:pPr>
      <w:keepLines/>
      <w:widowControl/>
      <w:tabs>
        <w:tab w:val="left" w:pos="1575"/>
      </w:tabs>
      <w:spacing w:after="240" w:line="240" w:lineRule="auto"/>
      <w:ind w:firstLineChars="0" w:firstLine="0"/>
      <w:jc w:val="center"/>
      <w:outlineLvl w:val="0"/>
    </w:pPr>
    <w:rPr>
      <w:sz w:val="21"/>
      <w:szCs w:val="20"/>
    </w:rPr>
  </w:style>
  <w:style w:type="paragraph" w:styleId="affffffff5">
    <w:name w:val="Subtitle"/>
    <w:basedOn w:val="af2"/>
    <w:link w:val="Charff"/>
    <w:qFormat/>
    <w:rsid w:val="006B6818"/>
    <w:pPr>
      <w:spacing w:before="240" w:after="60" w:line="312" w:lineRule="auto"/>
      <w:ind w:firstLineChars="0" w:firstLine="0"/>
      <w:jc w:val="center"/>
      <w:outlineLvl w:val="1"/>
    </w:pPr>
    <w:rPr>
      <w:rFonts w:ascii="Arial" w:hAnsi="Arial"/>
      <w:b/>
      <w:kern w:val="28"/>
      <w:sz w:val="32"/>
      <w:szCs w:val="20"/>
    </w:rPr>
  </w:style>
  <w:style w:type="character" w:customStyle="1" w:styleId="Charff">
    <w:name w:val="副标题 Char"/>
    <w:basedOn w:val="af3"/>
    <w:link w:val="affffffff5"/>
    <w:rsid w:val="006B6818"/>
    <w:rPr>
      <w:rFonts w:ascii="Arial" w:eastAsia="宋体" w:hAnsi="Arial" w:cs="Times New Roman"/>
      <w:b/>
      <w:kern w:val="28"/>
      <w:sz w:val="32"/>
      <w:szCs w:val="20"/>
    </w:rPr>
  </w:style>
  <w:style w:type="paragraph" w:customStyle="1" w:styleId="Style2">
    <w:name w:val="Style 2"/>
    <w:basedOn w:val="af2"/>
    <w:rsid w:val="006B6818"/>
    <w:pPr>
      <w:autoSpaceDE w:val="0"/>
      <w:autoSpaceDN w:val="0"/>
      <w:spacing w:line="240" w:lineRule="auto"/>
      <w:ind w:firstLineChars="0" w:firstLine="0"/>
      <w:jc w:val="center"/>
    </w:pPr>
    <w:rPr>
      <w:kern w:val="0"/>
    </w:rPr>
  </w:style>
  <w:style w:type="paragraph" w:styleId="affffffff6">
    <w:name w:val="Block Text"/>
    <w:basedOn w:val="af2"/>
    <w:rsid w:val="006B6818"/>
    <w:pPr>
      <w:widowControl/>
      <w:spacing w:after="120" w:line="240" w:lineRule="auto"/>
      <w:ind w:left="1440" w:right="1440" w:firstLineChars="0" w:firstLine="0"/>
    </w:pPr>
    <w:rPr>
      <w:rFonts w:ascii="Arial" w:hAnsi="Arial"/>
      <w:kern w:val="0"/>
      <w:sz w:val="20"/>
      <w:szCs w:val="20"/>
    </w:rPr>
  </w:style>
  <w:style w:type="paragraph" w:styleId="2f1">
    <w:name w:val="List 2"/>
    <w:basedOn w:val="af2"/>
    <w:rsid w:val="006B6818"/>
    <w:pPr>
      <w:spacing w:line="240" w:lineRule="auto"/>
      <w:ind w:leftChars="200" w:left="100" w:hangingChars="200" w:hanging="200"/>
    </w:pPr>
    <w:rPr>
      <w:sz w:val="21"/>
      <w:szCs w:val="20"/>
    </w:rPr>
  </w:style>
  <w:style w:type="paragraph" w:styleId="3c">
    <w:name w:val="List 3"/>
    <w:basedOn w:val="af2"/>
    <w:rsid w:val="006B6818"/>
    <w:pPr>
      <w:spacing w:line="240" w:lineRule="auto"/>
      <w:ind w:leftChars="400" w:left="100" w:hangingChars="200" w:hanging="200"/>
    </w:pPr>
    <w:rPr>
      <w:sz w:val="21"/>
      <w:szCs w:val="20"/>
    </w:rPr>
  </w:style>
  <w:style w:type="paragraph" w:styleId="46">
    <w:name w:val="List 4"/>
    <w:basedOn w:val="af2"/>
    <w:rsid w:val="006B6818"/>
    <w:pPr>
      <w:spacing w:line="240" w:lineRule="auto"/>
      <w:ind w:leftChars="600" w:left="100" w:hangingChars="200" w:hanging="200"/>
    </w:pPr>
    <w:rPr>
      <w:sz w:val="21"/>
      <w:szCs w:val="20"/>
    </w:rPr>
  </w:style>
  <w:style w:type="paragraph" w:styleId="55">
    <w:name w:val="List 5"/>
    <w:basedOn w:val="af2"/>
    <w:rsid w:val="006B6818"/>
    <w:pPr>
      <w:spacing w:line="240" w:lineRule="auto"/>
      <w:ind w:leftChars="800" w:left="100" w:hangingChars="200" w:hanging="200"/>
    </w:pPr>
    <w:rPr>
      <w:sz w:val="21"/>
      <w:szCs w:val="20"/>
    </w:rPr>
  </w:style>
  <w:style w:type="paragraph" w:customStyle="1" w:styleId="Char110">
    <w:name w:val="Char11"/>
    <w:basedOn w:val="af2"/>
    <w:rsid w:val="006B6818"/>
    <w:pPr>
      <w:keepNext/>
      <w:autoSpaceDE w:val="0"/>
      <w:autoSpaceDN w:val="0"/>
      <w:adjustRightInd w:val="0"/>
      <w:snapToGrid w:val="0"/>
      <w:spacing w:line="300" w:lineRule="auto"/>
      <w:ind w:firstLineChars="0" w:firstLine="0"/>
      <w:jc w:val="left"/>
    </w:pPr>
    <w:rPr>
      <w:kern w:val="0"/>
      <w:sz w:val="21"/>
      <w:szCs w:val="21"/>
    </w:rPr>
  </w:style>
  <w:style w:type="paragraph" w:customStyle="1" w:styleId="TableText0">
    <w:name w:val="Table_Text"/>
    <w:basedOn w:val="aff5"/>
    <w:rsid w:val="006B6818"/>
    <w:pPr>
      <w:widowControl w:val="0"/>
      <w:adjustRightInd w:val="0"/>
      <w:ind w:firstLineChars="0" w:firstLine="0"/>
    </w:pPr>
    <w:rPr>
      <w:rFonts w:ascii="Times New Roman"/>
      <w:noProof w:val="0"/>
      <w:color w:val="000000"/>
      <w:kern w:val="2"/>
      <w:szCs w:val="24"/>
    </w:rPr>
  </w:style>
  <w:style w:type="paragraph" w:customStyle="1" w:styleId="NO">
    <w:name w:val="NO"/>
    <w:basedOn w:val="af2"/>
    <w:link w:val="NOZchn"/>
    <w:rsid w:val="006B6818"/>
    <w:pPr>
      <w:keepLines/>
      <w:widowControl/>
      <w:spacing w:after="180" w:line="240" w:lineRule="auto"/>
      <w:ind w:left="1135" w:firstLineChars="0" w:hanging="851"/>
      <w:jc w:val="left"/>
    </w:pPr>
    <w:rPr>
      <w:kern w:val="0"/>
      <w:sz w:val="20"/>
      <w:szCs w:val="20"/>
      <w:lang w:val="en-GB" w:eastAsia="en-US"/>
    </w:rPr>
  </w:style>
  <w:style w:type="character" w:customStyle="1" w:styleId="NOZchn">
    <w:name w:val="NO Zchn"/>
    <w:link w:val="NO"/>
    <w:rsid w:val="006B6818"/>
    <w:rPr>
      <w:rFonts w:ascii="Times New Roman" w:eastAsia="宋体" w:hAnsi="Times New Roman" w:cs="Times New Roman"/>
      <w:kern w:val="0"/>
      <w:sz w:val="20"/>
      <w:szCs w:val="20"/>
      <w:lang w:val="en-GB" w:eastAsia="en-US"/>
    </w:rPr>
  </w:style>
  <w:style w:type="character" w:customStyle="1" w:styleId="sh141">
    <w:name w:val="sh141"/>
    <w:rsid w:val="006B6818"/>
    <w:rPr>
      <w:b w:val="0"/>
      <w:bCs w:val="0"/>
      <w:color w:val="2B2B2B"/>
      <w:sz w:val="21"/>
      <w:szCs w:val="21"/>
    </w:rPr>
  </w:style>
  <w:style w:type="paragraph" w:customStyle="1" w:styleId="CharChar11">
    <w:name w:val="Char Char11"/>
    <w:basedOn w:val="aff8"/>
    <w:rsid w:val="006B6818"/>
    <w:pPr>
      <w:adjustRightInd w:val="0"/>
      <w:spacing w:line="436" w:lineRule="exact"/>
      <w:ind w:left="357"/>
      <w:jc w:val="left"/>
      <w:outlineLvl w:val="3"/>
    </w:pPr>
    <w:rPr>
      <w:rFonts w:ascii="Tahoma" w:hAnsi="Tahoma"/>
      <w:b/>
      <w:sz w:val="24"/>
    </w:rPr>
  </w:style>
  <w:style w:type="table" w:styleId="affffffff7">
    <w:name w:val="Table Theme"/>
    <w:basedOn w:val="af4"/>
    <w:rsid w:val="006B681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f5">
    <w:name w:val="无列表1"/>
    <w:next w:val="af5"/>
    <w:uiPriority w:val="99"/>
    <w:semiHidden/>
    <w:unhideWhenUsed/>
    <w:rsid w:val="006B6818"/>
  </w:style>
  <w:style w:type="paragraph" w:customStyle="1" w:styleId="affffffff8">
    <w:name w:val="作者"/>
    <w:basedOn w:val="af2"/>
    <w:autoRedefine/>
    <w:rsid w:val="006B6818"/>
    <w:pPr>
      <w:widowControl/>
      <w:ind w:firstLineChars="0" w:firstLine="0"/>
      <w:jc w:val="center"/>
    </w:pPr>
    <w:rPr>
      <w:kern w:val="0"/>
      <w:sz w:val="21"/>
      <w:szCs w:val="21"/>
      <w:lang w:eastAsia="de-DE"/>
    </w:rPr>
  </w:style>
  <w:style w:type="paragraph" w:customStyle="1" w:styleId="2f2">
    <w:name w:val="样式2居中"/>
    <w:basedOn w:val="af2"/>
    <w:autoRedefine/>
    <w:rsid w:val="006B6818"/>
    <w:pPr>
      <w:widowControl/>
      <w:tabs>
        <w:tab w:val="left" w:pos="480"/>
      </w:tabs>
      <w:ind w:firstLineChars="0" w:firstLine="0"/>
      <w:jc w:val="center"/>
    </w:pPr>
    <w:rPr>
      <w:kern w:val="0"/>
      <w:sz w:val="21"/>
      <w:szCs w:val="21"/>
    </w:rPr>
  </w:style>
  <w:style w:type="paragraph" w:customStyle="1" w:styleId="2f3">
    <w:name w:val="标题2"/>
    <w:basedOn w:val="af2"/>
    <w:autoRedefine/>
    <w:rsid w:val="006B6818"/>
    <w:pPr>
      <w:keepNext/>
      <w:widowControl/>
      <w:tabs>
        <w:tab w:val="left" w:pos="480"/>
        <w:tab w:val="num" w:pos="992"/>
        <w:tab w:val="left" w:pos="7200"/>
      </w:tabs>
      <w:spacing w:before="240" w:after="60"/>
      <w:ind w:left="992" w:firstLineChars="0" w:hanging="708"/>
      <w:jc w:val="left"/>
      <w:outlineLvl w:val="1"/>
    </w:pPr>
    <w:rPr>
      <w:rFonts w:ascii="宋体" w:hAnsi="宋体" w:cs="宋体"/>
      <w:b/>
      <w:bCs/>
      <w:kern w:val="0"/>
      <w:sz w:val="21"/>
      <w:szCs w:val="20"/>
      <w:lang w:eastAsia="de-DE"/>
    </w:rPr>
  </w:style>
  <w:style w:type="paragraph" w:customStyle="1" w:styleId="1f6">
    <w:name w:val="章标题1"/>
    <w:basedOn w:val="af2"/>
    <w:autoRedefine/>
    <w:rsid w:val="006B6818"/>
    <w:pPr>
      <w:widowControl/>
      <w:spacing w:beforeLines="50" w:after="156" w:line="240" w:lineRule="auto"/>
      <w:ind w:firstLineChars="0" w:firstLine="0"/>
      <w:jc w:val="left"/>
      <w:outlineLvl w:val="1"/>
    </w:pPr>
    <w:rPr>
      <w:rFonts w:ascii="宋体" w:hAnsi="宋体"/>
      <w:b/>
      <w:bCs/>
      <w:kern w:val="0"/>
      <w:sz w:val="30"/>
      <w:szCs w:val="20"/>
      <w:lang w:eastAsia="de-DE"/>
    </w:rPr>
  </w:style>
  <w:style w:type="paragraph" w:customStyle="1" w:styleId="affffffff9">
    <w:name w:val="条标题"/>
    <w:basedOn w:val="af2"/>
    <w:autoRedefine/>
    <w:rsid w:val="006B6818"/>
    <w:pPr>
      <w:widowControl/>
      <w:ind w:left="105" w:firstLineChars="0" w:firstLine="0"/>
      <w:jc w:val="left"/>
      <w:outlineLvl w:val="2"/>
    </w:pPr>
    <w:rPr>
      <w:rFonts w:ascii="宋体" w:cs="宋体"/>
      <w:b/>
      <w:kern w:val="0"/>
      <w:sz w:val="21"/>
      <w:lang w:eastAsia="de-DE"/>
    </w:rPr>
  </w:style>
  <w:style w:type="paragraph" w:customStyle="1" w:styleId="2f4">
    <w:name w:val="首行缩进2字符"/>
    <w:basedOn w:val="af2"/>
    <w:autoRedefine/>
    <w:rsid w:val="006B6818"/>
    <w:pPr>
      <w:widowControl/>
      <w:tabs>
        <w:tab w:val="left" w:pos="-2340"/>
      </w:tabs>
      <w:ind w:leftChars="200" w:left="756" w:hangingChars="160" w:hanging="336"/>
      <w:jc w:val="left"/>
    </w:pPr>
    <w:rPr>
      <w:kern w:val="0"/>
      <w:sz w:val="21"/>
      <w:lang w:eastAsia="de-DE"/>
    </w:rPr>
  </w:style>
  <w:style w:type="paragraph" w:customStyle="1" w:styleId="205">
    <w:name w:val="样式 列表编号 2 + 段前: 0.5 行"/>
    <w:basedOn w:val="25"/>
    <w:autoRedefine/>
    <w:rsid w:val="006B6818"/>
    <w:pPr>
      <w:widowControl/>
      <w:tabs>
        <w:tab w:val="clear" w:pos="780"/>
      </w:tabs>
      <w:adjustRightInd/>
      <w:snapToGrid/>
      <w:ind w:leftChars="0" w:left="0" w:firstLineChars="0" w:firstLine="0"/>
      <w:jc w:val="left"/>
    </w:pPr>
    <w:rPr>
      <w:rFonts w:ascii="Times New Roman" w:cs="宋体"/>
      <w:b/>
      <w:kern w:val="0"/>
      <w:sz w:val="21"/>
      <w:szCs w:val="20"/>
      <w:lang w:eastAsia="de-DE"/>
    </w:rPr>
  </w:style>
  <w:style w:type="paragraph" w:customStyle="1" w:styleId="a1">
    <w:name w:val="编号"/>
    <w:basedOn w:val="af2"/>
    <w:autoRedefine/>
    <w:rsid w:val="006B6818"/>
    <w:pPr>
      <w:widowControl/>
      <w:numPr>
        <w:numId w:val="57"/>
      </w:numPr>
      <w:ind w:firstLineChars="0" w:firstLine="0"/>
      <w:jc w:val="left"/>
    </w:pPr>
    <w:rPr>
      <w:kern w:val="0"/>
      <w:sz w:val="21"/>
      <w:szCs w:val="21"/>
      <w:lang w:eastAsia="de-DE"/>
    </w:rPr>
  </w:style>
  <w:style w:type="paragraph" w:customStyle="1" w:styleId="13">
    <w:name w:val="编号－1"/>
    <w:basedOn w:val="af2"/>
    <w:autoRedefine/>
    <w:rsid w:val="006B6818"/>
    <w:pPr>
      <w:widowControl/>
      <w:numPr>
        <w:numId w:val="48"/>
      </w:numPr>
      <w:ind w:firstLineChars="0" w:firstLine="0"/>
      <w:jc w:val="left"/>
    </w:pPr>
    <w:rPr>
      <w:kern w:val="0"/>
      <w:sz w:val="21"/>
      <w:szCs w:val="21"/>
      <w:lang w:eastAsia="de-DE"/>
    </w:rPr>
  </w:style>
  <w:style w:type="character" w:customStyle="1" w:styleId="affffffffa">
    <w:name w:val="样式 三号 加粗"/>
    <w:rsid w:val="006B6818"/>
    <w:rPr>
      <w:rFonts w:ascii="Times New Roman" w:eastAsia="宋体" w:hAnsi="Times New Roman"/>
      <w:b/>
      <w:bCs/>
      <w:sz w:val="32"/>
      <w:lang w:eastAsia="zh-CN"/>
    </w:rPr>
  </w:style>
  <w:style w:type="numbering" w:customStyle="1" w:styleId="a5">
    <w:name w:val="样式 项目符号 加粗"/>
    <w:basedOn w:val="af5"/>
    <w:rsid w:val="006B6818"/>
    <w:pPr>
      <w:numPr>
        <w:numId w:val="49"/>
      </w:numPr>
    </w:pPr>
  </w:style>
  <w:style w:type="paragraph" w:customStyle="1" w:styleId="05">
    <w:name w:val="样式 图表标题 + 段后: 0.5 行"/>
    <w:basedOn w:val="aff0"/>
    <w:autoRedefine/>
    <w:rsid w:val="006B6818"/>
    <w:pPr>
      <w:widowControl/>
      <w:tabs>
        <w:tab w:val="left" w:pos="480"/>
        <w:tab w:val="left" w:pos="7200"/>
        <w:tab w:val="left" w:pos="8160"/>
      </w:tabs>
      <w:spacing w:before="152" w:after="156" w:line="360" w:lineRule="auto"/>
      <w:ind w:firstLineChars="0" w:firstLine="0"/>
      <w:jc w:val="center"/>
    </w:pPr>
    <w:rPr>
      <w:rFonts w:eastAsia="黑体" w:cs="宋体"/>
      <w:kern w:val="0"/>
      <w:szCs w:val="20"/>
      <w:lang w:eastAsia="de-DE"/>
    </w:rPr>
  </w:style>
  <w:style w:type="paragraph" w:customStyle="1" w:styleId="TT">
    <w:name w:val="TT"/>
    <w:basedOn w:val="15"/>
    <w:next w:val="af2"/>
    <w:autoRedefine/>
    <w:rsid w:val="006B6818"/>
    <w:pPr>
      <w:pageBreakBefore w:val="0"/>
      <w:widowControl/>
      <w:pBdr>
        <w:top w:val="single" w:sz="12" w:space="3" w:color="auto"/>
      </w:pBdr>
      <w:tabs>
        <w:tab w:val="clear" w:pos="480"/>
      </w:tabs>
      <w:overflowPunct w:val="0"/>
      <w:autoSpaceDE w:val="0"/>
      <w:autoSpaceDN w:val="0"/>
      <w:adjustRightInd w:val="0"/>
      <w:spacing w:beforeLines="50" w:after="180" w:line="240" w:lineRule="auto"/>
      <w:jc w:val="left"/>
      <w:textAlignment w:val="baseline"/>
      <w:outlineLvl w:val="9"/>
    </w:pPr>
    <w:rPr>
      <w:rFonts w:ascii="Arial" w:eastAsia="黑体" w:hAnsi="Arial"/>
      <w:bCs w:val="0"/>
      <w:kern w:val="0"/>
      <w:sz w:val="36"/>
      <w:szCs w:val="20"/>
      <w:lang w:val="en-GB" w:eastAsia="en-US"/>
    </w:rPr>
  </w:style>
  <w:style w:type="paragraph" w:customStyle="1" w:styleId="2H2h2h21HeadingTwoR2Head2A2heading878">
    <w:name w:val="样式 标题 2H2h2h21Heading TwoR2Head2A2heading8 + 段后: 7.8 磅"/>
    <w:basedOn w:val="22"/>
    <w:autoRedefine/>
    <w:rsid w:val="006B6818"/>
    <w:pPr>
      <w:keepLines w:val="0"/>
      <w:widowControl/>
      <w:numPr>
        <w:ilvl w:val="1"/>
        <w:numId w:val="50"/>
      </w:numPr>
      <w:tabs>
        <w:tab w:val="clear" w:pos="480"/>
      </w:tabs>
      <w:spacing w:beforeLines="50" w:after="156"/>
      <w:jc w:val="left"/>
    </w:pPr>
    <w:rPr>
      <w:rFonts w:cs="宋体"/>
      <w:b w:val="0"/>
      <w:kern w:val="0"/>
      <w:sz w:val="21"/>
      <w:szCs w:val="20"/>
      <w:lang w:eastAsia="de-DE"/>
    </w:rPr>
  </w:style>
  <w:style w:type="paragraph" w:customStyle="1" w:styleId="305">
    <w:name w:val="样式 样式3 + 段后: 0.5 行"/>
    <w:basedOn w:val="3b"/>
    <w:autoRedefine/>
    <w:rsid w:val="006B6818"/>
    <w:pPr>
      <w:widowControl/>
      <w:spacing w:afterLines="50" w:line="240" w:lineRule="auto"/>
      <w:jc w:val="left"/>
    </w:pPr>
    <w:rPr>
      <w:rFonts w:ascii="Times New Roman" w:hAnsi="Times New Roman" w:cs="宋体"/>
      <w:noProof w:val="0"/>
      <w:szCs w:val="20"/>
      <w:lang w:eastAsia="de-DE"/>
    </w:rPr>
  </w:style>
  <w:style w:type="paragraph" w:customStyle="1" w:styleId="050">
    <w:name w:val="样式 段后: 0.5 行"/>
    <w:basedOn w:val="af2"/>
    <w:autoRedefine/>
    <w:rsid w:val="006B6818"/>
    <w:pPr>
      <w:widowControl/>
      <w:jc w:val="left"/>
    </w:pPr>
    <w:rPr>
      <w:rFonts w:cs="宋体"/>
      <w:kern w:val="0"/>
      <w:sz w:val="21"/>
      <w:szCs w:val="20"/>
      <w:lang w:eastAsia="de-DE"/>
    </w:rPr>
  </w:style>
  <w:style w:type="paragraph" w:customStyle="1" w:styleId="1NMPHeading1H1h1Huvudrubrik05">
    <w:name w:val="样式 标题 1NMP Heading 1H1h1Huvudrubrik + 两端对齐 段后: 0.5 行"/>
    <w:basedOn w:val="15"/>
    <w:autoRedefine/>
    <w:rsid w:val="006B6818"/>
    <w:pPr>
      <w:pageBreakBefore w:val="0"/>
      <w:widowControl/>
      <w:numPr>
        <w:numId w:val="52"/>
      </w:numPr>
      <w:tabs>
        <w:tab w:val="clear" w:pos="480"/>
        <w:tab w:val="left" w:pos="8160"/>
      </w:tabs>
      <w:spacing w:beforeLines="50" w:line="240" w:lineRule="auto"/>
    </w:pPr>
    <w:rPr>
      <w:rFonts w:eastAsia="黑体" w:cs="宋体"/>
      <w:b w:val="0"/>
      <w:bCs w:val="0"/>
      <w:sz w:val="21"/>
      <w:szCs w:val="44"/>
      <w:lang w:eastAsia="de-DE"/>
    </w:rPr>
  </w:style>
  <w:style w:type="paragraph" w:customStyle="1" w:styleId="3h3Underrubrik2H31313">
    <w:name w:val="样式 标题 3h3Underrubrik2H3 + 两端对齐 段前: 13 磅 段后: 13 磅 行距: 多倍行距 ..."/>
    <w:basedOn w:val="33"/>
    <w:autoRedefine/>
    <w:rsid w:val="006B6818"/>
    <w:pPr>
      <w:widowControl/>
      <w:tabs>
        <w:tab w:val="left" w:pos="480"/>
        <w:tab w:val="num" w:pos="720"/>
        <w:tab w:val="left" w:pos="7200"/>
      </w:tabs>
      <w:ind w:firstLineChars="0" w:firstLine="0"/>
    </w:pPr>
    <w:rPr>
      <w:rFonts w:ascii="黑体" w:eastAsia="黑体" w:cs="宋体"/>
      <w:b w:val="0"/>
      <w:bCs w:val="0"/>
      <w:kern w:val="0"/>
      <w:sz w:val="24"/>
      <w:szCs w:val="20"/>
      <w:lang w:eastAsia="de-DE"/>
    </w:rPr>
  </w:style>
  <w:style w:type="paragraph" w:customStyle="1" w:styleId="1NMPHeading1H1h1Huvudrubrik050">
    <w:name w:val="样式 样式 标题 1NMP Heading 1H1h1Huvudrubrik + 两端对齐 段后: 0.5 行 + 段后: 0...."/>
    <w:basedOn w:val="1NMPHeading1H1h1Huvudrubrik05"/>
    <w:autoRedefine/>
    <w:rsid w:val="006B6818"/>
    <w:pPr>
      <w:numPr>
        <w:numId w:val="0"/>
      </w:numPr>
      <w:spacing w:before="100" w:beforeAutospacing="1" w:line="360" w:lineRule="auto"/>
    </w:pPr>
    <w:rPr>
      <w:sz w:val="28"/>
    </w:rPr>
  </w:style>
  <w:style w:type="numbering" w:customStyle="1" w:styleId="a4">
    <w:name w:val="项目符号"/>
    <w:basedOn w:val="af5"/>
    <w:rsid w:val="006B6818"/>
    <w:pPr>
      <w:numPr>
        <w:numId w:val="51"/>
      </w:numPr>
    </w:pPr>
  </w:style>
  <w:style w:type="paragraph" w:customStyle="1" w:styleId="affffffffb">
    <w:name w:val="样式 居中"/>
    <w:basedOn w:val="af2"/>
    <w:autoRedefine/>
    <w:rsid w:val="006B6818"/>
    <w:pPr>
      <w:widowControl/>
      <w:ind w:firstLineChars="0" w:firstLine="0"/>
      <w:jc w:val="center"/>
    </w:pPr>
    <w:rPr>
      <w:rFonts w:ascii="黑体" w:eastAsia="黑体" w:cs="宋体"/>
      <w:kern w:val="0"/>
      <w:sz w:val="32"/>
      <w:szCs w:val="32"/>
      <w:lang w:eastAsia="de-DE"/>
    </w:rPr>
  </w:style>
  <w:style w:type="paragraph" w:customStyle="1" w:styleId="56">
    <w:name w:val="样式5"/>
    <w:basedOn w:val="af2"/>
    <w:autoRedefine/>
    <w:rsid w:val="006B6818"/>
    <w:pPr>
      <w:widowControl/>
      <w:spacing w:line="240" w:lineRule="auto"/>
      <w:ind w:firstLineChars="0" w:firstLine="0"/>
      <w:jc w:val="left"/>
    </w:pPr>
    <w:rPr>
      <w:kern w:val="0"/>
      <w:sz w:val="21"/>
      <w:szCs w:val="21"/>
      <w:lang w:eastAsia="de-DE"/>
    </w:rPr>
  </w:style>
  <w:style w:type="paragraph" w:customStyle="1" w:styleId="B2">
    <w:name w:val="B2"/>
    <w:basedOn w:val="2f1"/>
    <w:autoRedefine/>
    <w:rsid w:val="006B6818"/>
    <w:pPr>
      <w:widowControl/>
      <w:overflowPunct w:val="0"/>
      <w:autoSpaceDE w:val="0"/>
      <w:autoSpaceDN w:val="0"/>
      <w:adjustRightInd w:val="0"/>
      <w:ind w:leftChars="0" w:left="851" w:firstLineChars="0" w:hanging="284"/>
      <w:jc w:val="left"/>
      <w:textAlignment w:val="baseline"/>
    </w:pPr>
    <w:rPr>
      <w:kern w:val="0"/>
      <w:sz w:val="20"/>
      <w:lang w:val="en-GB" w:eastAsia="en-US"/>
    </w:rPr>
  </w:style>
  <w:style w:type="numbering" w:customStyle="1" w:styleId="14">
    <w:name w:val="样式 编号1"/>
    <w:basedOn w:val="af5"/>
    <w:rsid w:val="006B6818"/>
    <w:pPr>
      <w:numPr>
        <w:numId w:val="53"/>
      </w:numPr>
    </w:pPr>
  </w:style>
  <w:style w:type="table" w:customStyle="1" w:styleId="1f7">
    <w:name w:val="网格型1"/>
    <w:basedOn w:val="af4"/>
    <w:next w:val="afff"/>
    <w:uiPriority w:val="59"/>
    <w:rsid w:val="006B6818"/>
    <w:pPr>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c">
    <w:name w:val="È±Ê¡ÎÄ±¾"/>
    <w:basedOn w:val="af2"/>
    <w:rsid w:val="006B6818"/>
    <w:pPr>
      <w:widowControl/>
      <w:overflowPunct w:val="0"/>
      <w:autoSpaceDE w:val="0"/>
      <w:autoSpaceDN w:val="0"/>
      <w:adjustRightInd w:val="0"/>
      <w:spacing w:line="240" w:lineRule="auto"/>
      <w:ind w:firstLineChars="0" w:firstLine="0"/>
      <w:jc w:val="left"/>
      <w:textAlignment w:val="baseline"/>
    </w:pPr>
    <w:rPr>
      <w:noProof/>
      <w:kern w:val="0"/>
      <w:szCs w:val="21"/>
      <w:lang w:eastAsia="de-DE"/>
    </w:rPr>
  </w:style>
  <w:style w:type="paragraph" w:customStyle="1" w:styleId="47">
    <w:name w:val="标题4后的正文"/>
    <w:basedOn w:val="affe"/>
    <w:autoRedefine/>
    <w:rsid w:val="006B6818"/>
    <w:pPr>
      <w:autoSpaceDE w:val="0"/>
      <w:autoSpaceDN w:val="0"/>
      <w:adjustRightInd w:val="0"/>
      <w:spacing w:after="0" w:line="360" w:lineRule="auto"/>
      <w:ind w:firstLineChars="200" w:firstLine="200"/>
    </w:pPr>
    <w:rPr>
      <w:rFonts w:ascii="Arial" w:hAnsi="Arial"/>
    </w:rPr>
  </w:style>
  <w:style w:type="paragraph" w:customStyle="1" w:styleId="CharCharChar">
    <w:name w:val="Char Char Char"/>
    <w:basedOn w:val="af2"/>
    <w:semiHidden/>
    <w:rsid w:val="006B6818"/>
    <w:pPr>
      <w:widowControl/>
      <w:spacing w:after="160" w:line="240" w:lineRule="exact"/>
      <w:ind w:firstLineChars="0" w:firstLine="0"/>
      <w:jc w:val="left"/>
    </w:pPr>
    <w:rPr>
      <w:rFonts w:ascii="Arial" w:hAnsi="Arial" w:cs="Arial"/>
      <w:color w:val="0000FF"/>
      <w:sz w:val="20"/>
      <w:szCs w:val="20"/>
    </w:rPr>
  </w:style>
  <w:style w:type="paragraph" w:customStyle="1" w:styleId="affffffffd">
    <w:name w:val="列项——"/>
    <w:link w:val="Charff0"/>
    <w:rsid w:val="006B6818"/>
    <w:pPr>
      <w:widowControl w:val="0"/>
      <w:tabs>
        <w:tab w:val="num" w:pos="360"/>
        <w:tab w:val="num" w:pos="454"/>
        <w:tab w:val="num" w:pos="854"/>
      </w:tabs>
      <w:ind w:leftChars="200" w:left="360" w:hangingChars="200" w:hanging="360"/>
      <w:jc w:val="both"/>
    </w:pPr>
    <w:rPr>
      <w:rFonts w:ascii="宋体" w:eastAsia="宋体" w:hAnsi="Times New Roman" w:cs="Times New Roman"/>
      <w:kern w:val="0"/>
      <w:szCs w:val="20"/>
    </w:rPr>
  </w:style>
  <w:style w:type="paragraph" w:customStyle="1" w:styleId="affffffffe">
    <w:name w:val="目次、索引正文"/>
    <w:rsid w:val="006B6818"/>
    <w:pPr>
      <w:spacing w:line="320" w:lineRule="exact"/>
      <w:jc w:val="both"/>
    </w:pPr>
    <w:rPr>
      <w:rFonts w:ascii="宋体" w:eastAsia="宋体" w:hAnsi="Times New Roman" w:cs="Times New Roman"/>
      <w:kern w:val="0"/>
      <w:szCs w:val="20"/>
    </w:rPr>
  </w:style>
  <w:style w:type="paragraph" w:customStyle="1" w:styleId="EW">
    <w:name w:val="EW"/>
    <w:basedOn w:val="af2"/>
    <w:rsid w:val="006B6818"/>
    <w:pPr>
      <w:keepLines/>
      <w:widowControl/>
      <w:autoSpaceDE w:val="0"/>
      <w:autoSpaceDN w:val="0"/>
      <w:spacing w:line="240" w:lineRule="auto"/>
      <w:ind w:left="1702" w:firstLineChars="0" w:hanging="1418"/>
      <w:jc w:val="left"/>
    </w:pPr>
    <w:rPr>
      <w:kern w:val="0"/>
      <w:sz w:val="20"/>
      <w:szCs w:val="20"/>
      <w:lang w:val="en-GB" w:eastAsia="de-DE"/>
    </w:rPr>
  </w:style>
  <w:style w:type="paragraph" w:customStyle="1" w:styleId="B10">
    <w:name w:val="样式 B1 + 五号 加粗"/>
    <w:basedOn w:val="af2"/>
    <w:autoRedefine/>
    <w:rsid w:val="006B6818"/>
    <w:pPr>
      <w:widowControl/>
      <w:overflowPunct w:val="0"/>
      <w:autoSpaceDE w:val="0"/>
      <w:autoSpaceDN w:val="0"/>
      <w:adjustRightInd w:val="0"/>
      <w:spacing w:before="180"/>
      <w:ind w:left="568" w:firstLineChars="0" w:hanging="284"/>
      <w:jc w:val="left"/>
      <w:textAlignment w:val="baseline"/>
    </w:pPr>
    <w:rPr>
      <w:b/>
      <w:bCs/>
      <w:kern w:val="0"/>
      <w:sz w:val="21"/>
      <w:szCs w:val="20"/>
      <w:lang w:val="en-GB"/>
    </w:rPr>
  </w:style>
  <w:style w:type="paragraph" w:customStyle="1" w:styleId="B100">
    <w:name w:val="样式 样式 B1 + 五号 加粗 + 宋体 左侧:  0 厘米"/>
    <w:basedOn w:val="B10"/>
    <w:rsid w:val="006B6818"/>
    <w:pPr>
      <w:ind w:left="0" w:firstLineChars="200" w:firstLine="422"/>
    </w:pPr>
    <w:rPr>
      <w:rFonts w:ascii="宋体" w:hAnsi="宋体" w:cs="宋体"/>
      <w:b w:val="0"/>
    </w:rPr>
  </w:style>
  <w:style w:type="paragraph" w:customStyle="1" w:styleId="151">
    <w:name w:val="悬挂1.5字符"/>
    <w:basedOn w:val="af2"/>
    <w:autoRedefine/>
    <w:rsid w:val="006B6818"/>
    <w:pPr>
      <w:widowControl/>
      <w:ind w:left="150" w:hangingChars="150" w:hanging="150"/>
      <w:jc w:val="left"/>
    </w:pPr>
    <w:rPr>
      <w:kern w:val="0"/>
      <w:sz w:val="21"/>
      <w:szCs w:val="21"/>
      <w:lang w:eastAsia="de-DE"/>
    </w:rPr>
  </w:style>
  <w:style w:type="paragraph" w:customStyle="1" w:styleId="af">
    <w:name w:val="正文表标题"/>
    <w:next w:val="aff5"/>
    <w:rsid w:val="006B6818"/>
    <w:pPr>
      <w:numPr>
        <w:numId w:val="54"/>
      </w:numPr>
      <w:spacing w:beforeLines="50" w:afterLines="50"/>
      <w:jc w:val="center"/>
    </w:pPr>
    <w:rPr>
      <w:rFonts w:ascii="黑体" w:eastAsia="黑体" w:hAnsi="Times New Roman" w:cs="Times New Roman"/>
      <w:kern w:val="0"/>
      <w:szCs w:val="20"/>
    </w:rPr>
  </w:style>
  <w:style w:type="paragraph" w:customStyle="1" w:styleId="afffffffff">
    <w:name w:val="参考文献、索引标题"/>
    <w:basedOn w:val="ab"/>
    <w:next w:val="af2"/>
    <w:rsid w:val="006B6818"/>
    <w:pPr>
      <w:numPr>
        <w:numId w:val="0"/>
      </w:numPr>
      <w:spacing w:after="200"/>
    </w:pPr>
    <w:rPr>
      <w:sz w:val="21"/>
    </w:rPr>
  </w:style>
  <w:style w:type="paragraph" w:customStyle="1" w:styleId="a8">
    <w:name w:val="附录二级条标题"/>
    <w:basedOn w:val="af2"/>
    <w:next w:val="aff5"/>
    <w:rsid w:val="006B6818"/>
    <w:pPr>
      <w:widowControl/>
      <w:numPr>
        <w:ilvl w:val="3"/>
        <w:numId w:val="55"/>
      </w:numPr>
      <w:tabs>
        <w:tab w:val="num" w:pos="454"/>
      </w:tabs>
      <w:wordWrap w:val="0"/>
      <w:overflowPunct w:val="0"/>
      <w:autoSpaceDE w:val="0"/>
      <w:autoSpaceDN w:val="0"/>
      <w:spacing w:line="240" w:lineRule="auto"/>
      <w:ind w:left="454" w:firstLineChars="0" w:hanging="454"/>
      <w:jc w:val="left"/>
      <w:textAlignment w:val="baseline"/>
      <w:outlineLvl w:val="3"/>
    </w:pPr>
    <w:rPr>
      <w:rFonts w:ascii="宋体"/>
      <w:kern w:val="21"/>
      <w:sz w:val="21"/>
      <w:szCs w:val="20"/>
      <w:lang w:eastAsia="de-DE"/>
    </w:rPr>
  </w:style>
  <w:style w:type="paragraph" w:customStyle="1" w:styleId="a9">
    <w:name w:val="附录四级条标题"/>
    <w:basedOn w:val="af2"/>
    <w:next w:val="aff5"/>
    <w:rsid w:val="006B6818"/>
    <w:pPr>
      <w:widowControl/>
      <w:numPr>
        <w:ilvl w:val="5"/>
        <w:numId w:val="55"/>
      </w:numPr>
      <w:wordWrap w:val="0"/>
      <w:overflowPunct w:val="0"/>
      <w:autoSpaceDE w:val="0"/>
      <w:autoSpaceDN w:val="0"/>
      <w:spacing w:line="240" w:lineRule="auto"/>
      <w:ind w:firstLineChars="0"/>
      <w:jc w:val="left"/>
      <w:textAlignment w:val="baseline"/>
      <w:outlineLvl w:val="5"/>
    </w:pPr>
    <w:rPr>
      <w:rFonts w:ascii="宋体"/>
      <w:kern w:val="21"/>
      <w:sz w:val="21"/>
      <w:szCs w:val="20"/>
      <w:lang w:eastAsia="de-DE"/>
    </w:rPr>
  </w:style>
  <w:style w:type="paragraph" w:customStyle="1" w:styleId="EX">
    <w:name w:val="EX"/>
    <w:basedOn w:val="af2"/>
    <w:rsid w:val="006B6818"/>
    <w:pPr>
      <w:keepLines/>
      <w:widowControl/>
      <w:overflowPunct w:val="0"/>
      <w:autoSpaceDE w:val="0"/>
      <w:autoSpaceDN w:val="0"/>
      <w:adjustRightInd w:val="0"/>
      <w:spacing w:after="180" w:line="240" w:lineRule="auto"/>
      <w:ind w:left="1702" w:firstLineChars="0" w:hanging="1418"/>
      <w:jc w:val="left"/>
      <w:textAlignment w:val="baseline"/>
    </w:pPr>
    <w:rPr>
      <w:kern w:val="0"/>
      <w:sz w:val="20"/>
      <w:szCs w:val="20"/>
      <w:lang w:val="en-GB" w:eastAsia="en-US"/>
    </w:rPr>
  </w:style>
  <w:style w:type="paragraph" w:customStyle="1" w:styleId="afffffffff0">
    <w:name w:val="示例"/>
    <w:next w:val="aff5"/>
    <w:rsid w:val="006B6818"/>
    <w:pPr>
      <w:tabs>
        <w:tab w:val="num" w:pos="816"/>
      </w:tabs>
      <w:ind w:firstLineChars="233" w:firstLine="419"/>
      <w:jc w:val="both"/>
    </w:pPr>
    <w:rPr>
      <w:rFonts w:ascii="宋体" w:eastAsia="宋体" w:hAnsi="Times New Roman" w:cs="Times New Roman"/>
      <w:kern w:val="0"/>
      <w:sz w:val="18"/>
      <w:szCs w:val="20"/>
    </w:rPr>
  </w:style>
  <w:style w:type="paragraph" w:customStyle="1" w:styleId="afffffffff1">
    <w:name w:val="四级无标题条"/>
    <w:basedOn w:val="af2"/>
    <w:rsid w:val="006B6818"/>
    <w:pPr>
      <w:widowControl/>
      <w:spacing w:line="240" w:lineRule="auto"/>
      <w:ind w:firstLineChars="0" w:firstLine="0"/>
      <w:jc w:val="left"/>
    </w:pPr>
    <w:rPr>
      <w:kern w:val="0"/>
      <w:sz w:val="21"/>
      <w:szCs w:val="21"/>
      <w:lang w:eastAsia="de-DE"/>
    </w:rPr>
  </w:style>
  <w:style w:type="paragraph" w:customStyle="1" w:styleId="3025">
    <w:name w:val="样式 样式3 + 左侧:  0 厘米 悬挂缩进: 2.5 字符"/>
    <w:basedOn w:val="af2"/>
    <w:autoRedefine/>
    <w:rsid w:val="006B6818"/>
    <w:pPr>
      <w:widowControl/>
      <w:ind w:leftChars="200" w:left="400" w:hangingChars="200" w:hanging="200"/>
      <w:jc w:val="left"/>
    </w:pPr>
    <w:rPr>
      <w:rFonts w:cs="宋体"/>
      <w:kern w:val="0"/>
      <w:sz w:val="21"/>
      <w:szCs w:val="20"/>
      <w:lang w:eastAsia="de-DE"/>
    </w:rPr>
  </w:style>
  <w:style w:type="paragraph" w:customStyle="1" w:styleId="afffffffff2">
    <w:name w:val="样式 列项—— + (符号) 宋体"/>
    <w:basedOn w:val="af2"/>
    <w:link w:val="Charff1"/>
    <w:autoRedefine/>
    <w:rsid w:val="006B6818"/>
    <w:pPr>
      <w:widowControl/>
      <w:tabs>
        <w:tab w:val="num" w:pos="854"/>
      </w:tabs>
      <w:ind w:firstLineChars="0" w:firstLine="0"/>
      <w:jc w:val="left"/>
    </w:pPr>
    <w:rPr>
      <w:rFonts w:ascii="宋体"/>
      <w:kern w:val="0"/>
      <w:sz w:val="21"/>
      <w:szCs w:val="20"/>
      <w:lang w:eastAsia="de-DE"/>
    </w:rPr>
  </w:style>
  <w:style w:type="character" w:customStyle="1" w:styleId="Charff0">
    <w:name w:val="列项—— Char"/>
    <w:link w:val="affffffffd"/>
    <w:rsid w:val="006B6818"/>
    <w:rPr>
      <w:rFonts w:ascii="宋体" w:eastAsia="宋体" w:hAnsi="Times New Roman" w:cs="Times New Roman"/>
      <w:kern w:val="0"/>
      <w:szCs w:val="20"/>
    </w:rPr>
  </w:style>
  <w:style w:type="character" w:customStyle="1" w:styleId="Charff1">
    <w:name w:val="样式 列项—— + (符号) 宋体 Char"/>
    <w:link w:val="afffffffff2"/>
    <w:rsid w:val="006B6818"/>
    <w:rPr>
      <w:rFonts w:ascii="宋体" w:eastAsia="宋体" w:hAnsi="Times New Roman" w:cs="Times New Roman"/>
      <w:kern w:val="0"/>
      <w:szCs w:val="20"/>
      <w:lang w:eastAsia="de-DE"/>
    </w:rPr>
  </w:style>
  <w:style w:type="paragraph" w:customStyle="1" w:styleId="3Underrubrik2H3h3TimesNewRoman">
    <w:name w:val="样式 标题 3Underrubrik2H3h3 + Times New Roman"/>
    <w:basedOn w:val="33"/>
    <w:rsid w:val="006B6818"/>
    <w:pPr>
      <w:keepLines w:val="0"/>
      <w:widowControl/>
      <w:tabs>
        <w:tab w:val="num" w:pos="720"/>
      </w:tabs>
      <w:overflowPunct w:val="0"/>
      <w:autoSpaceDE w:val="0"/>
      <w:autoSpaceDN w:val="0"/>
      <w:adjustRightInd w:val="0"/>
      <w:spacing w:before="120" w:after="180" w:line="240" w:lineRule="auto"/>
      <w:ind w:left="1134" w:firstLineChars="0" w:hanging="1134"/>
      <w:jc w:val="left"/>
      <w:textAlignment w:val="baseline"/>
    </w:pPr>
    <w:rPr>
      <w:rFonts w:eastAsia="黑体"/>
      <w:b w:val="0"/>
      <w:bCs w:val="0"/>
      <w:kern w:val="0"/>
      <w:sz w:val="28"/>
      <w:szCs w:val="20"/>
      <w:lang w:val="en-GB" w:eastAsia="en-US"/>
    </w:rPr>
  </w:style>
  <w:style w:type="paragraph" w:customStyle="1" w:styleId="afffffffff3">
    <w:name w:val="线"/>
    <w:basedOn w:val="af2"/>
    <w:rsid w:val="006B6818"/>
    <w:pPr>
      <w:widowControl/>
      <w:adjustRightInd w:val="0"/>
      <w:spacing w:before="40" w:after="40" w:line="240" w:lineRule="auto"/>
      <w:ind w:firstLineChars="0" w:firstLine="0"/>
      <w:jc w:val="center"/>
    </w:pPr>
    <w:rPr>
      <w:kern w:val="0"/>
      <w:sz w:val="15"/>
      <w:szCs w:val="20"/>
      <w:lang w:eastAsia="de-DE"/>
    </w:rPr>
  </w:style>
  <w:style w:type="paragraph" w:customStyle="1" w:styleId="afffffffff4">
    <w:name w:val="文本框文字"/>
    <w:basedOn w:val="af2"/>
    <w:autoRedefine/>
    <w:rsid w:val="006B6818"/>
    <w:pPr>
      <w:widowControl/>
      <w:spacing w:line="240" w:lineRule="auto"/>
      <w:ind w:firstLineChars="0" w:firstLine="0"/>
      <w:jc w:val="center"/>
    </w:pPr>
    <w:rPr>
      <w:kern w:val="0"/>
      <w:sz w:val="21"/>
      <w:szCs w:val="21"/>
      <w:lang w:eastAsia="de-DE"/>
    </w:rPr>
  </w:style>
  <w:style w:type="paragraph" w:customStyle="1" w:styleId="0505">
    <w:name w:val="样式 章标题 + 段前: 0.5 行 段后: 0.5 行"/>
    <w:basedOn w:val="afffffb"/>
    <w:autoRedefine/>
    <w:rsid w:val="006B6818"/>
    <w:pPr>
      <w:spacing w:before="120" w:after="120" w:line="240" w:lineRule="auto"/>
      <w:ind w:left="0"/>
    </w:pPr>
    <w:rPr>
      <w:rFonts w:ascii="黑体" w:eastAsia="黑体" w:hAnsi="Times New Roman" w:cs="宋体"/>
      <w:kern w:val="0"/>
      <w:szCs w:val="20"/>
    </w:rPr>
  </w:style>
  <w:style w:type="paragraph" w:customStyle="1" w:styleId="afffffffff5">
    <w:name w:val="六级标题"/>
    <w:basedOn w:val="0505"/>
    <w:rsid w:val="006B6818"/>
  </w:style>
  <w:style w:type="paragraph" w:customStyle="1" w:styleId="051">
    <w:name w:val="样式 二级条标题 + 段前: 0.5 行"/>
    <w:basedOn w:val="ad"/>
    <w:rsid w:val="006B6818"/>
    <w:pPr>
      <w:numPr>
        <w:ilvl w:val="0"/>
        <w:numId w:val="0"/>
      </w:numPr>
      <w:spacing w:beforeLines="50"/>
      <w:jc w:val="both"/>
      <w:outlineLvl w:val="3"/>
    </w:pPr>
    <w:rPr>
      <w:rFonts w:ascii="黑体" w:cs="宋体"/>
    </w:rPr>
  </w:style>
  <w:style w:type="paragraph" w:customStyle="1" w:styleId="00BodyText">
    <w:name w:val="00 BodyText"/>
    <w:basedOn w:val="af2"/>
    <w:rsid w:val="006B6818"/>
    <w:pPr>
      <w:widowControl/>
      <w:spacing w:after="220" w:line="240" w:lineRule="auto"/>
      <w:ind w:firstLineChars="0" w:firstLine="0"/>
      <w:jc w:val="left"/>
    </w:pPr>
    <w:rPr>
      <w:rFonts w:ascii="Arial" w:hAnsi="Arial"/>
      <w:kern w:val="0"/>
      <w:sz w:val="22"/>
      <w:szCs w:val="20"/>
    </w:rPr>
  </w:style>
  <w:style w:type="paragraph" w:customStyle="1" w:styleId="02BodyText">
    <w:name w:val="02 BodyText"/>
    <w:basedOn w:val="af2"/>
    <w:rsid w:val="006B6818"/>
    <w:pPr>
      <w:widowControl/>
      <w:spacing w:after="220" w:line="240" w:lineRule="auto"/>
      <w:ind w:left="2597" w:firstLineChars="0" w:hanging="2597"/>
      <w:jc w:val="left"/>
    </w:pPr>
    <w:rPr>
      <w:rFonts w:ascii="Arial" w:hAnsi="Arial"/>
      <w:kern w:val="0"/>
      <w:sz w:val="22"/>
      <w:szCs w:val="20"/>
    </w:rPr>
  </w:style>
  <w:style w:type="paragraph" w:customStyle="1" w:styleId="01BodyText">
    <w:name w:val="01 BodyText"/>
    <w:basedOn w:val="af2"/>
    <w:rsid w:val="006B6818"/>
    <w:pPr>
      <w:widowControl/>
      <w:spacing w:after="220" w:line="240" w:lineRule="auto"/>
      <w:ind w:left="1298" w:firstLineChars="0" w:hanging="1298"/>
      <w:jc w:val="left"/>
    </w:pPr>
    <w:rPr>
      <w:rFonts w:ascii="Arial" w:hAnsi="Arial"/>
      <w:kern w:val="0"/>
      <w:sz w:val="22"/>
      <w:szCs w:val="20"/>
    </w:rPr>
  </w:style>
  <w:style w:type="paragraph" w:customStyle="1" w:styleId="11BodyText">
    <w:name w:val="11 BodyText"/>
    <w:aliases w:val="Block_Text,b,np,np Char Char Char Char,np Char Char Char Char Char,np Char Char Char"/>
    <w:basedOn w:val="af2"/>
    <w:rsid w:val="006B6818"/>
    <w:pPr>
      <w:widowControl/>
      <w:spacing w:after="220" w:line="240" w:lineRule="auto"/>
      <w:ind w:left="1298" w:firstLineChars="0" w:firstLine="0"/>
      <w:jc w:val="left"/>
    </w:pPr>
    <w:rPr>
      <w:rFonts w:ascii="Arial" w:hAnsi="Arial"/>
      <w:kern w:val="0"/>
      <w:sz w:val="22"/>
      <w:szCs w:val="20"/>
    </w:rPr>
  </w:style>
  <w:style w:type="paragraph" w:customStyle="1" w:styleId="Bulletedo2">
    <w:name w:val="Bulleted o 2"/>
    <w:basedOn w:val="22BodyText"/>
    <w:rsid w:val="006B6818"/>
    <w:pPr>
      <w:ind w:left="2954" w:hanging="357"/>
    </w:pPr>
  </w:style>
  <w:style w:type="paragraph" w:customStyle="1" w:styleId="22BodyText">
    <w:name w:val="22 BodyText"/>
    <w:basedOn w:val="af2"/>
    <w:rsid w:val="006B6818"/>
    <w:pPr>
      <w:widowControl/>
      <w:spacing w:after="220" w:line="240" w:lineRule="auto"/>
      <w:ind w:left="2597" w:firstLineChars="0" w:firstLine="0"/>
      <w:jc w:val="left"/>
    </w:pPr>
    <w:rPr>
      <w:rFonts w:ascii="Arial" w:hAnsi="Arial"/>
      <w:kern w:val="0"/>
      <w:sz w:val="22"/>
      <w:szCs w:val="20"/>
    </w:rPr>
  </w:style>
  <w:style w:type="paragraph" w:customStyle="1" w:styleId="12BodyText">
    <w:name w:val="12 BodyText"/>
    <w:basedOn w:val="af2"/>
    <w:rsid w:val="006B6818"/>
    <w:pPr>
      <w:widowControl/>
      <w:spacing w:after="220" w:line="240" w:lineRule="auto"/>
      <w:ind w:left="2596" w:firstLineChars="0" w:hanging="1298"/>
      <w:jc w:val="left"/>
    </w:pPr>
    <w:rPr>
      <w:rFonts w:ascii="Arial" w:hAnsi="Arial"/>
      <w:kern w:val="0"/>
      <w:sz w:val="22"/>
      <w:szCs w:val="20"/>
    </w:rPr>
  </w:style>
  <w:style w:type="paragraph" w:customStyle="1" w:styleId="23BodyText">
    <w:name w:val="23 BodyText"/>
    <w:basedOn w:val="af2"/>
    <w:rsid w:val="006B6818"/>
    <w:pPr>
      <w:widowControl/>
      <w:spacing w:after="220" w:line="240" w:lineRule="auto"/>
      <w:ind w:left="3895" w:firstLineChars="0" w:hanging="1298"/>
      <w:jc w:val="left"/>
    </w:pPr>
    <w:rPr>
      <w:rFonts w:ascii="Arial" w:hAnsi="Arial"/>
      <w:kern w:val="0"/>
      <w:sz w:val="22"/>
      <w:szCs w:val="20"/>
    </w:rPr>
  </w:style>
  <w:style w:type="paragraph" w:customStyle="1" w:styleId="33BodyText">
    <w:name w:val="33 BodyText"/>
    <w:basedOn w:val="af2"/>
    <w:rsid w:val="006B6818"/>
    <w:pPr>
      <w:widowControl/>
      <w:spacing w:after="220" w:line="240" w:lineRule="auto"/>
      <w:ind w:left="3895" w:firstLineChars="0" w:firstLine="0"/>
      <w:jc w:val="left"/>
    </w:pPr>
    <w:rPr>
      <w:rFonts w:ascii="Arial" w:hAnsi="Arial"/>
      <w:kern w:val="0"/>
      <w:sz w:val="22"/>
      <w:szCs w:val="20"/>
    </w:rPr>
  </w:style>
  <w:style w:type="paragraph" w:customStyle="1" w:styleId="Bulletedo1">
    <w:name w:val="Bulleted o 1"/>
    <w:basedOn w:val="11BodyText"/>
    <w:rsid w:val="006B6818"/>
    <w:pPr>
      <w:ind w:left="1655" w:hanging="357"/>
    </w:pPr>
  </w:style>
  <w:style w:type="paragraph" w:customStyle="1" w:styleId="Bulleted-1">
    <w:name w:val="Bulleted - 1"/>
    <w:basedOn w:val="Bulletedo1"/>
    <w:rsid w:val="006B6818"/>
  </w:style>
  <w:style w:type="paragraph" w:customStyle="1" w:styleId="NumberedList0">
    <w:name w:val="Numbered List 0"/>
    <w:basedOn w:val="af2"/>
    <w:rsid w:val="006B6818"/>
    <w:pPr>
      <w:widowControl/>
      <w:spacing w:after="220" w:line="240" w:lineRule="auto"/>
      <w:ind w:left="1298" w:firstLineChars="0" w:hanging="1298"/>
      <w:jc w:val="left"/>
    </w:pPr>
    <w:rPr>
      <w:rFonts w:ascii="Arial" w:hAnsi="Arial"/>
      <w:kern w:val="0"/>
      <w:sz w:val="22"/>
      <w:szCs w:val="20"/>
    </w:rPr>
  </w:style>
  <w:style w:type="paragraph" w:customStyle="1" w:styleId="NumberedList1">
    <w:name w:val="Numbered List 1"/>
    <w:basedOn w:val="af2"/>
    <w:rsid w:val="006B6818"/>
    <w:pPr>
      <w:widowControl/>
      <w:spacing w:after="220" w:line="240" w:lineRule="auto"/>
      <w:ind w:left="1655" w:firstLineChars="0" w:hanging="357"/>
      <w:jc w:val="left"/>
    </w:pPr>
    <w:rPr>
      <w:rFonts w:ascii="Arial" w:hAnsi="Arial"/>
      <w:kern w:val="0"/>
      <w:sz w:val="22"/>
      <w:szCs w:val="20"/>
    </w:rPr>
  </w:style>
  <w:style w:type="paragraph" w:customStyle="1" w:styleId="NumberedList2">
    <w:name w:val="Numbered List 2"/>
    <w:basedOn w:val="NumberedList1"/>
    <w:rsid w:val="006B6818"/>
    <w:pPr>
      <w:ind w:left="2954"/>
    </w:pPr>
  </w:style>
  <w:style w:type="paragraph" w:customStyle="1" w:styleId="Bulleted-2">
    <w:name w:val="Bulleted - 2"/>
    <w:basedOn w:val="Bulletedo2"/>
    <w:rsid w:val="006B6818"/>
  </w:style>
  <w:style w:type="paragraph" w:customStyle="1" w:styleId="TitleText">
    <w:name w:val="Title Text"/>
    <w:basedOn w:val="00BodyText"/>
    <w:next w:val="11BodyText"/>
    <w:rsid w:val="006B6818"/>
    <w:rPr>
      <w:b/>
    </w:rPr>
  </w:style>
  <w:style w:type="paragraph" w:customStyle="1" w:styleId="DocumentTitle">
    <w:name w:val="Document Title"/>
    <w:basedOn w:val="af2"/>
    <w:rsid w:val="006B6818"/>
    <w:pPr>
      <w:widowControl/>
      <w:spacing w:before="2800" w:line="240" w:lineRule="auto"/>
      <w:ind w:firstLineChars="0" w:firstLine="0"/>
      <w:jc w:val="left"/>
    </w:pPr>
    <w:rPr>
      <w:rFonts w:ascii="Arial" w:hAnsi="Arial"/>
      <w:b/>
      <w:kern w:val="0"/>
      <w:sz w:val="36"/>
      <w:szCs w:val="20"/>
    </w:rPr>
  </w:style>
  <w:style w:type="paragraph" w:customStyle="1" w:styleId="152">
    <w:name w:val="样式 段 + (符号) 宋体 小五 行距: 1.5 倍行距"/>
    <w:basedOn w:val="aff5"/>
    <w:autoRedefine/>
    <w:rsid w:val="006B6818"/>
    <w:pPr>
      <w:spacing w:line="360" w:lineRule="auto"/>
      <w:ind w:firstLineChars="0" w:firstLine="0"/>
    </w:pPr>
    <w:rPr>
      <w:rFonts w:hAnsi="宋体" w:cs="宋体"/>
      <w:sz w:val="18"/>
    </w:rPr>
  </w:style>
  <w:style w:type="paragraph" w:customStyle="1" w:styleId="QB1">
    <w:name w:val="QB标题1"/>
    <w:next w:val="QB0"/>
    <w:qFormat/>
    <w:rsid w:val="006B6818"/>
    <w:pPr>
      <w:keepNext/>
      <w:keepLines/>
      <w:widowControl w:val="0"/>
      <w:numPr>
        <w:numId w:val="56"/>
      </w:numPr>
      <w:spacing w:before="340" w:after="330" w:line="578" w:lineRule="auto"/>
      <w:jc w:val="both"/>
      <w:outlineLvl w:val="0"/>
    </w:pPr>
    <w:rPr>
      <w:rFonts w:ascii="黑体" w:eastAsia="黑体" w:hAnsi="Times New Roman" w:cs="Times New Roman"/>
      <w:noProof/>
      <w:kern w:val="44"/>
      <w:szCs w:val="20"/>
    </w:rPr>
  </w:style>
  <w:style w:type="paragraph" w:customStyle="1" w:styleId="QB2">
    <w:name w:val="QB标题2"/>
    <w:next w:val="QB0"/>
    <w:qFormat/>
    <w:rsid w:val="006B6818"/>
    <w:pPr>
      <w:keepNext/>
      <w:keepLines/>
      <w:widowControl w:val="0"/>
      <w:numPr>
        <w:ilvl w:val="1"/>
        <w:numId w:val="56"/>
      </w:numPr>
      <w:spacing w:before="260" w:after="260" w:line="415" w:lineRule="auto"/>
      <w:jc w:val="both"/>
      <w:outlineLvl w:val="1"/>
    </w:pPr>
    <w:rPr>
      <w:rFonts w:ascii="Arial" w:eastAsia="黑体" w:hAnsi="Arial" w:cs="Times New Roman"/>
      <w:noProof/>
      <w:szCs w:val="20"/>
    </w:rPr>
  </w:style>
  <w:style w:type="paragraph" w:customStyle="1" w:styleId="QB3">
    <w:name w:val="QB标题3"/>
    <w:basedOn w:val="af2"/>
    <w:next w:val="QB0"/>
    <w:qFormat/>
    <w:rsid w:val="006B6818"/>
    <w:pPr>
      <w:keepNext/>
      <w:keepLines/>
      <w:numPr>
        <w:ilvl w:val="2"/>
        <w:numId w:val="56"/>
      </w:numPr>
      <w:spacing w:before="260" w:after="260" w:line="416" w:lineRule="auto"/>
      <w:ind w:firstLineChars="0"/>
      <w:outlineLvl w:val="2"/>
    </w:pPr>
    <w:rPr>
      <w:rFonts w:ascii="Arial" w:eastAsia="黑体" w:hAnsi="Arial"/>
      <w:bCs/>
      <w:noProof/>
      <w:sz w:val="21"/>
      <w:szCs w:val="21"/>
    </w:rPr>
  </w:style>
  <w:style w:type="paragraph" w:customStyle="1" w:styleId="QB4">
    <w:name w:val="QB标题4"/>
    <w:basedOn w:val="QB3"/>
    <w:next w:val="QB0"/>
    <w:qFormat/>
    <w:rsid w:val="006B6818"/>
    <w:pPr>
      <w:numPr>
        <w:ilvl w:val="3"/>
      </w:numPr>
    </w:pPr>
  </w:style>
  <w:style w:type="paragraph" w:customStyle="1" w:styleId="QB5">
    <w:name w:val="QB标题5"/>
    <w:basedOn w:val="QB4"/>
    <w:next w:val="QB0"/>
    <w:qFormat/>
    <w:rsid w:val="006B6818"/>
    <w:pPr>
      <w:numPr>
        <w:ilvl w:val="4"/>
      </w:numPr>
    </w:pPr>
  </w:style>
  <w:style w:type="paragraph" w:customStyle="1" w:styleId="QB6">
    <w:name w:val="QB标题6"/>
    <w:basedOn w:val="QB5"/>
    <w:next w:val="QB0"/>
    <w:qFormat/>
    <w:rsid w:val="006B6818"/>
    <w:pPr>
      <w:numPr>
        <w:ilvl w:val="5"/>
      </w:numPr>
    </w:pPr>
  </w:style>
  <w:style w:type="paragraph" w:customStyle="1" w:styleId="ParaChar">
    <w:name w:val="默认段落字体 Para Char"/>
    <w:basedOn w:val="af2"/>
    <w:rsid w:val="006B6818"/>
    <w:pPr>
      <w:spacing w:line="240" w:lineRule="auto"/>
      <w:ind w:firstLineChars="0" w:firstLine="0"/>
    </w:pPr>
    <w:rPr>
      <w:rFonts w:ascii="Arial" w:hAnsi="Arial" w:cs="Arial"/>
      <w:sz w:val="21"/>
    </w:rPr>
  </w:style>
  <w:style w:type="paragraph" w:customStyle="1" w:styleId="Indent2">
    <w:name w:val="Indent 2"/>
    <w:basedOn w:val="aff0"/>
    <w:rsid w:val="006B6818"/>
    <w:pPr>
      <w:widowControl/>
      <w:ind w:left="567" w:firstLineChars="0" w:firstLine="0"/>
      <w:jc w:val="left"/>
    </w:pPr>
    <w:rPr>
      <w:rFonts w:ascii="Arial" w:eastAsia="PMingLiU" w:hAnsi="Arial"/>
      <w:kern w:val="0"/>
      <w:sz w:val="22"/>
      <w:szCs w:val="20"/>
      <w:lang w:eastAsia="en-GB"/>
    </w:rPr>
  </w:style>
  <w:style w:type="paragraph" w:customStyle="1" w:styleId="TableFirstRow">
    <w:name w:val="Table First Row"/>
    <w:basedOn w:val="af2"/>
    <w:rsid w:val="006B6818"/>
    <w:pPr>
      <w:widowControl/>
      <w:spacing w:line="240" w:lineRule="auto"/>
      <w:ind w:firstLineChars="0" w:firstLine="0"/>
      <w:jc w:val="left"/>
    </w:pPr>
    <w:rPr>
      <w:rFonts w:ascii="Arial" w:hAnsi="Arial"/>
      <w:b/>
      <w:kern w:val="0"/>
      <w:sz w:val="18"/>
      <w:lang w:val="en-GB"/>
    </w:rPr>
  </w:style>
  <w:style w:type="paragraph" w:customStyle="1" w:styleId="TableOtherRows">
    <w:name w:val="Table Other Rows"/>
    <w:basedOn w:val="af2"/>
    <w:rsid w:val="006B6818"/>
    <w:pPr>
      <w:widowControl/>
      <w:spacing w:line="240" w:lineRule="auto"/>
      <w:ind w:firstLineChars="0" w:firstLine="0"/>
      <w:jc w:val="left"/>
    </w:pPr>
    <w:rPr>
      <w:rFonts w:ascii="Arial" w:hAnsi="Arial"/>
      <w:kern w:val="0"/>
      <w:sz w:val="18"/>
      <w:lang w:val="en-GB"/>
    </w:rPr>
  </w:style>
  <w:style w:type="paragraph" w:customStyle="1" w:styleId="CellHeader">
    <w:name w:val="Cell Header"/>
    <w:basedOn w:val="af2"/>
    <w:next w:val="CellDefinition"/>
    <w:rsid w:val="006B6818"/>
    <w:pPr>
      <w:widowControl/>
      <w:spacing w:line="240" w:lineRule="auto"/>
      <w:ind w:firstLineChars="0" w:firstLine="0"/>
      <w:jc w:val="left"/>
    </w:pPr>
    <w:rPr>
      <w:rFonts w:ascii="Arial" w:hAnsi="Arial"/>
      <w:kern w:val="0"/>
      <w:sz w:val="18"/>
      <w:lang w:val="en-GB"/>
    </w:rPr>
  </w:style>
  <w:style w:type="paragraph" w:customStyle="1" w:styleId="CellDefinition">
    <w:name w:val="Cell Definition"/>
    <w:basedOn w:val="af2"/>
    <w:rsid w:val="006B6818"/>
    <w:pPr>
      <w:widowControl/>
      <w:spacing w:line="240" w:lineRule="auto"/>
      <w:ind w:firstLineChars="0" w:firstLine="0"/>
      <w:jc w:val="left"/>
    </w:pPr>
    <w:rPr>
      <w:rFonts w:ascii="Arial" w:hAnsi="Arial"/>
      <w:b/>
      <w:kern w:val="0"/>
      <w:sz w:val="18"/>
      <w:lang w:val="en-GB"/>
    </w:rPr>
  </w:style>
  <w:style w:type="character" w:customStyle="1" w:styleId="apple-converted-space">
    <w:name w:val="apple-converted-space"/>
    <w:rsid w:val="006B6818"/>
  </w:style>
  <w:style w:type="paragraph" w:customStyle="1" w:styleId="BodyChar">
    <w:name w:val="Body Char"/>
    <w:basedOn w:val="af2"/>
    <w:link w:val="BodyCharChar"/>
    <w:autoRedefine/>
    <w:rsid w:val="006B6818"/>
    <w:pPr>
      <w:widowControl/>
      <w:tabs>
        <w:tab w:val="left" w:pos="9356"/>
      </w:tabs>
      <w:spacing w:before="80" w:after="80"/>
      <w:ind w:firstLineChars="0" w:firstLine="0"/>
      <w:jc w:val="center"/>
    </w:pPr>
    <w:rPr>
      <w:color w:val="000000"/>
      <w:kern w:val="0"/>
      <w:sz w:val="21"/>
      <w:szCs w:val="21"/>
    </w:rPr>
  </w:style>
  <w:style w:type="character" w:customStyle="1" w:styleId="BodyCharChar">
    <w:name w:val="Body Char Char"/>
    <w:link w:val="BodyChar"/>
    <w:rsid w:val="006B6818"/>
    <w:rPr>
      <w:rFonts w:ascii="Times New Roman" w:eastAsia="宋体" w:hAnsi="Times New Roman" w:cs="Times New Roman"/>
      <w:color w:val="000000"/>
      <w:kern w:val="0"/>
      <w:szCs w:val="21"/>
    </w:rPr>
  </w:style>
  <w:style w:type="paragraph" w:customStyle="1" w:styleId="1f8">
    <w:name w:val="列出段落1"/>
    <w:basedOn w:val="af2"/>
    <w:rsid w:val="006B6818"/>
    <w:pPr>
      <w:spacing w:line="240" w:lineRule="auto"/>
      <w:ind w:firstLine="420"/>
    </w:pPr>
    <w:rPr>
      <w:rFonts w:ascii="Calibri" w:hAnsi="Calibri"/>
      <w:sz w:val="21"/>
      <w:szCs w:val="22"/>
    </w:rPr>
  </w:style>
  <w:style w:type="paragraph" w:customStyle="1" w:styleId="afffffffff6">
    <w:name w:val="正文样式"/>
    <w:basedOn w:val="af2"/>
    <w:link w:val="Charff2"/>
    <w:rsid w:val="006B6818"/>
    <w:pPr>
      <w:jc w:val="left"/>
    </w:pPr>
    <w:rPr>
      <w:rFonts w:ascii="楷体_GB2312" w:eastAsia="楷体_GB2312"/>
      <w:kern w:val="0"/>
      <w:szCs w:val="20"/>
    </w:rPr>
  </w:style>
  <w:style w:type="character" w:customStyle="1" w:styleId="Charff2">
    <w:name w:val="正文样式 Char"/>
    <w:link w:val="afffffffff6"/>
    <w:rsid w:val="006B6818"/>
    <w:rPr>
      <w:rFonts w:ascii="楷体_GB2312" w:eastAsia="楷体_GB2312" w:hAnsi="Times New Roman" w:cs="Times New Roman"/>
      <w:kern w:val="0"/>
      <w:sz w:val="24"/>
      <w:szCs w:val="20"/>
    </w:rPr>
  </w:style>
  <w:style w:type="paragraph" w:customStyle="1" w:styleId="afffffffff7">
    <w:name w:val="表格标题(居中)"/>
    <w:basedOn w:val="af2"/>
    <w:rsid w:val="006B6818"/>
    <w:pPr>
      <w:snapToGrid w:val="0"/>
      <w:spacing w:line="300" w:lineRule="auto"/>
      <w:ind w:firstLineChars="0" w:firstLine="0"/>
      <w:jc w:val="center"/>
    </w:pPr>
    <w:rPr>
      <w:rFonts w:eastAsia="黑体"/>
      <w:szCs w:val="20"/>
    </w:rPr>
  </w:style>
  <w:style w:type="paragraph" w:customStyle="1" w:styleId="afffffffff8">
    <w:name w:val="表格(五号)"/>
    <w:basedOn w:val="af2"/>
    <w:rsid w:val="006B6818"/>
    <w:pPr>
      <w:adjustRightInd w:val="0"/>
      <w:snapToGrid w:val="0"/>
      <w:spacing w:before="60" w:after="60" w:line="240" w:lineRule="auto"/>
      <w:ind w:left="11" w:firstLineChars="0" w:firstLine="0"/>
      <w:jc w:val="center"/>
    </w:pPr>
    <w:rPr>
      <w:noProof/>
      <w:kern w:val="0"/>
      <w:sz w:val="21"/>
      <w:szCs w:val="20"/>
    </w:rPr>
  </w:style>
  <w:style w:type="paragraph" w:customStyle="1" w:styleId="Bullet">
    <w:name w:val="Bullet"/>
    <w:basedOn w:val="af2"/>
    <w:rsid w:val="006B6818"/>
    <w:pPr>
      <w:widowControl/>
      <w:numPr>
        <w:numId w:val="58"/>
      </w:numPr>
      <w:adjustRightInd w:val="0"/>
      <w:spacing w:before="60" w:after="60" w:line="288" w:lineRule="auto"/>
      <w:ind w:firstLineChars="0" w:firstLine="0"/>
    </w:pPr>
    <w:rPr>
      <w:rFonts w:ascii="Arial" w:hAnsi="Arial"/>
      <w:kern w:val="0"/>
      <w:sz w:val="21"/>
      <w:szCs w:val="22"/>
      <w:lang w:eastAsia="en-US"/>
    </w:rPr>
  </w:style>
  <w:style w:type="character" w:customStyle="1" w:styleId="Charf5">
    <w:name w:val="表格内容 Char"/>
    <w:link w:val="affff7"/>
    <w:rsid w:val="006B6818"/>
    <w:rPr>
      <w:rFonts w:ascii="Times New Roman" w:eastAsia="宋体" w:hAnsi="Times New Roman" w:cs="Times New Roman"/>
      <w:kern w:val="0"/>
      <w:szCs w:val="21"/>
    </w:rPr>
  </w:style>
  <w:style w:type="paragraph" w:customStyle="1" w:styleId="21">
    <w:name w:val="项目符号2"/>
    <w:basedOn w:val="af2"/>
    <w:rsid w:val="006B6818"/>
    <w:pPr>
      <w:numPr>
        <w:numId w:val="59"/>
      </w:numPr>
      <w:jc w:val="left"/>
    </w:pPr>
    <w:rPr>
      <w:rFonts w:ascii="宋体" w:hAnsi="宋体"/>
      <w:noProof/>
      <w:szCs w:val="20"/>
    </w:rPr>
  </w:style>
  <w:style w:type="paragraph" w:customStyle="1" w:styleId="31">
    <w:name w:val="项目符号3"/>
    <w:basedOn w:val="af2"/>
    <w:rsid w:val="006B6818"/>
    <w:pPr>
      <w:numPr>
        <w:numId w:val="60"/>
      </w:numPr>
      <w:jc w:val="left"/>
    </w:pPr>
    <w:rPr>
      <w:rFonts w:ascii="宋体" w:hAnsi="宋体"/>
      <w:noProof/>
      <w:szCs w:val="20"/>
    </w:rPr>
  </w:style>
  <w:style w:type="paragraph" w:customStyle="1" w:styleId="afffffffff9">
    <w:name w:val="基准目录样式"/>
    <w:autoRedefine/>
    <w:rsid w:val="006B6818"/>
    <w:pPr>
      <w:keepNext/>
      <w:keepLines/>
      <w:spacing w:beforeLines="100" w:afterLines="100"/>
      <w:jc w:val="center"/>
    </w:pPr>
    <w:rPr>
      <w:rFonts w:ascii="黑体" w:eastAsia="黑体" w:hAnsi="Times New Roman" w:cs="Times New Roman"/>
      <w:color w:val="000000"/>
      <w:kern w:val="0"/>
      <w:sz w:val="32"/>
      <w:szCs w:val="20"/>
    </w:rPr>
  </w:style>
  <w:style w:type="paragraph" w:customStyle="1" w:styleId="afffffffffa">
    <w:name w:val="样式"/>
    <w:basedOn w:val="af2"/>
    <w:rsid w:val="006B6818"/>
    <w:pPr>
      <w:tabs>
        <w:tab w:val="left" w:pos="567"/>
      </w:tabs>
      <w:snapToGrid w:val="0"/>
      <w:spacing w:line="460" w:lineRule="atLeast"/>
      <w:ind w:firstLineChars="0" w:firstLine="0"/>
    </w:pPr>
    <w:rPr>
      <w:rFonts w:ascii="Arial" w:hAnsi="Arial"/>
      <w:color w:val="333333"/>
      <w:spacing w:val="6"/>
      <w:szCs w:val="20"/>
      <w:u w:val="single"/>
    </w:rPr>
  </w:style>
  <w:style w:type="paragraph" w:customStyle="1" w:styleId="CharCharCharCharCharCharCharCharCharChar">
    <w:name w:val="Char Char Char Char Char Char Char Char Char Char"/>
    <w:basedOn w:val="aff8"/>
    <w:autoRedefine/>
    <w:rsid w:val="006B6818"/>
    <w:rPr>
      <w:rFonts w:ascii="Tahoma" w:hAnsi="Tahoma" w:cs="Tahoma"/>
      <w:sz w:val="24"/>
    </w:rPr>
  </w:style>
  <w:style w:type="paragraph" w:customStyle="1" w:styleId="CharCharCharCharCharCharCharCharChar1CharCharCharCharCharCharCharCharCharCharCharChar1CharCharCharCharCharCharCharCharCharChar">
    <w:name w:val="Char Char Char Char Char Char Char Char Char1 Char Char Char Char Char Char Char Char Char Char Char Char1 Char Char Char Char Char Char Char Char Char Char"/>
    <w:basedOn w:val="aff8"/>
    <w:next w:val="af2"/>
    <w:autoRedefine/>
    <w:rsid w:val="006B6818"/>
    <w:pPr>
      <w:adjustRightInd w:val="0"/>
      <w:spacing w:line="360" w:lineRule="auto"/>
      <w:jc w:val="center"/>
      <w:textAlignment w:val="baseline"/>
    </w:pPr>
    <w:rPr>
      <w:rFonts w:ascii="Tahoma" w:hAnsi="Tahoma"/>
      <w:kern w:val="0"/>
      <w:sz w:val="24"/>
    </w:rPr>
  </w:style>
  <w:style w:type="paragraph" w:customStyle="1" w:styleId="CharCharCharCharCharCharCharCharChar1CharCharCharCharCharCharCharCharCharCharCharCharCharCharCharCharCharCharCharCharCharCharCharCharChar">
    <w:name w:val="Char Char Char Char Char Char Char Char Char1 Char Char Char Char Char Char Char Char Char Char Char Char Char Char Char Char Char Char Char Char Char Char Char Char Char"/>
    <w:basedOn w:val="aff8"/>
    <w:next w:val="af2"/>
    <w:autoRedefine/>
    <w:rsid w:val="006B6818"/>
    <w:pPr>
      <w:adjustRightInd w:val="0"/>
      <w:spacing w:line="360" w:lineRule="auto"/>
      <w:jc w:val="center"/>
      <w:textAlignment w:val="baseline"/>
    </w:pPr>
    <w:rPr>
      <w:rFonts w:ascii="Tahoma" w:hAnsi="Tahoma"/>
      <w:kern w:val="0"/>
      <w:sz w:val="24"/>
    </w:rPr>
  </w:style>
  <w:style w:type="character" w:customStyle="1" w:styleId="Charff3">
    <w:name w:val="题注格式 Char"/>
    <w:rsid w:val="006B6818"/>
    <w:rPr>
      <w:rFonts w:ascii="Arial" w:eastAsia="宋体" w:hAnsi="Arial" w:cs="Arial"/>
      <w:kern w:val="2"/>
      <w:sz w:val="21"/>
      <w:lang w:val="en-US" w:eastAsia="zh-CN" w:bidi="ar-SA"/>
    </w:rPr>
  </w:style>
  <w:style w:type="paragraph" w:customStyle="1" w:styleId="2f5">
    <w:name w:val="列出段落2"/>
    <w:basedOn w:val="af2"/>
    <w:qFormat/>
    <w:rsid w:val="006B6818"/>
    <w:pPr>
      <w:autoSpaceDE w:val="0"/>
      <w:autoSpaceDN w:val="0"/>
      <w:adjustRightInd w:val="0"/>
      <w:ind w:firstLine="420"/>
      <w:jc w:val="left"/>
    </w:pPr>
    <w:rPr>
      <w:kern w:val="0"/>
      <w:sz w:val="21"/>
      <w:szCs w:val="21"/>
    </w:rPr>
  </w:style>
  <w:style w:type="paragraph" w:customStyle="1" w:styleId="CharCharCharCharCharCharCharCharChar1CharCharCharCharCharCharCharCharCharCharCharChar1CharCharCharCharCharChar">
    <w:name w:val="Char Char Char Char Char Char Char Char Char1 Char Char Char Char Char Char Char Char Char Char Char Char1 Char Char Char Char Char Char"/>
    <w:basedOn w:val="aff8"/>
    <w:next w:val="af2"/>
    <w:autoRedefine/>
    <w:rsid w:val="006B6818"/>
    <w:pPr>
      <w:adjustRightInd w:val="0"/>
      <w:spacing w:line="360" w:lineRule="auto"/>
      <w:jc w:val="center"/>
      <w:textAlignment w:val="baseline"/>
    </w:pPr>
    <w:rPr>
      <w:rFonts w:ascii="Tahoma" w:hAnsi="Tahoma"/>
      <w:kern w:val="0"/>
      <w:sz w:val="24"/>
    </w:rPr>
  </w:style>
  <w:style w:type="character" w:customStyle="1" w:styleId="CharChar5">
    <w:name w:val="规划正文 Char Char"/>
    <w:link w:val="Charfa"/>
    <w:rsid w:val="006B6818"/>
    <w:rPr>
      <w:rFonts w:ascii="宋体" w:eastAsia="宋体" w:hAnsi="宋体" w:cs="Times New Roman"/>
      <w:color w:val="000000"/>
      <w:sz w:val="24"/>
      <w:szCs w:val="24"/>
    </w:rPr>
  </w:style>
  <w:style w:type="paragraph" w:customStyle="1" w:styleId="CharCharCharCharCharCharCharCharCharCharCharCharCharCharCharChar">
    <w:name w:val="Char Char Char Char Char Char Char Char Char Char Char Char Char Char Char Char"/>
    <w:basedOn w:val="aff8"/>
    <w:autoRedefine/>
    <w:rsid w:val="006B6818"/>
    <w:pPr>
      <w:spacing w:line="360" w:lineRule="auto"/>
    </w:pPr>
    <w:rPr>
      <w:rFonts w:ascii="Tahoma" w:hAnsi="Tahoma"/>
      <w:sz w:val="24"/>
    </w:rPr>
  </w:style>
  <w:style w:type="paragraph" w:customStyle="1" w:styleId="ItemList">
    <w:name w:val="Item List"/>
    <w:rsid w:val="006B6818"/>
    <w:pPr>
      <w:numPr>
        <w:numId w:val="61"/>
      </w:numPr>
      <w:adjustRightInd w:val="0"/>
      <w:snapToGrid w:val="0"/>
      <w:spacing w:before="80" w:after="80" w:line="240" w:lineRule="atLeast"/>
    </w:pPr>
    <w:rPr>
      <w:rFonts w:ascii="Times New Roman" w:eastAsia="宋体" w:hAnsi="Times New Roman" w:cs="Arial" w:hint="eastAsia"/>
      <w:szCs w:val="21"/>
    </w:rPr>
  </w:style>
  <w:style w:type="paragraph" w:customStyle="1" w:styleId="ItemListinTable">
    <w:name w:val="Item List in Table"/>
    <w:basedOn w:val="af2"/>
    <w:link w:val="ItemListinTableChar"/>
    <w:rsid w:val="006B6818"/>
    <w:pPr>
      <w:numPr>
        <w:numId w:val="62"/>
      </w:numPr>
      <w:topLinePunct/>
      <w:adjustRightInd w:val="0"/>
      <w:snapToGrid w:val="0"/>
      <w:spacing w:before="80" w:after="80" w:line="240" w:lineRule="atLeast"/>
      <w:ind w:firstLineChars="0" w:firstLine="0"/>
    </w:pPr>
    <w:rPr>
      <w:kern w:val="0"/>
      <w:sz w:val="21"/>
      <w:szCs w:val="21"/>
    </w:rPr>
  </w:style>
  <w:style w:type="character" w:customStyle="1" w:styleId="TableTextChar">
    <w:name w:val="Table Text Char"/>
    <w:link w:val="TableText"/>
    <w:rsid w:val="006B6818"/>
    <w:rPr>
      <w:rFonts w:ascii="Arial" w:eastAsia="宋体" w:hAnsi="Arial" w:cs="Times New Roman"/>
      <w:kern w:val="0"/>
      <w:sz w:val="18"/>
      <w:szCs w:val="20"/>
    </w:rPr>
  </w:style>
  <w:style w:type="character" w:customStyle="1" w:styleId="TableHeadingChar">
    <w:name w:val="Table Heading Char"/>
    <w:link w:val="TableHeading"/>
    <w:rsid w:val="006B6818"/>
    <w:rPr>
      <w:rFonts w:ascii="Arial" w:eastAsia="黑体" w:hAnsi="Arial" w:cs="Times New Roman"/>
      <w:kern w:val="0"/>
      <w:sz w:val="18"/>
      <w:szCs w:val="20"/>
    </w:rPr>
  </w:style>
  <w:style w:type="character" w:customStyle="1" w:styleId="ItemListinTableChar">
    <w:name w:val="Item List in Table Char"/>
    <w:link w:val="ItemListinTable"/>
    <w:rsid w:val="006B6818"/>
    <w:rPr>
      <w:rFonts w:ascii="Times New Roman" w:eastAsia="宋体" w:hAnsi="Times New Roman" w:cs="Times New Roman"/>
      <w:kern w:val="0"/>
      <w:szCs w:val="21"/>
    </w:rPr>
  </w:style>
  <w:style w:type="character" w:customStyle="1" w:styleId="Charc">
    <w:name w:val="表号 Char"/>
    <w:link w:val="affd"/>
    <w:rsid w:val="006B6818"/>
    <w:rPr>
      <w:rFonts w:ascii="Arial" w:eastAsia="宋体" w:hAnsi="Arial" w:cs="Times New Roman"/>
      <w:kern w:val="0"/>
      <w:sz w:val="18"/>
      <w:szCs w:val="18"/>
    </w:rPr>
  </w:style>
  <w:style w:type="character" w:customStyle="1" w:styleId="2f6">
    <w:name w:val="正文首行缩进2"/>
    <w:aliases w:val="正文首行缩进41,正文首行缩进 Char41, Char Char Char Char Char31, Char Char Char31,正文首行缩进 Char131,正文首行缩进 Char Char Char Char Char Char31,正文首行缩进 Char Char Char Char Char Char Char Char Char31,正文首行缩进 Char Char Char Char Char Char Cha Char21,正文首行缩进22 Char Char1"/>
    <w:rsid w:val="006B6818"/>
    <w:rPr>
      <w:rFonts w:ascii="Arial" w:eastAsia="宋体" w:hAnsi="Arial"/>
      <w:sz w:val="21"/>
      <w:szCs w:val="21"/>
      <w:lang w:val="en-US" w:eastAsia="zh-CN" w:bidi="ar-SA"/>
    </w:rPr>
  </w:style>
  <w:style w:type="paragraph" w:customStyle="1" w:styleId="afffffffffb">
    <w:name w:val="正文一般内容"/>
    <w:basedOn w:val="af2"/>
    <w:autoRedefine/>
    <w:rsid w:val="006B6818"/>
    <w:pPr>
      <w:ind w:firstLineChars="0" w:firstLine="426"/>
    </w:pPr>
    <w:rPr>
      <w:rFonts w:ascii="宋体" w:hAnsi="宋体"/>
      <w:bCs/>
      <w:sz w:val="21"/>
    </w:rPr>
  </w:style>
  <w:style w:type="table" w:customStyle="1" w:styleId="1f9">
    <w:name w:val="表格样式1"/>
    <w:basedOn w:val="afff"/>
    <w:rsid w:val="006B6818"/>
    <w:pPr>
      <w:widowControl/>
      <w:jc w:val="left"/>
    </w:pPr>
    <w:tblPr/>
  </w:style>
  <w:style w:type="character" w:customStyle="1" w:styleId="Charff4">
    <w:name w:val="正文 + 小四 Char"/>
    <w:link w:val="afffffffffc"/>
    <w:locked/>
    <w:rsid w:val="006B6818"/>
    <w:rPr>
      <w:szCs w:val="24"/>
    </w:rPr>
  </w:style>
  <w:style w:type="paragraph" w:customStyle="1" w:styleId="afffffffffc">
    <w:name w:val="正文 + 小四"/>
    <w:basedOn w:val="af2"/>
    <w:link w:val="Charff4"/>
    <w:rsid w:val="006B6818"/>
    <w:pPr>
      <w:ind w:firstLine="480"/>
    </w:pPr>
    <w:rPr>
      <w:rFonts w:asciiTheme="minorHAnsi" w:eastAsiaTheme="minorEastAsia" w:hAnsiTheme="minorHAnsi" w:cstheme="minorBidi"/>
      <w:sz w:val="21"/>
    </w:rPr>
  </w:style>
  <w:style w:type="character" w:customStyle="1" w:styleId="Charf9">
    <w:name w:val="图号 Char"/>
    <w:link w:val="affffc"/>
    <w:rsid w:val="006B6818"/>
    <w:rPr>
      <w:rFonts w:ascii="Arial" w:eastAsia="宋体" w:hAnsi="Arial" w:cs="Times New Roman"/>
      <w:kern w:val="0"/>
      <w:sz w:val="18"/>
      <w:szCs w:val="18"/>
    </w:rPr>
  </w:style>
  <w:style w:type="character" w:customStyle="1" w:styleId="headline-1-index1">
    <w:name w:val="headline-1-index1"/>
    <w:rsid w:val="006B6818"/>
    <w:rPr>
      <w:vanish w:val="0"/>
      <w:webHidden w:val="0"/>
      <w:color w:val="CCCCCC"/>
      <w:sz w:val="30"/>
      <w:szCs w:val="30"/>
      <w:specVanish w:val="0"/>
    </w:rPr>
  </w:style>
  <w:style w:type="character" w:customStyle="1" w:styleId="headline-content3">
    <w:name w:val="headline-content3"/>
    <w:rsid w:val="006B6818"/>
  </w:style>
  <w:style w:type="paragraph" w:customStyle="1" w:styleId="xl63">
    <w:name w:val="xl63"/>
    <w:basedOn w:val="af2"/>
    <w:rsid w:val="006B681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000000"/>
      <w:kern w:val="0"/>
      <w:sz w:val="21"/>
      <w:szCs w:val="21"/>
    </w:rPr>
  </w:style>
  <w:style w:type="paragraph" w:customStyle="1" w:styleId="xl64">
    <w:name w:val="xl64"/>
    <w:basedOn w:val="af2"/>
    <w:rsid w:val="006B681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000000"/>
      <w:kern w:val="0"/>
    </w:rPr>
  </w:style>
  <w:style w:type="paragraph" w:customStyle="1" w:styleId="xl65">
    <w:name w:val="xl65"/>
    <w:basedOn w:val="af2"/>
    <w:rsid w:val="006B681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000000"/>
      <w:kern w:val="0"/>
    </w:rPr>
  </w:style>
  <w:style w:type="paragraph" w:customStyle="1" w:styleId="xl66">
    <w:name w:val="xl66"/>
    <w:basedOn w:val="af2"/>
    <w:rsid w:val="006B681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color w:val="000000"/>
      <w:kern w:val="0"/>
      <w:sz w:val="21"/>
      <w:szCs w:val="21"/>
    </w:rPr>
  </w:style>
  <w:style w:type="paragraph" w:customStyle="1" w:styleId="xl67">
    <w:name w:val="xl67"/>
    <w:basedOn w:val="af2"/>
    <w:rsid w:val="006B681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rPr>
  </w:style>
  <w:style w:type="paragraph" w:customStyle="1" w:styleId="xl68">
    <w:name w:val="xl68"/>
    <w:basedOn w:val="af2"/>
    <w:rsid w:val="006B6818"/>
    <w:pPr>
      <w:widowControl/>
      <w:pBdr>
        <w:top w:val="single" w:sz="8" w:space="0" w:color="auto"/>
        <w:left w:val="single" w:sz="8" w:space="0" w:color="auto"/>
        <w:bottom w:val="single" w:sz="8" w:space="0" w:color="auto"/>
      </w:pBdr>
      <w:spacing w:before="100" w:beforeAutospacing="1" w:after="100" w:afterAutospacing="1" w:line="240" w:lineRule="auto"/>
      <w:ind w:firstLineChars="0" w:firstLine="0"/>
      <w:jc w:val="center"/>
    </w:pPr>
    <w:rPr>
      <w:rFonts w:ascii="宋体" w:hAnsi="宋体" w:cs="宋体"/>
      <w:color w:val="000000"/>
      <w:kern w:val="0"/>
    </w:rPr>
  </w:style>
  <w:style w:type="paragraph" w:customStyle="1" w:styleId="xl69">
    <w:name w:val="xl69"/>
    <w:basedOn w:val="af2"/>
    <w:rsid w:val="006B6818"/>
    <w:pPr>
      <w:widowControl/>
      <w:pBdr>
        <w:top w:val="single" w:sz="8" w:space="0" w:color="auto"/>
        <w:bottom w:val="single" w:sz="8" w:space="0" w:color="auto"/>
      </w:pBdr>
      <w:spacing w:before="100" w:beforeAutospacing="1" w:after="100" w:afterAutospacing="1" w:line="240" w:lineRule="auto"/>
      <w:ind w:firstLineChars="0" w:firstLine="0"/>
      <w:jc w:val="center"/>
    </w:pPr>
    <w:rPr>
      <w:rFonts w:ascii="宋体" w:hAnsi="宋体" w:cs="宋体"/>
      <w:color w:val="000000"/>
      <w:kern w:val="0"/>
    </w:rPr>
  </w:style>
  <w:style w:type="paragraph" w:customStyle="1" w:styleId="xl70">
    <w:name w:val="xl70"/>
    <w:basedOn w:val="af2"/>
    <w:rsid w:val="006B6818"/>
    <w:pPr>
      <w:widowControl/>
      <w:pBdr>
        <w:top w:val="single" w:sz="8" w:space="0" w:color="auto"/>
        <w:bottom w:val="single" w:sz="8" w:space="0" w:color="auto"/>
        <w:right w:val="single" w:sz="8" w:space="0" w:color="auto"/>
      </w:pBdr>
      <w:spacing w:before="100" w:beforeAutospacing="1" w:after="100" w:afterAutospacing="1" w:line="240" w:lineRule="auto"/>
      <w:ind w:firstLineChars="0" w:firstLine="0"/>
      <w:jc w:val="center"/>
    </w:pPr>
    <w:rPr>
      <w:rFonts w:ascii="宋体" w:hAnsi="宋体" w:cs="宋体"/>
      <w:color w:val="000000"/>
      <w:kern w:val="0"/>
    </w:rPr>
  </w:style>
  <w:style w:type="character" w:customStyle="1" w:styleId="1Char10">
    <w:name w:val="标题 1 Char1"/>
    <w:aliases w:val="章 Char1,H1 Char1,h1 Char1,h11 Char1,h12 Char1,h13 Char1,h14 Char1,h15 Char1,h16 Char1,app heading 1 Char1,l1 Char1,1. heading 1 Char1,标准章 Char1,Huvudrubrik Char1,R1 Char1,H11 Char1,Otsikko 1 Char1,Sec1 Char1,1st level Char1,1st level1 Char1"/>
    <w:rsid w:val="006B6818"/>
    <w:rPr>
      <w:rFonts w:eastAsia="宋体"/>
      <w:b/>
      <w:bCs/>
      <w:kern w:val="44"/>
      <w:sz w:val="44"/>
      <w:szCs w:val="44"/>
    </w:rPr>
  </w:style>
  <w:style w:type="character" w:customStyle="1" w:styleId="2Char10">
    <w:name w:val="标题 2 Char1"/>
    <w:aliases w:val="条 Char1,Head2A Char1,2 Char1,1.1  heading 2 Char1,H2 Char1,UNDERRUBRIK 1-2 Char1,h2 Char1,2nd level Char1,õberschrift 2 Char1,l2 Char1,†berschrift 2 Char1,heading 2+ Indent: Left 0.25 in Char1,节 Char1,heading8 Char1,b2 Char1,R2 Char1,E2 Char"/>
    <w:semiHidden/>
    <w:rsid w:val="006B6818"/>
    <w:rPr>
      <w:rFonts w:ascii="Cambria" w:eastAsia="宋体" w:hAnsi="Cambria" w:cs="Times New Roman"/>
      <w:b/>
      <w:bCs/>
      <w:kern w:val="2"/>
      <w:sz w:val="32"/>
      <w:szCs w:val="32"/>
    </w:rPr>
  </w:style>
  <w:style w:type="character" w:customStyle="1" w:styleId="3Char10">
    <w:name w:val="标题 3 Char1"/>
    <w:aliases w:val="款 Char1,h3 Char1,Underrubrik2 Char1,H3 Char1,Head3 Char1,3 Char1,Level 3 Head Char1,l3 Char1,Major Section Sub Section Char1,PA Minor Section Char1,31 Char1,32 Char1,33 Char1,311 Char1,321 Char1,34 Char1,312 Char1,322 Char1,35 Char1,313 Char1"/>
    <w:semiHidden/>
    <w:rsid w:val="006B6818"/>
    <w:rPr>
      <w:rFonts w:eastAsia="宋体"/>
      <w:b/>
      <w:bCs/>
      <w:kern w:val="2"/>
      <w:sz w:val="32"/>
      <w:szCs w:val="32"/>
    </w:rPr>
  </w:style>
  <w:style w:type="character" w:customStyle="1" w:styleId="4Char1">
    <w:name w:val="标题 4 Char1"/>
    <w:aliases w:val="1.1.1.1 Heading 4 Char1,bullet Char1,bl Char1,bb Char1,PIM 4 Char1,H4 Char1,h4 Char1,Heading Four Char1,4 Char1,Alt+4 Char1,H41 Char1,h41 Char1,H42 Char1,h42 Char1,H43 Char1,h43 Char1,H411 Char1,h411 Char1,H421 Char1,h421 Char1,H44 Char1"/>
    <w:semiHidden/>
    <w:rsid w:val="006B6818"/>
    <w:rPr>
      <w:rFonts w:ascii="Cambria" w:eastAsia="宋体" w:hAnsi="Cambria" w:cs="Times New Roman"/>
      <w:b/>
      <w:bCs/>
      <w:kern w:val="2"/>
      <w:sz w:val="28"/>
      <w:szCs w:val="28"/>
    </w:rPr>
  </w:style>
  <w:style w:type="numbering" w:customStyle="1" w:styleId="2f7">
    <w:name w:val="无列表2"/>
    <w:next w:val="af5"/>
    <w:uiPriority w:val="99"/>
    <w:semiHidden/>
    <w:unhideWhenUsed/>
    <w:rsid w:val="006B6818"/>
  </w:style>
  <w:style w:type="table" w:customStyle="1" w:styleId="2f8">
    <w:name w:val="网格型2"/>
    <w:basedOn w:val="af4"/>
    <w:next w:val="afff"/>
    <w:uiPriority w:val="59"/>
    <w:rsid w:val="006B6818"/>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d">
    <w:name w:val="无列表3"/>
    <w:next w:val="af5"/>
    <w:uiPriority w:val="99"/>
    <w:semiHidden/>
    <w:unhideWhenUsed/>
    <w:rsid w:val="006B6818"/>
  </w:style>
  <w:style w:type="table" w:customStyle="1" w:styleId="3e">
    <w:name w:val="网格型3"/>
    <w:basedOn w:val="af4"/>
    <w:next w:val="afff"/>
    <w:uiPriority w:val="59"/>
    <w:rsid w:val="006B6818"/>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
    <w:basedOn w:val="af4"/>
    <w:next w:val="afff"/>
    <w:uiPriority w:val="59"/>
    <w:rsid w:val="006B6818"/>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
    <w:name w:val="网格型5"/>
    <w:basedOn w:val="af4"/>
    <w:next w:val="afff"/>
    <w:uiPriority w:val="59"/>
    <w:rsid w:val="006B6818"/>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56">
    <w:name w:val="xl156"/>
    <w:basedOn w:val="af2"/>
    <w:rsid w:val="006B6818"/>
    <w:pPr>
      <w:widowControl/>
      <w:spacing w:before="100" w:beforeAutospacing="1" w:after="100" w:afterAutospacing="1" w:line="240" w:lineRule="auto"/>
      <w:ind w:firstLineChars="0" w:firstLine="0"/>
      <w:jc w:val="right"/>
    </w:pPr>
    <w:rPr>
      <w:rFonts w:ascii="宋体" w:hAnsi="宋体" w:cs="宋体"/>
      <w:kern w:val="0"/>
    </w:rPr>
  </w:style>
  <w:style w:type="paragraph" w:customStyle="1" w:styleId="xl157">
    <w:name w:val="xl157"/>
    <w:basedOn w:val="af2"/>
    <w:rsid w:val="006B681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20"/>
      <w:szCs w:val="20"/>
    </w:rPr>
  </w:style>
  <w:style w:type="paragraph" w:customStyle="1" w:styleId="xl158">
    <w:name w:val="xl158"/>
    <w:basedOn w:val="af2"/>
    <w:rsid w:val="006B681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center"/>
    </w:pPr>
    <w:rPr>
      <w:rFonts w:ascii="宋体" w:hAnsi="宋体" w:cs="宋体"/>
      <w:kern w:val="0"/>
      <w:sz w:val="20"/>
      <w:szCs w:val="20"/>
    </w:rPr>
  </w:style>
  <w:style w:type="paragraph" w:customStyle="1" w:styleId="xl72">
    <w:name w:val="xl72"/>
    <w:basedOn w:val="af2"/>
    <w:rsid w:val="006B6818"/>
    <w:pPr>
      <w:widowControl/>
      <w:spacing w:before="100" w:beforeAutospacing="1" w:after="100" w:afterAutospacing="1" w:line="240" w:lineRule="auto"/>
      <w:ind w:firstLineChars="0" w:firstLine="0"/>
      <w:jc w:val="right"/>
    </w:pPr>
    <w:rPr>
      <w:rFonts w:ascii="宋体" w:hAnsi="宋体" w:cs="宋体"/>
      <w:kern w:val="0"/>
    </w:rPr>
  </w:style>
  <w:style w:type="paragraph" w:customStyle="1" w:styleId="xl73">
    <w:name w:val="xl73"/>
    <w:basedOn w:val="af2"/>
    <w:rsid w:val="006B6818"/>
    <w:pPr>
      <w:widowControl/>
      <w:spacing w:before="100" w:beforeAutospacing="1" w:after="100" w:afterAutospacing="1" w:line="240" w:lineRule="auto"/>
      <w:ind w:firstLineChars="0" w:firstLine="0"/>
      <w:jc w:val="left"/>
    </w:pPr>
    <w:rPr>
      <w:rFonts w:ascii="宋体" w:hAnsi="宋体" w:cs="宋体"/>
      <w:kern w:val="0"/>
    </w:rPr>
  </w:style>
  <w:style w:type="numbering" w:customStyle="1" w:styleId="1111111">
    <w:name w:val="1 / 1.1 / 1.1.11"/>
    <w:basedOn w:val="af5"/>
    <w:next w:val="111111"/>
    <w:rsid w:val="0046073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64022">
      <w:bodyDiv w:val="1"/>
      <w:marLeft w:val="0"/>
      <w:marRight w:val="0"/>
      <w:marTop w:val="0"/>
      <w:marBottom w:val="0"/>
      <w:divBdr>
        <w:top w:val="none" w:sz="0" w:space="0" w:color="auto"/>
        <w:left w:val="none" w:sz="0" w:space="0" w:color="auto"/>
        <w:bottom w:val="none" w:sz="0" w:space="0" w:color="auto"/>
        <w:right w:val="none" w:sz="0" w:space="0" w:color="auto"/>
      </w:divBdr>
    </w:div>
    <w:div w:id="174271956">
      <w:bodyDiv w:val="1"/>
      <w:marLeft w:val="0"/>
      <w:marRight w:val="0"/>
      <w:marTop w:val="0"/>
      <w:marBottom w:val="0"/>
      <w:divBdr>
        <w:top w:val="none" w:sz="0" w:space="0" w:color="auto"/>
        <w:left w:val="none" w:sz="0" w:space="0" w:color="auto"/>
        <w:bottom w:val="none" w:sz="0" w:space="0" w:color="auto"/>
        <w:right w:val="none" w:sz="0" w:space="0" w:color="auto"/>
      </w:divBdr>
    </w:div>
    <w:div w:id="489368165">
      <w:bodyDiv w:val="1"/>
      <w:marLeft w:val="0"/>
      <w:marRight w:val="0"/>
      <w:marTop w:val="0"/>
      <w:marBottom w:val="0"/>
      <w:divBdr>
        <w:top w:val="none" w:sz="0" w:space="0" w:color="auto"/>
        <w:left w:val="none" w:sz="0" w:space="0" w:color="auto"/>
        <w:bottom w:val="none" w:sz="0" w:space="0" w:color="auto"/>
        <w:right w:val="none" w:sz="0" w:space="0" w:color="auto"/>
      </w:divBdr>
    </w:div>
    <w:div w:id="808787468">
      <w:bodyDiv w:val="1"/>
      <w:marLeft w:val="0"/>
      <w:marRight w:val="0"/>
      <w:marTop w:val="0"/>
      <w:marBottom w:val="0"/>
      <w:divBdr>
        <w:top w:val="none" w:sz="0" w:space="0" w:color="auto"/>
        <w:left w:val="none" w:sz="0" w:space="0" w:color="auto"/>
        <w:bottom w:val="none" w:sz="0" w:space="0" w:color="auto"/>
        <w:right w:val="none" w:sz="0" w:space="0" w:color="auto"/>
      </w:divBdr>
    </w:div>
    <w:div w:id="848518765">
      <w:bodyDiv w:val="1"/>
      <w:marLeft w:val="0"/>
      <w:marRight w:val="0"/>
      <w:marTop w:val="0"/>
      <w:marBottom w:val="0"/>
      <w:divBdr>
        <w:top w:val="none" w:sz="0" w:space="0" w:color="auto"/>
        <w:left w:val="none" w:sz="0" w:space="0" w:color="auto"/>
        <w:bottom w:val="none" w:sz="0" w:space="0" w:color="auto"/>
        <w:right w:val="none" w:sz="0" w:space="0" w:color="auto"/>
      </w:divBdr>
    </w:div>
    <w:div w:id="867907791">
      <w:bodyDiv w:val="1"/>
      <w:marLeft w:val="0"/>
      <w:marRight w:val="0"/>
      <w:marTop w:val="0"/>
      <w:marBottom w:val="0"/>
      <w:divBdr>
        <w:top w:val="none" w:sz="0" w:space="0" w:color="auto"/>
        <w:left w:val="none" w:sz="0" w:space="0" w:color="auto"/>
        <w:bottom w:val="none" w:sz="0" w:space="0" w:color="auto"/>
        <w:right w:val="none" w:sz="0" w:space="0" w:color="auto"/>
      </w:divBdr>
    </w:div>
    <w:div w:id="1324817011">
      <w:bodyDiv w:val="1"/>
      <w:marLeft w:val="0"/>
      <w:marRight w:val="0"/>
      <w:marTop w:val="0"/>
      <w:marBottom w:val="0"/>
      <w:divBdr>
        <w:top w:val="none" w:sz="0" w:space="0" w:color="auto"/>
        <w:left w:val="none" w:sz="0" w:space="0" w:color="auto"/>
        <w:bottom w:val="none" w:sz="0" w:space="0" w:color="auto"/>
        <w:right w:val="none" w:sz="0" w:space="0" w:color="auto"/>
      </w:divBdr>
    </w:div>
    <w:div w:id="1519468526">
      <w:bodyDiv w:val="1"/>
      <w:marLeft w:val="0"/>
      <w:marRight w:val="0"/>
      <w:marTop w:val="0"/>
      <w:marBottom w:val="0"/>
      <w:divBdr>
        <w:top w:val="none" w:sz="0" w:space="0" w:color="auto"/>
        <w:left w:val="none" w:sz="0" w:space="0" w:color="auto"/>
        <w:bottom w:val="none" w:sz="0" w:space="0" w:color="auto"/>
        <w:right w:val="none" w:sz="0" w:space="0" w:color="auto"/>
      </w:divBdr>
    </w:div>
    <w:div w:id="1606307863">
      <w:bodyDiv w:val="1"/>
      <w:marLeft w:val="0"/>
      <w:marRight w:val="0"/>
      <w:marTop w:val="0"/>
      <w:marBottom w:val="0"/>
      <w:divBdr>
        <w:top w:val="none" w:sz="0" w:space="0" w:color="auto"/>
        <w:left w:val="none" w:sz="0" w:space="0" w:color="auto"/>
        <w:bottom w:val="none" w:sz="0" w:space="0" w:color="auto"/>
        <w:right w:val="none" w:sz="0" w:space="0" w:color="auto"/>
      </w:divBdr>
    </w:div>
    <w:div w:id="1638219073">
      <w:bodyDiv w:val="1"/>
      <w:marLeft w:val="0"/>
      <w:marRight w:val="0"/>
      <w:marTop w:val="0"/>
      <w:marBottom w:val="0"/>
      <w:divBdr>
        <w:top w:val="none" w:sz="0" w:space="0" w:color="auto"/>
        <w:left w:val="none" w:sz="0" w:space="0" w:color="auto"/>
        <w:bottom w:val="none" w:sz="0" w:space="0" w:color="auto"/>
        <w:right w:val="none" w:sz="0" w:space="0" w:color="auto"/>
      </w:divBdr>
    </w:div>
    <w:div w:id="191446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F5A3D-1DFC-4042-B31B-6DCBC1A38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36</Pages>
  <Words>3609</Words>
  <Characters>20572</Characters>
  <Application>Microsoft Office Word</Application>
  <DocSecurity>0</DocSecurity>
  <Lines>171</Lines>
  <Paragraphs>48</Paragraphs>
  <ScaleCrop>false</ScaleCrop>
  <Company>Lenovo</Company>
  <LinksUpToDate>false</LinksUpToDate>
  <CharactersWithSpaces>24133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cjl</dc:creator>
  <cp:lastModifiedBy>王宁</cp:lastModifiedBy>
  <cp:revision>14</cp:revision>
  <dcterms:created xsi:type="dcterms:W3CDTF">2016-01-19T06:03:00Z</dcterms:created>
  <dcterms:modified xsi:type="dcterms:W3CDTF">2016-01-19T07:23:00Z</dcterms:modified>
</cp:coreProperties>
</file>