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keepNext w:val="0"/>
        <w:keepLines w:val="0"/>
        <w:widowControl/>
        <w:suppressLineNumbers w:val="0"/>
        <w:jc w:val="left"/>
      </w:pPr>
      <w:bookmarkStart w:id="0" w:name="page_top_case"/>
      <w:bookmarkEnd w:id="0"/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 HYPERLINK "http://tts.tmooc.cn/ttsPage/LINUX/NSDTN201904/ADMIN/DAY02/CASE/01/index.html" \l "page_top_case"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22"/>
          <w:rFonts w:ascii="宋体" w:hAnsi="宋体" w:eastAsia="宋体" w:cs="宋体"/>
          <w:sz w:val="24"/>
          <w:szCs w:val="24"/>
        </w:rPr>
        <w:t>Top</w: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 xml:space="preserve"> </w:t>
      </w:r>
    </w:p>
    <w:p>
      <w:pPr>
        <w:pStyle w:val="2"/>
        <w:keepNext w:val="0"/>
        <w:keepLines w:val="0"/>
        <w:widowControl/>
        <w:suppressLineNumbers w:val="0"/>
      </w:pPr>
      <w:r>
        <w:t>NSD ADMIN DAY02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"http://tts.tmooc.cn/ttsPage/LINUX/NSDTN201904/ADMIN/DAY02/CASE/01/index.html" \l "case1" </w:instrText>
      </w:r>
      <w:r>
        <w:fldChar w:fldCharType="separate"/>
      </w:r>
      <w:r>
        <w:rPr>
          <w:rStyle w:val="22"/>
        </w:rPr>
        <w:t>案例1：装机预备技能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"http://tts.tmooc.cn/ttsPage/LINUX/NSDTN201904/ADMIN/DAY02/CASE/01/index.html" \l "case2" </w:instrText>
      </w:r>
      <w:r>
        <w:fldChar w:fldCharType="separate"/>
      </w:r>
      <w:r>
        <w:rPr>
          <w:rStyle w:val="22"/>
        </w:rPr>
        <w:t>案例2：安装一台LINUX虚拟机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"http://tts.tmooc.cn/ttsPage/LINUX/NSDTN201904/ADMIN/DAY02/CASE/01/index.html" \l "case3" </w:instrText>
      </w:r>
      <w:r>
        <w:fldChar w:fldCharType="separate"/>
      </w:r>
      <w:r>
        <w:rPr>
          <w:rStyle w:val="22"/>
        </w:rPr>
        <w:t>案例3：使用LINUX图形桌面</w:t>
      </w:r>
      <w:r>
        <w:fldChar w:fldCharType="end"/>
      </w:r>
      <w:r>
        <w:t xml:space="preserve"> 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fldChar w:fldCharType="begin"/>
      </w:r>
      <w:r>
        <w:instrText xml:space="preserve"> HYPERLINK "http://tts.tmooc.cn/ttsPage/LINUX/NSDTN201904/ADMIN/DAY02/CASE/01/index.html" \l "case4" </w:instrText>
      </w:r>
      <w:r>
        <w:fldChar w:fldCharType="separate"/>
      </w:r>
      <w:r>
        <w:rPr>
          <w:rStyle w:val="22"/>
        </w:rPr>
        <w:t>案例4：Linux命令行基本操作</w:t>
      </w:r>
      <w:r>
        <w:fldChar w:fldCharType="end"/>
      </w:r>
      <w:r>
        <w:t xml:space="preserve"> </w:t>
      </w:r>
    </w:p>
    <w:p>
      <w:pPr>
        <w:pStyle w:val="3"/>
        <w:keepNext w:val="0"/>
        <w:keepLines w:val="0"/>
        <w:widowControl/>
        <w:suppressLineNumbers w:val="0"/>
      </w:pPr>
      <w:bookmarkStart w:id="1" w:name="case1"/>
      <w:bookmarkEnd w:id="1"/>
      <w:r>
        <w:t>1 案例1：装机预备技能</w:t>
      </w:r>
    </w:p>
    <w:p>
      <w:pPr>
        <w:pStyle w:val="4"/>
        <w:keepNext w:val="0"/>
        <w:keepLines w:val="0"/>
        <w:widowControl/>
        <w:suppressLineNumbers w:val="0"/>
      </w:pPr>
      <w:r>
        <w:t>1.1 问题</w:t>
      </w:r>
    </w:p>
    <w:p>
      <w:pPr>
        <w:pStyle w:val="17"/>
        <w:keepNext w:val="0"/>
        <w:keepLines w:val="0"/>
        <w:widowControl/>
        <w:suppressLineNumbers w:val="0"/>
      </w:pPr>
      <w:r>
        <w:t>本例要求安装一台可用的KVM服务器：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RHEL与CentOS系统有什么关联？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Linux系统中第三块SCSI硬盘如何表示？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</w:p>
    <w:p>
      <w:pPr>
        <w:pStyle w:val="4"/>
        <w:keepNext w:val="0"/>
        <w:keepLines w:val="0"/>
        <w:widowControl/>
        <w:suppressLineNumbers w:val="0"/>
      </w:pPr>
      <w:r>
        <w:t>1.2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步骤一：RHEL系统与CentOS系统的渊源</w:t>
      </w:r>
    </w:p>
    <w:p>
      <w:pPr>
        <w:pStyle w:val="17"/>
        <w:keepNext w:val="0"/>
        <w:keepLines w:val="0"/>
        <w:widowControl/>
        <w:suppressLineNumbers w:val="0"/>
      </w:pPr>
      <w:r>
        <w:t>RHEL是红帽公司提供的商业版Linux系统，若要获取DVD镜像、安全更新等技术服务支持，一般需要付费订阅；不过构成RHEL系统的各种软件包都是基于GPL开源协议免费发布的。</w:t>
      </w:r>
    </w:p>
    <w:p>
      <w:pPr>
        <w:pStyle w:val="17"/>
        <w:keepNext w:val="0"/>
        <w:keepLines w:val="0"/>
        <w:widowControl/>
        <w:suppressLineNumbers w:val="0"/>
      </w:pPr>
      <w:r>
        <w:t>CentOS是一个社区性质的Linux系统，相当于RHEL的一个克隆版本，它采用了构成RHEL系统的各种软件包重新组装、开发而成，并且在此过程中做了一些优化、必要的Bug修复；CentOS系统的版本会稍晚于同版本的RHEL系统发布，其构成、管理方式与同版本的RHEL系统几乎一模一样，而且能够找到大量开放的软件源，因此受到很多企业的欢迎。</w:t>
      </w:r>
    </w:p>
    <w:p>
      <w:pPr>
        <w:pStyle w:val="17"/>
        <w:keepNext w:val="0"/>
        <w:keepLines w:val="0"/>
        <w:widowControl/>
        <w:suppressLineNumbers w:val="0"/>
      </w:pPr>
      <w:r>
        <w:t>目前，CentOS已经被Red Hat公司所收购，仍然可自由使用。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步骤二：Linux系统中第三块SCSI硬盘如何表示？</w:t>
      </w:r>
    </w:p>
    <w:p>
      <w:pPr>
        <w:pStyle w:val="17"/>
        <w:keepNext w:val="0"/>
        <w:keepLines w:val="0"/>
        <w:widowControl/>
        <w:suppressLineNumbers w:val="0"/>
      </w:pPr>
      <w:r>
        <w:t>在Linux系统中，第三块SCSI硬盘如何表示利用/dev/sdc表示</w:t>
      </w:r>
    </w:p>
    <w:p>
      <w:pPr>
        <w:pStyle w:val="3"/>
        <w:keepNext w:val="0"/>
        <w:keepLines w:val="0"/>
        <w:widowControl/>
        <w:suppressLineNumbers w:val="0"/>
      </w:pPr>
      <w:bookmarkStart w:id="2" w:name="case2"/>
      <w:bookmarkEnd w:id="2"/>
      <w:r>
        <w:t>2 案例2：安装一台LINUX虚拟机</w:t>
      </w:r>
    </w:p>
    <w:p>
      <w:pPr>
        <w:pStyle w:val="4"/>
        <w:keepNext w:val="0"/>
        <w:keepLines w:val="0"/>
        <w:widowControl/>
        <w:suppressLineNumbers w:val="0"/>
      </w:pPr>
      <w:r>
        <w:t>2.1 问题</w:t>
      </w:r>
    </w:p>
    <w:p>
      <w:pPr>
        <w:pStyle w:val="17"/>
        <w:keepNext w:val="0"/>
        <w:keepLines w:val="0"/>
        <w:widowControl/>
        <w:suppressLineNumbers w:val="0"/>
      </w:pPr>
      <w:r>
        <w:t>基于KVM虚拟机环境新安装一各LINUX操作系统，主要完成以下事项：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新建一台虚拟机，硬盘30GB，内存2GB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为此虚拟机安装LINUX操作系统，采取自动分区方案 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软件包定制（根据课上要求选取） </w:t>
      </w:r>
    </w:p>
    <w:p>
      <w:pPr>
        <w:pStyle w:val="4"/>
        <w:keepNext w:val="0"/>
        <w:keepLines w:val="0"/>
        <w:widowControl/>
        <w:suppressLineNumbers w:val="0"/>
      </w:pPr>
      <w:r>
        <w:t>2.2 方案</w:t>
      </w:r>
    </w:p>
    <w:p>
      <w:pPr>
        <w:pStyle w:val="17"/>
        <w:keepNext w:val="0"/>
        <w:keepLines w:val="0"/>
        <w:widowControl/>
        <w:suppressLineNumbers w:val="0"/>
      </w:pPr>
      <w:r>
        <w:t>在虚拟机环境练习装机过程——通过菜单组“应用程序”--&gt;“系统工具”--&gt;“虚拟系统管理器”，打开KVM虚拟化的图形管理程序（如图-1所示），添加一台虚拟机，将LINUX系统的ISO镜像文件作为此虚拟机的安装光盘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"http://tts.tmooc.cn/ttsPage/LINUX/NSDTN201904/ADMIN/DAY02/CASE/01/index.files/image001.png"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52900" cy="207645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6" r:link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</w:t>
      </w:r>
    </w:p>
    <w:p>
      <w:pPr>
        <w:pStyle w:val="4"/>
        <w:keepNext w:val="0"/>
        <w:keepLines w:val="0"/>
        <w:widowControl/>
        <w:suppressLineNumbers w:val="0"/>
      </w:pPr>
      <w:r>
        <w:t>2.3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步骤一：新建一台LINUX虚拟机</w:t>
      </w:r>
    </w:p>
    <w:p>
      <w:pPr>
        <w:pStyle w:val="17"/>
        <w:keepNext w:val="0"/>
        <w:keepLines w:val="0"/>
        <w:widowControl/>
        <w:suppressLineNumbers w:val="0"/>
      </w:pPr>
      <w:r>
        <w:t>1）启动“新建虚拟机”向导程序</w:t>
      </w:r>
    </w:p>
    <w:p>
      <w:pPr>
        <w:pStyle w:val="17"/>
        <w:keepNext w:val="0"/>
        <w:keepLines w:val="0"/>
        <w:widowControl/>
        <w:suppressLineNumbers w:val="0"/>
      </w:pPr>
      <w:r>
        <w:t>单击虚拟系统管理器左上方的“新建”按钮，即可打开“新建虚拟机”向导窗口；为新建虚拟机指定名称，安装方式选择从本地ISO镜像安装（如图-2所示），单击“前进“。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"http://tts.tmooc.cn/ttsPage/LINUX/NSDTN201904/ADMIN/DAY02/CASE/01/index.files/image002.png"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29000" cy="3743325"/>
            <wp:effectExtent l="0" t="0" r="0" b="9525"/>
            <wp:docPr id="3" name="图片 3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7"/>
                    <pic:cNvPicPr>
                      <a:picLocks noChangeAspect="1"/>
                    </pic:cNvPicPr>
                  </pic:nvPicPr>
                  <pic:blipFill>
                    <a:blip r:embed="rId8"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</w:t>
      </w:r>
    </w:p>
    <w:p>
      <w:pPr>
        <w:pStyle w:val="17"/>
        <w:keepNext w:val="0"/>
        <w:keepLines w:val="0"/>
        <w:widowControl/>
        <w:suppressLineNumbers w:val="0"/>
      </w:pPr>
      <w:r>
        <w:t>2）指定ISO文件位置、系统版本</w:t>
      </w:r>
    </w:p>
    <w:p>
      <w:pPr>
        <w:pStyle w:val="17"/>
        <w:keepNext w:val="0"/>
        <w:keepLines w:val="0"/>
        <w:widowControl/>
        <w:suppressLineNumbers w:val="0"/>
      </w:pPr>
      <w:r>
        <w:t>通过“浏览”找到正确的LINUX安装镜像文件的路径，操作系统类型选择“Linux”，版本选择“CentOS 7.0”（如图-3所示），单击“前进“。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"http://tts.tmooc.cn/ttsPage/LINUX/NSDTN201904/ADMIN/DAY02/CASE/01/index.files/image003.png"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38600" cy="3762375"/>
            <wp:effectExtent l="0" t="0" r="0" b="9525"/>
            <wp:docPr id="4" name="图片 4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8"/>
                    <pic:cNvPicPr>
                      <a:picLocks noChangeAspect="1"/>
                    </pic:cNvPicPr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图－3</w:t>
      </w:r>
    </w:p>
    <w:p>
      <w:pPr>
        <w:pStyle w:val="17"/>
        <w:keepNext w:val="0"/>
        <w:keepLines w:val="0"/>
        <w:widowControl/>
        <w:suppressLineNumbers w:val="0"/>
      </w:pPr>
      <w:r>
        <w:t>3）指定虚拟机内存与CPU核心数</w:t>
      </w:r>
    </w:p>
    <w:p>
      <w:pPr>
        <w:pStyle w:val="17"/>
        <w:keepNext w:val="0"/>
        <w:keepLines w:val="0"/>
        <w:widowControl/>
        <w:suppressLineNumbers w:val="0"/>
      </w:pPr>
      <w:r>
        <w:t>内存建议设为2048MB，CPU默认1个即可（如图-4所示），单击“前进”。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"http://tts.tmooc.cn/ttsPage/LINUX/NSDTN201904/ADMIN/DAY02/CASE/01/index.files/image004.png"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24325" cy="3495675"/>
            <wp:effectExtent l="0" t="0" r="9525" b="9525"/>
            <wp:docPr id="5" name="图片 5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9"/>
                    <pic:cNvPicPr>
                      <a:picLocks noChangeAspect="1"/>
                    </pic:cNvPicPr>
                  </pic:nvPicPr>
                  <pic:blipFill>
                    <a:blip r:embed="rId12"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图－4</w:t>
      </w:r>
    </w:p>
    <w:p>
      <w:pPr>
        <w:pStyle w:val="17"/>
        <w:keepNext w:val="0"/>
        <w:keepLines w:val="0"/>
        <w:widowControl/>
        <w:suppressLineNumbers w:val="0"/>
      </w:pPr>
      <w:r>
        <w:t>4）指定虚拟机的磁盘大小</w:t>
      </w:r>
    </w:p>
    <w:p>
      <w:pPr>
        <w:pStyle w:val="17"/>
        <w:keepNext w:val="0"/>
        <w:keepLines w:val="0"/>
        <w:widowControl/>
        <w:suppressLineNumbers w:val="0"/>
      </w:pPr>
      <w:r>
        <w:t>此处建议选择30GB，（如图-5所示），单击“前进”。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"http://tts.tmooc.cn/ttsPage/LINUX/NSDTN201904/ADMIN/DAY02/CASE/01/index.files/image005.png"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448050" cy="3762375"/>
            <wp:effectExtent l="0" t="0" r="0" b="9525"/>
            <wp:docPr id="7" name="图片 7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60"/>
                    <pic:cNvPicPr>
                      <a:picLocks noChangeAspect="1"/>
                    </pic:cNvPicPr>
                  </pic:nvPicPr>
                  <pic:blipFill>
                    <a:blip r:embed="rId14"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762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图－5</w:t>
      </w:r>
    </w:p>
    <w:p>
      <w:pPr>
        <w:pStyle w:val="17"/>
        <w:keepNext w:val="0"/>
        <w:keepLines w:val="0"/>
        <w:widowControl/>
        <w:suppressLineNumbers w:val="0"/>
      </w:pPr>
      <w:r>
        <w:t>5）确认并完成创建</w:t>
      </w:r>
    </w:p>
    <w:p>
      <w:pPr>
        <w:pStyle w:val="17"/>
        <w:keepNext w:val="0"/>
        <w:keepLines w:val="0"/>
        <w:widowControl/>
        <w:suppressLineNumbers w:val="0"/>
      </w:pPr>
      <w:r>
        <w:t>查看虚拟机最终配置信息，建议展开“高级选项”，将虚拟网络选择为“private1”（如图-6所示），单击“完成”后将会自动运行新建的虚拟机。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"http://tts.tmooc.cn/ttsPage/LINUX/NSDTN201904/ADMIN/DAY02/CASE/01/index.files/image006.png"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838575" cy="4133850"/>
            <wp:effectExtent l="0" t="0" r="9525" b="0"/>
            <wp:docPr id="6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61"/>
                    <pic:cNvPicPr>
                      <a:picLocks noChangeAspect="1"/>
                    </pic:cNvPicPr>
                  </pic:nvPicPr>
                  <pic:blipFill>
                    <a:blip r:embed="rId16"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133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图－6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步骤二：启动虚拟机电源，安装RHEL系统</w:t>
      </w:r>
    </w:p>
    <w:p>
      <w:pPr>
        <w:pStyle w:val="17"/>
        <w:keepNext w:val="0"/>
        <w:keepLines w:val="0"/>
        <w:widowControl/>
        <w:suppressLineNumbers w:val="0"/>
      </w:pPr>
      <w:r>
        <w:t>1）运行RHEL安装程序</w:t>
      </w:r>
    </w:p>
    <w:p>
      <w:pPr>
        <w:pStyle w:val="17"/>
        <w:keepNext w:val="0"/>
        <w:keepLines w:val="0"/>
        <w:widowControl/>
        <w:suppressLineNumbers w:val="0"/>
      </w:pPr>
      <w:r>
        <w:t>打开新虚拟机的电源后，会自动从光盘引导主机（因为新磁盘没有引导信息，自动找其他启动设备），进入CentOS系统的安装选择界面。按上箭头键选择第一项“Install CentOS 7”（如图-7所示），然后按Enter键启动安装程序。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"http://tts.tmooc.cn/ttsPage/LINUX/NSDTN201904/ADMIN/DAY02/CASE/01/index.files/image007.png"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038725" cy="2333625"/>
            <wp:effectExtent l="0" t="0" r="9525" b="9525"/>
            <wp:docPr id="8" name="图片 8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62"/>
                    <pic:cNvPicPr>
                      <a:picLocks noChangeAspect="1"/>
                    </pic:cNvPicPr>
                  </pic:nvPicPr>
                  <pic:blipFill>
                    <a:blip r:embed="rId18"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333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图－7</w:t>
      </w:r>
    </w:p>
    <w:p>
      <w:pPr>
        <w:pStyle w:val="17"/>
        <w:keepNext w:val="0"/>
        <w:keepLines w:val="0"/>
        <w:widowControl/>
        <w:suppressLineNumbers w:val="0"/>
      </w:pPr>
      <w:r>
        <w:t>2）选择语言类型</w:t>
      </w:r>
    </w:p>
    <w:p>
      <w:pPr>
        <w:pStyle w:val="17"/>
        <w:keepNext w:val="0"/>
        <w:keepLines w:val="0"/>
        <w:widowControl/>
        <w:suppressLineNumbers w:val="0"/>
      </w:pPr>
      <w:r>
        <w:t>建议初学者选择“简体中文（中国）”以降低难度（如图-8所示），单击“继续”。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"http://tts.tmooc.cn/ttsPage/LINUX/NSDTN201904/ADMIN/DAY02/CASE/01/index.files/image008.png"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7250" cy="3505200"/>
            <wp:effectExtent l="0" t="0" r="0" b="0"/>
            <wp:docPr id="9" name="图片 9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63"/>
                    <pic:cNvPicPr>
                      <a:picLocks noChangeAspect="1"/>
                    </pic:cNvPicPr>
                  </pic:nvPicPr>
                  <pic:blipFill>
                    <a:blip r:embed="rId20"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图－8</w:t>
      </w:r>
    </w:p>
    <w:p>
      <w:pPr>
        <w:pStyle w:val="17"/>
        <w:keepNext w:val="0"/>
        <w:keepLines w:val="0"/>
        <w:widowControl/>
        <w:suppressLineNumbers w:val="0"/>
      </w:pPr>
      <w:r>
        <w:t>3）自定义磁盘分区方案</w:t>
      </w:r>
    </w:p>
    <w:p>
      <w:pPr>
        <w:pStyle w:val="17"/>
        <w:keepNext w:val="0"/>
        <w:keepLines w:val="0"/>
        <w:widowControl/>
        <w:suppressLineNumbers w:val="0"/>
      </w:pPr>
      <w:r>
        <w:t>在“安装信息摘要”的列表界面中，单击“系统”--&gt;“安装位置”（如图-9所示）。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"http://tts.tmooc.cn/ttsPage/LINUX/NSDTN201904/ADMIN/DAY02/CASE/01/index.files/image009.png"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505200"/>
            <wp:effectExtent l="0" t="0" r="9525" b="0"/>
            <wp:docPr id="10" name="图片 10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64"/>
                    <pic:cNvPicPr>
                      <a:picLocks noChangeAspect="1"/>
                    </pic:cNvPicPr>
                  </pic:nvPicPr>
                  <pic:blipFill>
                    <a:blip r:embed="rId22"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图－9</w:t>
      </w:r>
    </w:p>
    <w:p>
      <w:pPr>
        <w:pStyle w:val="17"/>
        <w:keepNext w:val="0"/>
        <w:keepLines w:val="0"/>
        <w:widowControl/>
        <w:suppressLineNumbers w:val="0"/>
      </w:pPr>
      <w:r>
        <w:t>打开“安装目标位置”界面以后，选择“安装位置”下的“自动配置分区” （如图-10所示），单击上方的“完成”按钮。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300" cy="3457575"/>
            <wp:effectExtent l="0" t="0" r="0" b="9525"/>
            <wp:docPr id="11" name="图片 11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65"/>
                    <pic:cNvPicPr>
                      <a:picLocks noChangeAspect="1"/>
                    </pic:cNvPicPr>
                  </pic:nvPicPr>
                  <pic:blipFill>
                    <a:blip r:embed="rId24"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图-10</w:t>
      </w:r>
    </w:p>
    <w:p>
      <w:pPr>
        <w:pStyle w:val="17"/>
        <w:keepNext w:val="0"/>
        <w:keepLines w:val="0"/>
        <w:widowControl/>
        <w:suppressLineNumbers w:val="0"/>
      </w:pPr>
      <w:r>
        <w:t>4）选择要安装的软件包</w:t>
      </w:r>
    </w:p>
    <w:p>
      <w:pPr>
        <w:pStyle w:val="17"/>
        <w:keepNext w:val="0"/>
        <w:keepLines w:val="0"/>
        <w:widowControl/>
        <w:suppressLineNumbers w:val="0"/>
      </w:pPr>
      <w:r>
        <w:t>单击“安装信息摘要”界面中的“软件选择”接下来在“基本环境”下选取“带GUI的服务器”（如图-11所示），单击“完成”按钮返回。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7250" cy="3495675"/>
            <wp:effectExtent l="0" t="0" r="0" b="9525"/>
            <wp:docPr id="12" name="图片 12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66"/>
                    <pic:cNvPicPr>
                      <a:picLocks noChangeAspect="1"/>
                    </pic:cNvPicPr>
                  </pic:nvPicPr>
                  <pic:blipFill>
                    <a:blip r:embed="rId26"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49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图－11</w:t>
      </w:r>
    </w:p>
    <w:p>
      <w:pPr>
        <w:pStyle w:val="17"/>
        <w:keepNext w:val="0"/>
        <w:keepLines w:val="0"/>
        <w:widowControl/>
        <w:suppressLineNumbers w:val="0"/>
      </w:pPr>
      <w:r>
        <w:t>5）确认并开始安装</w:t>
      </w:r>
    </w:p>
    <w:p>
      <w:pPr>
        <w:pStyle w:val="17"/>
        <w:keepNext w:val="0"/>
        <w:keepLines w:val="0"/>
        <w:widowControl/>
        <w:suppressLineNumbers w:val="0"/>
      </w:pPr>
      <w:r>
        <w:t>检查“安装信息摘要界面”，确保所有带叹号的部分都已经完成，然后单击右下方的“开始安装”按钮（如图-12所示），将会执行正式安装。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300" cy="3486150"/>
            <wp:effectExtent l="0" t="0" r="0" b="0"/>
            <wp:docPr id="13" name="图片 13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67"/>
                    <pic:cNvPicPr>
                      <a:picLocks noChangeAspect="1"/>
                    </pic:cNvPicPr>
                  </pic:nvPicPr>
                  <pic:blipFill>
                    <a:blip r:embed="rId28"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486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图－12</w:t>
      </w:r>
    </w:p>
    <w:p>
      <w:pPr>
        <w:pStyle w:val="17"/>
        <w:keepNext w:val="0"/>
        <w:keepLines w:val="0"/>
        <w:widowControl/>
        <w:suppressLineNumbers w:val="0"/>
      </w:pPr>
      <w:r>
        <w:t>在安装执行期间，根据页面提示（如图-13所示）单击“ROOT密码”后为root用户设置一个密码（注意：若密码太简单需要按两次“完成”按钮！！），无需创建其他用户。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505200"/>
            <wp:effectExtent l="0" t="0" r="9525" b="0"/>
            <wp:docPr id="14" name="图片 14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IMG_268"/>
                    <pic:cNvPicPr>
                      <a:picLocks noChangeAspect="1"/>
                    </pic:cNvPicPr>
                  </pic:nvPicPr>
                  <pic:blipFill>
                    <a:blip r:embed="rId30"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图-13</w:t>
      </w:r>
    </w:p>
    <w:p>
      <w:pPr>
        <w:pStyle w:val="17"/>
        <w:keepNext w:val="0"/>
        <w:keepLines w:val="0"/>
        <w:widowControl/>
        <w:suppressLineNumbers w:val="0"/>
      </w:pPr>
      <w:r>
        <w:t>设置好密码以后，只要等待安装结束就行了（如图-14所示）。根据系统性能及选取的软件包不同，安装过程一般需要5~30分钟。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514725"/>
            <wp:effectExtent l="0" t="0" r="9525" b="9525"/>
            <wp:docPr id="15" name="图片 15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IMG_269"/>
                    <pic:cNvPicPr>
                      <a:picLocks noChangeAspect="1"/>
                    </pic:cNvPicPr>
                  </pic:nvPicPr>
                  <pic:blipFill>
                    <a:blip r:embed="rId32"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图-14</w:t>
      </w:r>
    </w:p>
    <w:p>
      <w:pPr>
        <w:pStyle w:val="17"/>
        <w:keepNext w:val="0"/>
        <w:keepLines w:val="0"/>
        <w:widowControl/>
        <w:suppressLineNumbers w:val="0"/>
      </w:pPr>
      <w:r>
        <w:t>6）结束安装过程</w:t>
      </w:r>
    </w:p>
    <w:p>
      <w:pPr>
        <w:pStyle w:val="17"/>
        <w:keepNext w:val="0"/>
        <w:keepLines w:val="0"/>
        <w:widowControl/>
        <w:suppressLineNumbers w:val="0"/>
      </w:pPr>
      <w:r>
        <w:t>全部安装执行完毕后，会提示重启主机（如图-15所示），根据提示操作即可。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7250" cy="3505200"/>
            <wp:effectExtent l="0" t="0" r="0" b="0"/>
            <wp:docPr id="16" name="图片 16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IMG_270"/>
                    <pic:cNvPicPr>
                      <a:picLocks noChangeAspect="1"/>
                    </pic:cNvPicPr>
                  </pic:nvPicPr>
                  <pic:blipFill>
                    <a:blip r:embed="rId34" r:link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图－15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步骤三：初始化配置</w:t>
      </w:r>
    </w:p>
    <w:p>
      <w:pPr>
        <w:pStyle w:val="17"/>
        <w:keepNext w:val="0"/>
        <w:keepLines w:val="0"/>
        <w:widowControl/>
        <w:suppressLineNumbers w:val="0"/>
      </w:pPr>
      <w:r>
        <w:t>完成LINUX系统的安装过程后，第一次启动时会要求进行初始化设置。</w:t>
      </w:r>
    </w:p>
    <w:p>
      <w:pPr>
        <w:pStyle w:val="17"/>
        <w:keepNext w:val="0"/>
        <w:keepLines w:val="0"/>
        <w:widowControl/>
        <w:suppressLineNumbers w:val="0"/>
      </w:pPr>
      <w:r>
        <w:t>1）确认许可协议,如图-16与图-17所示，点击“完成”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67250" cy="3505200"/>
            <wp:effectExtent l="0" t="0" r="0" b="0"/>
            <wp:docPr id="18" name="图片 18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IMG_271"/>
                    <pic:cNvPicPr>
                      <a:picLocks noChangeAspect="1"/>
                    </pic:cNvPicPr>
                  </pic:nvPicPr>
                  <pic:blipFill>
                    <a:blip r:embed="rId36"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图-18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514725"/>
            <wp:effectExtent l="0" t="0" r="9525" b="9525"/>
            <wp:docPr id="20" name="图片 20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72"/>
                    <pic:cNvPicPr>
                      <a:picLocks noChangeAspect="1"/>
                    </pic:cNvPicPr>
                  </pic:nvPicPr>
                  <pic:blipFill>
                    <a:blip r:embed="rId38" r:link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图-17</w:t>
      </w:r>
    </w:p>
    <w:p>
      <w:pPr>
        <w:pStyle w:val="17"/>
        <w:keepNext w:val="0"/>
        <w:keepLines w:val="0"/>
        <w:widowControl/>
        <w:suppressLineNumbers w:val="0"/>
      </w:pPr>
      <w:r>
        <w:t>2）选择“完成配置”（如图-18所示）。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300" cy="3505200"/>
            <wp:effectExtent l="0" t="0" r="0" b="0"/>
            <wp:docPr id="19" name="图片 19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73"/>
                    <pic:cNvPicPr>
                      <a:picLocks noChangeAspect="1"/>
                    </pic:cNvPicPr>
                  </pic:nvPicPr>
                  <pic:blipFill>
                    <a:blip r:embed="rId40" r:link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图-18</w:t>
      </w:r>
    </w:p>
    <w:p>
      <w:pPr>
        <w:pStyle w:val="17"/>
        <w:keepNext w:val="0"/>
        <w:keepLines w:val="0"/>
        <w:widowControl/>
        <w:suppressLineNumbers w:val="0"/>
      </w:pPr>
      <w:r>
        <w:t>3）选择语言，如图-19所示，点击“前进”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"http://tts.tmooc.cn/ttsPage/LINUX/NSDTN201904/ADMIN/DAY02/CASE/01/index.files/image019.png"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362325"/>
            <wp:effectExtent l="0" t="0" r="9525" b="9525"/>
            <wp:docPr id="21" name="图片 21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74"/>
                    <pic:cNvPicPr>
                      <a:picLocks noChangeAspect="1"/>
                    </pic:cNvPicPr>
                  </pic:nvPicPr>
                  <pic:blipFill>
                    <a:blip r:embed="rId42" r:link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图-19</w:t>
      </w:r>
    </w:p>
    <w:p>
      <w:pPr>
        <w:pStyle w:val="17"/>
        <w:keepNext w:val="0"/>
        <w:keepLines w:val="0"/>
        <w:widowControl/>
        <w:suppressLineNumbers w:val="0"/>
      </w:pPr>
      <w:r>
        <w:t>4）选择“语言输入”，建议选择“汉语pinyin” （如图-20所示）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371850"/>
            <wp:effectExtent l="0" t="0" r="9525" b="0"/>
            <wp:docPr id="22" name="图片 22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IMG_275"/>
                    <pic:cNvPicPr>
                      <a:picLocks noChangeAspect="1"/>
                    </pic:cNvPicPr>
                  </pic:nvPicPr>
                  <pic:blipFill>
                    <a:blip r:embed="rId44" r:link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图-20</w:t>
      </w:r>
    </w:p>
    <w:p>
      <w:pPr>
        <w:pStyle w:val="17"/>
        <w:keepNext w:val="0"/>
        <w:keepLines w:val="0"/>
        <w:widowControl/>
        <w:suppressLineNumbers w:val="0"/>
      </w:pPr>
      <w:r>
        <w:t>5）隐私如图-21所示，点击“前进”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362325"/>
            <wp:effectExtent l="0" t="0" r="9525" b="9525"/>
            <wp:docPr id="23" name="图片 23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IMG_276"/>
                    <pic:cNvPicPr>
                      <a:picLocks noChangeAspect="1"/>
                    </pic:cNvPicPr>
                  </pic:nvPicPr>
                  <pic:blipFill>
                    <a:blip r:embed="rId46" r:link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图-21</w:t>
      </w:r>
    </w:p>
    <w:p>
      <w:pPr>
        <w:pStyle w:val="17"/>
        <w:keepNext w:val="0"/>
        <w:keepLines w:val="0"/>
        <w:widowControl/>
        <w:suppressLineNumbers w:val="0"/>
      </w:pPr>
      <w:r>
        <w:t>6）时区如图-22所示，选择“上海”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381375"/>
            <wp:effectExtent l="0" t="0" r="9525" b="9525"/>
            <wp:docPr id="25" name="图片 25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77"/>
                    <pic:cNvPicPr>
                      <a:picLocks noChangeAspect="1"/>
                    </pic:cNvPicPr>
                  </pic:nvPicPr>
                  <pic:blipFill>
                    <a:blip r:embed="rId48" r:link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图-22</w:t>
      </w:r>
    </w:p>
    <w:p>
      <w:pPr>
        <w:pStyle w:val="17"/>
        <w:keepNext w:val="0"/>
        <w:keepLines w:val="0"/>
        <w:widowControl/>
        <w:suppressLineNumbers w:val="0"/>
      </w:pPr>
      <w:r>
        <w:t>7）在线账号如图-23所示，选择“跳过”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390900"/>
            <wp:effectExtent l="0" t="0" r="9525" b="0"/>
            <wp:docPr id="24" name="图片 24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IMG_278"/>
                    <pic:cNvPicPr>
                      <a:picLocks noChangeAspect="1"/>
                    </pic:cNvPicPr>
                  </pic:nvPicPr>
                  <pic:blipFill>
                    <a:blip r:embed="rId50" r:link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90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图-23</w:t>
      </w:r>
    </w:p>
    <w:p>
      <w:pPr>
        <w:pStyle w:val="17"/>
        <w:keepNext w:val="0"/>
        <w:keepLines w:val="0"/>
        <w:widowControl/>
        <w:suppressLineNumbers w:val="0"/>
      </w:pPr>
      <w:r>
        <w:t>8）创建用户如图-24所示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352800"/>
            <wp:effectExtent l="0" t="0" r="9525" b="0"/>
            <wp:docPr id="26" name="图片 26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79"/>
                    <pic:cNvPicPr>
                      <a:picLocks noChangeAspect="1"/>
                    </pic:cNvPicPr>
                  </pic:nvPicPr>
                  <pic:blipFill>
                    <a:blip r:embed="rId52" r:link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图-24</w:t>
      </w:r>
    </w:p>
    <w:p>
      <w:pPr>
        <w:pStyle w:val="17"/>
        <w:keepNext w:val="0"/>
        <w:keepLines w:val="0"/>
        <w:widowControl/>
        <w:suppressLineNumbers w:val="0"/>
      </w:pPr>
      <w:r>
        <w:t>9）完成用户密码设置如图-25所示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76775" cy="3381375"/>
            <wp:effectExtent l="0" t="0" r="9525" b="9525"/>
            <wp:docPr id="27" name="图片 27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IMG_280"/>
                    <pic:cNvPicPr>
                      <a:picLocks noChangeAspect="1"/>
                    </pic:cNvPicPr>
                  </pic:nvPicPr>
                  <pic:blipFill>
                    <a:blip r:embed="rId54" r:link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图-25</w:t>
      </w:r>
    </w:p>
    <w:p>
      <w:pPr>
        <w:pStyle w:val="17"/>
        <w:keepNext w:val="0"/>
        <w:keepLines w:val="0"/>
        <w:widowControl/>
        <w:suppressLineNumbers w:val="0"/>
      </w:pPr>
      <w:r>
        <w:t>接下来只要单击“开始使用”即可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57725" cy="3362325"/>
            <wp:effectExtent l="0" t="0" r="9525" b="9525"/>
            <wp:docPr id="28" name="图片 28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IMG_281"/>
                    <pic:cNvPicPr>
                      <a:picLocks noChangeAspect="1"/>
                    </pic:cNvPicPr>
                  </pic:nvPicPr>
                  <pic:blipFill>
                    <a:blip r:embed="rId56" r:link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362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图-26</w:t>
      </w:r>
    </w:p>
    <w:p>
      <w:pPr>
        <w:pStyle w:val="17"/>
        <w:keepNext w:val="0"/>
        <w:keepLines w:val="0"/>
        <w:widowControl/>
        <w:suppressLineNumbers w:val="0"/>
      </w:pPr>
      <w:r>
        <w:t>自动登入（以后登录时需要提供密码）到桌面环境（如图-27所示）。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86300" cy="3505200"/>
            <wp:effectExtent l="0" t="0" r="0" b="0"/>
            <wp:docPr id="29" name="图片 29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IMG_282"/>
                    <pic:cNvPicPr>
                      <a:picLocks noChangeAspect="1"/>
                    </pic:cNvPicPr>
                  </pic:nvPicPr>
                  <pic:blipFill>
                    <a:blip r:embed="rId58" r:link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图-27</w:t>
      </w:r>
    </w:p>
    <w:p>
      <w:pPr>
        <w:pStyle w:val="17"/>
        <w:keepNext w:val="0"/>
        <w:keepLines w:val="0"/>
        <w:widowControl/>
        <w:suppressLineNumbers w:val="0"/>
      </w:pPr>
      <w:r>
        <w:t>至此，整个LINUX虚拟机系统的安装就完成了。</w:t>
      </w:r>
    </w:p>
    <w:p>
      <w:pPr>
        <w:pStyle w:val="3"/>
        <w:keepNext w:val="0"/>
        <w:keepLines w:val="0"/>
        <w:widowControl/>
        <w:suppressLineNumbers w:val="0"/>
      </w:pPr>
      <w:bookmarkStart w:id="3" w:name="case3"/>
      <w:bookmarkEnd w:id="3"/>
      <w:r>
        <w:t>3 案例3：使用LINUX图形桌面</w:t>
      </w:r>
    </w:p>
    <w:p>
      <w:pPr>
        <w:pStyle w:val="4"/>
        <w:keepNext w:val="0"/>
        <w:keepLines w:val="0"/>
        <w:widowControl/>
        <w:suppressLineNumbers w:val="0"/>
      </w:pPr>
      <w:r>
        <w:t>3.1 问题</w:t>
      </w:r>
    </w:p>
    <w:p>
      <w:pPr>
        <w:pStyle w:val="17"/>
        <w:keepNext w:val="0"/>
        <w:keepLines w:val="0"/>
        <w:widowControl/>
        <w:suppressLineNumbers w:val="0"/>
      </w:pPr>
      <w:r>
        <w:t>本例要求学员熟悉新装LINUX系统的图形桌面环境，完成下列任务：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更改桌面背景图片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打开应用程序 “Firefox Web Browser”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添加一个普通用户账号（4参考自己姓名的拼音）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注销，换新用户登录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重启此系统 </w:t>
      </w:r>
    </w:p>
    <w:p>
      <w:pPr>
        <w:pStyle w:val="4"/>
        <w:keepNext w:val="0"/>
        <w:keepLines w:val="0"/>
        <w:widowControl/>
        <w:suppressLineNumbers w:val="0"/>
      </w:pPr>
      <w:r>
        <w:t>3.2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步骤一：以root用户登入到图形桌面</w:t>
      </w:r>
    </w:p>
    <w:p>
      <w:pPr>
        <w:pStyle w:val="17"/>
        <w:keepNext w:val="0"/>
        <w:keepLines w:val="0"/>
        <w:widowControl/>
        <w:suppressLineNumbers w:val="0"/>
      </w:pPr>
      <w:r>
        <w:t>将新装的LINUX系统关机、重新开机，启动完毕会看到登录界面（如图-28所示）。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43400" cy="3238500"/>
            <wp:effectExtent l="0" t="0" r="0" b="0"/>
            <wp:docPr id="30" name="图片 30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83"/>
                    <pic:cNvPicPr>
                      <a:picLocks noChangeAspect="1"/>
                    </pic:cNvPicPr>
                  </pic:nvPicPr>
                  <pic:blipFill>
                    <a:blip r:embed="rId60" r:link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图-28</w:t>
      </w:r>
    </w:p>
    <w:p>
      <w:pPr>
        <w:pStyle w:val="17"/>
        <w:keepNext w:val="0"/>
        <w:keepLines w:val="0"/>
        <w:widowControl/>
        <w:suppressLineNumbers w:val="0"/>
      </w:pPr>
      <w:r>
        <w:t>单击展示的用户列表下方的“未列出？”，然后根据提示输入管理员用户名root（如图-29所示），单击“下一步”。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"http://tts.tmooc.cn/ttsPage/LINUX/NSDTN201904/ADMIN/DAY02/CASE/01/index.files/image029.png"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2450" cy="3267075"/>
            <wp:effectExtent l="0" t="0" r="0" b="9525"/>
            <wp:docPr id="31" name="图片 31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IMG_284"/>
                    <pic:cNvPicPr>
                      <a:picLocks noChangeAspect="1"/>
                    </pic:cNvPicPr>
                  </pic:nvPicPr>
                  <pic:blipFill>
                    <a:blip r:embed="rId62" r:link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图-29</w:t>
      </w:r>
    </w:p>
    <w:p>
      <w:pPr>
        <w:pStyle w:val="17"/>
        <w:keepNext w:val="0"/>
        <w:keepLines w:val="0"/>
        <w:widowControl/>
        <w:suppressLineNumbers w:val="0"/>
      </w:pPr>
      <w:r>
        <w:t>接下来再根据提示输入root用户的正确口令（如图-30所示），单击“登录”按钮即成功进入图形桌面环境。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2450" cy="3267075"/>
            <wp:effectExtent l="0" t="0" r="0" b="9525"/>
            <wp:docPr id="32" name="图片 32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IMG_285"/>
                    <pic:cNvPicPr>
                      <a:picLocks noChangeAspect="1"/>
                    </pic:cNvPicPr>
                  </pic:nvPicPr>
                  <pic:blipFill>
                    <a:blip r:embed="rId64" r:link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图-30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步骤二：完成简单的桌面操作</w:t>
      </w:r>
    </w:p>
    <w:p>
      <w:pPr>
        <w:pStyle w:val="17"/>
        <w:keepNext w:val="0"/>
        <w:keepLines w:val="0"/>
        <w:widowControl/>
        <w:suppressLineNumbers w:val="0"/>
      </w:pPr>
      <w:r>
        <w:t>1）更改桌面背景图片</w:t>
      </w:r>
    </w:p>
    <w:p>
      <w:pPr>
        <w:pStyle w:val="17"/>
        <w:keepNext w:val="0"/>
        <w:keepLines w:val="0"/>
        <w:widowControl/>
        <w:suppressLineNumbers w:val="0"/>
      </w:pPr>
      <w:r>
        <w:t>在桌面空白处右击，选择“更改桌面背景”，在弹出的对话框中单击“背景”并选取自己所喜爱的图片即可（如图-31所示）；如果需要更改锁屏图片，可以单击旁边的“锁屏”去选择。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"http://tts.tmooc.cn/ttsPage/LINUX/NSDTN201904/ADMIN/DAY02/CASE/01/index.files/image031.png"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71975" cy="3267075"/>
            <wp:effectExtent l="0" t="0" r="9525" b="9525"/>
            <wp:docPr id="33" name="图片 33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IMG_286"/>
                    <pic:cNvPicPr>
                      <a:picLocks noChangeAspect="1"/>
                    </pic:cNvPicPr>
                  </pic:nvPicPr>
                  <pic:blipFill>
                    <a:blip r:embed="rId66" r:link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图-31</w:t>
      </w:r>
    </w:p>
    <w:p>
      <w:pPr>
        <w:pStyle w:val="17"/>
        <w:keepNext w:val="0"/>
        <w:keepLines w:val="0"/>
        <w:widowControl/>
        <w:suppressLineNumbers w:val="0"/>
      </w:pPr>
      <w:r>
        <w:t>2）打开Firefox网页浏览器</w:t>
      </w:r>
    </w:p>
    <w:p>
      <w:pPr>
        <w:pStyle w:val="17"/>
        <w:keepNext w:val="0"/>
        <w:keepLines w:val="0"/>
        <w:widowControl/>
        <w:suppressLineNumbers w:val="0"/>
      </w:pPr>
      <w:r>
        <w:t>单击桌面菜单组“应用程序”--&gt;“互联网”--&gt;“Firefox Web Browser”（如图-32所示），可以打开火狐网页浏览器程序。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"http://tts.tmooc.cn/ttsPage/LINUX/NSDTN201904/ADMIN/DAY02/CASE/01/index.files/image032.png"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38400" cy="2438400"/>
            <wp:effectExtent l="0" t="0" r="0" b="0"/>
            <wp:docPr id="34" name="图片 34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IMG_287"/>
                    <pic:cNvPicPr>
                      <a:picLocks noChangeAspect="1"/>
                    </pic:cNvPicPr>
                  </pic:nvPicPr>
                  <pic:blipFill>
                    <a:blip r:embed="rId68" r:link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图-32</w:t>
      </w:r>
    </w:p>
    <w:p>
      <w:pPr>
        <w:pStyle w:val="17"/>
        <w:keepNext w:val="0"/>
        <w:keepLines w:val="0"/>
        <w:widowControl/>
        <w:suppressLineNumbers w:val="0"/>
      </w:pPr>
      <w:r>
        <w:t>3）添加一个普通用户账号（参考自己姓名的拼音）</w:t>
      </w:r>
    </w:p>
    <w:p>
      <w:pPr>
        <w:pStyle w:val="17"/>
        <w:keepNext w:val="0"/>
        <w:keepLines w:val="0"/>
        <w:widowControl/>
        <w:suppressLineNumbers w:val="0"/>
      </w:pPr>
      <w:r>
        <w:t>单击桌面菜单组“应用程序”--&gt;“系统工具”--&gt;“设置”（如图-32所示），可以打开系统设置平台。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"http://tts.tmooc.cn/ttsPage/LINUX/NSDTN201904/ADMIN/DAY02/CASE/01/index.files/image033.png"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28875" cy="2428875"/>
            <wp:effectExtent l="0" t="0" r="9525" b="9525"/>
            <wp:docPr id="35" name="图片 35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IMG_288"/>
                    <pic:cNvPicPr>
                      <a:picLocks noChangeAspect="1"/>
                    </pic:cNvPicPr>
                  </pic:nvPicPr>
                  <pic:blipFill>
                    <a:blip r:embed="rId70" r:link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图-33</w:t>
      </w:r>
    </w:p>
    <w:p>
      <w:pPr>
        <w:pStyle w:val="17"/>
        <w:keepNext w:val="0"/>
        <w:keepLines w:val="0"/>
        <w:widowControl/>
        <w:suppressLineNumbers w:val="0"/>
      </w:pPr>
      <w:r>
        <w:t>点击“详细信息”（如图-34所示）。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"http://tts.tmooc.cn/ttsPage/LINUX/NSDTN201904/ADMIN/DAY02/CASE/01/index.files/image034.png"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2450" cy="3267075"/>
            <wp:effectExtent l="0" t="0" r="0" b="9525"/>
            <wp:docPr id="36" name="图片 36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IMG_289"/>
                    <pic:cNvPicPr>
                      <a:picLocks noChangeAspect="1"/>
                    </pic:cNvPicPr>
                  </pic:nvPicPr>
                  <pic:blipFill>
                    <a:blip r:embed="rId72" r:link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图-34</w:t>
      </w:r>
    </w:p>
    <w:p>
      <w:pPr>
        <w:pStyle w:val="17"/>
        <w:keepNext w:val="0"/>
        <w:keepLines w:val="0"/>
        <w:widowControl/>
        <w:suppressLineNumbers w:val="0"/>
      </w:pPr>
      <w:r>
        <w:t>然后点击“用户”管理窗口后，可以通过右上方的按钮来添加用户账号。根据自己的姓名拟定一个用户名，添加此账号即可（如图-35所示）。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"http://tts.tmooc.cn/ttsPage/LINUX/NSDTN201904/ADMIN/DAY02/CASE/01/index.files/image035.png"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62450" cy="3267075"/>
            <wp:effectExtent l="0" t="0" r="0" b="9525"/>
            <wp:docPr id="38" name="图片 38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IMG_290"/>
                    <pic:cNvPicPr>
                      <a:picLocks noChangeAspect="1"/>
                    </pic:cNvPicPr>
                  </pic:nvPicPr>
                  <pic:blipFill>
                    <a:blip r:embed="rId74" r:link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326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图-35</w:t>
      </w:r>
    </w:p>
    <w:p>
      <w:pPr>
        <w:pStyle w:val="17"/>
        <w:keepNext w:val="0"/>
        <w:keepLines w:val="0"/>
        <w:widowControl/>
        <w:suppressLineNumbers w:val="0"/>
      </w:pPr>
      <w:r>
        <w:t>4）注销，换新用户登录</w:t>
      </w:r>
    </w:p>
    <w:p>
      <w:pPr>
        <w:pStyle w:val="17"/>
        <w:keepNext w:val="0"/>
        <w:keepLines w:val="0"/>
        <w:widowControl/>
        <w:suppressLineNumbers w:val="0"/>
      </w:pPr>
      <w:r>
        <w:t>单击桌面右上角的电源按钮，在弹出窗口中展开用户右侧的下拉列表，根据需要选择“切换用户”或者“注销”（如图-36所示）。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"http://tts.tmooc.cn/ttsPage/LINUX/NSDTN201904/ADMIN/DAY02/CASE/01/index.files/image036.png"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00300" cy="2514600"/>
            <wp:effectExtent l="0" t="0" r="0" b="0"/>
            <wp:docPr id="37" name="图片 37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IMG_291"/>
                    <pic:cNvPicPr>
                      <a:picLocks noChangeAspect="1"/>
                    </pic:cNvPicPr>
                  </pic:nvPicPr>
                  <pic:blipFill>
                    <a:blip r:embed="rId76" r:link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图-36</w:t>
      </w:r>
    </w:p>
    <w:p>
      <w:pPr>
        <w:pStyle w:val="17"/>
        <w:keepNext w:val="0"/>
        <w:keepLines w:val="0"/>
        <w:widowControl/>
        <w:suppressLineNumbers w:val="0"/>
      </w:pPr>
      <w:r>
        <w:t>5）重启此系统</w:t>
      </w:r>
    </w:p>
    <w:p>
      <w:pPr>
        <w:pStyle w:val="17"/>
        <w:keepNext w:val="0"/>
        <w:keepLines w:val="0"/>
        <w:widowControl/>
        <w:suppressLineNumbers w:val="0"/>
      </w:pPr>
      <w:r>
        <w:t>单击桌面右上角的电源按钮，在弹出窗口中再单击右下的电源标识（如图-37所示）。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"http://tts.tmooc.cn/ttsPage/LINUX/NSDTN201904/ADMIN/DAY02/CASE/01/index.files/image037.png"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428875" cy="2124075"/>
            <wp:effectExtent l="0" t="0" r="9525" b="9525"/>
            <wp:docPr id="39" name="图片 39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IMG_292"/>
                    <pic:cNvPicPr>
                      <a:picLocks noChangeAspect="1"/>
                    </pic:cNvPicPr>
                  </pic:nvPicPr>
                  <pic:blipFill>
                    <a:blip r:embed="rId78" r:link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124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图-37</w:t>
      </w:r>
    </w:p>
    <w:p>
      <w:pPr>
        <w:pStyle w:val="17"/>
        <w:keepNext w:val="0"/>
        <w:keepLines w:val="0"/>
        <w:widowControl/>
        <w:suppressLineNumbers w:val="0"/>
      </w:pPr>
      <w:r>
        <w:t>接下来会提示操作类型，根据需要选择“取消”、“重启”、“关机”即可（如图-38所示）。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"http://tts.tmooc.cn/ttsPage/LINUX/NSDTN201904/ADMIN/DAY02/CASE/01/index.files/image038.png"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010025" cy="1781175"/>
            <wp:effectExtent l="0" t="0" r="9525" b="9525"/>
            <wp:docPr id="17" name="图片 17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IMG_293"/>
                    <pic:cNvPicPr>
                      <a:picLocks noChangeAspect="1"/>
                    </pic:cNvPicPr>
                  </pic:nvPicPr>
                  <pic:blipFill>
                    <a:blip r:embed="rId80" r:link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图-38</w:t>
      </w:r>
    </w:p>
    <w:p>
      <w:pPr>
        <w:pStyle w:val="3"/>
        <w:keepNext w:val="0"/>
        <w:keepLines w:val="0"/>
        <w:widowControl/>
        <w:suppressLineNumbers w:val="0"/>
      </w:pPr>
      <w:bookmarkStart w:id="4" w:name="case4"/>
      <w:bookmarkEnd w:id="4"/>
      <w:r>
        <w:t>4 案例4：Linux命令行基本操作</w:t>
      </w:r>
    </w:p>
    <w:p>
      <w:pPr>
        <w:pStyle w:val="4"/>
        <w:keepNext w:val="0"/>
        <w:keepLines w:val="0"/>
        <w:widowControl/>
        <w:suppressLineNumbers w:val="0"/>
      </w:pPr>
      <w:r>
        <w:t>4.1 问题</w:t>
      </w:r>
    </w:p>
    <w:p>
      <w:pPr>
        <w:pStyle w:val="17"/>
        <w:keepNext w:val="0"/>
        <w:keepLines w:val="0"/>
        <w:widowControl/>
        <w:suppressLineNumbers w:val="0"/>
      </w:pPr>
      <w:r>
        <w:t>本例要求熟悉新装LINUX系统中命令行界面的获取方法，并通过命令行完成下列任务：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查看内核版本、主机名、IP/MAC地址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查看CPU型号/频率、内存大小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切换到根目录，确认当前位置、列出有哪些子目录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返回到 /root 目录，确认当前位置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重启当前系统 </w:t>
      </w:r>
    </w:p>
    <w:p>
      <w:pPr>
        <w:pStyle w:val="4"/>
        <w:keepNext w:val="0"/>
        <w:keepLines w:val="0"/>
        <w:widowControl/>
        <w:suppressLineNumbers w:val="0"/>
      </w:pPr>
      <w:r>
        <w:t>4.2 步骤</w:t>
      </w:r>
    </w:p>
    <w:p>
      <w:pPr>
        <w:pStyle w:val="17"/>
        <w:keepNext w:val="0"/>
        <w:keepLines w:val="0"/>
        <w:widowControl/>
        <w:suppressLineNumbers w:val="0"/>
      </w:pPr>
      <w:r>
        <w:t>实现此案例需要按照如下步骤进行。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步骤一：获取命令行界面的不同方法</w:t>
      </w:r>
    </w:p>
    <w:p>
      <w:pPr>
        <w:pStyle w:val="17"/>
        <w:keepNext w:val="0"/>
        <w:keepLines w:val="0"/>
        <w:widowControl/>
        <w:suppressLineNumbers w:val="0"/>
      </w:pPr>
      <w:r>
        <w:t>1）虚拟控制台切换</w:t>
      </w:r>
    </w:p>
    <w:p>
      <w:pPr>
        <w:pStyle w:val="17"/>
        <w:keepNext w:val="0"/>
        <w:keepLines w:val="0"/>
        <w:widowControl/>
        <w:suppressLineNumbers w:val="0"/>
      </w:pPr>
      <w:r>
        <w:t>LINUX系统默认提供6个虚拟控制台（tty1~tty6），每个控制台可以独立登录、执行不同的任务。其中tty1、tty2默认开启图形桌面，tty3~tty6只开启字符模式。</w:t>
      </w:r>
    </w:p>
    <w:p>
      <w:pPr>
        <w:pStyle w:val="17"/>
        <w:keepNext w:val="0"/>
        <w:keepLines w:val="0"/>
        <w:widowControl/>
        <w:suppressLineNumbers w:val="0"/>
      </w:pPr>
      <w:r>
        <w:t>通过组合快捷键Ctrl+Alt+Fn可以在不同的虚拟控制台之间切换，这里的Fn代表F1~F6键中的某一个。例如，当处在正常的图形桌面时，按Ctrl+Alt+F3组合键可以切换到控制台tty3，登录后即进入纯字符模式的命令行界面；如果需要返回之前的图形桌面，则再按键Ctrl+Alt+F1组合键即可。</w:t>
      </w:r>
    </w:p>
    <w:p>
      <w:pPr>
        <w:pStyle w:val="17"/>
        <w:keepNext w:val="0"/>
        <w:keepLines w:val="0"/>
        <w:widowControl/>
        <w:suppressLineNumbers w:val="0"/>
      </w:pPr>
      <w:r>
        <w:t>2）桌面右键菜单</w:t>
      </w:r>
    </w:p>
    <w:p>
      <w:pPr>
        <w:pStyle w:val="17"/>
        <w:keepNext w:val="0"/>
        <w:keepLines w:val="0"/>
        <w:widowControl/>
        <w:suppressLineNumbers w:val="0"/>
      </w:pPr>
      <w:r>
        <w:t>在桌面空白处右击，或者通过资源管理器浏览文件夹时在空白处右击，可以看到右键菜单中出现“在终端中打开”项（如图-38所示）。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"http://tts.tmooc.cn/ttsPage/LINUX/NSDTN201904/ADMIN/DAY02/CASE/01/index.files/image039.png"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504950" cy="1714500"/>
            <wp:effectExtent l="0" t="0" r="0" b="0"/>
            <wp:docPr id="40" name="图片 40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IMG_294"/>
                    <pic:cNvPicPr>
                      <a:picLocks noChangeAspect="1"/>
                    </pic:cNvPicPr>
                  </pic:nvPicPr>
                  <pic:blipFill>
                    <a:blip r:embed="rId82" r:link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图-38</w:t>
      </w:r>
    </w:p>
    <w:p>
      <w:pPr>
        <w:pStyle w:val="17"/>
        <w:keepNext w:val="0"/>
        <w:keepLines w:val="0"/>
        <w:widowControl/>
        <w:suppressLineNumbers w:val="0"/>
      </w:pPr>
      <w:r>
        <w:t>单击“在终端中打开”项即可获得以图形窗口展现的命令行终端程序（如图-39所示）。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instrText xml:space="preserve">INCLUDEPICTURE \d "http://tts.tmooc.cn/ttsPage/LINUX/NSDTN201904/ADMIN/DAY02/CASE/01/index.files/image040.png" \* MERGEFORMATINET </w:instrText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separate"/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505325" cy="1647825"/>
            <wp:effectExtent l="0" t="0" r="9525" b="9525"/>
            <wp:docPr id="41" name="图片 41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IMG_295"/>
                    <pic:cNvPicPr>
                      <a:picLocks noChangeAspect="1"/>
                    </pic:cNvPicPr>
                  </pic:nvPicPr>
                  <pic:blipFill>
                    <a:blip r:embed="rId84" r:link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fldChar w:fldCharType="end"/>
      </w:r>
    </w:p>
    <w:p>
      <w:pPr>
        <w:pStyle w:val="17"/>
        <w:keepNext w:val="0"/>
        <w:keepLines w:val="0"/>
        <w:widowControl/>
        <w:suppressLineNumbers w:val="0"/>
      </w:pPr>
      <w:r>
        <w:t>图-39</w:t>
      </w:r>
    </w:p>
    <w:p>
      <w:pPr>
        <w:pStyle w:val="17"/>
        <w:keepNext w:val="0"/>
        <w:keepLines w:val="0"/>
        <w:widowControl/>
        <w:suppressLineNumbers w:val="0"/>
      </w:pPr>
      <w:r>
        <w:t>3）“应用程序”相应菜单</w:t>
      </w:r>
    </w:p>
    <w:p>
      <w:pPr>
        <w:pStyle w:val="17"/>
        <w:keepNext w:val="0"/>
        <w:keepLines w:val="0"/>
        <w:widowControl/>
        <w:suppressLineNumbers w:val="0"/>
      </w:pPr>
      <w:r>
        <w:t>通过桌面菜单组“应用程序”--&gt;“工具”--&gt;“终端”，也可以打开以图形窗口展现的命令行终端程序（如图-39所示）。</w:t>
      </w:r>
    </w:p>
    <w:p>
      <w:pPr>
        <w:pStyle w:val="17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步骤二：简单命令行操作练习</w:t>
      </w:r>
    </w:p>
    <w:p>
      <w:pPr>
        <w:pStyle w:val="17"/>
        <w:keepNext w:val="0"/>
        <w:keepLines w:val="0"/>
        <w:widowControl/>
        <w:suppressLineNumbers w:val="0"/>
      </w:pPr>
      <w:r>
        <w:t>1）查看内核版本、主机名、IP/MAC地址</w:t>
      </w:r>
    </w:p>
    <w:p>
      <w:pPr>
        <w:pStyle w:val="17"/>
        <w:keepNext w:val="0"/>
        <w:keepLines w:val="0"/>
        <w:widowControl/>
        <w:suppressLineNumbers w:val="0"/>
      </w:pPr>
      <w:r>
        <w:t>检查红帽发行信息：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[root@svr7 桌面]# cat /etc/redhat-release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Red Hat Enterprise Linux Server release 7.2 (Maipo)</w:t>
      </w:r>
    </w:p>
    <w:p>
      <w:pPr>
        <w:pStyle w:val="17"/>
        <w:keepNext w:val="0"/>
        <w:keepLines w:val="0"/>
        <w:widowControl/>
        <w:suppressLineNumbers w:val="0"/>
      </w:pPr>
      <w:r>
        <w:t>列出内核版本：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[root@svr7 桌面]# uname -r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3.10.0-327.el7.x86_64</w:t>
      </w:r>
    </w:p>
    <w:p>
      <w:pPr>
        <w:pStyle w:val="17"/>
        <w:keepNext w:val="0"/>
        <w:keepLines w:val="0"/>
        <w:widowControl/>
        <w:suppressLineNumbers w:val="0"/>
      </w:pPr>
      <w:r>
        <w:t>2）查看CPU型号/频率、内存大小</w:t>
      </w:r>
    </w:p>
    <w:p>
      <w:pPr>
        <w:pStyle w:val="17"/>
        <w:keepNext w:val="0"/>
        <w:keepLines w:val="0"/>
        <w:widowControl/>
        <w:suppressLineNumbers w:val="0"/>
      </w:pPr>
      <w:r>
        <w:t>列出CPU处理器信息：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[root@svr7 桌面]# lscpu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Architecture:          x86_64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CPU op-mode(s):        32-bit, 64-bit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Byte Order:            Little Endian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CPU(s):                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On-line CPU(s) list:   0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Thread(s) per core:    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Core(s) per socket:    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座：                 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NUMA 节点：         1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厂商 ID：           GenuineIntel 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CPU 系列：          6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型号：              13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型号名称：        QEMU Virtual CPU version (cpu64-rhel6)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步进：              3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CPU MHz：             2693.762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BogoMIPS：            5387.52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超管理器厂商：  KVM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虚拟化类型：     完全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L1d 缓存：          32K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L1i 缓存：          32K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L2 缓存：           4096K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NUMA 节点0 CPU：    0</w:t>
      </w:r>
    </w:p>
    <w:p>
      <w:pPr>
        <w:pStyle w:val="17"/>
        <w:keepNext w:val="0"/>
        <w:keepLines w:val="0"/>
        <w:widowControl/>
        <w:suppressLineNumbers w:val="0"/>
      </w:pPr>
      <w:r>
        <w:t>检查内存大小、空闲情况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 xml:space="preserve">[root@svr7 桌面]# cat /proc/meminfo 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MemTotal:        1016904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MemFree:          245364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MemAvailable:     566664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Buffers:            2116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Cached:           417372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SwapCached:            0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Active:           267272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Inactive:         381760 kB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 ..</w:t>
      </w:r>
    </w:p>
    <w:p>
      <w:pPr>
        <w:pStyle w:val="17"/>
        <w:keepNext w:val="0"/>
        <w:keepLines w:val="0"/>
        <w:widowControl/>
        <w:suppressLineNumbers w:val="0"/>
      </w:pPr>
      <w:r>
        <w:t>3）切换到根目录，确认当前位置、列出有哪些子目录</w:t>
      </w:r>
    </w:p>
    <w:p>
      <w:pPr>
        <w:pStyle w:val="17"/>
        <w:keepNext w:val="0"/>
        <w:keepLines w:val="0"/>
        <w:widowControl/>
        <w:suppressLineNumbers w:val="0"/>
      </w:pPr>
      <w:r>
        <w:t>切换目录、确认当前位置：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[root@svr7 桌面]# cd  /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[root@svr7 /]# pwd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</w:t>
      </w:r>
    </w:p>
    <w:p>
      <w:pPr>
        <w:pStyle w:val="17"/>
        <w:keepNext w:val="0"/>
        <w:keepLines w:val="0"/>
        <w:widowControl/>
        <w:suppressLineNumbers w:val="0"/>
      </w:pPr>
      <w:r>
        <w:t>4）返回到 /root 目录，确认当前位置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[root@svr7 /]# cd  /root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[root@svr7 ~]# pwd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/root</w:t>
      </w:r>
    </w:p>
    <w:p>
      <w:pPr>
        <w:pStyle w:val="17"/>
        <w:keepNext w:val="0"/>
        <w:keepLines w:val="0"/>
        <w:widowControl/>
        <w:suppressLineNumbers w:val="0"/>
      </w:pPr>
      <w:r>
        <w:t>5）重启当前系统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[root@svr7 ~]# reboot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tabs>
          <w:tab w:val="left" w:pos="720"/>
        </w:tabs>
        <w:spacing w:before="0" w:beforeAutospacing="1" w:after="0" w:afterAutospacing="1"/>
        <w:ind w:left="720" w:hanging="360"/>
      </w:pPr>
      <w:r>
        <w:t>.. ..</w:t>
      </w:r>
    </w:p>
    <w:p>
      <w:bookmarkStart w:id="5" w:name="_GoBack"/>
      <w:bookmarkEnd w:id="5"/>
    </w:p>
    <w:sectPr>
      <w:headerReference r:id="rId3" w:type="default"/>
      <w:footerReference r:id="rId4" w:type="default"/>
      <w:pgSz w:w="11906" w:h="16838"/>
      <w:pgMar w:top="1440" w:right="1797" w:bottom="1440" w:left="1797" w:header="851" w:footer="992" w:gutter="0"/>
      <w:cols w:space="720" w:num="1"/>
      <w:formProt w:val="0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altName w:val="Monospace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Monospace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Calade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DejaVu Sans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黑体">
    <w:altName w:val="SimHei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nsolas">
    <w:altName w:val="PT Sans Narrow"/>
    <w:panose1 w:val="020B0609020204030204"/>
    <w:charset w:val="00"/>
    <w:family w:val="modern"/>
    <w:pitch w:val="default"/>
    <w:sig w:usb0="00000000" w:usb1="00000000" w:usb2="00000001" w:usb3="00000000" w:csb0="0000019F" w:csb1="00000000"/>
  </w:font>
  <w:font w:name="微软雅黑">
    <w:altName w:val="Microsoft YaHei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楷体">
    <w:altName w:val="宋体"/>
    <w:panose1 w:val="02010609060101010101"/>
    <w:charset w:val="86"/>
    <w:family w:val="modern"/>
    <w:pitch w:val="default"/>
    <w:sig w:usb0="00000000" w:usb1="00000000" w:usb2="00000016" w:usb3="00000000" w:csb0="00040001" w:csb1="00000000"/>
  </w:font>
  <w:font w:name="Courier New">
    <w:altName w:val="DejaVu Sans"/>
    <w:panose1 w:val="02070309020205020404"/>
    <w:charset w:val="00"/>
    <w:family w:val="modern"/>
    <w:pitch w:val="default"/>
    <w:sig w:usb0="00000000" w:usb1="00000000" w:usb2="00000009" w:usb3="00000000" w:csb0="000001FF" w:csb1="00000000"/>
  </w:font>
  <w:font w:name="Liberation Sans">
    <w:panose1 w:val="020B0604020202020204"/>
    <w:charset w:val="01"/>
    <w:family w:val="roman"/>
    <w:pitch w:val="default"/>
    <w:sig w:usb0="A00002AF" w:usb1="500078FB" w:usb2="00000000" w:usb3="00000000" w:csb0="6000009F" w:csb1="DFD70000"/>
  </w:font>
  <w:font w:name="Lohit Devanagari">
    <w:panose1 w:val="020B0600000000000000"/>
    <w:charset w:val="00"/>
    <w:family w:val="roman"/>
    <w:pitch w:val="default"/>
    <w:sig w:usb0="80008023" w:usb1="00002042" w:usb2="00000000" w:usb3="00000000" w:csb0="00000001" w:csb1="00000000"/>
  </w:font>
  <w:font w:name="Microsoft YaHei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Monospace">
    <w:altName w:val="Monospace"/>
    <w:panose1 w:val="02000603000000000000"/>
    <w:charset w:val="00"/>
    <w:family w:val="auto"/>
    <w:pitch w:val="default"/>
    <w:sig w:usb0="00000000" w:usb1="00000000" w:usb2="00000000" w:usb3="00000000" w:csb0="001D016D" w:csb1="0000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PT Sans Narrow">
    <w:panose1 w:val="020B0506020203020204"/>
    <w:charset w:val="00"/>
    <w:family w:val="auto"/>
    <w:pitch w:val="default"/>
    <w:sig w:usb0="A00002EF" w:usb1="5000204B" w:usb2="00000000" w:usb3="00000000" w:csb0="20000097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firstLine="360"/>
      <w:jc w:val="right"/>
    </w:pPr>
    <w:r>
      <w:rPr>
        <w:sz w:val="18"/>
        <w:szCs w:val="18"/>
      </w:rPr>
      <w:t>（</w:t>
    </w:r>
    <w:r>
      <w:t>NSD EXEC</w:t>
    </w:r>
    <w:r>
      <w:rPr>
        <w:sz w:val="18"/>
        <w:szCs w:val="18"/>
      </w:rPr>
      <w:t xml:space="preserve">）   </w:t>
    </w:r>
    <w:r>
      <w:rPr>
        <w:sz w:val="18"/>
        <w:szCs w:val="18"/>
      </w:rP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</w:p>
  <w:p>
    <w:pPr>
      <w:ind w:firstLine="360"/>
      <w:jc w:val="right"/>
      <w:rPr>
        <w:sz w:val="18"/>
        <w:szCs w:val="18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  <w:jc w:val="left"/>
    </w:pPr>
    <w:r>
      <w:drawing>
        <wp:inline distT="0" distB="0" distL="0" distR="0">
          <wp:extent cx="1165860" cy="360045"/>
          <wp:effectExtent l="0" t="0" r="0" b="0"/>
          <wp:docPr id="1" name="图片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65860" cy="36004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>
        <v:shape id="shape_0" o:spid="_x0000_s4097" o:spt="100" style="position:absolute;left:0pt;height:73.05pt;width:512.15pt;mso-position-horizontal:center;mso-position-vertical:center;mso-position-vertical-relative:margin;rotation:20643840f;z-index:251658240;mso-width-relative:page;mso-height-relative:page;" fillcolor="#C0C0C0" filled="t" stroked="f" coordsize="21600,21600" adj="10800" path="m@9,0l@10,0em@11,21600l@12,21600e">
          <v:formulas>
            <v:f eqn="sum #0 0 0"/>
            <v:f eqn="sum @0 0 10800"/>
            <v:f eqn="sum @0 0 0"/>
            <v:f eqn="sum width 0 @0"/>
            <v:f eqn="prod @2 2 1"/>
            <v:f eqn="prod @3 2 1"/>
            <v:f eqn="if @1 @5 @4"/>
            <v:f eqn="sum 0 @6 0"/>
            <v:f eqn="sum width 0 @6"/>
            <v:f eqn="if @1 0 @8"/>
            <v:f eqn="if @1 @7 width"/>
            <v:f eqn="if @1 @8 0"/>
            <v:f eqn="if @1 width @7"/>
          </v:formulas>
          <v:handles>
            <v:h position="@0,center"/>
          </v:handles>
          <v:path o:connecttype="segments"/>
          <v:fill on="t" opacity="32768f" focussize="0,0"/>
          <v:stroke on="f" color="#3465A4" joinstyle="round"/>
          <v:imagedata o:title=""/>
          <o:lock v:ext="edit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74758837">
    <w:nsid w:val="5DDCE9B5"/>
    <w:multiLevelType w:val="multilevel"/>
    <w:tmpl w:val="5DDCE9B5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826">
    <w:nsid w:val="5DDCE9AA"/>
    <w:multiLevelType w:val="multilevel"/>
    <w:tmpl w:val="5DDCE9AA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848">
    <w:nsid w:val="5DDCE9C0"/>
    <w:multiLevelType w:val="multilevel"/>
    <w:tmpl w:val="5DDCE9C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859">
    <w:nsid w:val="5DDCE9CB"/>
    <w:multiLevelType w:val="multilevel"/>
    <w:tmpl w:val="5DDCE9CB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870">
    <w:nsid w:val="5DDCE9D6"/>
    <w:multiLevelType w:val="multilevel"/>
    <w:tmpl w:val="5DDCE9D6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881">
    <w:nsid w:val="5DDCE9E1"/>
    <w:multiLevelType w:val="multilevel"/>
    <w:tmpl w:val="5DDCE9E1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892">
    <w:nsid w:val="5DDCE9EC"/>
    <w:multiLevelType w:val="multilevel"/>
    <w:tmpl w:val="5DDCE9EC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903">
    <w:nsid w:val="5DDCE9F7"/>
    <w:multiLevelType w:val="multilevel"/>
    <w:tmpl w:val="5DDCE9F7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914">
    <w:nsid w:val="5DDCEA02"/>
    <w:multiLevelType w:val="multilevel"/>
    <w:tmpl w:val="5DDCEA02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925">
    <w:nsid w:val="5DDCEA0D"/>
    <w:multiLevelType w:val="multilevel"/>
    <w:tmpl w:val="5DDCEA0D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936">
    <w:nsid w:val="5DDCEA18"/>
    <w:multiLevelType w:val="multilevel"/>
    <w:tmpl w:val="5DDCEA18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574758947">
    <w:nsid w:val="5DDCEA23"/>
    <w:multiLevelType w:val="multilevel"/>
    <w:tmpl w:val="5DDCEA23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1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1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1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1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1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1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1574758826"/>
    <w:lvlOverride w:ilvl="0">
      <w:startOverride w:val="1"/>
    </w:lvlOverride>
  </w:num>
  <w:num w:numId="2">
    <w:abstractNumId w:val="1574758837"/>
    <w:lvlOverride w:ilvl="0">
      <w:startOverride w:val="1"/>
    </w:lvlOverride>
  </w:num>
  <w:num w:numId="3">
    <w:abstractNumId w:val="1574758870"/>
    <w:lvlOverride w:ilvl="0">
      <w:startOverride w:val="1"/>
    </w:lvlOverride>
  </w:num>
  <w:num w:numId="4">
    <w:abstractNumId w:val="1574758881"/>
    <w:lvlOverride w:ilvl="0">
      <w:startOverride w:val="1"/>
    </w:lvlOverride>
  </w:num>
  <w:num w:numId="5">
    <w:abstractNumId w:val="1574758892"/>
    <w:lvlOverride w:ilvl="0">
      <w:startOverride w:val="1"/>
    </w:lvlOverride>
  </w:num>
  <w:num w:numId="6">
    <w:abstractNumId w:val="1574758903"/>
    <w:lvlOverride w:ilvl="0">
      <w:startOverride w:val="1"/>
    </w:lvlOverride>
  </w:num>
  <w:num w:numId="7">
    <w:abstractNumId w:val="1574758914"/>
    <w:lvlOverride w:ilvl="0">
      <w:startOverride w:val="1"/>
    </w:lvlOverride>
  </w:num>
  <w:num w:numId="8">
    <w:abstractNumId w:val="1574758925"/>
    <w:lvlOverride w:ilvl="0">
      <w:startOverride w:val="1"/>
    </w:lvlOverride>
  </w:num>
  <w:num w:numId="9">
    <w:abstractNumId w:val="1574758936"/>
    <w:lvlOverride w:ilvl="0">
      <w:startOverride w:val="1"/>
    </w:lvlOverride>
  </w:num>
  <w:num w:numId="10">
    <w:abstractNumId w:val="1574758947"/>
    <w:lvlOverride w:ilvl="0">
      <w:startOverride w:val="1"/>
    </w:lvlOverride>
  </w:num>
  <w:num w:numId="11">
    <w:abstractNumId w:val="1574758848"/>
    <w:lvlOverride w:ilvl="0">
      <w:startOverride w:val="1"/>
    </w:lvlOverride>
  </w:num>
  <w:num w:numId="12">
    <w:abstractNumId w:val="1574758859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compat>
    <w:doNotExpandShiftReturn/>
    <w:doNotBreakWrappedTables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0731"/>
    <w:rsid w:val="003D0C23"/>
    <w:rsid w:val="00D469E1"/>
    <w:rsid w:val="00F30731"/>
    <w:rsid w:val="12FEEBA9"/>
    <w:rsid w:val="17759B64"/>
    <w:rsid w:val="1ABCAA50"/>
    <w:rsid w:val="1CF5A0CA"/>
    <w:rsid w:val="1EBE7C82"/>
    <w:rsid w:val="27EF06AF"/>
    <w:rsid w:val="2BEF69B8"/>
    <w:rsid w:val="2FEBC81A"/>
    <w:rsid w:val="34EC0DEE"/>
    <w:rsid w:val="38EDBDBE"/>
    <w:rsid w:val="3EF7FED8"/>
    <w:rsid w:val="3EFF78E8"/>
    <w:rsid w:val="43BFE4FC"/>
    <w:rsid w:val="47FF9055"/>
    <w:rsid w:val="4EFDB906"/>
    <w:rsid w:val="57EBEC91"/>
    <w:rsid w:val="5C2F864C"/>
    <w:rsid w:val="5E74DE6D"/>
    <w:rsid w:val="5ECF364F"/>
    <w:rsid w:val="5F3BCD37"/>
    <w:rsid w:val="5F4E869D"/>
    <w:rsid w:val="5F7FB946"/>
    <w:rsid w:val="6CEDC4CE"/>
    <w:rsid w:val="71FFCE39"/>
    <w:rsid w:val="73E97B62"/>
    <w:rsid w:val="73FF8757"/>
    <w:rsid w:val="776073F3"/>
    <w:rsid w:val="7B7EEF83"/>
    <w:rsid w:val="7BB57A9D"/>
    <w:rsid w:val="7BEB4087"/>
    <w:rsid w:val="7D7FEA46"/>
    <w:rsid w:val="7DFB044C"/>
    <w:rsid w:val="7EFE5F53"/>
    <w:rsid w:val="7F7FDDAB"/>
    <w:rsid w:val="7FD634B0"/>
    <w:rsid w:val="7FDFB50C"/>
    <w:rsid w:val="7FFEDE77"/>
    <w:rsid w:val="7FFF974B"/>
    <w:rsid w:val="B7953BEE"/>
    <w:rsid w:val="B7AEFE04"/>
    <w:rsid w:val="D5BF25EF"/>
    <w:rsid w:val="DB1A8E15"/>
    <w:rsid w:val="DDDF2B7C"/>
    <w:rsid w:val="DDF1D609"/>
    <w:rsid w:val="DDF3241B"/>
    <w:rsid w:val="DED7486A"/>
    <w:rsid w:val="DFBB3291"/>
    <w:rsid w:val="DFEFADE6"/>
    <w:rsid w:val="DFFFEEBC"/>
    <w:rsid w:val="E36FE95B"/>
    <w:rsid w:val="E7FE07C3"/>
    <w:rsid w:val="ECBB97B6"/>
    <w:rsid w:val="ECBF9EB2"/>
    <w:rsid w:val="ED9D6210"/>
    <w:rsid w:val="EFFEC174"/>
    <w:rsid w:val="F57E2514"/>
    <w:rsid w:val="F75D77C0"/>
    <w:rsid w:val="F8FF54F9"/>
    <w:rsid w:val="FB7FFF4D"/>
    <w:rsid w:val="FBE785B4"/>
    <w:rsid w:val="FCFB550B"/>
    <w:rsid w:val="FD1FEF57"/>
    <w:rsid w:val="FDEB6061"/>
    <w:rsid w:val="FEEF218E"/>
    <w:rsid w:val="FEFF72AF"/>
    <w:rsid w:val="FFAF6348"/>
    <w:rsid w:val="FFBF9F78"/>
    <w:rsid w:val="FFDF6827"/>
    <w:rsid w:val="FFFF7918"/>
  </w:rsids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0" w:name="footnote text"/>
    <w:lsdException w:qFormat="1" w:uiPriority="0" w:semiHidden="0" w:name="annotation text"/>
    <w:lsdException w:unhideWhenUsed="0" w:uiPriority="0" w:semiHidden="0" w:name="header"/>
    <w:lsdException w:unhideWhenUsed="0" w:uiPriority="99" w:semiHidden="0" w:name="footer"/>
    <w:lsdException w:uiPriority="0" w:name="index heading"/>
    <w:lsdException w:qFormat="1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semiHidden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nhideWhenUsed="0" w:uiPriority="0" w:semiHidden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0" w:name="HTML Acronym"/>
    <w:lsdException w:uiPriority="0" w:name="HTML Address"/>
    <w:lsdException w:uiPriority="0" w:name="HTML Cite"/>
    <w:lsdException w:qFormat="1" w:uiPriority="99" w:semiHidden="0" w:name="HTML Code"/>
    <w:lsdException w:uiPriority="0" w:name="HTML Definition"/>
    <w:lsdException w:uiPriority="0" w:name="HTML Keyboard"/>
    <w:lsdException w:qFormat="1" w:uiPriority="99" w:semiHidden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qFormat="1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after="140" w:line="288" w:lineRule="auto"/>
    </w:pPr>
    <w:rPr>
      <w:rFonts w:ascii="Times New Roman" w:hAnsi="Times New Roman" w:eastAsia="宋体" w:cs="Times New Roman"/>
      <w:lang w:val="en-US" w:eastAsia="zh-CN" w:bidi="ar-SA"/>
    </w:rPr>
  </w:style>
  <w:style w:type="paragraph" w:styleId="2">
    <w:name w:val="heading 1"/>
    <w:basedOn w:val="1"/>
    <w:next w:val="1"/>
    <w:uiPriority w:val="0"/>
    <w:pPr>
      <w:keepNext/>
      <w:keepLines/>
      <w:spacing w:before="340" w:after="330" w:line="578" w:lineRule="auto"/>
      <w:outlineLvl w:val="0"/>
    </w:pPr>
    <w:rPr>
      <w:b/>
      <w:bCs/>
      <w:sz w:val="44"/>
      <w:szCs w:val="44"/>
    </w:rPr>
  </w:style>
  <w:style w:type="paragraph" w:styleId="3">
    <w:name w:val="heading 2"/>
    <w:basedOn w:val="1"/>
    <w:next w:val="1"/>
    <w:link w:val="55"/>
    <w:unhideWhenUsed/>
    <w:qFormat/>
    <w:uiPriority w:val="0"/>
    <w:pPr>
      <w:keepNext/>
      <w:keepLines/>
      <w:spacing w:before="260" w:after="260" w:line="415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32"/>
    <w:unhideWhenUsed/>
    <w:qFormat/>
    <w:uiPriority w:val="0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33"/>
    <w:unhideWhenUsed/>
    <w:qFormat/>
    <w:uiPriority w:val="0"/>
    <w:pPr>
      <w:keepNext/>
      <w:keepLines/>
      <w:spacing w:before="280" w:after="290" w:line="374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6">
    <w:name w:val="heading 5"/>
    <w:basedOn w:val="1"/>
    <w:next w:val="1"/>
    <w:link w:val="49"/>
    <w:unhideWhenUsed/>
    <w:qFormat/>
    <w:uiPriority w:val="0"/>
    <w:pPr>
      <w:keepNext/>
      <w:keepLines/>
      <w:spacing w:before="280" w:after="290" w:line="374" w:lineRule="auto"/>
      <w:outlineLvl w:val="4"/>
    </w:pPr>
    <w:rPr>
      <w:b/>
      <w:bCs/>
      <w:sz w:val="28"/>
      <w:szCs w:val="28"/>
    </w:rPr>
  </w:style>
  <w:style w:type="character" w:default="1" w:styleId="19">
    <w:name w:val="Default Paragraph Font"/>
    <w:unhideWhenUsed/>
    <w:uiPriority w:val="1"/>
  </w:style>
  <w:style w:type="table" w:default="1" w:styleId="25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subject"/>
    <w:basedOn w:val="8"/>
    <w:next w:val="8"/>
    <w:unhideWhenUsed/>
    <w:qFormat/>
    <w:uiPriority w:val="0"/>
    <w:rPr>
      <w:b/>
      <w:bCs/>
    </w:rPr>
  </w:style>
  <w:style w:type="paragraph" w:styleId="8">
    <w:name w:val="annotation text"/>
    <w:basedOn w:val="1"/>
    <w:unhideWhenUsed/>
    <w:qFormat/>
    <w:uiPriority w:val="0"/>
  </w:style>
  <w:style w:type="paragraph" w:styleId="9">
    <w:name w:val="Normal Indent"/>
    <w:basedOn w:val="1"/>
    <w:link w:val="69"/>
    <w:qFormat/>
    <w:uiPriority w:val="0"/>
    <w:pPr>
      <w:ind w:left="598" w:firstLine="480"/>
    </w:pPr>
    <w:rPr>
      <w:rFonts w:ascii="宋体" w:hAnsi="宋体"/>
      <w:color w:val="000000"/>
    </w:rPr>
  </w:style>
  <w:style w:type="paragraph" w:styleId="10">
    <w:name w:val="caption"/>
    <w:basedOn w:val="1"/>
    <w:next w:val="1"/>
    <w:unhideWhenUsed/>
    <w:qFormat/>
    <w:uiPriority w:val="0"/>
    <w:rPr>
      <w:rFonts w:eastAsia="黑体" w:asciiTheme="majorHAnsi" w:hAnsiTheme="majorHAnsi" w:cstheme="majorBidi"/>
    </w:rPr>
  </w:style>
  <w:style w:type="paragraph" w:styleId="11">
    <w:name w:val="Document Map"/>
    <w:basedOn w:val="1"/>
    <w:semiHidden/>
    <w:qFormat/>
    <w:uiPriority w:val="0"/>
    <w:pPr>
      <w:shd w:val="clear" w:color="auto" w:fill="000080"/>
    </w:pPr>
  </w:style>
  <w:style w:type="paragraph" w:styleId="12">
    <w:name w:val="Balloon Text"/>
    <w:basedOn w:val="1"/>
    <w:link w:val="46"/>
    <w:qFormat/>
    <w:uiPriority w:val="0"/>
    <w:rPr>
      <w:sz w:val="18"/>
      <w:szCs w:val="18"/>
    </w:rPr>
  </w:style>
  <w:style w:type="paragraph" w:styleId="13">
    <w:name w:val="footer"/>
    <w:basedOn w:val="1"/>
    <w:link w:val="29"/>
    <w:uiPriority w:val="99"/>
    <w:pPr>
      <w:tabs>
        <w:tab w:val="center" w:pos="4153"/>
        <w:tab w:val="right" w:pos="8306"/>
      </w:tabs>
    </w:pPr>
    <w:rPr>
      <w:sz w:val="18"/>
      <w:szCs w:val="18"/>
    </w:rPr>
  </w:style>
  <w:style w:type="paragraph" w:styleId="14">
    <w:name w:val="header"/>
    <w:basedOn w:val="1"/>
    <w:uiPriority w:val="0"/>
    <w:pPr>
      <w:pBdr>
        <w:bottom w:val="single" w:color="00000A" w:sz="6" w:space="1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5">
    <w:name w:val="List"/>
    <w:basedOn w:val="1"/>
    <w:uiPriority w:val="0"/>
    <w:rPr>
      <w:rFonts w:cs="Lohit Devanagari"/>
    </w:rPr>
  </w:style>
  <w:style w:type="paragraph" w:styleId="16">
    <w:name w:val="HTML Preformatted"/>
    <w:basedOn w:val="1"/>
    <w:link w:val="58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</w:rPr>
  </w:style>
  <w:style w:type="paragraph" w:styleId="17">
    <w:name w:val="Normal (Web)"/>
    <w:basedOn w:val="1"/>
    <w:unhideWhenUsed/>
    <w:qFormat/>
    <w:uiPriority w:val="99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styleId="18">
    <w:name w:val="Title"/>
    <w:basedOn w:val="1"/>
    <w:next w:val="1"/>
    <w:qFormat/>
    <w:uiPriority w:val="0"/>
    <w:pPr>
      <w:keepNext/>
      <w:spacing w:before="240" w:after="120"/>
    </w:pPr>
    <w:rPr>
      <w:rFonts w:ascii="Liberation Sans" w:hAnsi="Liberation Sans" w:eastAsia="微软雅黑" w:cs="Lohit Devanagari"/>
      <w:sz w:val="28"/>
      <w:szCs w:val="28"/>
    </w:r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qFormat/>
    <w:uiPriority w:val="20"/>
    <w:rPr>
      <w:b/>
      <w:i/>
      <w:iCs/>
    </w:rPr>
  </w:style>
  <w:style w:type="character" w:styleId="22">
    <w:name w:val="Hyperlink"/>
    <w:basedOn w:val="19"/>
    <w:unhideWhenUsed/>
    <w:uiPriority w:val="99"/>
    <w:rPr>
      <w:color w:val="0000FF"/>
      <w:u w:val="single"/>
    </w:rPr>
  </w:style>
  <w:style w:type="character" w:styleId="23">
    <w:name w:val="HTML Code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4">
    <w:name w:val="annotation reference"/>
    <w:basedOn w:val="19"/>
    <w:unhideWhenUsed/>
    <w:qFormat/>
    <w:uiPriority w:val="0"/>
    <w:rPr>
      <w:sz w:val="21"/>
      <w:szCs w:val="21"/>
    </w:rPr>
  </w:style>
  <w:style w:type="table" w:styleId="26">
    <w:name w:val="Table Grid"/>
    <w:basedOn w:val="25"/>
    <w:uiPriority w:val="0"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27">
    <w:name w:val="Light Shading Accent 3"/>
    <w:basedOn w:val="25"/>
    <w:uiPriority w:val="60"/>
    <w:pPr>
      <w:spacing w:before="480" w:line="360" w:lineRule="auto"/>
    </w:pPr>
    <w:rPr>
      <w:color w:val="76923C"/>
      <w:sz w:val="21"/>
      <w:szCs w:val="22"/>
      <w:lang w:eastAsia="en-US" w:bidi="en-US"/>
    </w:rPr>
    <w:tblPr>
      <w:tblBorders>
        <w:top w:val="single" w:color="9BBB59" w:sz="8" w:space="0"/>
        <w:bottom w:val="single" w:color="9BBB59" w:sz="8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>
        <w:tblLayout w:type="fixed"/>
      </w:tblPr>
      <w:tcPr>
        <w:tcBorders>
          <w:top w:val="single" w:color="9BBB59" w:sz="8" w:space="0"/>
          <w:left w:val="nil"/>
          <w:bottom w:val="single" w:color="9BBB59" w:sz="8" w:space="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>
        <w:tblLayout w:type="fixed"/>
      </w:tblPr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character" w:customStyle="1" w:styleId="28">
    <w:name w:val="Internet 链接"/>
    <w:uiPriority w:val="99"/>
    <w:rPr>
      <w:color w:val="0000FF"/>
      <w:u w:val="single"/>
    </w:rPr>
  </w:style>
  <w:style w:type="character" w:customStyle="1" w:styleId="29">
    <w:name w:val="页脚 Char"/>
    <w:link w:val="13"/>
    <w:qFormat/>
    <w:uiPriority w:val="0"/>
    <w:rPr>
      <w:rFonts w:ascii="Cambria" w:hAnsi="Cambria" w:eastAsia="黑体"/>
      <w:b/>
      <w:bCs/>
      <w:sz w:val="36"/>
      <w:szCs w:val="32"/>
    </w:rPr>
  </w:style>
  <w:style w:type="character" w:customStyle="1" w:styleId="30">
    <w:name w:val="副标题 Char"/>
    <w:link w:val="31"/>
    <w:qFormat/>
    <w:uiPriority w:val="0"/>
    <w:rPr>
      <w:rFonts w:ascii="Consolas" w:hAnsi="Consolas" w:eastAsia="微软雅黑"/>
      <w:b/>
      <w:sz w:val="28"/>
      <w:szCs w:val="21"/>
    </w:rPr>
  </w:style>
  <w:style w:type="paragraph" w:customStyle="1" w:styleId="31">
    <w:name w:val="分标题"/>
    <w:basedOn w:val="1"/>
    <w:link w:val="30"/>
    <w:uiPriority w:val="0"/>
    <w:rPr>
      <w:b/>
      <w:sz w:val="28"/>
    </w:rPr>
  </w:style>
  <w:style w:type="character" w:customStyle="1" w:styleId="32">
    <w:name w:val="标题 3 Char1"/>
    <w:link w:val="4"/>
    <w:qFormat/>
    <w:uiPriority w:val="0"/>
    <w:rPr>
      <w:sz w:val="21"/>
      <w:szCs w:val="24"/>
    </w:rPr>
  </w:style>
  <w:style w:type="character" w:customStyle="1" w:styleId="33">
    <w:name w:val="标题 4 Char1"/>
    <w:basedOn w:val="32"/>
    <w:link w:val="5"/>
    <w:qFormat/>
    <w:uiPriority w:val="0"/>
    <w:rPr>
      <w:sz w:val="21"/>
      <w:szCs w:val="24"/>
    </w:rPr>
  </w:style>
  <w:style w:type="character" w:customStyle="1" w:styleId="34">
    <w:name w:val="一级标题 Char"/>
    <w:link w:val="35"/>
    <w:qFormat/>
    <w:uiPriority w:val="0"/>
    <w:rPr>
      <w:rFonts w:ascii="微软雅黑" w:hAnsi="微软雅黑" w:eastAsia="微软雅黑"/>
      <w:b/>
      <w:bCs/>
      <w:sz w:val="36"/>
      <w:szCs w:val="44"/>
    </w:rPr>
  </w:style>
  <w:style w:type="paragraph" w:customStyle="1" w:styleId="35">
    <w:name w:val="一级标题"/>
    <w:basedOn w:val="36"/>
    <w:link w:val="34"/>
    <w:qFormat/>
    <w:uiPriority w:val="0"/>
    <w:pPr>
      <w:spacing w:before="480" w:after="480"/>
    </w:pPr>
    <w:rPr>
      <w:rFonts w:ascii="微软雅黑" w:hAnsi="微软雅黑" w:eastAsia="微软雅黑"/>
      <w:szCs w:val="44"/>
    </w:rPr>
  </w:style>
  <w:style w:type="paragraph" w:customStyle="1" w:styleId="36">
    <w:name w:val="大标题"/>
    <w:basedOn w:val="1"/>
    <w:uiPriority w:val="0"/>
    <w:pPr>
      <w:spacing w:before="240" w:after="60"/>
      <w:outlineLvl w:val="0"/>
    </w:pPr>
    <w:rPr>
      <w:rFonts w:ascii="Cambria" w:hAnsi="Cambria" w:eastAsia="黑体"/>
      <w:b/>
      <w:bCs/>
      <w:sz w:val="36"/>
      <w:szCs w:val="32"/>
    </w:rPr>
  </w:style>
  <w:style w:type="character" w:customStyle="1" w:styleId="37">
    <w:name w:val="二级标题 Char"/>
    <w:link w:val="38"/>
    <w:qFormat/>
    <w:uiPriority w:val="0"/>
    <w:rPr>
      <w:rFonts w:ascii="微软雅黑" w:hAnsi="微软雅黑" w:eastAsia="微软雅黑" w:cstheme="majorBidi"/>
      <w:b/>
      <w:bCs/>
      <w:sz w:val="24"/>
      <w:szCs w:val="32"/>
    </w:rPr>
  </w:style>
  <w:style w:type="paragraph" w:customStyle="1" w:styleId="38">
    <w:name w:val="二级标题"/>
    <w:basedOn w:val="3"/>
    <w:link w:val="37"/>
    <w:qFormat/>
    <w:uiPriority w:val="0"/>
    <w:pPr>
      <w:spacing w:before="240" w:after="240" w:line="240" w:lineRule="auto"/>
    </w:pPr>
    <w:rPr>
      <w:rFonts w:ascii="微软雅黑" w:hAnsi="微软雅黑" w:eastAsia="微软雅黑"/>
      <w:sz w:val="24"/>
    </w:rPr>
  </w:style>
  <w:style w:type="character" w:customStyle="1" w:styleId="39">
    <w:name w:val="三级标题 Char"/>
    <w:link w:val="40"/>
    <w:qFormat/>
    <w:uiPriority w:val="0"/>
    <w:rPr>
      <w:rFonts w:ascii="微软雅黑" w:hAnsi="微软雅黑" w:eastAsia="微软雅黑"/>
      <w:b/>
      <w:sz w:val="21"/>
      <w:szCs w:val="21"/>
    </w:rPr>
  </w:style>
  <w:style w:type="paragraph" w:customStyle="1" w:styleId="40">
    <w:name w:val="三级标题"/>
    <w:basedOn w:val="1"/>
    <w:link w:val="39"/>
    <w:qFormat/>
    <w:uiPriority w:val="0"/>
    <w:pPr>
      <w:spacing w:before="240" w:after="120"/>
      <w:outlineLvl w:val="2"/>
    </w:pPr>
    <w:rPr>
      <w:rFonts w:ascii="微软雅黑" w:hAnsi="微软雅黑"/>
      <w:b/>
    </w:rPr>
  </w:style>
  <w:style w:type="character" w:customStyle="1" w:styleId="41">
    <w:name w:val="Subtle Emphasis"/>
    <w:qFormat/>
    <w:uiPriority w:val="19"/>
    <w:rPr>
      <w:i/>
      <w:iCs/>
      <w:color w:val="808080"/>
    </w:rPr>
  </w:style>
  <w:style w:type="character" w:customStyle="1" w:styleId="42">
    <w:name w:val="列出段落 Char1"/>
    <w:link w:val="43"/>
    <w:qFormat/>
    <w:uiPriority w:val="0"/>
    <w:rPr>
      <w:rFonts w:ascii="微软雅黑" w:hAnsi="微软雅黑" w:eastAsia="微软雅黑"/>
      <w:sz w:val="21"/>
      <w:szCs w:val="21"/>
    </w:rPr>
  </w:style>
  <w:style w:type="paragraph" w:customStyle="1" w:styleId="43">
    <w:name w:val="List Paragraph"/>
    <w:basedOn w:val="1"/>
    <w:link w:val="42"/>
    <w:qFormat/>
    <w:uiPriority w:val="34"/>
    <w:rPr>
      <w:rFonts w:ascii="Calibri" w:hAnsi="Calibri"/>
      <w:szCs w:val="22"/>
    </w:rPr>
  </w:style>
  <w:style w:type="character" w:customStyle="1" w:styleId="44">
    <w:name w:val="批注框文本 Char"/>
    <w:link w:val="45"/>
    <w:qFormat/>
    <w:uiPriority w:val="0"/>
    <w:rPr>
      <w:sz w:val="18"/>
      <w:szCs w:val="18"/>
    </w:rPr>
  </w:style>
  <w:style w:type="paragraph" w:customStyle="1" w:styleId="45">
    <w:name w:val="四级标题"/>
    <w:basedOn w:val="40"/>
    <w:link w:val="44"/>
    <w:qFormat/>
    <w:uiPriority w:val="0"/>
    <w:pPr>
      <w:spacing w:before="120"/>
    </w:pPr>
    <w:rPr>
      <w:b w:val="0"/>
    </w:rPr>
  </w:style>
  <w:style w:type="character" w:customStyle="1" w:styleId="46">
    <w:name w:val="批注框文本 Char1"/>
    <w:link w:val="12"/>
    <w:qFormat/>
    <w:uiPriority w:val="99"/>
    <w:rPr>
      <w:sz w:val="18"/>
      <w:szCs w:val="18"/>
    </w:rPr>
  </w:style>
  <w:style w:type="character" w:customStyle="1" w:styleId="47">
    <w:name w:val="正文缩进 Char2"/>
    <w:qFormat/>
    <w:uiPriority w:val="0"/>
    <w:rPr>
      <w:rFonts w:ascii="宋体" w:hAnsi="宋体"/>
      <w:color w:val="000000"/>
      <w:sz w:val="24"/>
      <w:szCs w:val="24"/>
    </w:rPr>
  </w:style>
  <w:style w:type="character" w:customStyle="1" w:styleId="48">
    <w:name w:val="标题 4 Char"/>
    <w:semiHidden/>
    <w:qFormat/>
    <w:uiPriority w:val="0"/>
    <w:rPr>
      <w:rFonts w:ascii="Cambria" w:hAnsi="Cambria" w:eastAsia="宋体" w:cs="Times New Roman"/>
      <w:b/>
      <w:bCs/>
      <w:sz w:val="28"/>
      <w:szCs w:val="28"/>
    </w:rPr>
  </w:style>
  <w:style w:type="character" w:customStyle="1" w:styleId="49">
    <w:name w:val="标题 5 Char"/>
    <w:link w:val="6"/>
    <w:semiHidden/>
    <w:qFormat/>
    <w:uiPriority w:val="0"/>
    <w:rPr>
      <w:b/>
      <w:bCs/>
      <w:sz w:val="28"/>
      <w:szCs w:val="28"/>
    </w:rPr>
  </w:style>
  <w:style w:type="character" w:customStyle="1" w:styleId="50">
    <w:name w:val="表题 Char"/>
    <w:link w:val="51"/>
    <w:qFormat/>
    <w:uiPriority w:val="0"/>
    <w:rPr>
      <w:rFonts w:ascii="Calibri" w:hAnsi="Calibri" w:eastAsia="微软雅黑"/>
      <w:sz w:val="18"/>
      <w:szCs w:val="22"/>
    </w:rPr>
  </w:style>
  <w:style w:type="paragraph" w:customStyle="1" w:styleId="51">
    <w:name w:val="表题"/>
    <w:basedOn w:val="1"/>
    <w:link w:val="50"/>
    <w:qFormat/>
    <w:uiPriority w:val="0"/>
    <w:pPr>
      <w:spacing w:before="240" w:after="0"/>
      <w:jc w:val="center"/>
    </w:pPr>
    <w:rPr>
      <w:rFonts w:ascii="Calibri" w:hAnsi="Calibri"/>
      <w:sz w:val="18"/>
      <w:szCs w:val="22"/>
    </w:rPr>
  </w:style>
  <w:style w:type="character" w:customStyle="1" w:styleId="52">
    <w:name w:val="图示 Char"/>
    <w:link w:val="53"/>
    <w:qFormat/>
    <w:uiPriority w:val="0"/>
    <w:rPr>
      <w:rFonts w:ascii="Consolas" w:hAnsi="Consolas" w:eastAsia="微软雅黑" w:cs="Consolas"/>
      <w:color w:val="464646"/>
      <w:sz w:val="18"/>
      <w:szCs w:val="21"/>
    </w:rPr>
  </w:style>
  <w:style w:type="paragraph" w:customStyle="1" w:styleId="53">
    <w:name w:val="图示"/>
    <w:basedOn w:val="1"/>
    <w:link w:val="52"/>
    <w:qFormat/>
    <w:uiPriority w:val="0"/>
    <w:pPr>
      <w:spacing w:before="120" w:after="120"/>
      <w:jc w:val="center"/>
    </w:pPr>
    <w:rPr>
      <w:rFonts w:cs="Consolas"/>
      <w:color w:val="464646"/>
      <w:sz w:val="18"/>
    </w:rPr>
  </w:style>
  <w:style w:type="character" w:customStyle="1" w:styleId="54">
    <w:name w:val="代码 Char"/>
    <w:basedOn w:val="19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55">
    <w:name w:val="标题 2 Char"/>
    <w:basedOn w:val="19"/>
    <w:link w:val="3"/>
    <w:semiHidden/>
    <w:qFormat/>
    <w:uiPriority w:val="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56">
    <w:name w:val="标题 3 Char"/>
    <w:basedOn w:val="19"/>
    <w:qFormat/>
    <w:uiPriority w:val="0"/>
    <w:rPr>
      <w:rFonts w:ascii="Consolas" w:hAnsi="Consolas" w:eastAsia="微软雅黑"/>
      <w:b/>
      <w:bCs/>
      <w:sz w:val="32"/>
      <w:szCs w:val="32"/>
    </w:rPr>
  </w:style>
  <w:style w:type="character" w:customStyle="1" w:styleId="57">
    <w:name w:val="步骤 Char"/>
    <w:basedOn w:val="19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58">
    <w:name w:val="HTML 预设格式 Char"/>
    <w:basedOn w:val="19"/>
    <w:link w:val="16"/>
    <w:qFormat/>
    <w:uiPriority w:val="99"/>
    <w:rPr>
      <w:rFonts w:ascii="宋体" w:hAnsi="宋体" w:cs="宋体"/>
      <w:sz w:val="24"/>
      <w:szCs w:val="24"/>
    </w:rPr>
  </w:style>
  <w:style w:type="character" w:customStyle="1" w:styleId="59">
    <w:name w:val="文标一级 Char"/>
    <w:basedOn w:val="19"/>
    <w:qFormat/>
    <w:uiPriority w:val="0"/>
    <w:rPr>
      <w:rFonts w:ascii="微软雅黑" w:hAnsi="微软雅黑" w:eastAsia="微软雅黑"/>
      <w:b/>
      <w:bCs/>
      <w:sz w:val="72"/>
      <w:szCs w:val="72"/>
    </w:rPr>
  </w:style>
  <w:style w:type="character" w:customStyle="1" w:styleId="60">
    <w:name w:val="文标二级 Char"/>
    <w:basedOn w:val="19"/>
    <w:qFormat/>
    <w:uiPriority w:val="0"/>
    <w:rPr>
      <w:rFonts w:ascii="微软雅黑" w:hAnsi="微软雅黑" w:eastAsia="微软雅黑"/>
      <w:b/>
      <w:bCs/>
      <w:sz w:val="44"/>
      <w:szCs w:val="44"/>
    </w:rPr>
  </w:style>
  <w:style w:type="character" w:customStyle="1" w:styleId="61">
    <w:name w:val="文标三级 Char"/>
    <w:basedOn w:val="19"/>
    <w:qFormat/>
    <w:uiPriority w:val="0"/>
    <w:rPr>
      <w:rFonts w:ascii="微软雅黑" w:hAnsi="微软雅黑" w:eastAsia="微软雅黑"/>
      <w:b/>
      <w:sz w:val="28"/>
      <w:szCs w:val="28"/>
    </w:rPr>
  </w:style>
  <w:style w:type="character" w:customStyle="1" w:styleId="62">
    <w:name w:val="TTS文档—要点 Char"/>
    <w:basedOn w:val="42"/>
    <w:link w:val="63"/>
    <w:qFormat/>
    <w:uiPriority w:val="0"/>
    <w:rPr>
      <w:rFonts w:ascii="微软雅黑" w:hAnsi="微软雅黑" w:eastAsia="微软雅黑"/>
      <w:sz w:val="21"/>
      <w:szCs w:val="21"/>
      <w:shd w:val="clear" w:color="auto" w:fill="FFFFFF"/>
    </w:rPr>
  </w:style>
  <w:style w:type="paragraph" w:customStyle="1" w:styleId="63">
    <w:name w:val="TTS文档—要点"/>
    <w:basedOn w:val="45"/>
    <w:link w:val="62"/>
    <w:qFormat/>
    <w:uiPriority w:val="0"/>
    <w:pPr>
      <w:shd w:val="clear" w:color="auto" w:fill="FFFFFF" w:themeFill="background1"/>
      <w:spacing w:after="240"/>
    </w:pPr>
  </w:style>
  <w:style w:type="character" w:customStyle="1" w:styleId="64">
    <w:name w:val="列出段落 Char"/>
    <w:basedOn w:val="19"/>
    <w:qFormat/>
    <w:uiPriority w:val="34"/>
    <w:rPr>
      <w:rFonts w:ascii="Calibri" w:hAnsi="Calibri" w:eastAsia="微软雅黑"/>
      <w:sz w:val="21"/>
      <w:szCs w:val="22"/>
    </w:rPr>
  </w:style>
  <w:style w:type="character" w:customStyle="1" w:styleId="65">
    <w:name w:val="序号列表 Char"/>
    <w:basedOn w:val="64"/>
    <w:qFormat/>
    <w:uiPriority w:val="0"/>
    <w:rPr>
      <w:rFonts w:ascii="Calibri" w:hAnsi="Calibri" w:eastAsia="微软雅黑"/>
      <w:sz w:val="21"/>
      <w:szCs w:val="22"/>
    </w:rPr>
  </w:style>
  <w:style w:type="character" w:customStyle="1" w:styleId="66">
    <w:name w:val="开心一刻 Char"/>
    <w:basedOn w:val="19"/>
    <w:qFormat/>
    <w:uiPriority w:val="0"/>
    <w:rPr>
      <w:rFonts w:ascii="Consolas" w:hAnsi="Consolas" w:eastAsia="楷体"/>
      <w:sz w:val="21"/>
      <w:szCs w:val="21"/>
    </w:rPr>
  </w:style>
  <w:style w:type="character" w:customStyle="1" w:styleId="67">
    <w:name w:val="表格内容 Char"/>
    <w:basedOn w:val="19"/>
    <w:qFormat/>
    <w:uiPriority w:val="0"/>
    <w:rPr>
      <w:rFonts w:ascii="Consolas" w:hAnsi="Consolas" w:eastAsia="微软雅黑"/>
      <w:sz w:val="18"/>
      <w:szCs w:val="18"/>
    </w:rPr>
  </w:style>
  <w:style w:type="character" w:customStyle="1" w:styleId="68">
    <w:name w:val="代码无边框 Char"/>
    <w:basedOn w:val="19"/>
    <w:qFormat/>
    <w:uiPriority w:val="0"/>
    <w:rPr>
      <w:rFonts w:ascii="Consolas" w:hAnsi="Consolas" w:eastAsia="Consolas" w:cs="Consolas"/>
      <w:sz w:val="18"/>
      <w:szCs w:val="22"/>
      <w:shd w:val="clear" w:color="auto" w:fill="F2F2F2"/>
    </w:rPr>
  </w:style>
  <w:style w:type="character" w:customStyle="1" w:styleId="69">
    <w:name w:val="正文缩进 Char"/>
    <w:basedOn w:val="54"/>
    <w:link w:val="9"/>
    <w:qFormat/>
    <w:uiPriority w:val="0"/>
    <w:rPr>
      <w:rFonts w:ascii="Courier New" w:hAnsi="Courier New" w:eastAsia="Courier New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0">
    <w:name w:val="无序列表 Char"/>
    <w:basedOn w:val="57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1">
    <w:name w:val="正文（编号） Char"/>
    <w:basedOn w:val="19"/>
    <w:qFormat/>
    <w:uiPriority w:val="0"/>
    <w:rPr>
      <w:rFonts w:ascii="Consolas" w:hAnsi="Consolas" w:eastAsia="微软雅黑"/>
      <w:b/>
      <w:sz w:val="21"/>
      <w:szCs w:val="21"/>
    </w:rPr>
  </w:style>
  <w:style w:type="character" w:customStyle="1" w:styleId="72">
    <w:name w:val="keyword"/>
    <w:basedOn w:val="19"/>
    <w:qFormat/>
    <w:uiPriority w:val="0"/>
    <w:rPr>
      <w:b/>
      <w:bCs/>
    </w:rPr>
  </w:style>
  <w:style w:type="character" w:customStyle="1" w:styleId="73">
    <w:name w:val="强调代码 Char"/>
    <w:basedOn w:val="54"/>
    <w:qFormat/>
    <w:uiPriority w:val="0"/>
    <w:rPr>
      <w:rFonts w:ascii="Consolas" w:hAnsi="Consolas" w:eastAsia="微软雅黑"/>
      <w:color w:val="2E3436" w:themeColor="text1"/>
      <w:sz w:val="18"/>
      <w:szCs w:val="21"/>
      <w:shd w:val="clear" w:color="auto" w:fill="D9D9D9"/>
      <w14:textFill>
        <w14:solidFill>
          <w14:schemeClr w14:val="tx1"/>
        </w14:solidFill>
      </w14:textFill>
    </w:rPr>
  </w:style>
  <w:style w:type="character" w:customStyle="1" w:styleId="74">
    <w:name w:val="有序列表 Char"/>
    <w:basedOn w:val="64"/>
    <w:qFormat/>
    <w:uiPriority w:val="0"/>
    <w:rPr>
      <w:rFonts w:ascii="微软雅黑" w:hAnsi="微软雅黑" w:eastAsia="微软雅黑"/>
      <w:sz w:val="21"/>
      <w:szCs w:val="22"/>
    </w:rPr>
  </w:style>
  <w:style w:type="character" w:customStyle="1" w:styleId="75">
    <w:name w:val="批注文字 Char"/>
    <w:basedOn w:val="19"/>
    <w:semiHidden/>
    <w:qFormat/>
    <w:uiPriority w:val="0"/>
    <w:rPr>
      <w:rFonts w:ascii="Consolas" w:hAnsi="Consolas" w:eastAsia="微软雅黑"/>
      <w:sz w:val="21"/>
      <w:szCs w:val="21"/>
    </w:rPr>
  </w:style>
  <w:style w:type="character" w:customStyle="1" w:styleId="76">
    <w:name w:val="批注主题 Char"/>
    <w:basedOn w:val="75"/>
    <w:semiHidden/>
    <w:qFormat/>
    <w:uiPriority w:val="0"/>
    <w:rPr>
      <w:rFonts w:ascii="Consolas" w:hAnsi="Consolas" w:eastAsia="微软雅黑"/>
      <w:b/>
      <w:bCs/>
      <w:sz w:val="21"/>
      <w:szCs w:val="21"/>
    </w:rPr>
  </w:style>
  <w:style w:type="character" w:customStyle="1" w:styleId="77">
    <w:name w:val="ListLabel 1"/>
    <w:qFormat/>
    <w:uiPriority w:val="0"/>
    <w:rPr>
      <w:rFonts w:cs="Times New Roman"/>
      <w:color w:val="000000"/>
      <w:spacing w:val="0"/>
      <w:w w:val="0"/>
      <w:position w:val="0"/>
      <w:sz w:val="21"/>
      <w:szCs w:val="0"/>
      <w:u w:val="none"/>
      <w:vertAlign w:val="baseline"/>
    </w:rPr>
  </w:style>
  <w:style w:type="character" w:customStyle="1" w:styleId="78">
    <w:name w:val="ListLabel 2"/>
    <w:qFormat/>
    <w:uiPriority w:val="0"/>
    <w:rPr>
      <w:color w:val="000000"/>
      <w:spacing w:val="0"/>
      <w:w w:val="0"/>
      <w:position w:val="0"/>
      <w:sz w:val="21"/>
      <w:szCs w:val="0"/>
      <w:u w:val="none"/>
      <w:vertAlign w:val="baseline"/>
    </w:rPr>
  </w:style>
  <w:style w:type="paragraph" w:customStyle="1" w:styleId="79">
    <w:name w:val="索引"/>
    <w:basedOn w:val="1"/>
    <w:qFormat/>
    <w:uiPriority w:val="0"/>
    <w:pPr>
      <w:suppressLineNumbers/>
    </w:pPr>
    <w:rPr>
      <w:rFonts w:cs="Lohit Devanagari"/>
    </w:rPr>
  </w:style>
  <w:style w:type="paragraph" w:customStyle="1" w:styleId="80">
    <w:name w:val="标题3"/>
    <w:basedOn w:val="1"/>
    <w:qFormat/>
    <w:uiPriority w:val="0"/>
  </w:style>
  <w:style w:type="paragraph" w:customStyle="1" w:styleId="81">
    <w:name w:val="标题4"/>
    <w:basedOn w:val="80"/>
    <w:qFormat/>
    <w:uiPriority w:val="0"/>
  </w:style>
  <w:style w:type="paragraph" w:customStyle="1" w:styleId="82">
    <w:name w:val="表文字"/>
    <w:basedOn w:val="1"/>
    <w:qFormat/>
    <w:uiPriority w:val="0"/>
    <w:pPr>
      <w:spacing w:before="60" w:after="60"/>
    </w:pPr>
    <w:rPr>
      <w:sz w:val="18"/>
      <w:szCs w:val="18"/>
    </w:rPr>
  </w:style>
  <w:style w:type="paragraph" w:customStyle="1" w:styleId="83">
    <w:name w:val="TOC Heading"/>
    <w:basedOn w:val="2"/>
    <w:unhideWhenUsed/>
    <w:qFormat/>
    <w:uiPriority w:val="39"/>
    <w:pPr>
      <w:spacing w:before="480" w:after="0" w:line="276" w:lineRule="auto"/>
    </w:pPr>
    <w:rPr>
      <w:rFonts w:ascii="Cambria" w:hAnsi="Cambria"/>
      <w:color w:val="365F91"/>
      <w:sz w:val="28"/>
      <w:szCs w:val="28"/>
    </w:rPr>
  </w:style>
  <w:style w:type="paragraph" w:customStyle="1" w:styleId="84">
    <w:name w:val="内容目录 1"/>
    <w:basedOn w:val="1"/>
    <w:uiPriority w:val="39"/>
  </w:style>
  <w:style w:type="paragraph" w:customStyle="1" w:styleId="85">
    <w:name w:val="样式 三级标题 + 左侧:  0 厘米 段前: 1 行 段后: 0.5 行"/>
    <w:basedOn w:val="40"/>
    <w:qFormat/>
    <w:uiPriority w:val="0"/>
    <w:rPr>
      <w:rFonts w:cs="宋体"/>
    </w:rPr>
  </w:style>
  <w:style w:type="paragraph" w:customStyle="1" w:styleId="86">
    <w:name w:val="代码"/>
    <w:basedOn w:val="1"/>
    <w:qFormat/>
    <w:uiPriority w:val="0"/>
    <w:pPr>
      <w:shd w:val="clear" w:color="auto" w:fill="D8D8D8" w:themeFill="background1" w:themeFillShade="D9"/>
      <w:spacing w:before="163" w:after="163"/>
      <w:ind w:firstLine="360"/>
      <w:contextualSpacing/>
    </w:pPr>
    <w:rPr>
      <w:color w:val="2E3436" w:themeColor="text1"/>
      <w:sz w:val="18"/>
      <w14:textFill>
        <w14:solidFill>
          <w14:schemeClr w14:val="tx1"/>
        </w14:solidFill>
      </w14:textFill>
    </w:rPr>
  </w:style>
  <w:style w:type="paragraph" w:customStyle="1" w:styleId="87">
    <w:name w:val="Default"/>
    <w:qFormat/>
    <w:uiPriority w:val="0"/>
    <w:pPr>
      <w:widowControl w:val="0"/>
    </w:pPr>
    <w:rPr>
      <w:rFonts w:ascii="微软雅黑" w:hAnsi="微软雅黑" w:eastAsia="微软雅黑" w:cs="微软雅黑"/>
      <w:color w:val="000000"/>
      <w:sz w:val="24"/>
      <w:szCs w:val="24"/>
      <w:lang w:val="en-US" w:eastAsia="zh-CN" w:bidi="ar-SA"/>
    </w:rPr>
  </w:style>
  <w:style w:type="paragraph" w:customStyle="1" w:styleId="88">
    <w:name w:val="步骤"/>
    <w:basedOn w:val="1"/>
    <w:qFormat/>
    <w:uiPriority w:val="0"/>
    <w:pPr>
      <w:spacing w:before="120" w:after="120"/>
      <w:contextualSpacing/>
    </w:pPr>
    <w:rPr>
      <w:rFonts w:ascii="微软雅黑" w:hAnsi="微软雅黑"/>
      <w:szCs w:val="22"/>
    </w:rPr>
  </w:style>
  <w:style w:type="paragraph" w:customStyle="1" w:styleId="89">
    <w:name w:val="图题"/>
    <w:basedOn w:val="1"/>
    <w:qFormat/>
    <w:uiPriority w:val="0"/>
    <w:pPr>
      <w:spacing w:before="240" w:after="240"/>
      <w:jc w:val="center"/>
    </w:pPr>
    <w:rPr>
      <w:rFonts w:ascii="微软雅黑" w:hAnsi="微软雅黑"/>
      <w:szCs w:val="22"/>
    </w:rPr>
  </w:style>
  <w:style w:type="paragraph" w:customStyle="1" w:styleId="90">
    <w:name w:val="文标一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72"/>
      <w:szCs w:val="72"/>
    </w:rPr>
  </w:style>
  <w:style w:type="paragraph" w:customStyle="1" w:styleId="91">
    <w:name w:val="文标二级"/>
    <w:basedOn w:val="1"/>
    <w:qFormat/>
    <w:uiPriority w:val="0"/>
    <w:pPr>
      <w:spacing w:before="156" w:after="0"/>
      <w:jc w:val="center"/>
    </w:pPr>
    <w:rPr>
      <w:rFonts w:ascii="微软雅黑" w:hAnsi="微软雅黑"/>
      <w:b/>
      <w:bCs/>
      <w:sz w:val="44"/>
      <w:szCs w:val="44"/>
    </w:rPr>
  </w:style>
  <w:style w:type="paragraph" w:customStyle="1" w:styleId="92">
    <w:name w:val="文标三级"/>
    <w:basedOn w:val="1"/>
    <w:qFormat/>
    <w:uiPriority w:val="0"/>
    <w:pPr>
      <w:spacing w:before="156" w:after="0"/>
      <w:jc w:val="center"/>
    </w:pPr>
    <w:rPr>
      <w:rFonts w:ascii="微软雅黑" w:hAnsi="微软雅黑"/>
      <w:b/>
      <w:sz w:val="28"/>
      <w:szCs w:val="28"/>
    </w:rPr>
  </w:style>
  <w:style w:type="paragraph" w:customStyle="1" w:styleId="93">
    <w:name w:val="pic-info"/>
    <w:basedOn w:val="1"/>
    <w:qFormat/>
    <w:uiPriority w:val="0"/>
    <w:pPr>
      <w:spacing w:beforeAutospacing="1" w:afterAutospacing="1"/>
    </w:pPr>
    <w:rPr>
      <w:rFonts w:ascii="宋体" w:hAnsi="宋体" w:cs="宋体"/>
      <w:sz w:val="24"/>
      <w:szCs w:val="24"/>
    </w:rPr>
  </w:style>
  <w:style w:type="paragraph" w:customStyle="1" w:styleId="94">
    <w:name w:val="序号列表"/>
    <w:basedOn w:val="43"/>
    <w:qFormat/>
    <w:uiPriority w:val="0"/>
  </w:style>
  <w:style w:type="paragraph" w:customStyle="1" w:styleId="95">
    <w:name w:val="开心一刻"/>
    <w:basedOn w:val="1"/>
    <w:qFormat/>
    <w:uiPriority w:val="0"/>
    <w:pPr>
      <w:pBdr>
        <w:top w:val="single" w:color="00000A" w:sz="6" w:space="1"/>
        <w:left w:val="single" w:color="00000A" w:sz="6" w:space="4"/>
        <w:bottom w:val="single" w:color="00000A" w:sz="6" w:space="1"/>
        <w:right w:val="single" w:color="00000A" w:sz="6" w:space="4"/>
      </w:pBdr>
      <w:spacing w:before="240" w:after="0"/>
      <w:ind w:firstLine="200"/>
      <w:contextualSpacing/>
    </w:pPr>
    <w:rPr>
      <w:rFonts w:eastAsia="楷体"/>
    </w:rPr>
  </w:style>
  <w:style w:type="paragraph" w:customStyle="1" w:styleId="96">
    <w:name w:val="表格内容"/>
    <w:basedOn w:val="1"/>
    <w:qFormat/>
    <w:uiPriority w:val="0"/>
    <w:pPr>
      <w:spacing w:after="0"/>
      <w:contextualSpacing/>
    </w:pPr>
    <w:rPr>
      <w:sz w:val="18"/>
      <w:szCs w:val="18"/>
    </w:rPr>
  </w:style>
  <w:style w:type="paragraph" w:customStyle="1" w:styleId="97">
    <w:name w:val="内容目录 2"/>
    <w:basedOn w:val="1"/>
    <w:uiPriority w:val="39"/>
    <w:pPr>
      <w:ind w:left="420" w:firstLine="420"/>
    </w:pPr>
  </w:style>
  <w:style w:type="paragraph" w:customStyle="1" w:styleId="98">
    <w:name w:val="内容目录 3"/>
    <w:basedOn w:val="1"/>
    <w:uiPriority w:val="39"/>
    <w:pPr>
      <w:ind w:left="840" w:firstLine="420"/>
    </w:pPr>
  </w:style>
  <w:style w:type="paragraph" w:customStyle="1" w:styleId="99">
    <w:name w:val="内容目录 4"/>
    <w:basedOn w:val="1"/>
    <w:unhideWhenUsed/>
    <w:uiPriority w:val="39"/>
    <w:pPr>
      <w:ind w:left="1260"/>
    </w:pPr>
    <w:rPr>
      <w:rFonts w:asciiTheme="minorHAnsi" w:hAnsiTheme="minorHAnsi" w:eastAsiaTheme="minorEastAsia" w:cstheme="minorBidi"/>
      <w:szCs w:val="22"/>
    </w:rPr>
  </w:style>
  <w:style w:type="paragraph" w:customStyle="1" w:styleId="100">
    <w:name w:val="内容目录 5"/>
    <w:basedOn w:val="1"/>
    <w:unhideWhenUsed/>
    <w:uiPriority w:val="39"/>
    <w:pPr>
      <w:ind w:left="1680"/>
    </w:pPr>
    <w:rPr>
      <w:rFonts w:asciiTheme="minorHAnsi" w:hAnsiTheme="minorHAnsi" w:eastAsiaTheme="minorEastAsia" w:cstheme="minorBidi"/>
      <w:szCs w:val="22"/>
    </w:rPr>
  </w:style>
  <w:style w:type="paragraph" w:customStyle="1" w:styleId="101">
    <w:name w:val="内容目录 6"/>
    <w:basedOn w:val="1"/>
    <w:unhideWhenUsed/>
    <w:uiPriority w:val="39"/>
    <w:pPr>
      <w:ind w:left="2100"/>
    </w:pPr>
    <w:rPr>
      <w:rFonts w:asciiTheme="minorHAnsi" w:hAnsiTheme="minorHAnsi" w:eastAsiaTheme="minorEastAsia" w:cstheme="minorBidi"/>
      <w:szCs w:val="22"/>
    </w:rPr>
  </w:style>
  <w:style w:type="paragraph" w:customStyle="1" w:styleId="102">
    <w:name w:val="内容目录 7"/>
    <w:basedOn w:val="1"/>
    <w:unhideWhenUsed/>
    <w:uiPriority w:val="39"/>
    <w:pPr>
      <w:ind w:left="2520"/>
    </w:pPr>
    <w:rPr>
      <w:rFonts w:asciiTheme="minorHAnsi" w:hAnsiTheme="minorHAnsi" w:eastAsiaTheme="minorEastAsia" w:cstheme="minorBidi"/>
      <w:szCs w:val="22"/>
    </w:rPr>
  </w:style>
  <w:style w:type="paragraph" w:customStyle="1" w:styleId="103">
    <w:name w:val="内容目录 8"/>
    <w:basedOn w:val="1"/>
    <w:unhideWhenUsed/>
    <w:uiPriority w:val="39"/>
    <w:pPr>
      <w:ind w:left="2940"/>
    </w:pPr>
    <w:rPr>
      <w:rFonts w:asciiTheme="minorHAnsi" w:hAnsiTheme="minorHAnsi" w:eastAsiaTheme="minorEastAsia" w:cstheme="minorBidi"/>
      <w:szCs w:val="22"/>
    </w:rPr>
  </w:style>
  <w:style w:type="paragraph" w:customStyle="1" w:styleId="104">
    <w:name w:val="内容目录 9"/>
    <w:basedOn w:val="1"/>
    <w:unhideWhenUsed/>
    <w:uiPriority w:val="39"/>
    <w:pPr>
      <w:ind w:left="3360"/>
    </w:pPr>
    <w:rPr>
      <w:rFonts w:asciiTheme="minorHAnsi" w:hAnsiTheme="minorHAnsi" w:eastAsiaTheme="minorEastAsia" w:cstheme="minorBidi"/>
      <w:szCs w:val="22"/>
    </w:rPr>
  </w:style>
  <w:style w:type="paragraph" w:customStyle="1" w:styleId="105">
    <w:name w:val="代码无边框"/>
    <w:basedOn w:val="1"/>
    <w:qFormat/>
    <w:uiPriority w:val="0"/>
    <w:pPr>
      <w:shd w:val="clear" w:color="auto" w:fill="F2F2F2"/>
      <w:spacing w:before="120" w:after="120"/>
      <w:ind w:firstLine="200"/>
      <w:contextualSpacing/>
    </w:pPr>
    <w:rPr>
      <w:rFonts w:eastAsia="Consolas" w:cs="Consolas"/>
      <w:sz w:val="18"/>
      <w:szCs w:val="22"/>
    </w:rPr>
  </w:style>
  <w:style w:type="paragraph" w:customStyle="1" w:styleId="106">
    <w:name w:val="隐藏代码"/>
    <w:basedOn w:val="86"/>
    <w:qFormat/>
    <w:uiPriority w:val="0"/>
    <w:pPr>
      <w:shd w:val="clear" w:color="auto" w:fill="D9D9D9"/>
      <w:spacing w:before="326" w:after="326"/>
    </w:pPr>
    <w:rPr>
      <w:rFonts w:ascii="Courier New" w:hAnsi="Courier New" w:eastAsia="Courier New"/>
    </w:rPr>
  </w:style>
  <w:style w:type="paragraph" w:customStyle="1" w:styleId="107">
    <w:name w:val="无序列表"/>
    <w:basedOn w:val="88"/>
    <w:qFormat/>
    <w:uiPriority w:val="0"/>
    <w:pPr>
      <w:spacing w:before="163" w:after="163"/>
    </w:pPr>
  </w:style>
  <w:style w:type="paragraph" w:customStyle="1" w:styleId="108">
    <w:name w:val="正文（编号）"/>
    <w:basedOn w:val="1"/>
    <w:qFormat/>
    <w:uiPriority w:val="0"/>
    <w:pPr>
      <w:spacing w:before="65" w:after="65"/>
      <w:ind w:left="420"/>
      <w:contextualSpacing/>
    </w:pPr>
    <w:rPr>
      <w:b/>
    </w:rPr>
  </w:style>
  <w:style w:type="paragraph" w:customStyle="1" w:styleId="109">
    <w:name w:val="强调代码"/>
    <w:basedOn w:val="86"/>
    <w:qFormat/>
    <w:uiPriority w:val="0"/>
    <w:pPr>
      <w:shd w:val="clear" w:color="auto" w:fill="D9D9D9"/>
      <w:spacing w:before="50" w:after="50"/>
      <w:ind w:firstLine="200"/>
    </w:pPr>
    <w:rPr>
      <w:b/>
    </w:rPr>
  </w:style>
  <w:style w:type="paragraph" w:customStyle="1" w:styleId="110">
    <w:name w:val="有序列表"/>
    <w:basedOn w:val="88"/>
    <w:qFormat/>
    <w:uiPriority w:val="0"/>
    <w:pPr>
      <w:spacing w:before="50" w:after="50"/>
    </w:pPr>
  </w:style>
  <w:style w:type="paragraph" w:customStyle="1" w:styleId="111">
    <w:name w:val="表格标题"/>
    <w:basedOn w:val="1"/>
    <w:qFormat/>
    <w:uiPriority w:val="0"/>
    <w:pPr>
      <w:jc w:val="center"/>
    </w:pPr>
    <w:rPr>
      <w:rFonts w:ascii="微软雅黑" w:hAnsi="微软雅黑"/>
      <w:b/>
      <w:bCs/>
      <w:color w:val="000000"/>
      <w:sz w:val="18"/>
      <w:szCs w:val="18"/>
    </w:rPr>
  </w:style>
  <w:style w:type="paragraph" w:customStyle="1" w:styleId="112">
    <w:name w:val="表格正文"/>
    <w:basedOn w:val="1"/>
    <w:qFormat/>
    <w:uiPriority w:val="0"/>
    <w:pPr>
      <w:jc w:val="center"/>
    </w:pPr>
    <w:rPr>
      <w:rFonts w:ascii="微软雅黑" w:hAnsi="微软雅黑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http://tts.tmooc.cn/ttsPage/LINUX/NSDTN201904/ADMIN/DAY02/CASE/01/index.files/image002.png" TargetMode="External"/><Relationship Id="rId88" Type="http://schemas.openxmlformats.org/officeDocument/2006/relationships/fontTable" Target="fontTable.xml"/><Relationship Id="rId87" Type="http://schemas.openxmlformats.org/officeDocument/2006/relationships/numbering" Target="numbering.xml"/><Relationship Id="rId86" Type="http://schemas.openxmlformats.org/officeDocument/2006/relationships/customXml" Target="../customXml/item1.xml"/><Relationship Id="rId85" Type="http://schemas.openxmlformats.org/officeDocument/2006/relationships/image" Target="http://tts.tmooc.cn/ttsPage/LINUX/NSDTN201904/ADMIN/DAY02/CASE/01/index.files/image040.png" TargetMode="External"/><Relationship Id="rId84" Type="http://schemas.openxmlformats.org/officeDocument/2006/relationships/image" Target="media/image41.png"/><Relationship Id="rId83" Type="http://schemas.openxmlformats.org/officeDocument/2006/relationships/image" Target="http://tts.tmooc.cn/ttsPage/LINUX/NSDTN201904/ADMIN/DAY02/CASE/01/index.files/image039.png" TargetMode="External"/><Relationship Id="rId82" Type="http://schemas.openxmlformats.org/officeDocument/2006/relationships/image" Target="media/image40.png"/><Relationship Id="rId81" Type="http://schemas.openxmlformats.org/officeDocument/2006/relationships/image" Target="http://tts.tmooc.cn/ttsPage/LINUX/NSDTN201904/ADMIN/DAY02/CASE/01/index.files/image038.png" TargetMode="External"/><Relationship Id="rId80" Type="http://schemas.openxmlformats.org/officeDocument/2006/relationships/image" Target="media/image39.png"/><Relationship Id="rId8" Type="http://schemas.openxmlformats.org/officeDocument/2006/relationships/image" Target="media/image3.png"/><Relationship Id="rId79" Type="http://schemas.openxmlformats.org/officeDocument/2006/relationships/image" Target="http://tts.tmooc.cn/ttsPage/LINUX/NSDTN201904/ADMIN/DAY02/CASE/01/index.files/image037.png" TargetMode="External"/><Relationship Id="rId78" Type="http://schemas.openxmlformats.org/officeDocument/2006/relationships/image" Target="media/image38.png"/><Relationship Id="rId77" Type="http://schemas.openxmlformats.org/officeDocument/2006/relationships/image" Target="http://tts.tmooc.cn/ttsPage/LINUX/NSDTN201904/ADMIN/DAY02/CASE/01/index.files/image036.png" TargetMode="External"/><Relationship Id="rId76" Type="http://schemas.openxmlformats.org/officeDocument/2006/relationships/image" Target="media/image37.png"/><Relationship Id="rId75" Type="http://schemas.openxmlformats.org/officeDocument/2006/relationships/image" Target="http://tts.tmooc.cn/ttsPage/LINUX/NSDTN201904/ADMIN/DAY02/CASE/01/index.files/image035.png" TargetMode="External"/><Relationship Id="rId74" Type="http://schemas.openxmlformats.org/officeDocument/2006/relationships/image" Target="media/image36.png"/><Relationship Id="rId73" Type="http://schemas.openxmlformats.org/officeDocument/2006/relationships/image" Target="http://tts.tmooc.cn/ttsPage/LINUX/NSDTN201904/ADMIN/DAY02/CASE/01/index.files/image034.png" TargetMode="External"/><Relationship Id="rId72" Type="http://schemas.openxmlformats.org/officeDocument/2006/relationships/image" Target="media/image35.png"/><Relationship Id="rId71" Type="http://schemas.openxmlformats.org/officeDocument/2006/relationships/image" Target="http://tts.tmooc.cn/ttsPage/LINUX/NSDTN201904/ADMIN/DAY02/CASE/01/index.files/image033.png" TargetMode="External"/><Relationship Id="rId70" Type="http://schemas.openxmlformats.org/officeDocument/2006/relationships/image" Target="media/image34.png"/><Relationship Id="rId7" Type="http://schemas.openxmlformats.org/officeDocument/2006/relationships/image" Target="http://tts.tmooc.cn/ttsPage/LINUX/NSDTN201904/ADMIN/DAY02/CASE/01/index.files/image001.png" TargetMode="External"/><Relationship Id="rId69" Type="http://schemas.openxmlformats.org/officeDocument/2006/relationships/image" Target="http://tts.tmooc.cn/ttsPage/LINUX/NSDTN201904/ADMIN/DAY02/CASE/01/index.files/image032.png" TargetMode="External"/><Relationship Id="rId68" Type="http://schemas.openxmlformats.org/officeDocument/2006/relationships/image" Target="media/image33.png"/><Relationship Id="rId67" Type="http://schemas.openxmlformats.org/officeDocument/2006/relationships/image" Target="http://tts.tmooc.cn/ttsPage/LINUX/NSDTN201904/ADMIN/DAY02/CASE/01/index.files/image031.png" TargetMode="External"/><Relationship Id="rId66" Type="http://schemas.openxmlformats.org/officeDocument/2006/relationships/image" Target="media/image32.png"/><Relationship Id="rId65" Type="http://schemas.openxmlformats.org/officeDocument/2006/relationships/image" Target="http://tts.tmooc.cn/ttsPage/LINUX/NSDTN201904/ADMIN/DAY02/CASE/01/index.files/image030.png" TargetMode="External"/><Relationship Id="rId64" Type="http://schemas.openxmlformats.org/officeDocument/2006/relationships/image" Target="media/image31.png"/><Relationship Id="rId63" Type="http://schemas.openxmlformats.org/officeDocument/2006/relationships/image" Target="http://tts.tmooc.cn/ttsPage/LINUX/NSDTN201904/ADMIN/DAY02/CASE/01/index.files/image029.png" TargetMode="External"/><Relationship Id="rId62" Type="http://schemas.openxmlformats.org/officeDocument/2006/relationships/image" Target="media/image30.png"/><Relationship Id="rId61" Type="http://schemas.openxmlformats.org/officeDocument/2006/relationships/image" Target="http://tts.tmooc.cn/ttsPage/LINUX/NSDTN201904/ADMIN/DAY02/CASE/01/index.files/image028.png" TargetMode="External"/><Relationship Id="rId60" Type="http://schemas.openxmlformats.org/officeDocument/2006/relationships/image" Target="media/image29.png"/><Relationship Id="rId6" Type="http://schemas.openxmlformats.org/officeDocument/2006/relationships/image" Target="media/image2.png"/><Relationship Id="rId59" Type="http://schemas.openxmlformats.org/officeDocument/2006/relationships/image" Target="http://tts.tmooc.cn/ttsPage/LINUX/NSDTN201904/ADMIN/DAY02/CASE/01/index.files/image027.png" TargetMode="External"/><Relationship Id="rId58" Type="http://schemas.openxmlformats.org/officeDocument/2006/relationships/image" Target="media/image28.png"/><Relationship Id="rId57" Type="http://schemas.openxmlformats.org/officeDocument/2006/relationships/image" Target="http://tts.tmooc.cn/ttsPage/LINUX/NSDTN201904/ADMIN/DAY02/CASE/01/index.files/image026.png" TargetMode="External"/><Relationship Id="rId56" Type="http://schemas.openxmlformats.org/officeDocument/2006/relationships/image" Target="media/image27.png"/><Relationship Id="rId55" Type="http://schemas.openxmlformats.org/officeDocument/2006/relationships/image" Target="http://tts.tmooc.cn/ttsPage/LINUX/NSDTN201904/ADMIN/DAY02/CASE/01/index.files/image025.png" TargetMode="External"/><Relationship Id="rId54" Type="http://schemas.openxmlformats.org/officeDocument/2006/relationships/image" Target="media/image26.png"/><Relationship Id="rId53" Type="http://schemas.openxmlformats.org/officeDocument/2006/relationships/image" Target="http://tts.tmooc.cn/ttsPage/LINUX/NSDTN201904/ADMIN/DAY02/CASE/01/index.files/image024.png" TargetMode="External"/><Relationship Id="rId52" Type="http://schemas.openxmlformats.org/officeDocument/2006/relationships/image" Target="media/image25.png"/><Relationship Id="rId51" Type="http://schemas.openxmlformats.org/officeDocument/2006/relationships/image" Target="http://tts.tmooc.cn/ttsPage/LINUX/NSDTN201904/ADMIN/DAY02/CASE/01/index.files/image023.png" TargetMode="External"/><Relationship Id="rId50" Type="http://schemas.openxmlformats.org/officeDocument/2006/relationships/image" Target="media/image24.png"/><Relationship Id="rId5" Type="http://schemas.openxmlformats.org/officeDocument/2006/relationships/theme" Target="theme/theme1.xml"/><Relationship Id="rId49" Type="http://schemas.openxmlformats.org/officeDocument/2006/relationships/image" Target="http://tts.tmooc.cn/ttsPage/LINUX/NSDTN201904/ADMIN/DAY02/CASE/01/index.files/image022.png" TargetMode="External"/><Relationship Id="rId48" Type="http://schemas.openxmlformats.org/officeDocument/2006/relationships/image" Target="media/image23.png"/><Relationship Id="rId47" Type="http://schemas.openxmlformats.org/officeDocument/2006/relationships/image" Target="http://tts.tmooc.cn/ttsPage/LINUX/NSDTN201904/ADMIN/DAY02/CASE/01/index.files/image021.png" TargetMode="External"/><Relationship Id="rId46" Type="http://schemas.openxmlformats.org/officeDocument/2006/relationships/image" Target="media/image22.png"/><Relationship Id="rId45" Type="http://schemas.openxmlformats.org/officeDocument/2006/relationships/image" Target="http://tts.tmooc.cn/ttsPage/LINUX/NSDTN201904/ADMIN/DAY02/CASE/01/index.files/image020.png" TargetMode="External"/><Relationship Id="rId44" Type="http://schemas.openxmlformats.org/officeDocument/2006/relationships/image" Target="media/image21.png"/><Relationship Id="rId43" Type="http://schemas.openxmlformats.org/officeDocument/2006/relationships/image" Target="http://tts.tmooc.cn/ttsPage/LINUX/NSDTN201904/ADMIN/DAY02/CASE/01/index.files/image019.png" TargetMode="External"/><Relationship Id="rId42" Type="http://schemas.openxmlformats.org/officeDocument/2006/relationships/image" Target="media/image20.png"/><Relationship Id="rId41" Type="http://schemas.openxmlformats.org/officeDocument/2006/relationships/image" Target="http://tts.tmooc.cn/ttsPage/LINUX/NSDTN201904/ADMIN/DAY02/CASE/01/index.files/image018.png" TargetMode="External"/><Relationship Id="rId40" Type="http://schemas.openxmlformats.org/officeDocument/2006/relationships/image" Target="media/image19.png"/><Relationship Id="rId4" Type="http://schemas.openxmlformats.org/officeDocument/2006/relationships/footer" Target="footer1.xml"/><Relationship Id="rId39" Type="http://schemas.openxmlformats.org/officeDocument/2006/relationships/image" Target="http://tts.tmooc.cn/ttsPage/LINUX/NSDTN201904/ADMIN/DAY02/CASE/01/index.files/image017.png" TargetMode="External"/><Relationship Id="rId38" Type="http://schemas.openxmlformats.org/officeDocument/2006/relationships/image" Target="media/image18.png"/><Relationship Id="rId37" Type="http://schemas.openxmlformats.org/officeDocument/2006/relationships/image" Target="http://tts.tmooc.cn/ttsPage/LINUX/NSDTN201904/ADMIN/DAY02/CASE/01/index.files/image016.png" TargetMode="External"/><Relationship Id="rId36" Type="http://schemas.openxmlformats.org/officeDocument/2006/relationships/image" Target="media/image17.png"/><Relationship Id="rId35" Type="http://schemas.openxmlformats.org/officeDocument/2006/relationships/image" Target="http://tts.tmooc.cn/ttsPage/LINUX/NSDTN201904/ADMIN/DAY02/CASE/01/index.files/image015.png" TargetMode="External"/><Relationship Id="rId34" Type="http://schemas.openxmlformats.org/officeDocument/2006/relationships/image" Target="media/image16.png"/><Relationship Id="rId33" Type="http://schemas.openxmlformats.org/officeDocument/2006/relationships/image" Target="http://tts.tmooc.cn/ttsPage/LINUX/NSDTN201904/ADMIN/DAY02/CASE/01/index.files/image014.png" TargetMode="External"/><Relationship Id="rId32" Type="http://schemas.openxmlformats.org/officeDocument/2006/relationships/image" Target="media/image15.png"/><Relationship Id="rId31" Type="http://schemas.openxmlformats.org/officeDocument/2006/relationships/image" Target="http://tts.tmooc.cn/ttsPage/LINUX/NSDTN201904/ADMIN/DAY02/CASE/01/index.files/image013.png" TargetMode="External"/><Relationship Id="rId30" Type="http://schemas.openxmlformats.org/officeDocument/2006/relationships/image" Target="media/image14.png"/><Relationship Id="rId3" Type="http://schemas.openxmlformats.org/officeDocument/2006/relationships/header" Target="header1.xml"/><Relationship Id="rId29" Type="http://schemas.openxmlformats.org/officeDocument/2006/relationships/image" Target="http://tts.tmooc.cn/ttsPage/LINUX/NSDTN201904/ADMIN/DAY02/CASE/01/index.files/image012.png" TargetMode="External"/><Relationship Id="rId28" Type="http://schemas.openxmlformats.org/officeDocument/2006/relationships/image" Target="media/image13.png"/><Relationship Id="rId27" Type="http://schemas.openxmlformats.org/officeDocument/2006/relationships/image" Target="http://tts.tmooc.cn/ttsPage/LINUX/NSDTN201904/ADMIN/DAY02/CASE/01/index.files/image011.png" TargetMode="External"/><Relationship Id="rId26" Type="http://schemas.openxmlformats.org/officeDocument/2006/relationships/image" Target="media/image12.png"/><Relationship Id="rId25" Type="http://schemas.openxmlformats.org/officeDocument/2006/relationships/image" Target="http://tts.tmooc.cn/ttsPage/LINUX/NSDTN201904/ADMIN/DAY02/CASE/01/index.files/image010.png" TargetMode="External"/><Relationship Id="rId24" Type="http://schemas.openxmlformats.org/officeDocument/2006/relationships/image" Target="media/image11.png"/><Relationship Id="rId23" Type="http://schemas.openxmlformats.org/officeDocument/2006/relationships/image" Target="http://tts.tmooc.cn/ttsPage/LINUX/NSDTN201904/ADMIN/DAY02/CASE/01/index.files/image009.png" TargetMode="External"/><Relationship Id="rId22" Type="http://schemas.openxmlformats.org/officeDocument/2006/relationships/image" Target="media/image10.png"/><Relationship Id="rId21" Type="http://schemas.openxmlformats.org/officeDocument/2006/relationships/image" Target="http://tts.tmooc.cn/ttsPage/LINUX/NSDTN201904/ADMIN/DAY02/CASE/01/index.files/image008.png" TargetMode="External"/><Relationship Id="rId20" Type="http://schemas.openxmlformats.org/officeDocument/2006/relationships/image" Target="media/image9.png"/><Relationship Id="rId2" Type="http://schemas.openxmlformats.org/officeDocument/2006/relationships/settings" Target="settings.xml"/><Relationship Id="rId19" Type="http://schemas.openxmlformats.org/officeDocument/2006/relationships/image" Target="http://tts.tmooc.cn/ttsPage/LINUX/NSDTN201904/ADMIN/DAY02/CASE/01/index.files/image007.png" TargetMode="External"/><Relationship Id="rId18" Type="http://schemas.openxmlformats.org/officeDocument/2006/relationships/image" Target="media/image8.png"/><Relationship Id="rId17" Type="http://schemas.openxmlformats.org/officeDocument/2006/relationships/image" Target="http://tts.tmooc.cn/ttsPage/LINUX/NSDTN201904/ADMIN/DAY02/CASE/01/index.files/image006.png" TargetMode="External"/><Relationship Id="rId16" Type="http://schemas.openxmlformats.org/officeDocument/2006/relationships/image" Target="media/image7.png"/><Relationship Id="rId15" Type="http://schemas.openxmlformats.org/officeDocument/2006/relationships/image" Target="http://tts.tmooc.cn/ttsPage/LINUX/NSDTN201904/ADMIN/DAY02/CASE/01/index.files/image005.png" TargetMode="External"/><Relationship Id="rId14" Type="http://schemas.openxmlformats.org/officeDocument/2006/relationships/image" Target="media/image6.png"/><Relationship Id="rId13" Type="http://schemas.openxmlformats.org/officeDocument/2006/relationships/image" Target="http://tts.tmooc.cn/ttsPage/LINUX/NSDTN201904/ADMIN/DAY02/CASE/01/index.files/image004.png" TargetMode="External"/><Relationship Id="rId12" Type="http://schemas.openxmlformats.org/officeDocument/2006/relationships/image" Target="media/image5.png"/><Relationship Id="rId11" Type="http://schemas.openxmlformats.org/officeDocument/2006/relationships/image" Target="http://tts.tmooc.cn/ttsPage/LINUX/NSDTN201904/ADMIN/DAY02/CASE/01/index.files/image003.png" TargetMode="External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2E34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Tarena</Company>
  <Pages>19</Pages>
  <Words>1336</Words>
  <Characters>7619</Characters>
  <Lines>63</Lines>
  <Paragraphs>17</Paragraphs>
  <TotalTime>0</TotalTime>
  <ScaleCrop>false</ScaleCrop>
  <LinksUpToDate>false</LinksUpToDate>
  <CharactersWithSpaces>8938</CharactersWithSpaces>
  <Application>WPS Office 社区版_10.1.0.5672_F1E327BC-269C-435d-A152-05C5408002CA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2017-01-14T07:42:00Z</dcterms:created>
  <dc:creator>madf</dc:creator>
  <cp:lastModifiedBy>student</cp:lastModifiedBy>
  <cp:lastPrinted>2013-10-04T08:59:00Z</cp:lastPrinted>
  <dcterms:modified xsi:type="dcterms:W3CDTF">2019-11-26T16:57:58Z</dcterms:modified>
  <dc:title>GWAP 1</dc:title>
  <cp:revision>34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Tarena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  <property fmtid="{D5CDD505-2E9C-101B-9397-08002B2CF9AE}" pid="9" name="KSOProductBuildVer">
    <vt:lpwstr>2052-10.1.0.5672</vt:lpwstr>
  </property>
</Properties>
</file>