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"http://tts.tmooc.cn/ttsPage/LINUX/NSDTN201904/NETWORK/DAY05/CASE/01/index.html"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NETWORK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"http://tts.tmooc.cn/ttsPage/LINUX/NSDTN201904/NETWORK/DAY05/CASE/01/index.html" \l "case1" </w:instrText>
      </w:r>
      <w:r>
        <w:fldChar w:fldCharType="separate"/>
      </w:r>
      <w:r>
        <w:rPr>
          <w:rStyle w:val="22"/>
        </w:rPr>
        <w:t>案例：综合网络搭建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案例：综合网络搭建</w:t>
      </w:r>
      <w:bookmarkStart w:id="2" w:name="_GoBack"/>
      <w:bookmarkEnd w:id="2"/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现有网络问题分析：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接入层交换机只与同一个三层交换机相连，存在单点故障而影响网络通信。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互联网连接单一服务商 </w:t>
      </w:r>
    </w:p>
    <w:p>
      <w:pPr>
        <w:pStyle w:val="17"/>
        <w:keepNext w:val="0"/>
        <w:keepLines w:val="0"/>
        <w:widowControl/>
        <w:suppressLineNumbers w:val="0"/>
      </w:pPr>
      <w:r>
        <w:t>现有网络需求：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随着企业发展，为了保证网络的高可用性，需要使用很多的冗余技术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保证局域网络不会因为线路故障而导致的网络故障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保证客户端机器不会因为使用单一网关而出现的单点失败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保证到互联网的高可用接入使用冗余互联网连接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基于项目的需求，需要用到如下技术：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OSPF路由协议：实现网络路径的自动学习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VRRP：实现网关冗余 </w:t>
      </w:r>
    </w:p>
    <w:p>
      <w:pPr>
        <w:pStyle w:val="17"/>
        <w:keepNext w:val="0"/>
        <w:keepLines w:val="0"/>
        <w:widowControl/>
        <w:suppressLineNumbers w:val="0"/>
      </w:pPr>
      <w:r>
        <w:t>重新规划后的网络拓扑如图-1：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0289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实现此案例需要按照如下步骤进行，为了配置过程中不被弹出信息干扰，可以关闭信息提示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步骤一：S3700交换机配置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SW1配置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 0/0/1 to Ethernet 0/0/2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 0/0/5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link-type access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default vlan 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SW2配置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 0/0/1 to Ethernet 0/0/2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 0/0/5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link-type access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default vlan 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SW3配置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 0/0/1 to Ethernet 0/0/2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 0/0/5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link-type access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default vlan 30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SW4配置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 0/0/1 to Ethernet 0/0/2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 0/0/5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link-type access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[Huawei-Ethernet0/0/5] port default vlan 40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步骤二：S5700交换机配置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MS1配置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 50 60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GigabitEthernet 0/0/1 to GigabitEthernet 0/0/5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[Huawei-Vlanif10]ip address 192.168.10.252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[Huawei-Vlanif10]vrrp vrid 1 virtual-ip 192.168.10.254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[Huawei-Vlanif10]vrrp vrid 1 priority 110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[Huawei-Vlanif20]ip address 192.168.20.252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[Huawei-Vlanif20]vrrp vrid 2 virtual-ip 192.168.20.254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[Huawei-Vlanif20]vrrp vrid 2 priority 110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[Huawei-Vlanif30]ip address 192.168.30.252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[Huawei-Vlanif30]vrrp vrid 3 virtual-ip 192.168.30.254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40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[Huawei-Vlanif40]ip address 192.168.40.252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[Huawei-Vlanif40]vrrp vrid 4 virtual-ip 192.168.40.254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50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[Huawei-Vlanif50]ip address 192.168.50.2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[Huawei-GigabitEthernet0/0/23]port link-type access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[Huawei-GigabitEthernet0/0/23]port default vlan 50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60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[Huawei-Vlanif60]ip address 192.168.60.2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[Huawei-GigabitEthernet0/0/24]port link-type access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[Huawei-GigabitEthernet0/0/24]port default vlan 60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192.168.10.0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192.168.20.0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192.168.30.0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192.168.40.0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192.168.50.0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192.168.60.0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MS2配置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10 20 30 40 70 80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GigabitEthernet 0/0/1 to GigabitEthernet 0/0/5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link-type  trunk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trunk allow-pass vlan all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[Huawei-Vlanif10]ip address 192.168.10.253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[Huawei-Vlanif10]vrrp vrid 1 virtual-ip 192.168.10.254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[Huawei-Vlanif20]ip address 192.168.20.253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[Huawei-Vlanif20]vrrp vrid 2 virtual-ip 192.168.20.254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[Huawei-Vlanif30]ip address 192.168.30.253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[Huawei-Vlanif30]vrrp vrid 3 virtual-ip 192.168.30.254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[Huawei-Vlanif20]vrrp vrid 3 priority 110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40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[Huawei-Vlanif40]ip address 192.168.40.253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[Huawei-Vlanif40]vrrp vrid 4 virtual-ip 192.168.40.254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[Huawei-Vlanif20]vrrp vrid 4 priority 110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70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[Huawei-Vlanif70]ip address 192.168.70.2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[Huawei-GigabitEthernet0/0/23]port link-type access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[Huawei-GigabitEthernet0/0/23]port default vlan 70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80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[Huawei-Vlanif80]ip address 192.168.80.2 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[Huawei-GigabitEthernet0/0/24]port link-type access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[Huawei-GigabitEthernet0/0/24]port default vlan 80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192.168.10.0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192.168.20.0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192.168.30.0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192.168.40.0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192.168.70.0 0.0.0.255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192.168.80.0 0.0.0.255</w:t>
      </w:r>
    </w:p>
    <w:p>
      <w:pPr>
        <w:pStyle w:val="17"/>
        <w:keepNext w:val="0"/>
        <w:keepLines w:val="0"/>
        <w:widowControl/>
        <w:suppressLineNumbers w:val="0"/>
      </w:pPr>
      <w:r>
        <w:t>然后测试目前网络是否可以达成全网互通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步骤三：路由器配置</w:t>
      </w:r>
    </w:p>
    <w:p>
      <w:pPr>
        <w:pStyle w:val="17"/>
        <w:keepNext w:val="0"/>
        <w:keepLines w:val="0"/>
        <w:widowControl/>
        <w:suppressLineNumbers w:val="0"/>
      </w:pPr>
      <w:r>
        <w:t>按图-2为路由器与三层交换机相连的接口配置ip</w:t>
      </w:r>
    </w:p>
    <w:p>
      <w:pPr>
        <w:pStyle w:val="17"/>
        <w:keepNext w:val="0"/>
        <w:keepLines w:val="0"/>
        <w:widowControl/>
        <w:suppressLineNumbers w:val="0"/>
      </w:pPr>
      <w:r>
        <w:t>注:50.1表示ip需要配置为192.168.50.1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3048000"/>
            <wp:effectExtent l="0" t="0" r="9525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[Huawei]acl 2000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[Huawei-acl-basic-2000]rule permit source any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[Huawei-GigabitEthernet0/0/0]ip address 192.168.50.1 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192.168.70.1 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[Huawei-GigabitEthernet0/0/2]ip address 100.0.0.1 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[Huawei-GigabitEthernet0/0/0]nat outbound 2000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[Huawei-GigabitEthernet0/0/2]quit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0.0.0.0 0 100.0.0.10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[Huawei-ospf-1]default-route-advertise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192.168.50.0 0.0.0.255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192.168.70.0 0.0.0.255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[Huawei]acl 2000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[Huawei-acl-basic-2000]rule permit source any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[Huawei-GigabitEthernet0/0/0]ip address 192.168.60.1 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192.168.80.1 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[Huawei-GigabitEthernet0/0/2]ip address 100.0.0.2 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[Huawei-GigabitEthernet0/0/0]nat outbound 2000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[Huawei-GigabitEthernet0/0/2]quit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0.0.0.0 0 100.0.0.10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[Huawei-ospf-1]default-route-advertise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192.168.60.0 0.0.0.255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192.168.80.0 0.0.0.255</w:t>
      </w:r>
    </w:p>
    <w:p>
      <w:pPr>
        <w:pStyle w:val="17"/>
        <w:keepNext w:val="0"/>
        <w:keepLines w:val="0"/>
        <w:widowControl/>
        <w:suppressLineNumbers w:val="0"/>
      </w:pPr>
      <w:r>
        <w:t>三层交换机如果看不到从路由器学习来的默认路由就去检查路由器G0/2地址是否配置，之后验证从内网可以访问外网设备，ping通证明项目升级成功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2195">
    <w:nsid w:val="5DB2D993"/>
    <w:multiLevelType w:val="multilevel"/>
    <w:tmpl w:val="5DB2D9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06">
    <w:nsid w:val="5DB2D99E"/>
    <w:multiLevelType w:val="multilevel"/>
    <w:tmpl w:val="5DB2D9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217">
    <w:nsid w:val="5DB2D9A9"/>
    <w:multiLevelType w:val="multilevel"/>
    <w:tmpl w:val="5DB2D9A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228">
    <w:nsid w:val="5DB2D9B4"/>
    <w:multiLevelType w:val="multilevel"/>
    <w:tmpl w:val="5DB2D9B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239">
    <w:nsid w:val="5DB2D9BF"/>
    <w:multiLevelType w:val="multilevel"/>
    <w:tmpl w:val="5DB2D9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50">
    <w:nsid w:val="5DB2D9CA"/>
    <w:multiLevelType w:val="multilevel"/>
    <w:tmpl w:val="5DB2D9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61">
    <w:nsid w:val="5DB2D9D5"/>
    <w:multiLevelType w:val="multilevel"/>
    <w:tmpl w:val="5DB2D9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2195"/>
    <w:lvlOverride w:ilvl="0">
      <w:startOverride w:val="1"/>
    </w:lvlOverride>
  </w:num>
  <w:num w:numId="2">
    <w:abstractNumId w:val="1572002206"/>
    <w:lvlOverride w:ilvl="0">
      <w:startOverride w:val="1"/>
    </w:lvlOverride>
  </w:num>
  <w:num w:numId="3">
    <w:abstractNumId w:val="1572002217"/>
    <w:lvlOverride w:ilvl="0">
      <w:startOverride w:val="1"/>
    </w:lvlOverride>
  </w:num>
  <w:num w:numId="4">
    <w:abstractNumId w:val="1572002228"/>
    <w:lvlOverride w:ilvl="0">
      <w:startOverride w:val="1"/>
    </w:lvlOverride>
  </w:num>
  <w:num w:numId="5">
    <w:abstractNumId w:val="1572002239"/>
    <w:lvlOverride w:ilvl="0">
      <w:startOverride w:val="1"/>
    </w:lvlOverride>
  </w:num>
  <w:num w:numId="6">
    <w:abstractNumId w:val="1572002250"/>
    <w:lvlOverride w:ilvl="0">
      <w:startOverride w:val="1"/>
    </w:lvlOverride>
  </w:num>
  <w:num w:numId="7">
    <w:abstractNumId w:val="157200226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6FFD3AD4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83FFB804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7BC53E"/>
    <w:rsid w:val="ED9D6210"/>
    <w:rsid w:val="F75D77C0"/>
    <w:rsid w:val="FB7FFF4D"/>
    <w:rsid w:val="FBE785B4"/>
    <w:rsid w:val="FCFB550B"/>
    <w:rsid w:val="FD1FEF57"/>
    <w:rsid w:val="FEEF218E"/>
    <w:rsid w:val="FEFF72AF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ETWORK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2017-01-09T07:42:00Z</dcterms:created>
  <dc:creator>madf</dc:creator>
  <cp:lastModifiedBy>student</cp:lastModifiedBy>
  <cp:lastPrinted>2013-09-29T08:59:00Z</cp:lastPrinted>
  <dcterms:modified xsi:type="dcterms:W3CDTF">2019-10-25T19:13:21Z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