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Thai" w:hAnsi="Noto Sans Thai" w:eastAsia="Noto Sans Thai"/>
        </w:rPr>
        <w:t>โอกาสความร่วมมือพรีไซซและไซเท็มในธุรกิจศูนย์ข้อมูล</w:t>
      </w:r>
    </w:p>
    <w:p>
      <w:pPr>
        <w:pStyle w:val="Small"/>
      </w:pPr>
      <w:r>
        <w:rPr>
          <w:rFonts w:ascii="Noto Sans Thai" w:hAnsi="Noto Sans Thai" w:eastAsia="Noto Sans Thai"/>
        </w:rPr>
        <w:t>กรอบการพบครั้งแรก ทางเลือกสู่รายได้ และการส่งต่องาน | 27 กันยายน 2569</w:t>
      </w:r>
    </w:p>
    <w:p>
      <w:pPr>
        <w:pStyle w:val="BodyText"/>
        <w:spacing w:after="140"/>
      </w:pPr>
      <w:r>
        <w:rPr>
          <w:rFonts w:ascii="Noto Sans Thai" w:hAnsi="Noto Sans Thai" w:eastAsia="Noto Sans Thai"/>
        </w:rPr>
        <w:t>เอกสารนี้เตรียมให้คุณหลิวใช้เปิดการสนทนากับไซเท็ม และให้คุณข้าวจากพีเอสพีรับช่วงติดตามหลังการพบ โดยมีประธานเจ้าหน้าที่บริหารรับทราบแล้ว การพบครั้งนี้เป็นการแนะนำให้รู้จัก ยังไม่มีโครงการร่วมที่ระบุไว้ [ข้อมูลจากผู้ใช้]</w:t>
      </w:r>
    </w:p>
    <w:p>
      <w:pPr>
        <w:pStyle w:val="Heading2"/>
      </w:pPr>
      <w:r>
        <w:rPr>
          <w:rFonts w:ascii="Noto Sans Thai" w:hAnsi="Noto Sans Thai" w:eastAsia="Noto Sans Thai"/>
        </w:rPr>
        <w:t>ข้อเสนอสำหรับการพบครั้งแรก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10998"/>
      </w:tblGrid>
      <w:tr>
        <w:trPr>
          <w:cantSplit/>
        </w:trPr>
        <w:tc>
          <w:tcPr>
            <w:tcW w:type="dxa" w:w="3515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ข้อสรุปเบื้องต้น</w:t>
            </w:r>
          </w:p>
        </w:tc>
        <w:tc>
          <w:tcPr>
            <w:tcW w:type="dxa" w:w="10998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เหตุผลและสิ่งที่ต้องพิสูจน์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9"/>
              </w:rPr>
              <w:t>เริ่มจากสินค้าไฟฟ้า 1 กลุ่ม</w:t>
            </w:r>
          </w:p>
        </w:tc>
        <w:tc>
          <w:tcPr>
            <w:tcW w:type="dxa" w:w="10998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9"/>
              </w:rPr>
              <w:t>หม้อแปลงและตู้ไฟฟ้าของพีอีเอ็มเป็นสินค้าที่เปิดเผยต่อสาธารณะ [5] แต่ยังไม่มีข้อมูลรุ่นที่ผ่านข้อกำหนดของศูนย์ข้อมูล หรือคู่ค้าปัจจุบันของไซเท็ม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9"/>
              </w:rPr>
              <w:t>เปิดทางงานระบบเป็นทางเลือกถัดไป</w:t>
            </w:r>
          </w:p>
        </w:tc>
        <w:tc>
          <w:tcPr>
            <w:tcW w:type="dxa" w:w="10998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9"/>
              </w:rPr>
              <w:t>พีเอสพีทำระบบส่งไฟฟ้าและสถานีย่อย [6] หากไซเท็มมีโจทย์จุดเชื่อมต่อไฟฟ้า จึงค่อยตรวจขอบเขตและพันธมิตรในโครงการ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9"/>
              </w:rPr>
              <w:t>วัดผลที่ขั้นถัดไป</w:t>
            </w:r>
          </w:p>
        </w:tc>
        <w:tc>
          <w:tcPr>
            <w:tcW w:type="dxa" w:w="10998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9"/>
              </w:rPr>
              <w:t>การรู้จักกันเป็นผลผลิตของการพบ เป้าหมายถัดไปคือได้หมวดสินค้า ผู้ตัดสินใจ เกณฑ์คัดผู้ขาย และนัดตรวจสเปกหนึ่งเรื่อง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514"/>
            <w:shd w:fill="E9F4F5"/>
            <w:tcMar>
              <w:top w:w="160" w:type="dxa"/>
              <w:start w:w="190" w:type="dxa"/>
              <w:bottom w:w="155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Thai" w:hAnsi="Noto Sans Thai" w:eastAsia="Noto Sans Thai"/>
                <w:b/>
                <w:color w:val="117982"/>
                <w:sz w:val="19"/>
              </w:rPr>
              <w:t xml:space="preserve">ขอบเขตการตัดสินใจ  </w:t>
            </w:r>
            <w:r>
              <w:rPr>
                <w:rFonts w:ascii="Noto Sans Thai" w:hAnsi="Noto Sans Thai" w:eastAsia="Noto Sans Thai"/>
                <w:b w:val="0"/>
                <w:color w:val="1F3341"/>
                <w:sz w:val="19"/>
              </w:rPr>
              <w:t>ยังไม่เสนอรายได้หรือส่วนแบ่งตลาด เพราะไม่มีราคา จำนวนอุปกรณ์ หรือโครงการที่ยืนยันแล้ว</w:t>
            </w:r>
          </w:p>
        </w:tc>
      </w:tr>
    </w:tbl>
    <w:p>
      <w:pPr>
        <w:pStyle w:val="Heading2"/>
      </w:pPr>
      <w:r>
        <w:rPr>
          <w:rFonts w:ascii="Noto Sans Thai" w:hAnsi="Noto Sans Thai" w:eastAsia="Noto Sans Thai"/>
        </w:rPr>
        <w:t>สิ่งที่ต้องได้กลับจากห้องประชุม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0545"/>
      </w:tblGrid>
      <w:tr>
        <w:trPr>
          <w:cantSplit/>
        </w:trPr>
        <w:tc>
          <w:tcPr>
            <w:tcW w:type="dxa" w:w="3969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ผลลัพธ์</w:t>
            </w:r>
          </w:p>
        </w:tc>
        <w:tc>
          <w:tcPr>
            <w:tcW w:type="dxa" w:w="10545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หลักฐานที่ต้องมี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9"/>
              </w:rPr>
              <w:t>1  ช่องทางร่วมมือที่ไซเท็มสนใจ</w:t>
            </w:r>
          </w:p>
        </w:tc>
        <w:tc>
          <w:tcPr>
            <w:tcW w:type="dxa" w:w="10545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9"/>
              </w:rPr>
              <w:t>ระบุว่าต้องการผู้ขายอุปกรณ์ ผู้รับงานระบบ หรือร่วมพัฒนาข้อเสนอกับลูกค้า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9"/>
              </w:rPr>
              <w:t>2  ผลิตภัณฑ์นำร่องหนึ่งหมวด</w:t>
            </w:r>
          </w:p>
        </w:tc>
        <w:tc>
          <w:tcPr>
            <w:tcW w:type="dxa" w:w="10545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9"/>
              </w:rPr>
              <w:t>ข้อกำหนดเบื้องต้น ผู้กำหนดสเปก และวิธีขึ้นทะเบียนผู้ขาย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9"/>
              </w:rPr>
              <w:t>3  งานติดตามที่มีเจ้าของ</w:t>
            </w:r>
          </w:p>
        </w:tc>
        <w:tc>
          <w:tcPr>
            <w:tcW w:type="dxa" w:w="10545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9"/>
              </w:rPr>
              <w:t>คุณข้าวรับข้อกำหนดไปประสานวิศวกรรมพีอีเอ็ม/พีเอสพี พร้อมกำหนดผู้ประสานของไซเท็ม</w:t>
            </w:r>
          </w:p>
        </w:tc>
      </w:tr>
    </w:tbl>
    <w:p>
      <w:pPr>
        <w:pStyle w:val="Heading1"/>
        <w:pageBreakBefore/>
      </w:pPr>
      <w:r>
        <w:rPr>
          <w:rFonts w:ascii="Noto Sans Thai" w:hAnsi="Noto Sans Thai" w:eastAsia="Noto Sans Thai"/>
        </w:rPr>
        <w:t>1  ตรวจคุณภาพข้อมูลก่อนวิเคราะห์</w:t>
      </w:r>
    </w:p>
    <w:p>
      <w:pPr>
        <w:pStyle w:val="Small"/>
      </w:pPr>
      <w:r>
        <w:rPr>
          <w:rFonts w:ascii="Noto Sans Thai" w:hAnsi="Noto Sans Thai" w:eastAsia="Noto Sans Thai"/>
        </w:rPr>
        <w:t>คำว่า “พบข้อมูล” หมายถึงหลักฐานจากเว็บไซต์หรือเอกสารบริษัท ไม่ใช่การยืนยันการซื้อขายในโครงการจริง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515"/>
        <w:gridCol w:w="4139"/>
        <w:gridCol w:w="4082"/>
      </w:tblGrid>
      <w:tr>
        <w:trPr>
          <w:cantSplit/>
        </w:trPr>
        <w:tc>
          <w:tcPr>
            <w:tcW w:type="dxa" w:w="2778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รายการ</w:t>
            </w:r>
          </w:p>
        </w:tc>
        <w:tc>
          <w:tcPr>
            <w:tcW w:type="dxa" w:w="3515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สถานะหลักฐาน</w:t>
            </w:r>
          </w:p>
        </w:tc>
        <w:tc>
          <w:tcPr>
            <w:tcW w:type="dxa" w:w="4139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ใช้วิเคราะห์ได้อย่างไร</w:t>
            </w:r>
          </w:p>
        </w:tc>
        <w:tc>
          <w:tcPr>
            <w:tcW w:type="dxa" w:w="4082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ยังขาดอะไร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การพบครั้งแรก</w:t>
            </w:r>
          </w:p>
        </w:tc>
        <w:tc>
          <w:tcPr>
            <w:tcW w:type="dxa" w:w="3515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ผู้ใช้แจ้ง: แนะนำให้รู้จัก ไม่มีโครงการที่ระบุ</w:t>
            </w:r>
          </w:p>
        </w:tc>
        <w:tc>
          <w:tcPr>
            <w:tcW w:type="dxa" w:w="4139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จัดคำถามค้นหาโอกาสก่อนเจรจาข้อตกลง</w:t>
            </w:r>
          </w:p>
        </w:tc>
        <w:tc>
          <w:tcPr>
            <w:tcW w:type="dxa" w:w="4082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เป้าหมายและกำหนดนัดจริง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คนไปพบ</w:t>
            </w:r>
          </w:p>
        </w:tc>
        <w:tc>
          <w:tcPr>
            <w:tcW w:type="dxa" w:w="3515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ผู้ใช้แจ้ง: คุณหลิวเป็นผู้บริหารดูแลความเสี่ยง และไปพบไซเท็ม</w:t>
            </w:r>
          </w:p>
        </w:tc>
        <w:tc>
          <w:tcPr>
            <w:tcW w:type="dxa" w:w="4139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ให้คุณหลิวเปิดความสัมพันธ์และสรุปโจทย์</w:t>
            </w:r>
          </w:p>
        </w:tc>
        <w:tc>
          <w:tcPr>
            <w:tcW w:type="dxa" w:w="4082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อำนาจอนุมัติข้อเสนอและผู้ร่วมประชุมอื่น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ผู้รับช่วง</w:t>
            </w:r>
          </w:p>
        </w:tc>
        <w:tc>
          <w:tcPr>
            <w:tcW w:type="dxa" w:w="3515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ผู้ใช้แจ้ง: คุณข้าวอยู่พีเอสพี ไม่ได้เข้าพบ</w:t>
            </w:r>
          </w:p>
        </w:tc>
        <w:tc>
          <w:tcPr>
            <w:tcW w:type="dxa" w:w="4139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ให้คุณข้าวประสานข้ามหน่วยธุรกิจหลังประชุม</w:t>
            </w:r>
          </w:p>
        </w:tc>
        <w:tc>
          <w:tcPr>
            <w:tcW w:type="dxa" w:w="4082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ขอบเขตอำนาจเสนอราคาและทีมวิศวกรรม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พรีไซซมีสินค้าไฟฟ้า</w:t>
            </w:r>
          </w:p>
        </w:tc>
        <w:tc>
          <w:tcPr>
            <w:tcW w:type="dxa" w:w="3515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ข้อมูลบริษัท: หม้อแปลง ตู้สวิตช์เกียร์/สวิตช์บอร์ด [5]</w:t>
            </w:r>
          </w:p>
        </w:tc>
        <w:tc>
          <w:tcPr>
            <w:tcW w:type="dxa" w:w="4139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กำหนดหมวดที่ควรทดสอบความเข้ากัน</w:t>
            </w:r>
          </w:p>
        </w:tc>
        <w:tc>
          <w:tcPr>
            <w:tcW w:type="dxa" w:w="4082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รุ่น พิกัด มาตรฐาน ผลทดสอบ กำลังผลิต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พีเอสพีมีงานระบบ</w:t>
            </w:r>
          </w:p>
        </w:tc>
        <w:tc>
          <w:tcPr>
            <w:tcW w:type="dxa" w:w="3515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ข้อมูลบริษัท: ระบบส่ง/สถานีย่อยและระบบควบคุม [6]</w:t>
            </w:r>
          </w:p>
        </w:tc>
        <w:tc>
          <w:tcPr>
            <w:tcW w:type="dxa" w:w="4139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ประเมินทางเลือกงานระบบเมื่อมีโจทย์</w:t>
            </w:r>
          </w:p>
        </w:tc>
        <w:tc>
          <w:tcPr>
            <w:tcW w:type="dxa" w:w="4082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ความรับผิดชอบด้านศูนย์ข้อมูลโดยตรง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ไซเท็มมีผู้ผลิตเดิม</w:t>
            </w:r>
          </w:p>
        </w:tc>
        <w:tc>
          <w:tcPr>
            <w:tcW w:type="dxa" w:w="3515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เว็บไซต์และเอกสารปี 2568 ระบุหลายยี่ห้อ [2][3][4]</w:t>
            </w:r>
          </w:p>
        </w:tc>
        <w:tc>
          <w:tcPr>
            <w:tcW w:type="dxa" w:w="4139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หลีกเลี่ยงสมมติว่าทุกหมวดว่าง</w:t>
            </w:r>
          </w:p>
        </w:tc>
        <w:tc>
          <w:tcPr>
            <w:tcW w:type="dxa" w:w="4082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รายการผู้ขายปัจจุบัน สิทธิจำหน่าย สเปกลูกค้า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พรีไซซเคยส่งงานศูนย์ข้อมูล</w:t>
            </w:r>
          </w:p>
        </w:tc>
        <w:tc>
          <w:tcPr>
            <w:tcW w:type="dxa" w:w="3515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ยังไม่ยืนยัน ผู้ใช้คิดว่าอาจยังไม่เคย</w:t>
            </w:r>
          </w:p>
        </w:tc>
        <w:tc>
          <w:tcPr>
            <w:tcW w:type="dxa" w:w="4139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เตรียมเข้ากระบวนการคัดผู้ขายด้วยหลักฐานสินค้า</w:t>
            </w:r>
          </w:p>
        </w:tc>
        <w:tc>
          <w:tcPr>
            <w:tcW w:type="dxa" w:w="4082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รายชื่อโครงการอ้างอิงที่ตรวจได้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514"/>
            <w:shd w:fill="FBF5E7"/>
            <w:tcMar>
              <w:top w:w="160" w:type="dxa"/>
              <w:start w:w="190" w:type="dxa"/>
              <w:bottom w:w="155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Thai" w:hAnsi="Noto Sans Thai" w:eastAsia="Noto Sans Thai"/>
                <w:b/>
                <w:color w:val="D39A37"/>
                <w:sz w:val="19"/>
              </w:rPr>
              <w:t xml:space="preserve">ข้อจำกัดสำคัญ  </w:t>
            </w:r>
            <w:r>
              <w:rPr>
                <w:rFonts w:ascii="Noto Sans Thai" w:hAnsi="Noto Sans Thai" w:eastAsia="Noto Sans Thai"/>
                <w:b w:val="0"/>
                <w:color w:val="1F3341"/>
                <w:sz w:val="19"/>
              </w:rPr>
              <w:t>ไม่มีข้อมูลยอดขายและงบการเงินของไซเท็มที่ตรวจยืนยันในงานนี้ รายชื่อลูกค้าในเอกสารบริษัท [2] ไม่บอกประเภทอุปกรณ์ มูลค่า หรือช่วงเวลาของแต่ละงาน</w:t>
            </w:r>
          </w:p>
        </w:tc>
      </w:tr>
    </w:tbl>
    <w:p>
      <w:pPr>
        <w:pStyle w:val="Heading1"/>
        <w:pageBreakBefore/>
      </w:pPr>
      <w:r>
        <w:rPr>
          <w:rFonts w:ascii="Noto Sans Thai" w:hAnsi="Noto Sans Thai" w:eastAsia="Noto Sans Thai"/>
        </w:rPr>
        <w:t>2  ไซเท็มอยู่ตรงไหนในห่วงโซ่ธุรกิจ</w:t>
      </w:r>
    </w:p>
    <w:p>
      <w:pPr>
        <w:pStyle w:val="Small"/>
      </w:pPr>
      <w:r>
        <w:rPr>
          <w:rFonts w:ascii="Noto Sans Thai" w:hAnsi="Noto Sans Thai" w:eastAsia="Noto Sans Thai"/>
        </w:rPr>
        <w:t>แยกบริษัทในกลุ่มและลักษณะงาน เพื่อรู้ว่าจะคุยกับใครในขั้นต่อไป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5216"/>
        <w:gridCol w:w="5669"/>
      </w:tblGrid>
      <w:tr>
        <w:trPr>
          <w:cantSplit/>
        </w:trPr>
        <w:tc>
          <w:tcPr>
            <w:tcW w:type="dxa" w:w="3628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บทบาทที่เปิดเผย</w:t>
            </w:r>
          </w:p>
        </w:tc>
        <w:tc>
          <w:tcPr>
            <w:tcW w:type="dxa" w:w="5216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หลักฐาน</w:t>
            </w:r>
          </w:p>
        </w:tc>
        <w:tc>
          <w:tcPr>
            <w:tcW w:type="dxa" w:w="5669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นัยต่อพรีไซซ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ออกแบบ ก่อสร้าง และจัดจำหน่ายอุปกรณ์ศูนย์ข้อมูล</w:t>
            </w:r>
          </w:p>
        </w:tc>
        <w:tc>
          <w:tcPr>
            <w:tcW w:type="dxa" w:w="5216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บริษัท ไซท์ เพรพพาเรชั่น แมเนจเมนท์ จำกัด [1][2]</w:t>
            </w:r>
          </w:p>
        </w:tc>
        <w:tc>
          <w:tcPr>
            <w:tcW w:type="dxa" w:w="5669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เป็นช่องทางเสนอสินค้าและคุยการออกแบบที่มีผลต่อรายการอุปกรณ์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บำรุงรักษาและบริหารระบบ</w:t>
            </w:r>
          </w:p>
        </w:tc>
        <w:tc>
          <w:tcPr>
            <w:tcW w:type="dxa" w:w="5216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บริษัท ไซเท็ม คอร์ปอเรชั่น จำกัด และกลุ่มบริหารอาคาร [1]</w:t>
            </w:r>
          </w:p>
        </w:tc>
        <w:tc>
          <w:tcPr>
            <w:tcW w:type="dxa" w:w="5669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อาจเกิดงานบริการร่วม แต่ต้องพิสูจน์เขตบริการและการรับประกันก่อน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มีส่วนร่วมในกิจการเจ้าของศูนย์ข้อมูล</w:t>
            </w:r>
          </w:p>
        </w:tc>
        <w:tc>
          <w:tcPr>
            <w:tcW w:type="dxa" w:w="5216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สเตคอนระบุการลงทุนใน ดีซี เพาเวอร์ บีเอ็นหนึ่ง โดยร่วมกับไซเท็มในปี 2566 [7]</w:t>
            </w:r>
          </w:p>
        </w:tc>
        <w:tc>
          <w:tcPr>
            <w:tcW w:type="dxa" w:w="5669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ไซเท็มอาจมีมุมมองทั้งผู้รับงานและผู้ลงทุน ต้องถามบทบาทของบริษัทที่พบในแต่ละโอกาส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ผลงานตัวอย่างที่บริษัทเล่า</w:t>
            </w:r>
          </w:p>
        </w:tc>
        <w:tc>
          <w:tcPr>
            <w:tcW w:type="dxa" w:w="5216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วารสารไซเท็มปี 2569 ระบุงานสนับสนุนโครงสร้างพื้นฐานศูนย์ข้อมูล กฟน. บางบัวทอง [8]</w:t>
            </w:r>
          </w:p>
        </w:tc>
        <w:tc>
          <w:tcPr>
            <w:tcW w:type="dxa" w:w="5669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สะท้อนประสบการณ์ที่บริษัทอ้าง แต่ไม่ใช่หลักฐานว่าไซเท็มรับทุกระบบในโครงการนั้น</w:t>
            </w:r>
          </w:p>
        </w:tc>
      </w:tr>
    </w:tbl>
    <w:p>
      <w:pPr>
        <w:pStyle w:val="Heading2"/>
      </w:pPr>
      <w:r>
        <w:rPr>
          <w:rFonts w:ascii="Noto Sans Thai" w:hAnsi="Noto Sans Thai" w:eastAsia="Noto Sans Thai"/>
        </w:rPr>
        <w:t>ภาพรวมผู้ผลิตและคู่ค้าระบบไฟฟ้าที่พบ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5669"/>
        <w:gridCol w:w="5896"/>
      </w:tblGrid>
      <w:tr>
        <w:trPr>
          <w:cantSplit/>
        </w:trPr>
        <w:tc>
          <w:tcPr>
            <w:tcW w:type="dxa" w:w="2948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หมวด</w:t>
            </w:r>
          </w:p>
        </w:tc>
        <w:tc>
          <w:tcPr>
            <w:tcW w:type="dxa" w:w="5669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ข้อมูลที่ไซเท็มเผยแพร่</w:t>
            </w:r>
          </w:p>
        </w:tc>
        <w:tc>
          <w:tcPr>
            <w:tcW w:type="dxa" w:w="5896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ข้อควรระวัง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เครื่องสำรองไฟ</w:t>
            </w:r>
          </w:p>
        </w:tc>
        <w:tc>
          <w:tcPr>
            <w:tcW w:type="dxa" w:w="5669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รีเอลโลระบุเป็นผู้จำหน่าย [4]; เอกสารปี 2568 มีตราผู้ผลิตรายอื่น [2]</w:t>
            </w:r>
          </w:p>
        </w:tc>
        <w:tc>
          <w:tcPr>
            <w:tcW w:type="dxa" w:w="5896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มีฐานสินค้าชัด ไม่ควรตั้งข้อเสนอที่เริ่มด้วยการแทนที่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ตู้จ่ายไฟและรางไฟ</w:t>
            </w:r>
          </w:p>
        </w:tc>
        <w:tc>
          <w:tcPr>
            <w:tcW w:type="dxa" w:w="5669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หน้าเว็บแสดงเอบีบีและพีดีไอ [3]; เอกสารปี 2568 ระบุสตาร์ไลน์ [2]</w:t>
            </w:r>
          </w:p>
        </w:tc>
        <w:tc>
          <w:tcPr>
            <w:tcW w:type="dxa" w:w="5896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ข้อมูลคนละช่วงเวลา ไม่ยืนยันว่าแบรนด์ใดอยู่ในรายการจัดซื้อปัจจุบัน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หม้อแปลงและตู้ไฟฟ้าหลัก</w:t>
            </w:r>
          </w:p>
        </w:tc>
        <w:tc>
          <w:tcPr>
            <w:tcW w:type="dxa" w:w="5669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ข้อมูลที่ตรวจยังไม่ระบุผู้ผลิตหรือผู้ขายประจำ</w:t>
            </w:r>
          </w:p>
        </w:tc>
        <w:tc>
          <w:tcPr>
            <w:tcW w:type="dxa" w:w="5896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เป็นช่องข้อมูลที่ต้องถาม ไม่ใช่ข้อสรุปว่าไม่มีคู่ค้า</w:t>
            </w:r>
          </w:p>
        </w:tc>
      </w:tr>
    </w:tbl>
    <w:p>
      <w:pPr>
        <w:pStyle w:val="Heading1"/>
        <w:pageBreakBefore/>
      </w:pPr>
      <w:r>
        <w:rPr>
          <w:rFonts w:ascii="Noto Sans Thai" w:hAnsi="Noto Sans Thai" w:eastAsia="Noto Sans Thai"/>
        </w:rPr>
        <w:t>3  แผนที่จุดร่วมของพรีไซซกับไซเท็ม</w:t>
      </w:r>
    </w:p>
    <w:p>
      <w:pPr>
        <w:pStyle w:val="Small"/>
      </w:pPr>
      <w:r>
        <w:rPr>
          <w:rFonts w:ascii="Noto Sans Thai" w:hAnsi="Noto Sans Thai" w:eastAsia="Noto Sans Thai"/>
        </w:rPr>
        <w:t>เรียงจากโอกาสที่ทดสอบได้ง่าย ไปสู่งานที่ต้องออกแบบและรับความเสี่ยงร่วมกัน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4025"/>
        <w:gridCol w:w="3742"/>
        <w:gridCol w:w="4252"/>
      </w:tblGrid>
      <w:tr>
        <w:trPr>
          <w:cantSplit/>
        </w:trPr>
        <w:tc>
          <w:tcPr>
            <w:tcW w:type="dxa" w:w="2494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ส่วนของระบบ</w:t>
            </w:r>
          </w:p>
        </w:tc>
        <w:tc>
          <w:tcPr>
            <w:tcW w:type="dxa" w:w="4025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สิ่งที่พรีไซซมีตามข้อมูลสาธารณะ</w:t>
            </w:r>
          </w:p>
        </w:tc>
        <w:tc>
          <w:tcPr>
            <w:tcW w:type="dxa" w:w="3742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สิ่งที่ไซเท็มทำหรือขาย</w:t>
            </w:r>
          </w:p>
        </w:tc>
        <w:tc>
          <w:tcPr>
            <w:tcW w:type="dxa" w:w="4252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สถานะ / สิ่งที่ต้องตรวจ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เชื่อมไฟฟ้าและสถานีย่อย</w:t>
            </w:r>
          </w:p>
        </w:tc>
        <w:tc>
          <w:tcPr>
            <w:tcW w:type="dxa" w:w="4025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พีเอสพีออกแบบ จัดหา และก่อสร้างระบบไฟฟ้า [6]</w:t>
            </w:r>
          </w:p>
        </w:tc>
        <w:tc>
          <w:tcPr>
            <w:tcW w:type="dxa" w:w="3742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ไซเท็มออกแบบงานศูนย์ข้อมูล [1][2]</w:t>
            </w:r>
          </w:p>
        </w:tc>
        <w:tc>
          <w:tcPr>
            <w:tcW w:type="dxa" w:w="4252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มีโอกาสร่วมออกแบบขอบเขตเชื่อมต่อ หากลูกค้าและผู้รับเหมาหลักเปิดพื้นที่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หม้อแปลงและตู้ไฟฟ้าหลัก</w:t>
            </w:r>
          </w:p>
        </w:tc>
        <w:tc>
          <w:tcPr>
            <w:tcW w:type="dxa" w:w="4025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พีอีเอ็มเผยแพร่หม้อแปลง ตู้สวิตช์เกียร์ และสวิตช์บอร์ด [5]</w:t>
            </w:r>
          </w:p>
        </w:tc>
        <w:tc>
          <w:tcPr>
            <w:tcW w:type="dxa" w:w="3742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เว็บไซต์ไซเท็มกล่าวถึงหม้อแปลงในระบบศูนย์ข้อมูล แต่ไม่ระบุผู้ผลิตที่ซื้อจริง</w:t>
            </w:r>
          </w:p>
        </w:tc>
        <w:tc>
          <w:tcPr>
            <w:tcW w:type="dxa" w:w="4252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ลำดับแรก: ขอพิกัด รูปแบบสำรองไฟ ข้อกำหนดทดสอบ รายชื่อผู้ขายเดิม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เครื่องสำรองไฟและไฟถึงตู้เครื่อง</w:t>
            </w:r>
          </w:p>
        </w:tc>
        <w:tc>
          <w:tcPr>
            <w:tcW w:type="dxa" w:w="4025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พรีไซซยังไม่มีสินค้าที่นำมายืนยันในรายงานนี้</w:t>
            </w:r>
          </w:p>
        </w:tc>
        <w:tc>
          <w:tcPr>
            <w:tcW w:type="dxa" w:w="3742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ไซเท็มแสดงรีเอลโล เอบีบี และรางจ่ายไฟหลายยี่ห้อ [2][3][4]</w:t>
            </w:r>
          </w:p>
        </w:tc>
        <w:tc>
          <w:tcPr>
            <w:tcW w:type="dxa" w:w="4252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พื้นที่ทับซ้อนสูง: เริ่มจากส่วนก่อนเข้าระบบสำรองไฟ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การตรวจติดตามและบริการ</w:t>
            </w:r>
          </w:p>
        </w:tc>
        <w:tc>
          <w:tcPr>
            <w:tcW w:type="dxa" w:w="4025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พีเอสพีมีระบบควบคุม/พลังงาน [6]</w:t>
            </w:r>
          </w:p>
        </w:tc>
        <w:tc>
          <w:tcPr>
            <w:tcW w:type="dxa" w:w="3742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ไซเท็มมีงานบำรุงรักษาและบริหารอาคาร [1]</w:t>
            </w:r>
          </w:p>
        </w:tc>
        <w:tc>
          <w:tcPr>
            <w:tcW w:type="dxa" w:w="4252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ทางเลือกต่อไป: ต้องกำหนดสิทธิข้อมูล บริการหลังขาย และผู้รับผิดชอบเมื่อระบบหยุด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514"/>
            <w:shd w:fill="E9F4F5"/>
            <w:tcMar>
              <w:top w:w="160" w:type="dxa"/>
              <w:start w:w="190" w:type="dxa"/>
              <w:bottom w:w="155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Thai" w:hAnsi="Noto Sans Thai" w:eastAsia="Noto Sans Thai"/>
                <w:b/>
                <w:color w:val="117982"/>
                <w:sz w:val="19"/>
              </w:rPr>
              <w:t xml:space="preserve">สมมติฐานที่มีน้ำหนักที่สุดตอนนี้  </w:t>
            </w:r>
            <w:r>
              <w:rPr>
                <w:rFonts w:ascii="Noto Sans Thai" w:hAnsi="Noto Sans Thai" w:eastAsia="Noto Sans Thai"/>
                <w:b w:val="0"/>
                <w:color w:val="1F3341"/>
                <w:sz w:val="19"/>
              </w:rPr>
              <w:t>พรีไซซอาจเริ่มในส่วนหม้อแปลงและตู้ไฟฟ้าหลัก ก่อนสำรวจงานระบบเพิ่มเติม เหตุผลคือมีฐานสินค้าที่ประกาศชัด แต่ความเหมาะสมกับสเปกศูนย์ข้อมูลยังต้องพิสูจน์</w:t>
            </w:r>
          </w:p>
        </w:tc>
      </w:tr>
    </w:tbl>
    <w:p>
      <w:pPr>
        <w:pStyle w:val="Heading2"/>
      </w:pPr>
      <w:r>
        <w:rPr>
          <w:rFonts w:ascii="Noto Sans Thai" w:hAnsi="Noto Sans Thai" w:eastAsia="Noto Sans Thai"/>
        </w:rPr>
        <w:t>เกณฑ์คัดผลิตภัณฑ์นำร่อง</w:t>
      </w:r>
    </w:p>
    <w:p>
      <w:pPr>
        <w:pStyle w:val="BodyText"/>
      </w:pPr>
      <w:r>
        <w:rPr>
          <w:rFonts w:ascii="Noto Sans Thai" w:hAnsi="Noto Sans Thai" w:eastAsia="Noto Sans Thai"/>
        </w:rPr>
        <w:t>ขอข้อมูลแรงดันและกำลังไฟ รูปแบบจ่ายสำรอง ผลทดสอบ มาตรฐานที่ผู้ซื้อกำหนด การรับประกัน เวลาส่งมอบ บริการซ่อม และเจ้าของการอนุมัติแบบ โดยให้วิศวกรรมของหน่วยธุรกิจตรวจทุกหัวข้อก่อนเสนอราคา</w:t>
      </w:r>
    </w:p>
    <w:p>
      <w:pPr>
        <w:pStyle w:val="Heading1"/>
        <w:pageBreakBefore/>
      </w:pPr>
      <w:r>
        <w:rPr>
          <w:rFonts w:ascii="Noto Sans Thai" w:hAnsi="Noto Sans Thai" w:eastAsia="Noto Sans Thai"/>
        </w:rPr>
        <w:t>4  เปรียบเทียบรูปแบบความร่วมมือ</w:t>
      </w:r>
    </w:p>
    <w:p>
      <w:pPr>
        <w:pStyle w:val="Small"/>
      </w:pPr>
      <w:r>
        <w:rPr>
          <w:rFonts w:ascii="Noto Sans Thai" w:hAnsi="Noto Sans Thai" w:eastAsia="Noto Sans Thai"/>
        </w:rPr>
        <w:t>ให้ทางเลือกต่างกันจริง และเลือกขั้นแรกที่ย้อนกลับได้ง่าย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4025"/>
        <w:gridCol w:w="4025"/>
        <w:gridCol w:w="3628"/>
      </w:tblGrid>
      <w:tr>
        <w:trPr>
          <w:cantSplit/>
        </w:trPr>
        <w:tc>
          <w:tcPr>
            <w:tcW w:type="dxa" w:w="2835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รูปแบบ / ลำดับ</w:t>
            </w:r>
          </w:p>
        </w:tc>
        <w:tc>
          <w:tcPr>
            <w:tcW w:type="dxa" w:w="4025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ประโยชน์และทางสร้างรายได้</w:t>
            </w:r>
          </w:p>
        </w:tc>
        <w:tc>
          <w:tcPr>
            <w:tcW w:type="dxa" w:w="4025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ทรัพยากรและสิ่งที่ต้องยอมเสีย</w:t>
            </w:r>
          </w:p>
        </w:tc>
        <w:tc>
          <w:tcPr>
            <w:tcW w:type="dxa" w:w="3628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ความเสี่ยง / ย้อนกลับ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ก  ขึ้นทะเบียนผู้ขายสินค้า</w:t>
            </w:r>
            <w:r>
              <w:br/>
            </w: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แนะนำให้เริ่ม</w:t>
            </w:r>
          </w:p>
        </w:tc>
        <w:tc>
          <w:tcPr>
            <w:tcW w:type="dxa" w:w="4025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ขายหม้อแปลงหรือตู้ไฟฟ้าให้โครงการที่ไซเท็มเกี่ยวข้อง เมื่อสินค้าผ่านเกณฑ์และมีคำสั่งซื้อ</w:t>
            </w:r>
          </w:p>
        </w:tc>
        <w:tc>
          <w:tcPr>
            <w:tcW w:type="dxa" w:w="4025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พีอีเอ็มจัดข้อมูลรุ่น ผลทดสอบ ราคาและบริการ คุณข้าวประสานข้อกำหนด</w:t>
            </w:r>
          </w:p>
        </w:tc>
        <w:tc>
          <w:tcPr>
            <w:tcW w:type="dxa" w:w="3628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ผู้ขายเดิมและสเปกอาจกีดกัน ใช้ทรัพยากรต่ำและหยุดได้หากไม่ผ่าน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ข  ร่วมทำข้อเสนองานระบบ</w:t>
            </w:r>
            <w:r>
              <w:br/>
            </w: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ใช้เมื่อมีโครงการจริง</w:t>
            </w:r>
          </w:p>
        </w:tc>
        <w:tc>
          <w:tcPr>
            <w:tcW w:type="dxa" w:w="4025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พีเอสพีรับส่วนงานจุดเชื่อมไฟฟ้าหรือระบบควบคุมที่กำหนดร่วมกับไซเท็ม</w:t>
            </w:r>
          </w:p>
        </w:tc>
        <w:tc>
          <w:tcPr>
            <w:tcW w:type="dxa" w:w="4025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ต้องมีลูกค้า ขอบเขต ผู้รับเหมาหลัก การแบ่งสัญญา ราคาและความรับผิด</w:t>
            </w:r>
          </w:p>
        </w:tc>
        <w:tc>
          <w:tcPr>
            <w:tcW w:type="dxa" w:w="3628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ความเสี่ยงส่งมอบและการรับประกันสูงกว่า ย้อนกลับก่อนลงนามได้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ค  ร่วมบริการหรือพัฒนาระบบ</w:t>
            </w:r>
            <w:r>
              <w:br/>
            </w: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สำรวจระยะถัดไป</w:t>
            </w:r>
          </w:p>
        </w:tc>
        <w:tc>
          <w:tcPr>
            <w:tcW w:type="dxa" w:w="4025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อาจมีรายได้บริการต่อเนื่องจากการตรวจติดตามหรือบำรุงรักษาระบบไฟฟ้า</w:t>
            </w:r>
          </w:p>
        </w:tc>
        <w:tc>
          <w:tcPr>
            <w:tcW w:type="dxa" w:w="4025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ต้องเชื่อมข้อมูล บริการตลอดอายุโครงการ และกำหนดผู้รับผิดชอบเมื่อเกิดเหตุ</w:t>
            </w:r>
          </w:p>
        </w:tc>
        <w:tc>
          <w:tcPr>
            <w:tcW w:type="dxa" w:w="3628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พิสูจน์คุณค่าและต้นทุนบริการยาก เริ่มทดลองเล็กก่อน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514"/>
            <w:shd w:fill="E9F4F5"/>
            <w:tcMar>
              <w:top w:w="160" w:type="dxa"/>
              <w:start w:w="190" w:type="dxa"/>
              <w:bottom w:w="155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Thai" w:hAnsi="Noto Sans Thai" w:eastAsia="Noto Sans Thai"/>
                <w:b/>
                <w:color w:val="117982"/>
                <w:sz w:val="19"/>
              </w:rPr>
              <w:t xml:space="preserve">เหตุผลที่เลือก ก  </w:t>
            </w:r>
            <w:r>
              <w:rPr>
                <w:rFonts w:ascii="Noto Sans Thai" w:hAnsi="Noto Sans Thai" w:eastAsia="Noto Sans Thai"/>
                <w:b w:val="0"/>
                <w:color w:val="1F3341"/>
                <w:sz w:val="19"/>
              </w:rPr>
              <w:t>ยังไม่มีโครงการหรือลูกค้าที่ระบุ การตรวจสินค้า 1 หมวดให้ผ่านเกณฑ์ช่วยเรียนรู้ความต้องการจริงโดยไม่ผูกพันการลงทุนหรือการส่งมอบงานใหญ่</w:t>
            </w:r>
          </w:p>
        </w:tc>
      </w:tr>
    </w:tbl>
    <w:p>
      <w:pPr>
        <w:pStyle w:val="Heading2"/>
      </w:pPr>
      <w:r>
        <w:rPr>
          <w:rFonts w:ascii="Noto Sans Thai" w:hAnsi="Noto Sans Thai" w:eastAsia="Noto Sans Thai"/>
        </w:rPr>
        <w:t>หลักฐานที่จะทำให้เปลี่ยนคำแนะนำ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87"/>
        <w:gridCol w:w="7427"/>
      </w:tblGrid>
      <w:tr>
        <w:trPr>
          <w:cantSplit/>
        </w:trPr>
        <w:tc>
          <w:tcPr>
            <w:tcW w:type="dxa" w:w="7087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หากพบว่า...</w:t>
            </w:r>
          </w:p>
        </w:tc>
        <w:tc>
          <w:tcPr>
            <w:tcW w:type="dxa" w:w="7427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ให้เปลี่ยนเป็น...</w:t>
            </w:r>
          </w:p>
        </w:tc>
      </w:tr>
      <w:tr>
        <w:trPr>
          <w:cantSplit/>
        </w:trPr>
        <w:tc>
          <w:tcPr>
            <w:tcW w:type="dxa" w:w="7087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ไซเท็มต้องการพันธมิตรงานจุดเชื่อมไฟฟ้าสำหรับโครงการที่มีงบและผู้ซื้อ</w:t>
            </w:r>
          </w:p>
        </w:tc>
        <w:tc>
          <w:tcPr>
            <w:tcW w:type="dxa" w:w="7427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ย้ายไปทางเลือก ข พร้อมให้พีเอสพีเป็นเจ้าของข้อเสนอ</w:t>
            </w:r>
          </w:p>
        </w:tc>
      </w:tr>
      <w:tr>
        <w:trPr>
          <w:cantSplit/>
        </w:trPr>
        <w:tc>
          <w:tcPr>
            <w:tcW w:type="dxa" w:w="7087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หม้อแปลง/ตู้ไฟฟ้าพรีไซซไม่ผ่านสเปกหรือแข่งขันราคาไม่ได้</w:t>
            </w:r>
          </w:p>
        </w:tc>
        <w:tc>
          <w:tcPr>
            <w:tcW w:type="dxa" w:w="7427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หยุดการเสนอสินค้านั้น และหาสินค้าหรือบริการอื่นที่พิสูจน์ได้</w:t>
            </w:r>
          </w:p>
        </w:tc>
      </w:tr>
      <w:tr>
        <w:trPr>
          <w:cantSplit/>
        </w:trPr>
        <w:tc>
          <w:tcPr>
            <w:tcW w:type="dxa" w:w="7087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ไซเท็มมีข้อจำกัดผู้ขายเดิมหรือไม่เปิดเผยสเปก</w:t>
            </w:r>
          </w:p>
        </w:tc>
        <w:tc>
          <w:tcPr>
            <w:tcW w:type="dxa" w:w="7427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ขอทดสอบกับโจทย์ทั่วไปที่ไม่เปิดเผยข้อมูลลูกค้า หรือพักโอกาสไว้</w:t>
            </w:r>
          </w:p>
        </w:tc>
      </w:tr>
    </w:tbl>
    <w:p>
      <w:pPr>
        <w:pStyle w:val="Heading1"/>
        <w:pageBreakBefore/>
      </w:pPr>
      <w:r>
        <w:rPr>
          <w:rFonts w:ascii="Noto Sans Thai" w:hAnsi="Noto Sans Thai" w:eastAsia="Noto Sans Thai"/>
        </w:rPr>
        <w:t>5  คู่มือการพบครั้งแรกสำหรับคุณหลิว</w:t>
      </w:r>
    </w:p>
    <w:p>
      <w:pPr>
        <w:pStyle w:val="Small"/>
      </w:pPr>
      <w:r>
        <w:rPr>
          <w:rFonts w:ascii="Noto Sans Thai" w:hAnsi="Noto Sans Thai" w:eastAsia="Noto Sans Thai"/>
        </w:rPr>
        <w:t>เป้าหมายคือเข้าใจวิธีซื้อและหาโจทย์หนึ่งเรื่องสำหรับการตรวจสเปก ไม่ต้องสรุปข้อตกลงทางการค้าในห้อง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6633"/>
        <w:gridCol w:w="5556"/>
      </w:tblGrid>
      <w:tr>
        <w:trPr>
          <w:cantSplit/>
        </w:trPr>
        <w:tc>
          <w:tcPr>
            <w:tcW w:type="dxa" w:w="2324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ช่วงสนทนา</w:t>
            </w:r>
          </w:p>
        </w:tc>
        <w:tc>
          <w:tcPr>
            <w:tcW w:type="dxa" w:w="6633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แนวทางพูดคุย</w:t>
            </w:r>
          </w:p>
        </w:tc>
        <w:tc>
          <w:tcPr>
            <w:tcW w:type="dxa" w:w="5556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หลักฐานที่ต้องได้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เปิดความสัมพันธ์</w:t>
            </w:r>
          </w:p>
        </w:tc>
        <w:tc>
          <w:tcPr>
            <w:tcW w:type="dxa" w:w="6633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ขอบคุณผู้แนะนำ อธิบายว่าพรีไซซมีทั้งผู้ผลิตอุปกรณ์และผู้ทำระบบไฟฟ้า</w:t>
            </w:r>
          </w:p>
        </w:tc>
        <w:tc>
          <w:tcPr>
            <w:tcW w:type="dxa" w:w="5556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ยืนยันชื่อบริษัท/ทีมไซเท็มที่รับผิดชอบสินค้าและโครงการ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ฟังแบบธุรกิจ</w:t>
            </w:r>
          </w:p>
        </w:tc>
        <w:tc>
          <w:tcPr>
            <w:tcW w:type="dxa" w:w="6633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ถามประเภทลูกค้า งานออกแบบ/ก่อสร้าง/ลงทุน และปัญหาเรื่องไฟฟ้าที่พบ</w:t>
            </w:r>
          </w:p>
        </w:tc>
        <w:tc>
          <w:tcPr>
            <w:tcW w:type="dxa" w:w="5556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เลือกโอกาสที่ไซเท็มอยากร่วมตรวจจริง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ตรวจการคัดผู้ขาย</w:t>
            </w:r>
          </w:p>
        </w:tc>
        <w:tc>
          <w:tcPr>
            <w:tcW w:type="dxa" w:w="6633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ถามว่าใครกำหนดรายการอุปกรณ์และเอกสารใดจำเป็น</w:t>
            </w:r>
          </w:p>
        </w:tc>
        <w:tc>
          <w:tcPr>
            <w:tcW w:type="dxa" w:w="5556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รายการสเปกเบื้องต้น/ขั้นตอนขึ้นทะเบียน/ผู้ตัดสินใจ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ตกลงงานต่อ</w:t>
            </w:r>
          </w:p>
        </w:tc>
        <w:tc>
          <w:tcPr>
            <w:tcW w:type="dxa" w:w="6633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ขอให้ไซเท็มและคุณข้าวประสานนัดตรวจสินค้า 1 หมวดกับวิศวกรรม</w:t>
            </w:r>
          </w:p>
        </w:tc>
        <w:tc>
          <w:tcPr>
            <w:tcW w:type="dxa" w:w="5556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ชื่อผู้ประสานและข้อมูลที่อนุญาตให้แลกเปลี่ยน</w:t>
            </w:r>
          </w:p>
        </w:tc>
      </w:tr>
    </w:tbl>
    <w:p>
      <w:pPr>
        <w:pStyle w:val="Heading2"/>
      </w:pPr>
      <w:r>
        <w:rPr>
          <w:rFonts w:ascii="Noto Sans Thai" w:hAnsi="Noto Sans Thai" w:eastAsia="Noto Sans Thai"/>
        </w:rPr>
        <w:t>คำถามที่ช่วยหาช่องทางสร้างรายได้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  <w:gridCol w:w="4876"/>
      </w:tblGrid>
      <w:tr>
        <w:trPr>
          <w:cantSplit/>
        </w:trPr>
        <w:tc>
          <w:tcPr>
            <w:tcW w:type="dxa" w:w="9638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คำถามในห้อง</w:t>
            </w:r>
          </w:p>
        </w:tc>
        <w:tc>
          <w:tcPr>
            <w:tcW w:type="dxa" w:w="4876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เหตุผล</w:t>
            </w:r>
          </w:p>
        </w:tc>
      </w:tr>
      <w:tr>
        <w:trPr>
          <w:cantSplit/>
        </w:trPr>
        <w:tc>
          <w:tcPr>
            <w:tcW w:type="dxa" w:w="9638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1  งานของไซเท็มที่เกี่ยวกับระบบไฟฟ้าหลักเป็นส่วนใด และเข้าตั้งแต่ขั้นออกแบบหรือขั้นจัดซื้อ?</w:t>
            </w:r>
          </w:p>
        </w:tc>
        <w:tc>
          <w:tcPr>
            <w:tcW w:type="dxa" w:w="4876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รู้ว่าเราควรคุยกับทีมออกแบบ ทีมซื้อ หรือเจ้าของโครงการ</w:t>
            </w:r>
          </w:p>
        </w:tc>
      </w:tr>
      <w:tr>
        <w:trPr>
          <w:cantSplit/>
        </w:trPr>
        <w:tc>
          <w:tcPr>
            <w:tcW w:type="dxa" w:w="9638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2  หม้อแปลงและตู้ไฟฟ้าหลักในงานที่ผ่านมาเลือกตามหลักอะไร ใครอนุมัติยี่ห้อ?</w:t>
            </w:r>
          </w:p>
        </w:tc>
        <w:tc>
          <w:tcPr>
            <w:tcW w:type="dxa" w:w="4876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แยกสเปกลูกค้าออกจากความชอบของผู้รับเหมา</w:t>
            </w:r>
          </w:p>
        </w:tc>
      </w:tr>
      <w:tr>
        <w:trPr>
          <w:cantSplit/>
        </w:trPr>
        <w:tc>
          <w:tcPr>
            <w:tcW w:type="dxa" w:w="9638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3  การขึ้นทะเบียนผู้ขายต้องมีเอกสาร ผลทดสอบ และผลงานอ้างอิงอะไร?</w:t>
            </w:r>
          </w:p>
        </w:tc>
        <w:tc>
          <w:tcPr>
            <w:tcW w:type="dxa" w:w="4876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ประเมินว่าพรีไซซมีสิทธิ์เสนอราคาหรือไม่</w:t>
            </w:r>
          </w:p>
        </w:tc>
      </w:tr>
      <w:tr>
        <w:trPr>
          <w:cantSplit/>
        </w:trPr>
        <w:tc>
          <w:tcPr>
            <w:tcW w:type="dxa" w:w="9638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4  ปัญหาเรื่องเวลา สินค้าในประเทศ บริการ หรือความเสถียร ที่ผู้ขายปัจจุบันยังแก้ได้ไม่ดีคืออะไร?</w:t>
            </w:r>
          </w:p>
        </w:tc>
        <w:tc>
          <w:tcPr>
            <w:tcW w:type="dxa" w:w="4876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หาคุณค่าที่พรีไซซอาจเติมได้จริง</w:t>
            </w:r>
          </w:p>
        </w:tc>
      </w:tr>
      <w:tr>
        <w:trPr>
          <w:cantSplit/>
        </w:trPr>
        <w:tc>
          <w:tcPr>
            <w:tcW w:type="dxa" w:w="9638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5  หากทดสอบร่วมกันหนึ่งหมวด ควรเริ่มจากหม้อแปลง ตู้ไฟฟ้า หรือจุดเชื่อมต่อไฟฟ้า?</w:t>
            </w:r>
          </w:p>
        </w:tc>
        <w:tc>
          <w:tcPr>
            <w:tcW w:type="dxa" w:w="4876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ได้งานต่อที่เจาะจงและใช้ทีมเทคนิคถูกคน</w:t>
            </w:r>
          </w:p>
        </w:tc>
      </w:tr>
      <w:tr>
        <w:trPr>
          <w:cantSplit/>
        </w:trPr>
        <w:tc>
          <w:tcPr>
            <w:tcW w:type="dxa" w:w="9638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6  ข้อมูลขั้นต่ำใดที่สามารถแชร์ให้ตรวจได้โดยไม่เปิดเผยความลับของลูกค้า?</w:t>
            </w:r>
          </w:p>
        </w:tc>
        <w:tc>
          <w:tcPr>
            <w:tcW w:type="dxa" w:w="4876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เริ่มตรวจสเปกได้โดยเคารพข้อจำกัดข้อมูล</w:t>
            </w:r>
          </w:p>
        </w:tc>
      </w:tr>
    </w:tbl>
    <w:p>
      <w:pPr>
        <w:pStyle w:val="Heading1"/>
        <w:pageBreakBefore/>
      </w:pPr>
      <w:r>
        <w:rPr>
          <w:rFonts w:ascii="Noto Sans Thai" w:hAnsi="Noto Sans Thai" w:eastAsia="Noto Sans Thai"/>
        </w:rPr>
        <w:t>6  การส่งต่องานหลังการพบ</w:t>
      </w:r>
    </w:p>
    <w:p>
      <w:pPr>
        <w:pStyle w:val="Small"/>
      </w:pPr>
      <w:r>
        <w:rPr>
          <w:rFonts w:ascii="Noto Sans Thai" w:hAnsi="Noto Sans Thai" w:eastAsia="Noto Sans Thai"/>
        </w:rPr>
        <w:t>บทบาทตามข้อมูลที่มี: คุณหลิวเป็นผู้ไปพบ คุณข้าวจากพีเอสพีรับช่วงประสาน ประธานเจ้าหน้าที่บริหารรับทราบ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746"/>
        <w:gridCol w:w="5272"/>
      </w:tblGrid>
      <w:tr>
        <w:trPr>
          <w:cantSplit/>
        </w:trPr>
        <w:tc>
          <w:tcPr>
            <w:tcW w:type="dxa" w:w="2494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ผู้เกี่ยวข้อง</w:t>
            </w:r>
          </w:p>
        </w:tc>
        <w:tc>
          <w:tcPr>
            <w:tcW w:type="dxa" w:w="6746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หน้าที่ที่เสนอ</w:t>
            </w:r>
          </w:p>
        </w:tc>
        <w:tc>
          <w:tcPr>
            <w:tcW w:type="dxa" w:w="5272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ขอบเขตการตัดสินใจ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คุณหลิว</w:t>
            </w:r>
          </w:p>
        </w:tc>
        <w:tc>
          <w:tcPr>
            <w:tcW w:type="dxa" w:w="6746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นำการพบ ฟังความต้องการ ยืนยันเป้าหมายร่วม และส่งบันทึกประเด็น</w:t>
            </w:r>
          </w:p>
        </w:tc>
        <w:tc>
          <w:tcPr>
            <w:tcW w:type="dxa" w:w="5272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ตกลงขั้นตอนศึกษาต่อได้ตามอำนาจที่มี ไม่รับรองราคา/สเปกแทนหน่วยธุรกิจ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คุณข้าว พีเอสพี</w:t>
            </w:r>
          </w:p>
        </w:tc>
        <w:tc>
          <w:tcPr>
            <w:tcW w:type="dxa" w:w="6746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รับบันทึก ประสานไซเท็มกับหน่วยธุรกิจ และติดตามสถานะโอกาส</w:t>
            </w:r>
          </w:p>
        </w:tc>
        <w:tc>
          <w:tcPr>
            <w:tcW w:type="dxa" w:w="5272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จัดเจ้าของงานและกำหนดนัดเทคนิค ยังต้องระบุผู้อนุมัติข้อเสนอ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พีอีเอ็ม</w:t>
            </w:r>
          </w:p>
        </w:tc>
        <w:tc>
          <w:tcPr>
            <w:tcW w:type="dxa" w:w="6746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ตรวจรุ่น พิกัด ผลทดสอบ ผลิตและส่งมอบหม้อแปลง/ตู้ไฟ</w:t>
            </w:r>
          </w:p>
        </w:tc>
        <w:tc>
          <w:tcPr>
            <w:tcW w:type="dxa" w:w="5272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เป็นเจ้าของความถูกต้องทางเทคนิค ต้นทุน และใบเสนอราคาสินค้าของตน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พีเอสพี ทีมงานระบบ</w:t>
            </w:r>
          </w:p>
        </w:tc>
        <w:tc>
          <w:tcPr>
            <w:tcW w:type="dxa" w:w="6746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ประเมินขอบเขตจุดเชื่อมไฟฟ้า/ระบบควบคุม ถ้าไซเท็มมีโจทย์</w:t>
            </w:r>
          </w:p>
        </w:tc>
        <w:tc>
          <w:tcPr>
            <w:tcW w:type="dxa" w:w="5272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เป็นเจ้าของราคาและความเสี่ยงงานระบบของตน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ประธานเจ้าหน้าที่บริหาร</w:t>
            </w:r>
          </w:p>
        </w:tc>
        <w:tc>
          <w:tcPr>
            <w:tcW w:type="dxa" w:w="6746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สนับสนุนกรอบและแก้ประเด็นข้ามหน่วยธุรกิจเมื่อจำเป็น</w:t>
            </w:r>
          </w:p>
        </w:tc>
        <w:tc>
          <w:tcPr>
            <w:tcW w:type="dxa" w:w="5272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ตัดสินใจเรื่องที่เกินอำนาจทีมตามกระบวนการบริษัท</w:t>
            </w:r>
          </w:p>
        </w:tc>
      </w:tr>
    </w:tbl>
    <w:p>
      <w:pPr>
        <w:pStyle w:val="Heading2"/>
      </w:pPr>
      <w:r>
        <w:rPr>
          <w:rFonts w:ascii="Noto Sans Thai" w:hAnsi="Noto Sans Thai" w:eastAsia="Noto Sans Thai"/>
        </w:rPr>
        <w:t>ลำดับงานที่พาไปถึงคำสั่งซื้อ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6690"/>
        <w:gridCol w:w="5953"/>
      </w:tblGrid>
      <w:tr>
        <w:trPr>
          <w:cantSplit/>
        </w:trPr>
        <w:tc>
          <w:tcPr>
            <w:tcW w:type="dxa" w:w="1871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ขั้น</w:t>
            </w:r>
          </w:p>
        </w:tc>
        <w:tc>
          <w:tcPr>
            <w:tcW w:type="dxa" w:w="6690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งานและเจ้าของ</w:t>
            </w:r>
          </w:p>
        </w:tc>
        <w:tc>
          <w:tcPr>
            <w:tcW w:type="dxa" w:w="5953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เกณฑ์เดินต่อ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หลังพบ</w:t>
            </w:r>
          </w:p>
        </w:tc>
        <w:tc>
          <w:tcPr>
            <w:tcW w:type="dxa" w:w="6690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คุณหลิวส่งโจทย์และผู้ประสานให้คุณข้าว</w:t>
            </w:r>
          </w:p>
        </w:tc>
        <w:tc>
          <w:tcPr>
            <w:tcW w:type="dxa" w:w="5953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มีหมวดสินค้าหรือระบบหนึ่งเรื่องที่ไซเท็มยินดีตรวจ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ตรวจสเปก</w:t>
            </w:r>
          </w:p>
        </w:tc>
        <w:tc>
          <w:tcPr>
            <w:tcW w:type="dxa" w:w="6690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คุณข้าวเชื่อมพีอีเอ็ม/พีเอสพี รับข้อมูลที่ไซเท็มอนุญาต</w:t>
            </w:r>
          </w:p>
        </w:tc>
        <w:tc>
          <w:tcPr>
            <w:tcW w:type="dxa" w:w="5953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วิศวกรรมเห็นว่าสามารถตอบข้อกำหนดหลัก หรือระบุช่องที่ต้องปรับ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ข้อเสนอ</w:t>
            </w:r>
          </w:p>
        </w:tc>
        <w:tc>
          <w:tcPr>
            <w:tcW w:type="dxa" w:w="6690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เจ้าของหน่วยธุรกิจคำนวณต้นทุน ราคา ระยะส่ง และเงื่อนไข</w:t>
            </w:r>
          </w:p>
        </w:tc>
        <w:tc>
          <w:tcPr>
            <w:tcW w:type="dxa" w:w="5953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ไซเท็มมีโครงการ/กระบวนการซื้อที่ใช้ข้อเสนอได้จริง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ปิดงาน</w:t>
            </w:r>
          </w:p>
        </w:tc>
        <w:tc>
          <w:tcPr>
            <w:tcW w:type="dxa" w:w="6690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ทีมขาย/หน่วยธุรกิจเจรจาและทำสัญญาตามอำนาจอนุมัติ</w:t>
            </w:r>
          </w:p>
        </w:tc>
        <w:tc>
          <w:tcPr>
            <w:tcW w:type="dxa" w:w="5953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มีคำสั่งซื้อหรือสัญญา จึงเริ่มนับเป็นงานที่ได้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514"/>
            <w:shd w:fill="E9F4F5"/>
            <w:tcMar>
              <w:top w:w="160" w:type="dxa"/>
              <w:start w:w="190" w:type="dxa"/>
              <w:bottom w:w="155" w:type="dxa"/>
              <w:end w:w="190" w:type="dxa"/>
            </w:tcMar>
          </w:tcPr>
          <w:p>
            <w:pPr>
              <w:spacing w:after="0"/>
            </w:pPr>
            <w:r>
              <w:rPr>
                <w:rFonts w:ascii="Noto Sans Thai" w:hAnsi="Noto Sans Thai" w:eastAsia="Noto Sans Thai"/>
                <w:b/>
                <w:color w:val="117982"/>
                <w:sz w:val="19"/>
              </w:rPr>
              <w:t xml:space="preserve">วัดผลสามระดับ  </w:t>
            </w:r>
            <w:r>
              <w:rPr>
                <w:rFonts w:ascii="Noto Sans Thai" w:hAnsi="Noto Sans Thai" w:eastAsia="Noto Sans Thai"/>
                <w:b w:val="0"/>
                <w:color w:val="1F3341"/>
                <w:sz w:val="19"/>
              </w:rPr>
              <w:t>ผลผลิต: พบกันและได้ข้อมูล  |  ผลลัพธ์: สินค้าผ่านการคัดและได้เสนอราคา  |  ผลกระทบ: ได้กำไรจากคำสั่งซื้อที่ส่งมอบได้จริง</w:t>
            </w:r>
          </w:p>
        </w:tc>
      </w:tr>
    </w:tbl>
    <w:p>
      <w:pPr>
        <w:pStyle w:val="Heading1"/>
        <w:pageBreakBefore/>
      </w:pPr>
      <w:r>
        <w:rPr>
          <w:rFonts w:ascii="Noto Sans Thai" w:hAnsi="Noto Sans Thai" w:eastAsia="Noto Sans Thai"/>
        </w:rPr>
        <w:t>7  ความเสี่ยงและเงื่อนไขที่จะหยุดหรือปรับ</w:t>
      </w:r>
    </w:p>
    <w:p>
      <w:pPr>
        <w:pStyle w:val="Small"/>
      </w:pPr>
      <w:r>
        <w:rPr>
          <w:rFonts w:ascii="Noto Sans Thai" w:hAnsi="Noto Sans Thai" w:eastAsia="Noto Sans Thai"/>
        </w:rPr>
        <w:t>การพบครั้งนี้ยังไม่ใช่การตกลงลงทุนร่วม หรือการรับรองว่าสินค้าพรีไซซผ่านมาตรฐานศูนย์ข้อมูล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4025"/>
        <w:gridCol w:w="7427"/>
      </w:tblGrid>
      <w:tr>
        <w:trPr>
          <w:cantSplit/>
        </w:trPr>
        <w:tc>
          <w:tcPr>
            <w:tcW w:type="dxa" w:w="3061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ประเด็น</w:t>
            </w:r>
          </w:p>
        </w:tc>
        <w:tc>
          <w:tcPr>
            <w:tcW w:type="dxa" w:w="4025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ผลต่อโอกาส</w:t>
            </w:r>
          </w:p>
        </w:tc>
        <w:tc>
          <w:tcPr>
            <w:tcW w:type="dxa" w:w="7427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วิธีตรวจ / ผู้รับผิดชอบ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สินค้าพรีไซซไม่ผ่านสเปก</w:t>
            </w:r>
          </w:p>
        </w:tc>
        <w:tc>
          <w:tcPr>
            <w:tcW w:type="dxa" w:w="4025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เสนอไม่ได้หรือเสี่ยงส่งมอบ</w:t>
            </w:r>
          </w:p>
        </w:tc>
        <w:tc>
          <w:tcPr>
            <w:tcW w:type="dxa" w:w="7427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พีอีเอ็มเทียบข้อกำหนดจริง ผลทดสอบ และบริการก่อนทำราคา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ไซเท็มมีผู้ขายเดิม</w:t>
            </w:r>
          </w:p>
        </w:tc>
        <w:tc>
          <w:tcPr>
            <w:tcW w:type="dxa" w:w="4025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พื้นที่เข้าถึงลูกค้าอาจจำกัด</w:t>
            </w:r>
          </w:p>
        </w:tc>
        <w:tc>
          <w:tcPr>
            <w:tcW w:type="dxa" w:w="7427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คุณหลิวถามเงื่อนไขผู้ขาย/จุดปัญหา โดยไม่กล่าวอ้างว่าสินค้าเดิมด้อยกว่า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บทบาทไซเท็มเปลี่ยนตามโครงการ</w:t>
            </w:r>
          </w:p>
        </w:tc>
        <w:tc>
          <w:tcPr>
            <w:tcW w:type="dxa" w:w="4025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อาจเป็นผู้ออกแบบ ผู้ซื้อ หรือผู้ลงทุนร่วม [1][7]</w:t>
            </w:r>
          </w:p>
        </w:tc>
        <w:tc>
          <w:tcPr>
            <w:tcW w:type="dxa" w:w="7427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คุณข้าวบันทึกบริษัทคู่สัญญาและผู้ตัดสินใจของแต่ละโอกาส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ความพร้อมไฟฟ้าและที่ดินของโครงการ</w:t>
            </w:r>
          </w:p>
        </w:tc>
        <w:tc>
          <w:tcPr>
            <w:tcW w:type="dxa" w:w="4025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ช่วงเวลาจัดซื้ออาจเลื่อน</w:t>
            </w:r>
          </w:p>
        </w:tc>
        <w:tc>
          <w:tcPr>
            <w:tcW w:type="dxa" w:w="7427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ขอสถานะโครงการที่ยืนยันแล้ว; หน่วยงานรัฐระบุข้อจำกัดเรื่องไฟฟ้า/ที่ดิน [9]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ราคาหรือความลับลูกค้ารั่ว</w:t>
            </w:r>
          </w:p>
        </w:tc>
        <w:tc>
          <w:tcPr>
            <w:tcW w:type="dxa" w:w="4025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กระทบความเชื่อมั่นและความเป็นธรรม</w:t>
            </w:r>
          </w:p>
        </w:tc>
        <w:tc>
          <w:tcPr>
            <w:tcW w:type="dxa" w:w="7427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แลกข้อมูลเท่าที่ได้รับอนุญาต และให้ผู้รับผิดชอบสัญญาตรวจเงื่อนไขเมื่อเริ่มมีงานจริง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ไม่มีผู้รับช่วงและเจ้าของราคา</w:t>
            </w:r>
          </w:p>
        </w:tc>
        <w:tc>
          <w:tcPr>
            <w:tcW w:type="dxa" w:w="4025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จบที่ความสัมพันธ์ ไม่มีใบเสนอราคา</w:t>
            </w:r>
          </w:p>
        </w:tc>
        <w:tc>
          <w:tcPr>
            <w:tcW w:type="dxa" w:w="7427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คุณข้าวระบุเจ้าของฝั่งพีอีเอ็มหรือพีเอสพีสำหรับโอกาสหนึ่งเรื่อง</w:t>
            </w:r>
          </w:p>
        </w:tc>
      </w:tr>
    </w:tbl>
    <w:p>
      <w:pPr>
        <w:pStyle w:val="Heading2"/>
      </w:pPr>
      <w:r>
        <w:rPr>
          <w:rFonts w:ascii="Noto Sans Thai" w:hAnsi="Noto Sans Thai" w:eastAsia="Noto Sans Thai"/>
        </w:rPr>
        <w:t>เอกสารขั้นต่ำที่ต้องขอภายในพรีไซซ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76"/>
        <w:gridCol w:w="7937"/>
      </w:tblGrid>
      <w:tr>
        <w:trPr>
          <w:cantSplit/>
        </w:trPr>
        <w:tc>
          <w:tcPr>
            <w:tcW w:type="dxa" w:w="6576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เอกสาร</w:t>
            </w:r>
          </w:p>
        </w:tc>
        <w:tc>
          <w:tcPr>
            <w:tcW w:type="dxa" w:w="7937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ใช้ตัดสินใจอะไร</w:t>
            </w:r>
          </w:p>
        </w:tc>
      </w:tr>
      <w:tr>
        <w:trPr>
          <w:cantSplit/>
        </w:trPr>
        <w:tc>
          <w:tcPr>
            <w:tcW w:type="dxa" w:w="6576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รายการรุ่นและสเปกหม้อแปลง/ตู้ไฟ พร้อมผลทดสอบที่ใช้ได้</w:t>
            </w:r>
          </w:p>
        </w:tc>
        <w:tc>
          <w:tcPr>
            <w:tcW w:type="dxa" w:w="7937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เลือกหนึ่งหมวดสำหรับคุยกับไซเท็ม</w:t>
            </w:r>
          </w:p>
        </w:tc>
      </w:tr>
      <w:tr>
        <w:trPr>
          <w:cantSplit/>
        </w:trPr>
        <w:tc>
          <w:tcPr>
            <w:tcW w:type="dxa" w:w="6576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ตัวอย่างผลงานส่งมอบของพีอีเอ็มและพีเอสพีที่ตรวจสอบได้</w:t>
            </w:r>
          </w:p>
        </w:tc>
        <w:tc>
          <w:tcPr>
            <w:tcW w:type="dxa" w:w="7937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ตอบคำถามประสบการณ์ โดยไม่กล่าวอ้างว่าเป็นผลงานศูนย์ข้อมูลหากไม่ใช่</w:t>
            </w:r>
          </w:p>
        </w:tc>
      </w:tr>
      <w:tr>
        <w:trPr>
          <w:cantSplit/>
        </w:trPr>
        <w:tc>
          <w:tcPr>
            <w:tcW w:type="dxa" w:w="6576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8"/>
              </w:rPr>
              <w:t>ผู้อนุมัติราคาและผู้รับผิดชอบบริการหลังขาย</w:t>
            </w:r>
          </w:p>
        </w:tc>
        <w:tc>
          <w:tcPr>
            <w:tcW w:type="dxa" w:w="7937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8"/>
              </w:rPr>
              <w:t>กำหนดทางเดินจากการคัดสินค้าไปสู่ข้อเสนอจริง</w:t>
            </w:r>
          </w:p>
        </w:tc>
      </w:tr>
    </w:tbl>
    <w:p>
      <w:pPr>
        <w:pStyle w:val="Heading1"/>
        <w:pageBreakBefore/>
      </w:pPr>
      <w:r>
        <w:rPr>
          <w:rFonts w:ascii="Noto Sans Thai" w:hAnsi="Noto Sans Thai" w:eastAsia="Noto Sans Thai"/>
        </w:rPr>
        <w:t>8  แหล่งข้อมูลและความหมายของคำ</w:t>
      </w:r>
    </w:p>
    <w:p>
      <w:pPr>
        <w:pStyle w:val="Small"/>
      </w:pPr>
      <w:r>
        <w:rPr>
          <w:rFonts w:ascii="Noto Sans Thai" w:hAnsi="Noto Sans Thai" w:eastAsia="Noto Sans Thai"/>
        </w:rPr>
        <w:t>อ่านเอกสารต้นทางประกอบเมื่อต้องใช้ตัวเลข รายชื่อ หรือเงื่อนไขในข้อเสนอจริง</w:t>
      </w:r>
    </w:p>
    <w:p>
      <w:pPr>
        <w:pStyle w:val="Heading2"/>
      </w:pPr>
      <w:r>
        <w:rPr>
          <w:rFonts w:ascii="Noto Sans Thai" w:hAnsi="Noto Sans Thai" w:eastAsia="Noto Sans Thai"/>
        </w:rPr>
        <w:t>แหล่งข้อมูลสาธารณะ ตรวจเมื่อ 27 กันยายน 2569</w:t>
      </w:r>
    </w:p>
    <w:p>
      <w:pPr>
        <w:pStyle w:val="Small"/>
        <w:spacing w:after="60"/>
      </w:pPr>
      <w:hyperlink r:id="rId10">
        <w:r>
          <w:rPr>
            <w:rFonts w:ascii="Noto Sans Thai" w:hAnsi="Noto Sans Thai" w:eastAsia="Noto Sans Thai"/>
            <w:color w:val="166681"/>
            <w:sz w:val="18"/>
          </w:rPr>
          <w:t>[1] กลุ่มไซเท็ม บทบาทของบริษัทในเครือ</w:t>
        </w:r>
      </w:hyperlink>
    </w:p>
    <w:p>
      <w:pPr>
        <w:pStyle w:val="Small"/>
        <w:spacing w:after="60"/>
      </w:pPr>
      <w:hyperlink r:id="rId11">
        <w:r>
          <w:rPr>
            <w:rFonts w:ascii="Noto Sans Thai" w:hAnsi="Noto Sans Thai" w:eastAsia="Noto Sans Thai"/>
            <w:color w:val="166681"/>
            <w:sz w:val="18"/>
          </w:rPr>
          <w:t>[2] ไซเท็ม เอกสารบริษัทปี 2568 สินค้าและรายชื่อลูกค้าที่ระบุ</w:t>
        </w:r>
      </w:hyperlink>
    </w:p>
    <w:p>
      <w:pPr>
        <w:pStyle w:val="Small"/>
        <w:spacing w:after="60"/>
      </w:pPr>
      <w:hyperlink r:id="rId12">
        <w:r>
          <w:rPr>
            <w:rFonts w:ascii="Noto Sans Thai" w:hAnsi="Noto Sans Thai" w:eastAsia="Noto Sans Thai"/>
            <w:color w:val="166681"/>
            <w:sz w:val="18"/>
          </w:rPr>
          <w:t>[3] ไซเท็ม หน้าสินค้าระบบจ่ายไฟ</w:t>
        </w:r>
      </w:hyperlink>
    </w:p>
    <w:p>
      <w:pPr>
        <w:pStyle w:val="Small"/>
        <w:spacing w:after="60"/>
      </w:pPr>
      <w:hyperlink r:id="rId13">
        <w:r>
          <w:rPr>
            <w:rFonts w:ascii="Noto Sans Thai" w:hAnsi="Noto Sans Thai" w:eastAsia="Noto Sans Thai"/>
            <w:color w:val="166681"/>
            <w:sz w:val="18"/>
          </w:rPr>
          <w:t>[4] ไซเท็ม หน้าสินค้าเครื่องสำรองไฟ</w:t>
        </w:r>
      </w:hyperlink>
    </w:p>
    <w:p>
      <w:pPr>
        <w:pStyle w:val="Small"/>
        <w:spacing w:after="60"/>
      </w:pPr>
      <w:hyperlink r:id="rId14">
        <w:r>
          <w:rPr>
            <w:rFonts w:ascii="Noto Sans Thai" w:hAnsi="Noto Sans Thai" w:eastAsia="Noto Sans Thai"/>
            <w:color w:val="166681"/>
            <w:sz w:val="18"/>
          </w:rPr>
          <w:t>[5] พรีไซซ ธุรกิจผลิตและจำหน่ายอุปกรณ์ไฟฟ้า</w:t>
        </w:r>
      </w:hyperlink>
    </w:p>
    <w:p>
      <w:pPr>
        <w:pStyle w:val="Small"/>
        <w:spacing w:after="60"/>
      </w:pPr>
      <w:hyperlink r:id="rId15">
        <w:r>
          <w:rPr>
            <w:rFonts w:ascii="Noto Sans Thai" w:hAnsi="Noto Sans Thai" w:eastAsia="Noto Sans Thai"/>
            <w:color w:val="166681"/>
            <w:sz w:val="18"/>
          </w:rPr>
          <w:t>[6] พรีไซซ ธุรกิจระบบไฟฟ้าอัจฉริยะผ่านพีเอสพี</w:t>
        </w:r>
      </w:hyperlink>
    </w:p>
    <w:p>
      <w:pPr>
        <w:pStyle w:val="Small"/>
        <w:spacing w:after="60"/>
      </w:pPr>
      <w:hyperlink r:id="rId16">
        <w:r>
          <w:rPr>
            <w:rFonts w:ascii="Noto Sans Thai" w:hAnsi="Noto Sans Thai" w:eastAsia="Noto Sans Thai"/>
            <w:color w:val="166681"/>
            <w:sz w:val="18"/>
          </w:rPr>
          <w:t>[7] สเตคอน ข้อมูลการร่วมลงทุนศูนย์ข้อมูลกับไซเท็ม</w:t>
        </w:r>
      </w:hyperlink>
    </w:p>
    <w:p>
      <w:pPr>
        <w:pStyle w:val="Small"/>
        <w:spacing w:after="60"/>
      </w:pPr>
      <w:hyperlink r:id="rId17">
        <w:r>
          <w:rPr>
            <w:rFonts w:ascii="Noto Sans Thai" w:hAnsi="Noto Sans Thai" w:eastAsia="Noto Sans Thai"/>
            <w:color w:val="166681"/>
            <w:sz w:val="18"/>
          </w:rPr>
          <w:t>[8] ไซเท็ม วารสารปี 2569 ตัวอย่างงานศูนย์ข้อมูลบางบัวทอง</w:t>
        </w:r>
      </w:hyperlink>
    </w:p>
    <w:p>
      <w:pPr>
        <w:pStyle w:val="Small"/>
        <w:spacing w:after="60"/>
      </w:pPr>
      <w:hyperlink r:id="rId18">
        <w:r>
          <w:rPr>
            <w:rFonts w:ascii="Noto Sans Thai" w:hAnsi="Noto Sans Thai" w:eastAsia="Noto Sans Thai"/>
            <w:color w:val="166681"/>
            <w:sz w:val="18"/>
          </w:rPr>
          <w:t>[9] สำนักงานคณะกรรมการส่งเสริมการลงทุน ข้อจำกัดด้านไฟฟ้าและที่ดิน</w:t>
        </w:r>
      </w:hyperlink>
    </w:p>
    <w:p>
      <w:pPr>
        <w:pStyle w:val="Small"/>
        <w:spacing w:after="60"/>
      </w:pPr>
      <w:hyperlink r:id="rId19">
        <w:r>
          <w:rPr>
            <w:rFonts w:ascii="Noto Sans Thai" w:hAnsi="Noto Sans Thai" w:eastAsia="Noto Sans Thai"/>
            <w:color w:val="166681"/>
            <w:sz w:val="18"/>
          </w:rPr>
          <w:t>[10] พรีไซซ ดิจิตอล อีโคโนมี ความสามารถด้านระบบสารสนเทศ</w:t>
        </w:r>
      </w:hyperlink>
    </w:p>
    <w:p>
      <w:pPr>
        <w:pStyle w:val="Small"/>
      </w:pPr>
      <w:r>
        <w:rPr>
          <w:rFonts w:ascii="Noto Sans Thai" w:hAnsi="Noto Sans Thai" w:eastAsia="Noto Sans Thai"/>
        </w:rPr>
        <w:t>หมายเหตุ: แหล่ง [1]–[4] และ [8] เป็นข้อมูลที่ไซเท็มเผยแพร่เอง; [5]–[6] และ [10] เป็นข้อมูลของพรีไซซ; [7] เป็นข้อมูลของสเตคอน; [9] เป็นข้อมูลหน่วยงานรัฐ จึงต้องตรวจเอกสารโครงการจริงก่อนใช้ยืนยันคำสั่งซื้อหรือคุณสมบัติผลิตภัณฑ์</w:t>
      </w:r>
    </w:p>
    <w:p>
      <w:pPr>
        <w:pStyle w:val="Heading2"/>
      </w:pPr>
      <w:r>
        <w:rPr>
          <w:rFonts w:ascii="Noto Sans Thai" w:hAnsi="Noto Sans Thai" w:eastAsia="Noto Sans Thai"/>
        </w:rPr>
        <w:t>ศัพท์ที่ใช้ในงาน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11509"/>
      </w:tblGrid>
      <w:tr>
        <w:trPr>
          <w:cantSplit/>
        </w:trPr>
        <w:tc>
          <w:tcPr>
            <w:tcW w:type="dxa" w:w="3005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คำ</w:t>
            </w:r>
          </w:p>
        </w:tc>
        <w:tc>
          <w:tcPr>
            <w:tcW w:type="dxa" w:w="11509"/>
            <w:shd w:fill="1C3A50"/>
            <w:tcMar>
              <w:top w:w="145" w:type="dxa"/>
              <w:start w:w="155" w:type="dxa"/>
              <w:bottom w:w="135" w:type="dxa"/>
              <w:end w:w="155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ความหมายในรายงาน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ศูนย์ข้อมูล</w:t>
            </w:r>
          </w:p>
        </w:tc>
        <w:tc>
          <w:tcPr>
            <w:tcW w:type="dxa" w:w="11509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อาคารและระบบสนับสนุนการประมวลผลและเก็บข้อมูลที่ต้องทำงานต่อเนื่อง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การคัดผู้ขาย</w:t>
            </w:r>
          </w:p>
        </w:tc>
        <w:tc>
          <w:tcPr>
            <w:tcW w:type="dxa" w:w="11509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ขั้นที่ผู้ซื้อหรือผู้รับงานตรวจคุณสมบัติสินค้า บริษัท และบริการก่อนอนุญาตให้เสนอราคา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จุดเชื่อมไฟฟ้า</w:t>
            </w:r>
          </w:p>
        </w:tc>
        <w:tc>
          <w:tcPr>
            <w:tcW w:type="dxa" w:w="11509"/>
            <w:vAlign w:val="center"/>
            <w:shd w:fill="F3F7F9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งานรับไฟจากระบบภายนอกเข้าสู่ระบบไฟฟ้าหลักของสถานที่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/>
                <w:color w:val="1F3341"/>
                <w:sz w:val="17"/>
              </w:rPr>
              <w:t>ข้อกำหนดสินค้า</w:t>
            </w:r>
          </w:p>
        </w:tc>
        <w:tc>
          <w:tcPr>
            <w:tcW w:type="dxa" w:w="11509"/>
            <w:vAlign w:val="center"/>
            <w:shd w:fill="FFFFFF"/>
            <w:tcMar>
              <w:top w:w="11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74" w:lineRule="auto"/>
            </w:pPr>
            <w:r>
              <w:rPr>
                <w:rFonts w:ascii="Noto Sans Thai" w:hAnsi="Noto Sans Thai" w:eastAsia="Noto Sans Thai"/>
                <w:b w:val="0"/>
                <w:color w:val="1F3341"/>
                <w:sz w:val="17"/>
              </w:rPr>
              <w:t>เงื่อนไขทางวิศวกรรม การทดสอบ บริการ และระยะส่งที่ผู้ซื้อกำหนด</w:t>
            </w:r>
          </w:p>
        </w:tc>
      </w:tr>
    </w:tbl>
    <w:sectPr w:rsidR="00FC693F" w:rsidRPr="0006063C" w:rsidSect="00034616">
      <w:footerReference w:type="default" r:id="rId9"/>
      <w:pgSz w:w="16838" w:h="11906"/>
      <w:pgMar w:top="907" w:right="1162" w:bottom="822" w:left="1162" w:header="454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hai" w:hAnsi="Noto Sans Thai" w:eastAsia="Noto Sans Thai"/>
        <w:b w:val="0"/>
        <w:color w:val="586F7E"/>
        <w:sz w:val="16"/>
      </w:rPr>
      <w:t xml:space="preserve">เอกสารประกอบการเตรียมพูดคุยภายใน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Noto Sans Thai" w:hAnsi="Noto Sans Thai" w:eastAsia="Noto Sans Thai"/>
      <w:b w:val="0"/>
      <w:color w:val="1F33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276" w:lineRule="auto"/>
      <w:outlineLvl w:val="0"/>
    </w:pPr>
    <w:rPr>
      <w:rFonts w:asciiTheme="majorHAnsi" w:eastAsiaTheme="majorEastAsia" w:hAnsiTheme="majorHAnsi" w:cstheme="majorBidi" w:ascii="Noto Sans Thai" w:hAnsi="Noto Sans Thai"/>
      <w:b/>
      <w:bCs/>
      <w:color w:val="122A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276" w:lineRule="auto"/>
      <w:outlineLvl w:val="1"/>
    </w:pPr>
    <w:rPr>
      <w:rFonts w:asciiTheme="majorHAnsi" w:eastAsiaTheme="majorEastAsia" w:hAnsiTheme="majorHAnsi" w:cstheme="majorBidi" w:ascii="Noto Sans Thai" w:hAnsi="Noto Sans Thai"/>
      <w:b/>
      <w:bCs/>
      <w:color w:val="11798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 w:before="0"/>
      <w:contextualSpacing/>
    </w:pPr>
    <w:rPr>
      <w:rFonts w:asciiTheme="majorHAnsi" w:eastAsiaTheme="majorEastAsia" w:hAnsiTheme="majorHAnsi" w:cstheme="majorBidi" w:ascii="Noto Sans Thai" w:hAnsi="Noto Sans Thai"/>
      <w:b/>
      <w:color w:val="122A3D"/>
      <w:spacing w:val="5"/>
      <w:kern w:val="28"/>
      <w:sz w:val="4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before="0" w:line="276" w:lineRule="auto"/>
    </w:pPr>
    <w:rPr>
      <w:rFonts w:ascii="Noto Sans Thai" w:hAnsi="Noto Sans Thai"/>
      <w:b w:val="0"/>
      <w:color w:val="1F3341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before="0" w:after="140" w:line="276" w:lineRule="auto"/>
    </w:pPr>
    <w:rPr>
      <w:rFonts w:ascii="Noto Sans Thai" w:hAnsi="Noto Sans Thai"/>
      <w:b w:val="0"/>
      <w:color w:val="586F7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hyperlink" Target="https://sitem.co.th/ups-uninterruptible-power-supply/" TargetMode="External"/><Relationship Id="rId18" Type="http://schemas.openxmlformats.org/officeDocument/2006/relationships/hyperlink" Target="https://www.boi.go.th/index.php?_module=news&amp;from_page=press_releases&amp;page=press_releases_detail&amp;topic_id=138671" TargetMode="Externa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fontTable" Target="fontTable.xml"/><Relationship Id="rId12" Type="http://schemas.openxmlformats.org/officeDocument/2006/relationships/hyperlink" Target="https://sitem.co.th/power-solutions/" TargetMode="External"/><Relationship Id="rId17" Type="http://schemas.openxmlformats.org/officeDocument/2006/relationships/hyperlink" Target="https://sitem.co.th/wp-content/uploads/SITEM-Magazine-Issue-1-2026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tecongroup.co.th/en/our-businesses/utilities-and-power-business" TargetMode="External"/><Relationship Id="rId20" Type="http://schemas.openxmlformats.org/officeDocument/2006/relationships/customXml" Target="../customXml/item2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hyperlink" Target="https://sitem.co.th/wp-content/uploads/SITEM-Company-Profile-2025.pdf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precise.co.th/our-business/intelligent-grid/" TargetMode="External"/><Relationship Id="rId10" Type="http://schemas.openxmlformats.org/officeDocument/2006/relationships/hyperlink" Target="https://sitemgroup.com/" TargetMode="External"/><Relationship Id="rId19" Type="http://schemas.openxmlformats.org/officeDocument/2006/relationships/hyperlink" Target="https://pde.precise.co.th/about-pde/" TargetMode="Externa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hyperlink" Target="https://precise.co.th/our-business/pdem/" TargetMode="External"/><Relationship Id="rId22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D0475AB8945FE43816720F9D329480E" ma:contentTypeVersion="9" ma:contentTypeDescription="สร้างเอกสารใหม่" ma:contentTypeScope="" ma:versionID="f3111e5a2cd55f1b31329b4ae57ef00a">
  <xsd:schema xmlns:xsd="http://www.w3.org/2001/XMLSchema" xmlns:xs="http://www.w3.org/2001/XMLSchema" xmlns:p="http://schemas.microsoft.com/office/2006/metadata/properties" xmlns:ns2="9aaadd62-0e18-4c04-bf47-548317282f00" xmlns:ns3="2f47d437-25f5-4647-aaac-4742d0ef4768" targetNamespace="http://schemas.microsoft.com/office/2006/metadata/properties" ma:root="true" ma:fieldsID="c9354b6d4f04084d9d5b9b0c709b0294" ns2:_="" ns3:_="">
    <xsd:import namespace="9aaadd62-0e18-4c04-bf47-548317282f00"/>
    <xsd:import namespace="2f47d437-25f5-4647-aaac-4742d0ef47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aadd62-0e18-4c04-bf47-548317282f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d75a37a9-5243-4c6f-8b88-701ebc899a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7d437-25f5-4647-aaac-4742d0ef476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f7d91d5-345d-4613-8040-65061f556905}" ma:internalName="TaxCatchAll" ma:showField="CatchAllData" ma:web="2f47d437-25f5-4647-aaac-4742d0ef47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47d437-25f5-4647-aaac-4742d0ef4768" xsi:nil="true"/>
    <lcf76f155ced4ddcb4097134ff3c332f xmlns="9aaadd62-0e18-4c04-bf47-548317282f0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04277F-47FF-47BC-8AFB-DC44AD8E59D3}"/>
</file>

<file path=customXml/itemProps3.xml><?xml version="1.0" encoding="utf-8"?>
<ds:datastoreItem xmlns:ds="http://schemas.openxmlformats.org/officeDocument/2006/customXml" ds:itemID="{77B2E6BD-40C7-412B-8470-A3E4D30317E1}"/>
</file>

<file path=customXml/itemProps4.xml><?xml version="1.0" encoding="utf-8"?>
<ds:datastoreItem xmlns:ds="http://schemas.openxmlformats.org/officeDocument/2006/customXml" ds:itemID="{AD4F7A09-039A-439A-92A2-F619C3CEB6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0x010100DD0475AB8945FE43816720F9D329480E</vt:lpwstr>
  </property>
</Properties>
</file>