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EastAsia" w:hAnsiTheme="minorEastAsia" w:cs="Consolas"/>
          <w:color w:val="418AB3" w:themeColor="accent1"/>
          <w:kern w:val="2"/>
          <w:sz w:val="21"/>
        </w:rPr>
        <w:id w:val="2031523398"/>
        <w:docPartObj>
          <w:docPartGallery w:val="Cover Pages"/>
          <w:docPartUnique/>
        </w:docPartObj>
      </w:sdtPr>
      <w:sdtEndPr>
        <w:rPr>
          <w:color w:val="auto"/>
        </w:rPr>
      </w:sdtEndPr>
      <w:sdtContent>
        <w:p w14:paraId="18A8BFA2" w14:textId="2E598D38" w:rsidR="00C83CC8" w:rsidRPr="00DA589A" w:rsidRDefault="00C83CC8" w:rsidP="007B2790">
          <w:pPr>
            <w:pStyle w:val="ae"/>
            <w:spacing w:before="1540" w:after="240" w:line="276" w:lineRule="auto"/>
            <w:jc w:val="center"/>
            <w:rPr>
              <w:rFonts w:asciiTheme="minorEastAsia" w:hAnsiTheme="minorEastAsia" w:cs="Consolas"/>
              <w:color w:val="418AB3" w:themeColor="accent1"/>
            </w:rPr>
          </w:pPr>
          <w:r w:rsidRPr="00DA589A">
            <w:rPr>
              <w:rFonts w:asciiTheme="minorEastAsia" w:hAnsiTheme="minorEastAsia" w:cs="Consolas"/>
              <w:noProof/>
              <w:color w:val="418AB3" w:themeColor="accent1"/>
            </w:rPr>
            <w:drawing>
              <wp:inline distT="0" distB="0" distL="0" distR="0" wp14:anchorId="522E9C6F" wp14:editId="6134301B">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inorEastAsia" w:hAnsiTheme="minorEastAsia" w:cs="Consolas"/>
              <w:caps/>
              <w:color w:val="418AB3" w:themeColor="accent1"/>
              <w:sz w:val="52"/>
              <w:szCs w:val="72"/>
            </w:rPr>
            <w:alias w:val="标题"/>
            <w:tag w:val=""/>
            <w:id w:val="1735040861"/>
            <w:placeholder>
              <w:docPart w:val="8BA33F34E8EE4C67A881237B939FBEDC"/>
            </w:placeholder>
            <w:dataBinding w:prefixMappings="xmlns:ns0='http://purl.org/dc/elements/1.1/' xmlns:ns1='http://schemas.openxmlformats.org/package/2006/metadata/core-properties' " w:xpath="/ns1:coreProperties[1]/ns0:title[1]" w:storeItemID="{6C3C8BC8-F283-45AE-878A-BAB7291924A1}"/>
            <w:text/>
          </w:sdtPr>
          <w:sdtEndPr/>
          <w:sdtContent>
            <w:p w14:paraId="1CCC6293" w14:textId="213DA862" w:rsidR="00C83CC8" w:rsidRPr="00DA589A" w:rsidRDefault="00A66F87" w:rsidP="007B2790">
              <w:pPr>
                <w:pStyle w:val="ae"/>
                <w:pBdr>
                  <w:top w:val="single" w:sz="6" w:space="6" w:color="418AB3" w:themeColor="accent1"/>
                  <w:bottom w:val="single" w:sz="6" w:space="6" w:color="418AB3" w:themeColor="accent1"/>
                </w:pBdr>
                <w:spacing w:after="240" w:line="276" w:lineRule="auto"/>
                <w:jc w:val="center"/>
                <w:rPr>
                  <w:rFonts w:asciiTheme="minorEastAsia" w:hAnsiTheme="minorEastAsia" w:cs="Consolas"/>
                  <w:caps/>
                  <w:color w:val="418AB3" w:themeColor="accent1"/>
                  <w:sz w:val="80"/>
                  <w:szCs w:val="80"/>
                </w:rPr>
              </w:pPr>
              <w:r w:rsidRPr="00DA589A">
                <w:rPr>
                  <w:rFonts w:asciiTheme="minorEastAsia" w:hAnsiTheme="minorEastAsia" w:cs="Consolas" w:hint="eastAsia"/>
                  <w:caps/>
                  <w:color w:val="418AB3" w:themeColor="accent1"/>
                  <w:sz w:val="52"/>
                  <w:szCs w:val="72"/>
                </w:rPr>
                <w:t>上海图书馆全文OCR检索功能项目</w:t>
              </w:r>
            </w:p>
          </w:sdtContent>
        </w:sdt>
        <w:sdt>
          <w:sdtPr>
            <w:rPr>
              <w:rFonts w:asciiTheme="minorEastAsia" w:hAnsiTheme="minorEastAsia" w:cs="Consolas" w:hint="eastAsia"/>
              <w:color w:val="418AB3" w:themeColor="accent1"/>
              <w:sz w:val="44"/>
              <w:szCs w:val="28"/>
            </w:rPr>
            <w:alias w:val="副标题"/>
            <w:tag w:val=""/>
            <w:id w:val="328029620"/>
            <w:placeholder>
              <w:docPart w:val="628A27F8F29748098325A4D07292FC01"/>
            </w:placeholder>
            <w:dataBinding w:prefixMappings="xmlns:ns0='http://purl.org/dc/elements/1.1/' xmlns:ns1='http://schemas.openxmlformats.org/package/2006/metadata/core-properties' " w:xpath="/ns1:coreProperties[1]/ns0:subject[1]" w:storeItemID="{6C3C8BC8-F283-45AE-878A-BAB7291924A1}"/>
            <w:text/>
          </w:sdtPr>
          <w:sdtEndPr/>
          <w:sdtContent>
            <w:p w14:paraId="67EE6822" w14:textId="042F1C1C" w:rsidR="00C83CC8" w:rsidRPr="00DA589A" w:rsidRDefault="008B4E29" w:rsidP="007B2790">
              <w:pPr>
                <w:pStyle w:val="ae"/>
                <w:spacing w:line="276" w:lineRule="auto"/>
                <w:jc w:val="center"/>
                <w:rPr>
                  <w:rFonts w:asciiTheme="minorEastAsia" w:hAnsiTheme="minorEastAsia" w:cs="Consolas"/>
                  <w:color w:val="418AB3" w:themeColor="accent1"/>
                  <w:sz w:val="28"/>
                  <w:szCs w:val="28"/>
                </w:rPr>
              </w:pPr>
              <w:r w:rsidRPr="00DA589A">
                <w:rPr>
                  <w:rFonts w:asciiTheme="minorEastAsia" w:hAnsiTheme="minorEastAsia" w:cs="Consolas" w:hint="eastAsia"/>
                  <w:color w:val="418AB3" w:themeColor="accent1"/>
                  <w:sz w:val="44"/>
                  <w:szCs w:val="28"/>
                </w:rPr>
                <w:t>安全</w:t>
              </w:r>
              <w:r w:rsidR="00F1043C" w:rsidRPr="00DA589A">
                <w:rPr>
                  <w:rFonts w:asciiTheme="minorEastAsia" w:hAnsiTheme="minorEastAsia" w:cs="Consolas" w:hint="eastAsia"/>
                  <w:color w:val="418AB3" w:themeColor="accent1"/>
                  <w:sz w:val="44"/>
                  <w:szCs w:val="28"/>
                </w:rPr>
                <w:t>检测</w:t>
              </w:r>
              <w:r w:rsidRPr="00DA589A">
                <w:rPr>
                  <w:rFonts w:asciiTheme="minorEastAsia" w:hAnsiTheme="minorEastAsia" w:cs="Consolas" w:hint="eastAsia"/>
                  <w:color w:val="418AB3" w:themeColor="accent1"/>
                  <w:sz w:val="44"/>
                  <w:szCs w:val="28"/>
                </w:rPr>
                <w:t>报告</w:t>
              </w:r>
            </w:p>
          </w:sdtContent>
        </w:sdt>
        <w:p w14:paraId="401DCC2C" w14:textId="77777777" w:rsidR="00C83CC8" w:rsidRPr="00DA589A" w:rsidRDefault="00C83CC8" w:rsidP="007B2790">
          <w:pPr>
            <w:pStyle w:val="ae"/>
            <w:spacing w:before="480" w:line="276" w:lineRule="auto"/>
            <w:jc w:val="center"/>
            <w:rPr>
              <w:rFonts w:asciiTheme="minorEastAsia" w:hAnsiTheme="minorEastAsia" w:cs="Consolas"/>
              <w:color w:val="418AB3" w:themeColor="accent1"/>
            </w:rPr>
          </w:pPr>
          <w:r w:rsidRPr="00DA589A">
            <w:rPr>
              <w:rFonts w:asciiTheme="minorEastAsia" w:hAnsiTheme="minorEastAsia" w:cs="Consolas"/>
              <w:noProof/>
              <w:color w:val="418AB3" w:themeColor="accent1"/>
            </w:rPr>
            <mc:AlternateContent>
              <mc:Choice Requires="wps">
                <w:drawing>
                  <wp:anchor distT="0" distB="0" distL="114300" distR="114300" simplePos="0" relativeHeight="251659264" behindDoc="0" locked="0" layoutInCell="1" allowOverlap="1" wp14:anchorId="2A265739" wp14:editId="1BECF04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18AB3" w:themeColor="accent1"/>
                                    <w:sz w:val="36"/>
                                    <w:szCs w:val="28"/>
                                  </w:rPr>
                                  <w:alias w:val="日期"/>
                                  <w:tag w:val=""/>
                                  <w:id w:val="197127006"/>
                                  <w:dataBinding w:prefixMappings="xmlns:ns0='http://schemas.microsoft.com/office/2006/coverPageProps' " w:xpath="/ns0:CoverPageProperties[1]/ns0:PublishDate[1]" w:storeItemID="{55AF091B-3C7A-41E3-B477-F2FDAA23CFDA}"/>
                                  <w:date w:fullDate="2019-10-31T00:00:00Z">
                                    <w:dateFormat w:val="yyyy-M-d"/>
                                    <w:lid w:val="zh-CN"/>
                                    <w:storeMappedDataAs w:val="dateTime"/>
                                    <w:calendar w:val="gregorian"/>
                                  </w:date>
                                </w:sdtPr>
                                <w:sdtEndPr/>
                                <w:sdtContent>
                                  <w:p w14:paraId="6CF4B20D" w14:textId="611EF8EC" w:rsidR="002C35A7" w:rsidRDefault="002C35A7">
                                    <w:pPr>
                                      <w:pStyle w:val="ae"/>
                                      <w:spacing w:after="40"/>
                                      <w:jc w:val="center"/>
                                      <w:rPr>
                                        <w:caps/>
                                        <w:color w:val="418AB3" w:themeColor="accent1"/>
                                        <w:sz w:val="28"/>
                                        <w:szCs w:val="28"/>
                                      </w:rPr>
                                    </w:pPr>
                                    <w:r w:rsidRPr="00C83CC8">
                                      <w:rPr>
                                        <w:rFonts w:hint="eastAsia"/>
                                        <w:caps/>
                                        <w:color w:val="418AB3" w:themeColor="accent1"/>
                                        <w:sz w:val="36"/>
                                        <w:szCs w:val="28"/>
                                      </w:rPr>
                                      <w:t>201</w:t>
                                    </w:r>
                                    <w:r w:rsidR="00A46575">
                                      <w:rPr>
                                        <w:caps/>
                                        <w:color w:val="418AB3" w:themeColor="accent1"/>
                                        <w:sz w:val="36"/>
                                        <w:szCs w:val="28"/>
                                      </w:rPr>
                                      <w:t>9</w:t>
                                    </w:r>
                                    <w:r w:rsidRPr="00C83CC8">
                                      <w:rPr>
                                        <w:rFonts w:hint="eastAsia"/>
                                        <w:caps/>
                                        <w:color w:val="418AB3" w:themeColor="accent1"/>
                                        <w:sz w:val="36"/>
                                        <w:szCs w:val="28"/>
                                      </w:rPr>
                                      <w:t>-10-</w:t>
                                    </w:r>
                                    <w:r w:rsidR="00A46575">
                                      <w:rPr>
                                        <w:caps/>
                                        <w:color w:val="418AB3" w:themeColor="accent1"/>
                                        <w:sz w:val="36"/>
                                        <w:szCs w:val="28"/>
                                      </w:rPr>
                                      <w:t>31</w:t>
                                    </w:r>
                                  </w:p>
                                </w:sdtContent>
                              </w:sdt>
                              <w:p w14:paraId="025F94FD" w14:textId="2E880727" w:rsidR="002C35A7" w:rsidRDefault="009B6C7D">
                                <w:pPr>
                                  <w:pStyle w:val="ae"/>
                                  <w:jc w:val="center"/>
                                  <w:rPr>
                                    <w:color w:val="418AB3" w:themeColor="accent1"/>
                                  </w:rPr>
                                </w:pPr>
                                <w:sdt>
                                  <w:sdtPr>
                                    <w:rPr>
                                      <w:caps/>
                                      <w:color w:val="418AB3" w:themeColor="accent1"/>
                                      <w:sz w:val="36"/>
                                    </w:rPr>
                                    <w:alias w:val="公司"/>
                                    <w:tag w:val=""/>
                                    <w:id w:val="1390145197"/>
                                    <w:dataBinding w:prefixMappings="xmlns:ns0='http://schemas.openxmlformats.org/officeDocument/2006/extended-properties' " w:xpath="/ns0:Properties[1]/ns0:Company[1]" w:storeItemID="{6668398D-A668-4E3E-A5EB-62B293D839F1}"/>
                                    <w:text/>
                                  </w:sdtPr>
                                  <w:sdtEndPr/>
                                  <w:sdtContent>
                                    <w:r w:rsidR="002C35A7" w:rsidRPr="00C83CC8">
                                      <w:rPr>
                                        <w:rFonts w:hint="eastAsia"/>
                                        <w:caps/>
                                        <w:color w:val="418AB3" w:themeColor="accent1"/>
                                        <w:sz w:val="36"/>
                                      </w:rPr>
                                      <w:t>上海双地</w:t>
                                    </w:r>
                                    <w:r w:rsidR="002C35A7" w:rsidRPr="00C83CC8">
                                      <w:rPr>
                                        <w:caps/>
                                        <w:color w:val="418AB3" w:themeColor="accent1"/>
                                        <w:sz w:val="36"/>
                                      </w:rPr>
                                      <w:t>信息系统有限公司</w:t>
                                    </w:r>
                                  </w:sdtContent>
                                </w:sdt>
                              </w:p>
                              <w:p w14:paraId="27E34F8E" w14:textId="7BA2428E" w:rsidR="002C35A7" w:rsidRDefault="002C35A7">
                                <w:pPr>
                                  <w:pStyle w:val="ae"/>
                                  <w:jc w:val="center"/>
                                  <w:rPr>
                                    <w:color w:val="418AB3"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A265739"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18AB3" w:themeColor="accent1"/>
                              <w:sz w:val="36"/>
                              <w:szCs w:val="28"/>
                            </w:rPr>
                            <w:alias w:val="日期"/>
                            <w:tag w:val=""/>
                            <w:id w:val="197127006"/>
                            <w:dataBinding w:prefixMappings="xmlns:ns0='http://schemas.microsoft.com/office/2006/coverPageProps' " w:xpath="/ns0:CoverPageProperties[1]/ns0:PublishDate[1]" w:storeItemID="{55AF091B-3C7A-41E3-B477-F2FDAA23CFDA}"/>
                            <w:date w:fullDate="2019-10-31T00:00:00Z">
                              <w:dateFormat w:val="yyyy-M-d"/>
                              <w:lid w:val="zh-CN"/>
                              <w:storeMappedDataAs w:val="dateTime"/>
                              <w:calendar w:val="gregorian"/>
                            </w:date>
                          </w:sdtPr>
                          <w:sdtEndPr/>
                          <w:sdtContent>
                            <w:p w14:paraId="6CF4B20D" w14:textId="611EF8EC" w:rsidR="002C35A7" w:rsidRDefault="002C35A7">
                              <w:pPr>
                                <w:pStyle w:val="ae"/>
                                <w:spacing w:after="40"/>
                                <w:jc w:val="center"/>
                                <w:rPr>
                                  <w:caps/>
                                  <w:color w:val="418AB3" w:themeColor="accent1"/>
                                  <w:sz w:val="28"/>
                                  <w:szCs w:val="28"/>
                                </w:rPr>
                              </w:pPr>
                              <w:r w:rsidRPr="00C83CC8">
                                <w:rPr>
                                  <w:rFonts w:hint="eastAsia"/>
                                  <w:caps/>
                                  <w:color w:val="418AB3" w:themeColor="accent1"/>
                                  <w:sz w:val="36"/>
                                  <w:szCs w:val="28"/>
                                </w:rPr>
                                <w:t>201</w:t>
                              </w:r>
                              <w:r w:rsidR="00A46575">
                                <w:rPr>
                                  <w:caps/>
                                  <w:color w:val="418AB3" w:themeColor="accent1"/>
                                  <w:sz w:val="36"/>
                                  <w:szCs w:val="28"/>
                                </w:rPr>
                                <w:t>9</w:t>
                              </w:r>
                              <w:r w:rsidRPr="00C83CC8">
                                <w:rPr>
                                  <w:rFonts w:hint="eastAsia"/>
                                  <w:caps/>
                                  <w:color w:val="418AB3" w:themeColor="accent1"/>
                                  <w:sz w:val="36"/>
                                  <w:szCs w:val="28"/>
                                </w:rPr>
                                <w:t>-10-</w:t>
                              </w:r>
                              <w:r w:rsidR="00A46575">
                                <w:rPr>
                                  <w:caps/>
                                  <w:color w:val="418AB3" w:themeColor="accent1"/>
                                  <w:sz w:val="36"/>
                                  <w:szCs w:val="28"/>
                                </w:rPr>
                                <w:t>31</w:t>
                              </w:r>
                            </w:p>
                          </w:sdtContent>
                        </w:sdt>
                        <w:p w14:paraId="025F94FD" w14:textId="2E880727" w:rsidR="002C35A7" w:rsidRDefault="00136876">
                          <w:pPr>
                            <w:pStyle w:val="ae"/>
                            <w:jc w:val="center"/>
                            <w:rPr>
                              <w:color w:val="418AB3" w:themeColor="accent1"/>
                            </w:rPr>
                          </w:pPr>
                          <w:sdt>
                            <w:sdtPr>
                              <w:rPr>
                                <w:caps/>
                                <w:color w:val="418AB3" w:themeColor="accent1"/>
                                <w:sz w:val="36"/>
                              </w:rPr>
                              <w:alias w:val="公司"/>
                              <w:tag w:val=""/>
                              <w:id w:val="1390145197"/>
                              <w:dataBinding w:prefixMappings="xmlns:ns0='http://schemas.openxmlformats.org/officeDocument/2006/extended-properties' " w:xpath="/ns0:Properties[1]/ns0:Company[1]" w:storeItemID="{6668398D-A668-4E3E-A5EB-62B293D839F1}"/>
                              <w:text/>
                            </w:sdtPr>
                            <w:sdtEndPr/>
                            <w:sdtContent>
                              <w:r w:rsidR="002C35A7" w:rsidRPr="00C83CC8">
                                <w:rPr>
                                  <w:rFonts w:hint="eastAsia"/>
                                  <w:caps/>
                                  <w:color w:val="418AB3" w:themeColor="accent1"/>
                                  <w:sz w:val="36"/>
                                </w:rPr>
                                <w:t>上海双地</w:t>
                              </w:r>
                              <w:r w:rsidR="002C35A7" w:rsidRPr="00C83CC8">
                                <w:rPr>
                                  <w:caps/>
                                  <w:color w:val="418AB3" w:themeColor="accent1"/>
                                  <w:sz w:val="36"/>
                                </w:rPr>
                                <w:t>信息系统有限公司</w:t>
                              </w:r>
                            </w:sdtContent>
                          </w:sdt>
                        </w:p>
                        <w:p w14:paraId="27E34F8E" w14:textId="7BA2428E" w:rsidR="002C35A7" w:rsidRDefault="002C35A7">
                          <w:pPr>
                            <w:pStyle w:val="ae"/>
                            <w:jc w:val="center"/>
                            <w:rPr>
                              <w:color w:val="418AB3" w:themeColor="accent1"/>
                            </w:rPr>
                          </w:pPr>
                        </w:p>
                      </w:txbxContent>
                    </v:textbox>
                    <w10:wrap anchorx="margin" anchory="page"/>
                  </v:shape>
                </w:pict>
              </mc:Fallback>
            </mc:AlternateContent>
          </w:r>
          <w:r w:rsidRPr="00DA589A">
            <w:rPr>
              <w:rFonts w:asciiTheme="minorEastAsia" w:hAnsiTheme="minorEastAsia" w:cs="Consolas"/>
              <w:noProof/>
              <w:color w:val="418AB3" w:themeColor="accent1"/>
            </w:rPr>
            <w:drawing>
              <wp:inline distT="0" distB="0" distL="0" distR="0" wp14:anchorId="6BCA09E9" wp14:editId="40EB2C1A">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3D1136" w14:textId="77777777" w:rsidR="00EC1E67" w:rsidRPr="00DA589A" w:rsidRDefault="00C83CC8" w:rsidP="007B2790">
          <w:pPr>
            <w:spacing w:line="276" w:lineRule="auto"/>
            <w:rPr>
              <w:rFonts w:asciiTheme="minorEastAsia" w:hAnsiTheme="minorEastAsia" w:cs="Consolas"/>
            </w:rPr>
          </w:pPr>
          <w:r w:rsidRPr="00DA589A">
            <w:rPr>
              <w:rFonts w:asciiTheme="minorEastAsia" w:hAnsiTheme="minorEastAsia" w:cs="Consolas"/>
            </w:rPr>
            <w:br w:type="page"/>
          </w:r>
        </w:p>
      </w:sdtContent>
    </w:sdt>
    <w:sdt>
      <w:sdtPr>
        <w:rPr>
          <w:rFonts w:asciiTheme="minorEastAsia" w:eastAsiaTheme="minorEastAsia" w:hAnsiTheme="minorEastAsia" w:cstheme="minorBidi"/>
          <w:color w:val="auto"/>
          <w:kern w:val="2"/>
          <w:sz w:val="21"/>
          <w:szCs w:val="22"/>
          <w:lang w:val="zh-CN"/>
        </w:rPr>
        <w:id w:val="394169668"/>
        <w:docPartObj>
          <w:docPartGallery w:val="Table of Contents"/>
          <w:docPartUnique/>
        </w:docPartObj>
      </w:sdtPr>
      <w:sdtEndPr>
        <w:rPr>
          <w:b/>
          <w:bCs/>
        </w:rPr>
      </w:sdtEndPr>
      <w:sdtContent>
        <w:p w14:paraId="73DEE600" w14:textId="5B26CB98" w:rsidR="007B2790" w:rsidRPr="00DA589A" w:rsidRDefault="007B2790" w:rsidP="007B2790">
          <w:pPr>
            <w:pStyle w:val="TOC"/>
            <w:spacing w:line="276" w:lineRule="auto"/>
            <w:jc w:val="center"/>
            <w:rPr>
              <w:rFonts w:asciiTheme="minorEastAsia" w:eastAsiaTheme="minorEastAsia" w:hAnsiTheme="minorEastAsia"/>
            </w:rPr>
          </w:pPr>
          <w:r w:rsidRPr="00DA589A">
            <w:rPr>
              <w:rFonts w:asciiTheme="minorEastAsia" w:eastAsiaTheme="minorEastAsia" w:hAnsiTheme="minorEastAsia"/>
              <w:lang w:val="zh-CN"/>
            </w:rPr>
            <w:t>目</w:t>
          </w:r>
          <w:r w:rsidRPr="00DA589A">
            <w:rPr>
              <w:rFonts w:asciiTheme="minorEastAsia" w:eastAsiaTheme="minorEastAsia" w:hAnsiTheme="minorEastAsia" w:hint="eastAsia"/>
              <w:lang w:val="zh-CN"/>
            </w:rPr>
            <w:t xml:space="preserve">   </w:t>
          </w:r>
          <w:r w:rsidRPr="00DA589A">
            <w:rPr>
              <w:rFonts w:asciiTheme="minorEastAsia" w:eastAsiaTheme="minorEastAsia" w:hAnsiTheme="minorEastAsia"/>
              <w:lang w:val="zh-CN"/>
            </w:rPr>
            <w:t>录</w:t>
          </w:r>
        </w:p>
        <w:p w14:paraId="2D61C91D" w14:textId="2A5FEC23" w:rsidR="00362C9D" w:rsidRDefault="007B2790">
          <w:pPr>
            <w:pStyle w:val="TOC1"/>
            <w:tabs>
              <w:tab w:val="left" w:pos="630"/>
              <w:tab w:val="right" w:leader="dot" w:pos="8296"/>
            </w:tabs>
            <w:rPr>
              <w:noProof/>
            </w:rPr>
          </w:pPr>
          <w:r w:rsidRPr="00DA589A">
            <w:rPr>
              <w:rFonts w:asciiTheme="minorEastAsia" w:hAnsiTheme="minorEastAsia"/>
            </w:rPr>
            <w:fldChar w:fldCharType="begin"/>
          </w:r>
          <w:r w:rsidRPr="00DA589A">
            <w:rPr>
              <w:rFonts w:asciiTheme="minorEastAsia" w:hAnsiTheme="minorEastAsia"/>
            </w:rPr>
            <w:instrText xml:space="preserve"> TOC \o "1-3" \h \z \u </w:instrText>
          </w:r>
          <w:r w:rsidRPr="00DA589A">
            <w:rPr>
              <w:rFonts w:asciiTheme="minorEastAsia" w:hAnsiTheme="minorEastAsia"/>
            </w:rPr>
            <w:fldChar w:fldCharType="separate"/>
          </w:r>
          <w:hyperlink w:anchor="_Toc24015679" w:history="1">
            <w:r w:rsidR="00362C9D" w:rsidRPr="00F650B5">
              <w:rPr>
                <w:rStyle w:val="af4"/>
                <w:rFonts w:ascii="黑体" w:eastAsia="黑体" w:hAnsi="黑体"/>
                <w:noProof/>
              </w:rPr>
              <w:t>1.</w:t>
            </w:r>
            <w:r w:rsidR="00362C9D">
              <w:rPr>
                <w:noProof/>
              </w:rPr>
              <w:tab/>
            </w:r>
            <w:r w:rsidR="00362C9D" w:rsidRPr="00F650B5">
              <w:rPr>
                <w:rStyle w:val="af4"/>
                <w:rFonts w:asciiTheme="minorEastAsia" w:hAnsiTheme="minorEastAsia"/>
                <w:noProof/>
              </w:rPr>
              <w:t>概述</w:t>
            </w:r>
            <w:r w:rsidR="00362C9D">
              <w:rPr>
                <w:noProof/>
                <w:webHidden/>
              </w:rPr>
              <w:tab/>
            </w:r>
            <w:r w:rsidR="00362C9D">
              <w:rPr>
                <w:noProof/>
                <w:webHidden/>
              </w:rPr>
              <w:fldChar w:fldCharType="begin"/>
            </w:r>
            <w:r w:rsidR="00362C9D">
              <w:rPr>
                <w:noProof/>
                <w:webHidden/>
              </w:rPr>
              <w:instrText xml:space="preserve"> PAGEREF _Toc24015679 \h </w:instrText>
            </w:r>
            <w:r w:rsidR="00362C9D">
              <w:rPr>
                <w:noProof/>
                <w:webHidden/>
              </w:rPr>
            </w:r>
            <w:r w:rsidR="00362C9D">
              <w:rPr>
                <w:noProof/>
                <w:webHidden/>
              </w:rPr>
              <w:fldChar w:fldCharType="separate"/>
            </w:r>
            <w:r w:rsidR="000F52A0">
              <w:rPr>
                <w:noProof/>
                <w:webHidden/>
              </w:rPr>
              <w:t>2</w:t>
            </w:r>
            <w:r w:rsidR="00362C9D">
              <w:rPr>
                <w:noProof/>
                <w:webHidden/>
              </w:rPr>
              <w:fldChar w:fldCharType="end"/>
            </w:r>
          </w:hyperlink>
        </w:p>
        <w:p w14:paraId="1B6D38E0" w14:textId="0556D21B" w:rsidR="00362C9D" w:rsidRDefault="009B6C7D">
          <w:pPr>
            <w:pStyle w:val="TOC1"/>
            <w:tabs>
              <w:tab w:val="left" w:pos="630"/>
              <w:tab w:val="right" w:leader="dot" w:pos="8296"/>
            </w:tabs>
            <w:rPr>
              <w:noProof/>
            </w:rPr>
          </w:pPr>
          <w:hyperlink w:anchor="_Toc24015680" w:history="1">
            <w:r w:rsidR="00362C9D" w:rsidRPr="00F650B5">
              <w:rPr>
                <w:rStyle w:val="af4"/>
                <w:rFonts w:ascii="黑体" w:eastAsia="黑体" w:hAnsi="黑体"/>
                <w:noProof/>
              </w:rPr>
              <w:t>2.</w:t>
            </w:r>
            <w:r w:rsidR="00362C9D">
              <w:rPr>
                <w:noProof/>
              </w:rPr>
              <w:tab/>
            </w:r>
            <w:r w:rsidR="00362C9D" w:rsidRPr="00F650B5">
              <w:rPr>
                <w:rStyle w:val="af4"/>
                <w:rFonts w:asciiTheme="minorEastAsia" w:hAnsiTheme="minorEastAsia"/>
                <w:noProof/>
              </w:rPr>
              <w:t>项目背景</w:t>
            </w:r>
            <w:r w:rsidR="00362C9D">
              <w:rPr>
                <w:noProof/>
                <w:webHidden/>
              </w:rPr>
              <w:tab/>
            </w:r>
            <w:r w:rsidR="00362C9D">
              <w:rPr>
                <w:noProof/>
                <w:webHidden/>
              </w:rPr>
              <w:fldChar w:fldCharType="begin"/>
            </w:r>
            <w:r w:rsidR="00362C9D">
              <w:rPr>
                <w:noProof/>
                <w:webHidden/>
              </w:rPr>
              <w:instrText xml:space="preserve"> PAGEREF _Toc24015680 \h </w:instrText>
            </w:r>
            <w:r w:rsidR="00362C9D">
              <w:rPr>
                <w:noProof/>
                <w:webHidden/>
              </w:rPr>
            </w:r>
            <w:r w:rsidR="00362C9D">
              <w:rPr>
                <w:noProof/>
                <w:webHidden/>
              </w:rPr>
              <w:fldChar w:fldCharType="separate"/>
            </w:r>
            <w:r w:rsidR="000F52A0">
              <w:rPr>
                <w:noProof/>
                <w:webHidden/>
              </w:rPr>
              <w:t>2</w:t>
            </w:r>
            <w:r w:rsidR="00362C9D">
              <w:rPr>
                <w:noProof/>
                <w:webHidden/>
              </w:rPr>
              <w:fldChar w:fldCharType="end"/>
            </w:r>
          </w:hyperlink>
        </w:p>
        <w:p w14:paraId="482BACF6" w14:textId="04FE79F8" w:rsidR="00362C9D" w:rsidRDefault="009B6C7D">
          <w:pPr>
            <w:pStyle w:val="TOC1"/>
            <w:tabs>
              <w:tab w:val="left" w:pos="630"/>
              <w:tab w:val="right" w:leader="dot" w:pos="8296"/>
            </w:tabs>
            <w:rPr>
              <w:noProof/>
            </w:rPr>
          </w:pPr>
          <w:hyperlink w:anchor="_Toc24015681" w:history="1">
            <w:r w:rsidR="00362C9D" w:rsidRPr="00F650B5">
              <w:rPr>
                <w:rStyle w:val="af4"/>
                <w:rFonts w:ascii="黑体" w:eastAsia="黑体" w:hAnsi="黑体"/>
                <w:noProof/>
              </w:rPr>
              <w:t>3.</w:t>
            </w:r>
            <w:r w:rsidR="00362C9D">
              <w:rPr>
                <w:noProof/>
              </w:rPr>
              <w:tab/>
            </w:r>
            <w:r w:rsidR="00362C9D" w:rsidRPr="00F650B5">
              <w:rPr>
                <w:rStyle w:val="af4"/>
                <w:rFonts w:asciiTheme="minorEastAsia" w:hAnsiTheme="minorEastAsia"/>
                <w:noProof/>
              </w:rPr>
              <w:t>安全评估方式</w:t>
            </w:r>
            <w:r w:rsidR="00362C9D">
              <w:rPr>
                <w:noProof/>
                <w:webHidden/>
              </w:rPr>
              <w:tab/>
            </w:r>
            <w:r w:rsidR="00362C9D">
              <w:rPr>
                <w:noProof/>
                <w:webHidden/>
              </w:rPr>
              <w:fldChar w:fldCharType="begin"/>
            </w:r>
            <w:r w:rsidR="00362C9D">
              <w:rPr>
                <w:noProof/>
                <w:webHidden/>
              </w:rPr>
              <w:instrText xml:space="preserve"> PAGEREF _Toc24015681 \h </w:instrText>
            </w:r>
            <w:r w:rsidR="00362C9D">
              <w:rPr>
                <w:noProof/>
                <w:webHidden/>
              </w:rPr>
            </w:r>
            <w:r w:rsidR="00362C9D">
              <w:rPr>
                <w:noProof/>
                <w:webHidden/>
              </w:rPr>
              <w:fldChar w:fldCharType="separate"/>
            </w:r>
            <w:r w:rsidR="000F52A0">
              <w:rPr>
                <w:noProof/>
                <w:webHidden/>
              </w:rPr>
              <w:t>3</w:t>
            </w:r>
            <w:r w:rsidR="00362C9D">
              <w:rPr>
                <w:noProof/>
                <w:webHidden/>
              </w:rPr>
              <w:fldChar w:fldCharType="end"/>
            </w:r>
          </w:hyperlink>
        </w:p>
        <w:p w14:paraId="4E972D10" w14:textId="2F9D82CD" w:rsidR="00362C9D" w:rsidRDefault="009B6C7D">
          <w:pPr>
            <w:pStyle w:val="TOC1"/>
            <w:tabs>
              <w:tab w:val="left" w:pos="630"/>
              <w:tab w:val="right" w:leader="dot" w:pos="8296"/>
            </w:tabs>
            <w:rPr>
              <w:noProof/>
            </w:rPr>
          </w:pPr>
          <w:hyperlink w:anchor="_Toc24015682" w:history="1">
            <w:r w:rsidR="00362C9D" w:rsidRPr="00F650B5">
              <w:rPr>
                <w:rStyle w:val="af4"/>
                <w:rFonts w:ascii="黑体" w:eastAsia="黑体" w:hAnsi="黑体"/>
                <w:noProof/>
              </w:rPr>
              <w:t>4.</w:t>
            </w:r>
            <w:r w:rsidR="00362C9D">
              <w:rPr>
                <w:noProof/>
              </w:rPr>
              <w:tab/>
            </w:r>
            <w:r w:rsidR="00362C9D" w:rsidRPr="00F650B5">
              <w:rPr>
                <w:rStyle w:val="af4"/>
                <w:rFonts w:asciiTheme="minorEastAsia" w:hAnsiTheme="minorEastAsia"/>
                <w:noProof/>
              </w:rPr>
              <w:t>安全评估的必要性</w:t>
            </w:r>
            <w:r w:rsidR="00362C9D">
              <w:rPr>
                <w:noProof/>
                <w:webHidden/>
              </w:rPr>
              <w:tab/>
            </w:r>
            <w:r w:rsidR="00362C9D">
              <w:rPr>
                <w:noProof/>
                <w:webHidden/>
              </w:rPr>
              <w:fldChar w:fldCharType="begin"/>
            </w:r>
            <w:r w:rsidR="00362C9D">
              <w:rPr>
                <w:noProof/>
                <w:webHidden/>
              </w:rPr>
              <w:instrText xml:space="preserve"> PAGEREF _Toc24015682 \h </w:instrText>
            </w:r>
            <w:r w:rsidR="00362C9D">
              <w:rPr>
                <w:noProof/>
                <w:webHidden/>
              </w:rPr>
            </w:r>
            <w:r w:rsidR="00362C9D">
              <w:rPr>
                <w:noProof/>
                <w:webHidden/>
              </w:rPr>
              <w:fldChar w:fldCharType="separate"/>
            </w:r>
            <w:r w:rsidR="000F52A0">
              <w:rPr>
                <w:noProof/>
                <w:webHidden/>
              </w:rPr>
              <w:t>3</w:t>
            </w:r>
            <w:r w:rsidR="00362C9D">
              <w:rPr>
                <w:noProof/>
                <w:webHidden/>
              </w:rPr>
              <w:fldChar w:fldCharType="end"/>
            </w:r>
          </w:hyperlink>
        </w:p>
        <w:p w14:paraId="18A89488" w14:textId="66AEE71F" w:rsidR="00362C9D" w:rsidRDefault="009B6C7D">
          <w:pPr>
            <w:pStyle w:val="TOC1"/>
            <w:tabs>
              <w:tab w:val="left" w:pos="630"/>
              <w:tab w:val="right" w:leader="dot" w:pos="8296"/>
            </w:tabs>
            <w:rPr>
              <w:noProof/>
            </w:rPr>
          </w:pPr>
          <w:hyperlink w:anchor="_Toc24015683" w:history="1">
            <w:r w:rsidR="00362C9D" w:rsidRPr="00F650B5">
              <w:rPr>
                <w:rStyle w:val="af4"/>
                <w:rFonts w:ascii="黑体" w:eastAsia="黑体" w:hAnsi="黑体"/>
                <w:noProof/>
              </w:rPr>
              <w:t>5.</w:t>
            </w:r>
            <w:r w:rsidR="00362C9D">
              <w:rPr>
                <w:noProof/>
              </w:rPr>
              <w:tab/>
            </w:r>
            <w:r w:rsidR="00362C9D" w:rsidRPr="00F650B5">
              <w:rPr>
                <w:rStyle w:val="af4"/>
                <w:rFonts w:asciiTheme="minorEastAsia" w:hAnsiTheme="minorEastAsia"/>
                <w:noProof/>
              </w:rPr>
              <w:t>安全评估方法</w:t>
            </w:r>
            <w:r w:rsidR="00362C9D">
              <w:rPr>
                <w:noProof/>
                <w:webHidden/>
              </w:rPr>
              <w:tab/>
            </w:r>
            <w:r w:rsidR="00362C9D">
              <w:rPr>
                <w:noProof/>
                <w:webHidden/>
              </w:rPr>
              <w:fldChar w:fldCharType="begin"/>
            </w:r>
            <w:r w:rsidR="00362C9D">
              <w:rPr>
                <w:noProof/>
                <w:webHidden/>
              </w:rPr>
              <w:instrText xml:space="preserve"> PAGEREF _Toc24015683 \h </w:instrText>
            </w:r>
            <w:r w:rsidR="00362C9D">
              <w:rPr>
                <w:noProof/>
                <w:webHidden/>
              </w:rPr>
            </w:r>
            <w:r w:rsidR="00362C9D">
              <w:rPr>
                <w:noProof/>
                <w:webHidden/>
              </w:rPr>
              <w:fldChar w:fldCharType="separate"/>
            </w:r>
            <w:r w:rsidR="000F52A0">
              <w:rPr>
                <w:noProof/>
                <w:webHidden/>
              </w:rPr>
              <w:t>4</w:t>
            </w:r>
            <w:r w:rsidR="00362C9D">
              <w:rPr>
                <w:noProof/>
                <w:webHidden/>
              </w:rPr>
              <w:fldChar w:fldCharType="end"/>
            </w:r>
          </w:hyperlink>
        </w:p>
        <w:p w14:paraId="1656F775" w14:textId="355D156E" w:rsidR="00362C9D" w:rsidRDefault="009B6C7D">
          <w:pPr>
            <w:pStyle w:val="TOC2"/>
            <w:tabs>
              <w:tab w:val="right" w:leader="dot" w:pos="8296"/>
            </w:tabs>
            <w:rPr>
              <w:noProof/>
            </w:rPr>
          </w:pPr>
          <w:hyperlink w:anchor="_Toc24015684" w:history="1">
            <w:r w:rsidR="00362C9D" w:rsidRPr="00F650B5">
              <w:rPr>
                <w:rStyle w:val="af4"/>
                <w:rFonts w:asciiTheme="minorEastAsia" w:hAnsiTheme="minorEastAsia"/>
                <w:noProof/>
              </w:rPr>
              <w:t>5.1.信息收集</w:t>
            </w:r>
            <w:r w:rsidR="00362C9D">
              <w:rPr>
                <w:noProof/>
                <w:webHidden/>
              </w:rPr>
              <w:tab/>
            </w:r>
            <w:r w:rsidR="00362C9D">
              <w:rPr>
                <w:noProof/>
                <w:webHidden/>
              </w:rPr>
              <w:fldChar w:fldCharType="begin"/>
            </w:r>
            <w:r w:rsidR="00362C9D">
              <w:rPr>
                <w:noProof/>
                <w:webHidden/>
              </w:rPr>
              <w:instrText xml:space="preserve"> PAGEREF _Toc24015684 \h </w:instrText>
            </w:r>
            <w:r w:rsidR="00362C9D">
              <w:rPr>
                <w:noProof/>
                <w:webHidden/>
              </w:rPr>
            </w:r>
            <w:r w:rsidR="00362C9D">
              <w:rPr>
                <w:noProof/>
                <w:webHidden/>
              </w:rPr>
              <w:fldChar w:fldCharType="separate"/>
            </w:r>
            <w:r w:rsidR="000F52A0">
              <w:rPr>
                <w:noProof/>
                <w:webHidden/>
              </w:rPr>
              <w:t>4</w:t>
            </w:r>
            <w:r w:rsidR="00362C9D">
              <w:rPr>
                <w:noProof/>
                <w:webHidden/>
              </w:rPr>
              <w:fldChar w:fldCharType="end"/>
            </w:r>
          </w:hyperlink>
        </w:p>
        <w:p w14:paraId="215FF303" w14:textId="3820B87C" w:rsidR="00362C9D" w:rsidRDefault="009B6C7D">
          <w:pPr>
            <w:pStyle w:val="TOC2"/>
            <w:tabs>
              <w:tab w:val="right" w:leader="dot" w:pos="8296"/>
            </w:tabs>
            <w:rPr>
              <w:noProof/>
            </w:rPr>
          </w:pPr>
          <w:hyperlink w:anchor="_Toc24015685" w:history="1">
            <w:r w:rsidR="00362C9D" w:rsidRPr="00F650B5">
              <w:rPr>
                <w:rStyle w:val="af4"/>
                <w:rFonts w:asciiTheme="minorEastAsia" w:hAnsiTheme="minorEastAsia"/>
                <w:noProof/>
              </w:rPr>
              <w:t>5.2.权限提升</w:t>
            </w:r>
            <w:r w:rsidR="00362C9D">
              <w:rPr>
                <w:noProof/>
                <w:webHidden/>
              </w:rPr>
              <w:tab/>
            </w:r>
            <w:r w:rsidR="00362C9D">
              <w:rPr>
                <w:noProof/>
                <w:webHidden/>
              </w:rPr>
              <w:fldChar w:fldCharType="begin"/>
            </w:r>
            <w:r w:rsidR="00362C9D">
              <w:rPr>
                <w:noProof/>
                <w:webHidden/>
              </w:rPr>
              <w:instrText xml:space="preserve"> PAGEREF _Toc24015685 \h </w:instrText>
            </w:r>
            <w:r w:rsidR="00362C9D">
              <w:rPr>
                <w:noProof/>
                <w:webHidden/>
              </w:rPr>
            </w:r>
            <w:r w:rsidR="00362C9D">
              <w:rPr>
                <w:noProof/>
                <w:webHidden/>
              </w:rPr>
              <w:fldChar w:fldCharType="separate"/>
            </w:r>
            <w:r w:rsidR="000F52A0">
              <w:rPr>
                <w:noProof/>
                <w:webHidden/>
              </w:rPr>
              <w:t>4</w:t>
            </w:r>
            <w:r w:rsidR="00362C9D">
              <w:rPr>
                <w:noProof/>
                <w:webHidden/>
              </w:rPr>
              <w:fldChar w:fldCharType="end"/>
            </w:r>
          </w:hyperlink>
        </w:p>
        <w:p w14:paraId="78FA73B5" w14:textId="550DB157" w:rsidR="00362C9D" w:rsidRDefault="009B6C7D">
          <w:pPr>
            <w:pStyle w:val="TOC2"/>
            <w:tabs>
              <w:tab w:val="right" w:leader="dot" w:pos="8296"/>
            </w:tabs>
            <w:rPr>
              <w:noProof/>
            </w:rPr>
          </w:pPr>
          <w:hyperlink w:anchor="_Toc24015686" w:history="1">
            <w:r w:rsidR="00362C9D" w:rsidRPr="00F650B5">
              <w:rPr>
                <w:rStyle w:val="af4"/>
                <w:rFonts w:asciiTheme="minorEastAsia" w:hAnsiTheme="minorEastAsia"/>
                <w:noProof/>
              </w:rPr>
              <w:t>5.3.溢出测试</w:t>
            </w:r>
            <w:r w:rsidR="00362C9D">
              <w:rPr>
                <w:noProof/>
                <w:webHidden/>
              </w:rPr>
              <w:tab/>
            </w:r>
            <w:r w:rsidR="00362C9D">
              <w:rPr>
                <w:noProof/>
                <w:webHidden/>
              </w:rPr>
              <w:fldChar w:fldCharType="begin"/>
            </w:r>
            <w:r w:rsidR="00362C9D">
              <w:rPr>
                <w:noProof/>
                <w:webHidden/>
              </w:rPr>
              <w:instrText xml:space="preserve"> PAGEREF _Toc24015686 \h </w:instrText>
            </w:r>
            <w:r w:rsidR="00362C9D">
              <w:rPr>
                <w:noProof/>
                <w:webHidden/>
              </w:rPr>
            </w:r>
            <w:r w:rsidR="00362C9D">
              <w:rPr>
                <w:noProof/>
                <w:webHidden/>
              </w:rPr>
              <w:fldChar w:fldCharType="separate"/>
            </w:r>
            <w:r w:rsidR="000F52A0">
              <w:rPr>
                <w:noProof/>
                <w:webHidden/>
              </w:rPr>
              <w:t>4</w:t>
            </w:r>
            <w:r w:rsidR="00362C9D">
              <w:rPr>
                <w:noProof/>
                <w:webHidden/>
              </w:rPr>
              <w:fldChar w:fldCharType="end"/>
            </w:r>
          </w:hyperlink>
        </w:p>
        <w:p w14:paraId="3B35DABE" w14:textId="33AC1D81" w:rsidR="00362C9D" w:rsidRDefault="009B6C7D">
          <w:pPr>
            <w:pStyle w:val="TOC2"/>
            <w:tabs>
              <w:tab w:val="right" w:leader="dot" w:pos="8296"/>
            </w:tabs>
            <w:rPr>
              <w:noProof/>
            </w:rPr>
          </w:pPr>
          <w:hyperlink w:anchor="_Toc24015687" w:history="1">
            <w:r w:rsidR="00362C9D" w:rsidRPr="00F650B5">
              <w:rPr>
                <w:rStyle w:val="af4"/>
                <w:rFonts w:asciiTheme="minorEastAsia" w:hAnsiTheme="minorEastAsia"/>
                <w:noProof/>
              </w:rPr>
              <w:t>5.4.SQL注入攻击</w:t>
            </w:r>
            <w:bookmarkStart w:id="0" w:name="_GoBack"/>
            <w:bookmarkEnd w:id="0"/>
            <w:r w:rsidR="00362C9D">
              <w:rPr>
                <w:noProof/>
                <w:webHidden/>
              </w:rPr>
              <w:tab/>
            </w:r>
            <w:r w:rsidR="00362C9D">
              <w:rPr>
                <w:noProof/>
                <w:webHidden/>
              </w:rPr>
              <w:fldChar w:fldCharType="begin"/>
            </w:r>
            <w:r w:rsidR="00362C9D">
              <w:rPr>
                <w:noProof/>
                <w:webHidden/>
              </w:rPr>
              <w:instrText xml:space="preserve"> PAGEREF _Toc24015687 \h </w:instrText>
            </w:r>
            <w:r w:rsidR="00362C9D">
              <w:rPr>
                <w:noProof/>
                <w:webHidden/>
              </w:rPr>
            </w:r>
            <w:r w:rsidR="00362C9D">
              <w:rPr>
                <w:noProof/>
                <w:webHidden/>
              </w:rPr>
              <w:fldChar w:fldCharType="separate"/>
            </w:r>
            <w:r w:rsidR="000F52A0">
              <w:rPr>
                <w:noProof/>
                <w:webHidden/>
              </w:rPr>
              <w:t>5</w:t>
            </w:r>
            <w:r w:rsidR="00362C9D">
              <w:rPr>
                <w:noProof/>
                <w:webHidden/>
              </w:rPr>
              <w:fldChar w:fldCharType="end"/>
            </w:r>
          </w:hyperlink>
        </w:p>
        <w:p w14:paraId="1C158BC2" w14:textId="740E29D8" w:rsidR="00362C9D" w:rsidRDefault="009B6C7D">
          <w:pPr>
            <w:pStyle w:val="TOC2"/>
            <w:tabs>
              <w:tab w:val="right" w:leader="dot" w:pos="8296"/>
            </w:tabs>
            <w:rPr>
              <w:noProof/>
            </w:rPr>
          </w:pPr>
          <w:hyperlink w:anchor="_Toc24015688" w:history="1">
            <w:r w:rsidR="00362C9D" w:rsidRPr="00F650B5">
              <w:rPr>
                <w:rStyle w:val="af4"/>
                <w:rFonts w:asciiTheme="minorEastAsia" w:hAnsiTheme="minorEastAsia"/>
                <w:noProof/>
              </w:rPr>
              <w:t>5.5.检测页面隐藏字段</w:t>
            </w:r>
            <w:r w:rsidR="00362C9D">
              <w:rPr>
                <w:noProof/>
                <w:webHidden/>
              </w:rPr>
              <w:tab/>
            </w:r>
            <w:r w:rsidR="00362C9D">
              <w:rPr>
                <w:noProof/>
                <w:webHidden/>
              </w:rPr>
              <w:fldChar w:fldCharType="begin"/>
            </w:r>
            <w:r w:rsidR="00362C9D">
              <w:rPr>
                <w:noProof/>
                <w:webHidden/>
              </w:rPr>
              <w:instrText xml:space="preserve"> PAGEREF _Toc24015688 \h </w:instrText>
            </w:r>
            <w:r w:rsidR="00362C9D">
              <w:rPr>
                <w:noProof/>
                <w:webHidden/>
              </w:rPr>
            </w:r>
            <w:r w:rsidR="00362C9D">
              <w:rPr>
                <w:noProof/>
                <w:webHidden/>
              </w:rPr>
              <w:fldChar w:fldCharType="separate"/>
            </w:r>
            <w:r w:rsidR="000F52A0">
              <w:rPr>
                <w:noProof/>
                <w:webHidden/>
              </w:rPr>
              <w:t>5</w:t>
            </w:r>
            <w:r w:rsidR="00362C9D">
              <w:rPr>
                <w:noProof/>
                <w:webHidden/>
              </w:rPr>
              <w:fldChar w:fldCharType="end"/>
            </w:r>
          </w:hyperlink>
        </w:p>
        <w:p w14:paraId="019F5810" w14:textId="4F1FB0AB" w:rsidR="00362C9D" w:rsidRDefault="009B6C7D">
          <w:pPr>
            <w:pStyle w:val="TOC2"/>
            <w:tabs>
              <w:tab w:val="right" w:leader="dot" w:pos="8296"/>
            </w:tabs>
            <w:rPr>
              <w:noProof/>
            </w:rPr>
          </w:pPr>
          <w:hyperlink w:anchor="_Toc24015689" w:history="1">
            <w:r w:rsidR="00362C9D" w:rsidRPr="00F650B5">
              <w:rPr>
                <w:rStyle w:val="af4"/>
                <w:rFonts w:asciiTheme="minorEastAsia" w:hAnsiTheme="minorEastAsia"/>
                <w:noProof/>
              </w:rPr>
              <w:t>5.6.跨站攻击</w:t>
            </w:r>
            <w:r w:rsidR="00362C9D">
              <w:rPr>
                <w:noProof/>
                <w:webHidden/>
              </w:rPr>
              <w:tab/>
            </w:r>
            <w:r w:rsidR="00362C9D">
              <w:rPr>
                <w:noProof/>
                <w:webHidden/>
              </w:rPr>
              <w:fldChar w:fldCharType="begin"/>
            </w:r>
            <w:r w:rsidR="00362C9D">
              <w:rPr>
                <w:noProof/>
                <w:webHidden/>
              </w:rPr>
              <w:instrText xml:space="preserve"> PAGEREF _Toc24015689 \h </w:instrText>
            </w:r>
            <w:r w:rsidR="00362C9D">
              <w:rPr>
                <w:noProof/>
                <w:webHidden/>
              </w:rPr>
            </w:r>
            <w:r w:rsidR="00362C9D">
              <w:rPr>
                <w:noProof/>
                <w:webHidden/>
              </w:rPr>
              <w:fldChar w:fldCharType="separate"/>
            </w:r>
            <w:r w:rsidR="000F52A0">
              <w:rPr>
                <w:noProof/>
                <w:webHidden/>
              </w:rPr>
              <w:t>5</w:t>
            </w:r>
            <w:r w:rsidR="00362C9D">
              <w:rPr>
                <w:noProof/>
                <w:webHidden/>
              </w:rPr>
              <w:fldChar w:fldCharType="end"/>
            </w:r>
          </w:hyperlink>
        </w:p>
        <w:p w14:paraId="59021555" w14:textId="702E5ABB" w:rsidR="00362C9D" w:rsidRDefault="009B6C7D">
          <w:pPr>
            <w:pStyle w:val="TOC2"/>
            <w:tabs>
              <w:tab w:val="right" w:leader="dot" w:pos="8296"/>
            </w:tabs>
            <w:rPr>
              <w:noProof/>
            </w:rPr>
          </w:pPr>
          <w:hyperlink w:anchor="_Toc24015690" w:history="1">
            <w:r w:rsidR="00362C9D" w:rsidRPr="00F650B5">
              <w:rPr>
                <w:rStyle w:val="af4"/>
                <w:rFonts w:asciiTheme="minorEastAsia" w:hAnsiTheme="minorEastAsia"/>
                <w:noProof/>
              </w:rPr>
              <w:t>5.7.第三方软件误配置</w:t>
            </w:r>
            <w:r w:rsidR="00362C9D">
              <w:rPr>
                <w:noProof/>
                <w:webHidden/>
              </w:rPr>
              <w:tab/>
            </w:r>
            <w:r w:rsidR="00362C9D">
              <w:rPr>
                <w:noProof/>
                <w:webHidden/>
              </w:rPr>
              <w:fldChar w:fldCharType="begin"/>
            </w:r>
            <w:r w:rsidR="00362C9D">
              <w:rPr>
                <w:noProof/>
                <w:webHidden/>
              </w:rPr>
              <w:instrText xml:space="preserve"> PAGEREF _Toc24015690 \h </w:instrText>
            </w:r>
            <w:r w:rsidR="00362C9D">
              <w:rPr>
                <w:noProof/>
                <w:webHidden/>
              </w:rPr>
            </w:r>
            <w:r w:rsidR="00362C9D">
              <w:rPr>
                <w:noProof/>
                <w:webHidden/>
              </w:rPr>
              <w:fldChar w:fldCharType="separate"/>
            </w:r>
            <w:r w:rsidR="000F52A0">
              <w:rPr>
                <w:noProof/>
                <w:webHidden/>
              </w:rPr>
              <w:t>5</w:t>
            </w:r>
            <w:r w:rsidR="00362C9D">
              <w:rPr>
                <w:noProof/>
                <w:webHidden/>
              </w:rPr>
              <w:fldChar w:fldCharType="end"/>
            </w:r>
          </w:hyperlink>
        </w:p>
        <w:p w14:paraId="3FF94E93" w14:textId="36DC0AFD" w:rsidR="00362C9D" w:rsidRDefault="009B6C7D">
          <w:pPr>
            <w:pStyle w:val="TOC2"/>
            <w:tabs>
              <w:tab w:val="right" w:leader="dot" w:pos="8296"/>
            </w:tabs>
            <w:rPr>
              <w:noProof/>
            </w:rPr>
          </w:pPr>
          <w:hyperlink w:anchor="_Toc24015691" w:history="1">
            <w:r w:rsidR="00362C9D" w:rsidRPr="00F650B5">
              <w:rPr>
                <w:rStyle w:val="af4"/>
                <w:rFonts w:asciiTheme="minorEastAsia" w:hAnsiTheme="minorEastAsia"/>
                <w:noProof/>
              </w:rPr>
              <w:t>5.8.Cookie利用</w:t>
            </w:r>
            <w:r w:rsidR="00362C9D">
              <w:rPr>
                <w:noProof/>
                <w:webHidden/>
              </w:rPr>
              <w:tab/>
            </w:r>
            <w:r w:rsidR="00362C9D">
              <w:rPr>
                <w:noProof/>
                <w:webHidden/>
              </w:rPr>
              <w:fldChar w:fldCharType="begin"/>
            </w:r>
            <w:r w:rsidR="00362C9D">
              <w:rPr>
                <w:noProof/>
                <w:webHidden/>
              </w:rPr>
              <w:instrText xml:space="preserve"> PAGEREF _Toc24015691 \h </w:instrText>
            </w:r>
            <w:r w:rsidR="00362C9D">
              <w:rPr>
                <w:noProof/>
                <w:webHidden/>
              </w:rPr>
            </w:r>
            <w:r w:rsidR="00362C9D">
              <w:rPr>
                <w:noProof/>
                <w:webHidden/>
              </w:rPr>
              <w:fldChar w:fldCharType="separate"/>
            </w:r>
            <w:r w:rsidR="000F52A0">
              <w:rPr>
                <w:noProof/>
                <w:webHidden/>
              </w:rPr>
              <w:t>5</w:t>
            </w:r>
            <w:r w:rsidR="00362C9D">
              <w:rPr>
                <w:noProof/>
                <w:webHidden/>
              </w:rPr>
              <w:fldChar w:fldCharType="end"/>
            </w:r>
          </w:hyperlink>
        </w:p>
        <w:p w14:paraId="5A482389" w14:textId="3D9C1BB6" w:rsidR="00362C9D" w:rsidRDefault="009B6C7D">
          <w:pPr>
            <w:pStyle w:val="TOC2"/>
            <w:tabs>
              <w:tab w:val="right" w:leader="dot" w:pos="8296"/>
            </w:tabs>
            <w:rPr>
              <w:noProof/>
            </w:rPr>
          </w:pPr>
          <w:hyperlink w:anchor="_Toc24015692" w:history="1">
            <w:r w:rsidR="00362C9D" w:rsidRPr="00F650B5">
              <w:rPr>
                <w:rStyle w:val="af4"/>
                <w:rFonts w:asciiTheme="minorEastAsia" w:hAnsiTheme="minorEastAsia"/>
                <w:noProof/>
              </w:rPr>
              <w:t>5.9.后门程序检查</w:t>
            </w:r>
            <w:r w:rsidR="00362C9D">
              <w:rPr>
                <w:noProof/>
                <w:webHidden/>
              </w:rPr>
              <w:tab/>
            </w:r>
            <w:r w:rsidR="00362C9D">
              <w:rPr>
                <w:noProof/>
                <w:webHidden/>
              </w:rPr>
              <w:fldChar w:fldCharType="begin"/>
            </w:r>
            <w:r w:rsidR="00362C9D">
              <w:rPr>
                <w:noProof/>
                <w:webHidden/>
              </w:rPr>
              <w:instrText xml:space="preserve"> PAGEREF _Toc24015692 \h </w:instrText>
            </w:r>
            <w:r w:rsidR="00362C9D">
              <w:rPr>
                <w:noProof/>
                <w:webHidden/>
              </w:rPr>
            </w:r>
            <w:r w:rsidR="00362C9D">
              <w:rPr>
                <w:noProof/>
                <w:webHidden/>
              </w:rPr>
              <w:fldChar w:fldCharType="separate"/>
            </w:r>
            <w:r w:rsidR="000F52A0">
              <w:rPr>
                <w:noProof/>
                <w:webHidden/>
              </w:rPr>
              <w:t>6</w:t>
            </w:r>
            <w:r w:rsidR="00362C9D">
              <w:rPr>
                <w:noProof/>
                <w:webHidden/>
              </w:rPr>
              <w:fldChar w:fldCharType="end"/>
            </w:r>
          </w:hyperlink>
        </w:p>
        <w:p w14:paraId="1C881936" w14:textId="7040FDD5" w:rsidR="00362C9D" w:rsidRDefault="009B6C7D">
          <w:pPr>
            <w:pStyle w:val="TOC2"/>
            <w:tabs>
              <w:tab w:val="right" w:leader="dot" w:pos="8296"/>
            </w:tabs>
            <w:rPr>
              <w:noProof/>
            </w:rPr>
          </w:pPr>
          <w:hyperlink w:anchor="_Toc24015693" w:history="1">
            <w:r w:rsidR="00362C9D" w:rsidRPr="00F650B5">
              <w:rPr>
                <w:rStyle w:val="af4"/>
                <w:rFonts w:asciiTheme="minorEastAsia" w:hAnsiTheme="minorEastAsia"/>
                <w:noProof/>
              </w:rPr>
              <w:t>5.10.其他测试</w:t>
            </w:r>
            <w:r w:rsidR="00362C9D">
              <w:rPr>
                <w:noProof/>
                <w:webHidden/>
              </w:rPr>
              <w:tab/>
            </w:r>
            <w:r w:rsidR="00362C9D">
              <w:rPr>
                <w:noProof/>
                <w:webHidden/>
              </w:rPr>
              <w:fldChar w:fldCharType="begin"/>
            </w:r>
            <w:r w:rsidR="00362C9D">
              <w:rPr>
                <w:noProof/>
                <w:webHidden/>
              </w:rPr>
              <w:instrText xml:space="preserve"> PAGEREF _Toc24015693 \h </w:instrText>
            </w:r>
            <w:r w:rsidR="00362C9D">
              <w:rPr>
                <w:noProof/>
                <w:webHidden/>
              </w:rPr>
            </w:r>
            <w:r w:rsidR="00362C9D">
              <w:rPr>
                <w:noProof/>
                <w:webHidden/>
              </w:rPr>
              <w:fldChar w:fldCharType="separate"/>
            </w:r>
            <w:r w:rsidR="000F52A0">
              <w:rPr>
                <w:noProof/>
                <w:webHidden/>
              </w:rPr>
              <w:t>6</w:t>
            </w:r>
            <w:r w:rsidR="00362C9D">
              <w:rPr>
                <w:noProof/>
                <w:webHidden/>
              </w:rPr>
              <w:fldChar w:fldCharType="end"/>
            </w:r>
          </w:hyperlink>
        </w:p>
        <w:p w14:paraId="2C3BE950" w14:textId="5FD348CA" w:rsidR="00362C9D" w:rsidRDefault="009B6C7D">
          <w:pPr>
            <w:pStyle w:val="TOC1"/>
            <w:tabs>
              <w:tab w:val="left" w:pos="630"/>
              <w:tab w:val="right" w:leader="dot" w:pos="8296"/>
            </w:tabs>
            <w:rPr>
              <w:noProof/>
            </w:rPr>
          </w:pPr>
          <w:hyperlink w:anchor="_Toc24015694" w:history="1">
            <w:r w:rsidR="00362C9D" w:rsidRPr="00F650B5">
              <w:rPr>
                <w:rStyle w:val="af4"/>
                <w:rFonts w:ascii="黑体" w:eastAsia="黑体" w:hAnsi="黑体"/>
                <w:noProof/>
              </w:rPr>
              <w:t>6.</w:t>
            </w:r>
            <w:r w:rsidR="00362C9D">
              <w:rPr>
                <w:noProof/>
              </w:rPr>
              <w:tab/>
            </w:r>
            <w:r w:rsidR="00362C9D" w:rsidRPr="00F650B5">
              <w:rPr>
                <w:rStyle w:val="af4"/>
                <w:rFonts w:asciiTheme="minorEastAsia" w:hAnsiTheme="minorEastAsia"/>
                <w:noProof/>
              </w:rPr>
              <w:t>测试结果</w:t>
            </w:r>
            <w:r w:rsidR="00362C9D">
              <w:rPr>
                <w:noProof/>
                <w:webHidden/>
              </w:rPr>
              <w:tab/>
            </w:r>
            <w:r w:rsidR="00362C9D">
              <w:rPr>
                <w:noProof/>
                <w:webHidden/>
              </w:rPr>
              <w:fldChar w:fldCharType="begin"/>
            </w:r>
            <w:r w:rsidR="00362C9D">
              <w:rPr>
                <w:noProof/>
                <w:webHidden/>
              </w:rPr>
              <w:instrText xml:space="preserve"> PAGEREF _Toc24015694 \h </w:instrText>
            </w:r>
            <w:r w:rsidR="00362C9D">
              <w:rPr>
                <w:noProof/>
                <w:webHidden/>
              </w:rPr>
            </w:r>
            <w:r w:rsidR="00362C9D">
              <w:rPr>
                <w:noProof/>
                <w:webHidden/>
              </w:rPr>
              <w:fldChar w:fldCharType="separate"/>
            </w:r>
            <w:r w:rsidR="000F52A0">
              <w:rPr>
                <w:noProof/>
                <w:webHidden/>
              </w:rPr>
              <w:t>6</w:t>
            </w:r>
            <w:r w:rsidR="00362C9D">
              <w:rPr>
                <w:noProof/>
                <w:webHidden/>
              </w:rPr>
              <w:fldChar w:fldCharType="end"/>
            </w:r>
          </w:hyperlink>
        </w:p>
        <w:p w14:paraId="492A715B" w14:textId="7156E37B" w:rsidR="007B2790" w:rsidRPr="00DA589A" w:rsidRDefault="007B2790" w:rsidP="007B2790">
          <w:pPr>
            <w:spacing w:line="276" w:lineRule="auto"/>
            <w:rPr>
              <w:rFonts w:asciiTheme="minorEastAsia" w:hAnsiTheme="minorEastAsia"/>
            </w:rPr>
          </w:pPr>
          <w:r w:rsidRPr="00DA589A">
            <w:rPr>
              <w:rFonts w:asciiTheme="minorEastAsia" w:hAnsiTheme="minorEastAsia"/>
              <w:b/>
              <w:bCs/>
              <w:lang w:val="zh-CN"/>
            </w:rPr>
            <w:fldChar w:fldCharType="end"/>
          </w:r>
        </w:p>
      </w:sdtContent>
    </w:sdt>
    <w:p w14:paraId="6E5D9D1E" w14:textId="4D4864A7" w:rsidR="0083462A" w:rsidRPr="00DA589A" w:rsidRDefault="007B2790" w:rsidP="00362C9D">
      <w:pPr>
        <w:pStyle w:val="1"/>
        <w:numPr>
          <w:ilvl w:val="0"/>
          <w:numId w:val="0"/>
        </w:numPr>
        <w:spacing w:line="360" w:lineRule="auto"/>
        <w:rPr>
          <w:rFonts w:asciiTheme="minorEastAsia" w:hAnsiTheme="minorEastAsia" w:cs="Consolas"/>
        </w:rPr>
      </w:pPr>
      <w:r w:rsidRPr="00DA589A">
        <w:rPr>
          <w:rFonts w:asciiTheme="minorEastAsia" w:hAnsiTheme="minorEastAsia" w:cs="Consolas"/>
        </w:rPr>
        <w:br w:type="page"/>
      </w:r>
    </w:p>
    <w:p w14:paraId="0C560A53" w14:textId="77777777" w:rsidR="0083462A" w:rsidRPr="00DA589A" w:rsidRDefault="0083462A" w:rsidP="0083462A">
      <w:pPr>
        <w:pStyle w:val="1"/>
        <w:spacing w:line="360" w:lineRule="auto"/>
        <w:ind w:left="432" w:hanging="432"/>
        <w:rPr>
          <w:rFonts w:asciiTheme="minorEastAsia" w:hAnsiTheme="minorEastAsia"/>
        </w:rPr>
      </w:pPr>
      <w:bookmarkStart w:id="1" w:name="_Toc513022500"/>
      <w:bookmarkStart w:id="2" w:name="_Toc522103528"/>
      <w:bookmarkStart w:id="3" w:name="_Toc24015679"/>
      <w:bookmarkStart w:id="4" w:name="_Toc375916829"/>
      <w:bookmarkStart w:id="5" w:name="_Toc375917320"/>
      <w:bookmarkStart w:id="6" w:name="_Toc375917418"/>
      <w:r w:rsidRPr="00DA589A">
        <w:rPr>
          <w:rFonts w:asciiTheme="minorEastAsia" w:hAnsiTheme="minorEastAsia" w:hint="eastAsia"/>
        </w:rPr>
        <w:lastRenderedPageBreak/>
        <w:t>概述</w:t>
      </w:r>
      <w:bookmarkEnd w:id="1"/>
      <w:bookmarkEnd w:id="2"/>
      <w:bookmarkEnd w:id="3"/>
    </w:p>
    <w:p w14:paraId="5BD6DB6E" w14:textId="77777777" w:rsidR="0083462A" w:rsidRPr="00DA589A" w:rsidRDefault="0083462A" w:rsidP="0083462A">
      <w:pPr>
        <w:ind w:firstLineChars="202" w:firstLine="424"/>
        <w:rPr>
          <w:rFonts w:asciiTheme="minorEastAsia" w:hAnsiTheme="minorEastAsia"/>
        </w:rPr>
      </w:pPr>
      <w:r w:rsidRPr="00DA589A">
        <w:rPr>
          <w:rFonts w:asciiTheme="minorEastAsia" w:hAnsiTheme="minorEastAsia" w:hint="eastAsia"/>
        </w:rPr>
        <w:t>安全评估是可以帮助用户对目前自己的网络、系统、应用的缺陷有相对直观的认识和了解。以第三方角度对用户网络安全性进行检查，可以让用户了解从外部网络漏洞可以被利用的情况，安全顾问通过解释所用工具在探查过程中所得到的结果，并把得到的结果与已有的安全措施进行比对。</w:t>
      </w:r>
    </w:p>
    <w:p w14:paraId="5CACFD86" w14:textId="77777777" w:rsidR="0083462A" w:rsidRPr="00DA589A" w:rsidRDefault="0083462A" w:rsidP="0083462A">
      <w:pPr>
        <w:pStyle w:val="1"/>
        <w:spacing w:line="360" w:lineRule="auto"/>
        <w:ind w:left="432" w:hanging="432"/>
        <w:rPr>
          <w:rFonts w:asciiTheme="minorEastAsia" w:hAnsiTheme="minorEastAsia"/>
        </w:rPr>
      </w:pPr>
      <w:bookmarkStart w:id="7" w:name="_Toc513022501"/>
      <w:bookmarkStart w:id="8" w:name="_Toc522103529"/>
      <w:bookmarkStart w:id="9" w:name="_Toc24015680"/>
      <w:r w:rsidRPr="00DA589A">
        <w:rPr>
          <w:rFonts w:asciiTheme="minorEastAsia" w:hAnsiTheme="minorEastAsia" w:hint="eastAsia"/>
        </w:rPr>
        <w:t>项目背景</w:t>
      </w:r>
      <w:bookmarkEnd w:id="7"/>
      <w:bookmarkEnd w:id="8"/>
      <w:bookmarkEnd w:id="9"/>
    </w:p>
    <w:p w14:paraId="4D4EFEDB" w14:textId="77777777" w:rsidR="004044F6" w:rsidRPr="00DA589A" w:rsidRDefault="004044F6" w:rsidP="004044F6">
      <w:pPr>
        <w:snapToGrid w:val="0"/>
        <w:spacing w:line="360" w:lineRule="auto"/>
        <w:ind w:firstLineChars="218" w:firstLine="458"/>
        <w:rPr>
          <w:rFonts w:asciiTheme="minorEastAsia" w:hAnsiTheme="minorEastAsia" w:cs="微软雅黑"/>
        </w:rPr>
      </w:pPr>
      <w:r w:rsidRPr="00DA589A">
        <w:rPr>
          <w:rFonts w:asciiTheme="minorEastAsia" w:hAnsiTheme="minorEastAsia" w:cs="微软雅黑" w:hint="eastAsia"/>
        </w:rPr>
        <w:t>《全国报刊索引》创立于</w:t>
      </w:r>
      <w:r w:rsidRPr="00DA589A">
        <w:rPr>
          <w:rFonts w:asciiTheme="minorEastAsia" w:hAnsiTheme="minorEastAsia" w:cs="微软雅黑"/>
        </w:rPr>
        <w:t>1955年，是上海图书馆（上海科学技术情报研究所）主管主办并倾力打造的知名信息服务品牌。</w:t>
      </w:r>
    </w:p>
    <w:p w14:paraId="6A93E662" w14:textId="77777777" w:rsidR="004044F6" w:rsidRPr="00DA589A" w:rsidRDefault="004044F6" w:rsidP="004044F6">
      <w:pPr>
        <w:snapToGrid w:val="0"/>
        <w:spacing w:line="360" w:lineRule="auto"/>
        <w:ind w:firstLineChars="218" w:firstLine="458"/>
        <w:rPr>
          <w:rFonts w:asciiTheme="minorEastAsia" w:hAnsiTheme="minorEastAsia" w:cs="微软雅黑"/>
        </w:rPr>
      </w:pPr>
      <w:r w:rsidRPr="00DA589A">
        <w:rPr>
          <w:rFonts w:asciiTheme="minorEastAsia" w:hAnsiTheme="minorEastAsia" w:cs="微软雅黑" w:hint="eastAsia"/>
        </w:rPr>
        <w:t>上海图书馆的中文报刊文献馆藏在海内外具有举足轻重的地位。</w:t>
      </w:r>
      <w:r w:rsidRPr="00DA589A">
        <w:rPr>
          <w:rFonts w:asciiTheme="minorEastAsia" w:hAnsiTheme="minorEastAsia" w:cs="微软雅黑"/>
        </w:rPr>
        <w:t>1955年，在国家文化部的委托下，上海图书馆创办了《全国报刊索引》杂志，旨在汇聚和揭示全国出版发行的所有报刊文献资源内容，它也成为国内最早出版发行的综合性中文报刊文献检索工具。</w:t>
      </w:r>
    </w:p>
    <w:p w14:paraId="46FA1ABD" w14:textId="77777777" w:rsidR="004044F6" w:rsidRPr="00DA589A" w:rsidRDefault="004044F6" w:rsidP="004044F6">
      <w:pPr>
        <w:snapToGrid w:val="0"/>
        <w:spacing w:line="360" w:lineRule="auto"/>
        <w:ind w:firstLineChars="218" w:firstLine="458"/>
        <w:rPr>
          <w:rFonts w:asciiTheme="minorEastAsia" w:hAnsiTheme="minorEastAsia" w:cs="微软雅黑"/>
        </w:rPr>
      </w:pPr>
      <w:r w:rsidRPr="00DA589A">
        <w:rPr>
          <w:rFonts w:asciiTheme="minorEastAsia" w:hAnsiTheme="minorEastAsia" w:cs="微软雅黑" w:hint="eastAsia"/>
        </w:rPr>
        <w:t>六十余年来，《全国报刊索引》已由最初的月刊，发展成为集印刷版与网络服务平台为一体的综合性知识服务体系，现可提供</w:t>
      </w:r>
      <w:r w:rsidRPr="00DA589A">
        <w:rPr>
          <w:rFonts w:asciiTheme="minorEastAsia" w:hAnsiTheme="minorEastAsia" w:cs="微软雅黑"/>
        </w:rPr>
        <w:t>5万余种报刊、5000余万篇文献的一站式服务，年更新数据量超过500万条，相继挖掘出版了《晚清期刊全文数据库》（1833～1911）、《民国时期期刊全文数据库》（1911～1949）、《字林洋行中英文报全文纸数据库》（1850～1951）等珍稀数字资源。</w:t>
      </w:r>
    </w:p>
    <w:p w14:paraId="03E09609" w14:textId="77777777" w:rsidR="004044F6" w:rsidRPr="00DA589A" w:rsidRDefault="004044F6" w:rsidP="004044F6">
      <w:pPr>
        <w:snapToGrid w:val="0"/>
        <w:spacing w:line="360" w:lineRule="auto"/>
        <w:ind w:firstLineChars="218" w:firstLine="458"/>
        <w:rPr>
          <w:rFonts w:asciiTheme="minorEastAsia" w:hAnsiTheme="minorEastAsia" w:cs="微软雅黑"/>
        </w:rPr>
      </w:pPr>
      <w:r w:rsidRPr="00DA589A">
        <w:rPr>
          <w:rFonts w:asciiTheme="minorEastAsia" w:hAnsiTheme="minorEastAsia" w:cs="微软雅黑" w:hint="eastAsia"/>
        </w:rPr>
        <w:t>为了给读者用户带来更好的使用体验，网络服务平台历经多次改版升级，逐步优化平台架构、扩充服务功能，努力实现知识服务的全面性、多样性与互动性，为读者用户提供更专业化、规范化、人性化的数字资源服务。凭借珍贵丰富的资源收藏、专业的二次文献组织和深度的知识挖掘，《全国报刊索引》以精致的服务获得了海内外用户的广泛认可，并致力于成为中国近代报刊数字文献资源的权威知识服务体系。</w:t>
      </w:r>
    </w:p>
    <w:p w14:paraId="29A43E98" w14:textId="59E894C9" w:rsidR="0083462A" w:rsidRPr="00DA589A" w:rsidRDefault="004044F6" w:rsidP="004044F6">
      <w:pPr>
        <w:ind w:firstLineChars="177" w:firstLine="372"/>
        <w:rPr>
          <w:rFonts w:asciiTheme="minorEastAsia" w:hAnsiTheme="minorEastAsia"/>
        </w:rPr>
      </w:pPr>
      <w:r w:rsidRPr="00DA589A">
        <w:rPr>
          <w:rFonts w:asciiTheme="minorEastAsia" w:hAnsiTheme="minorEastAsia" w:cs="微软雅黑" w:hint="eastAsia"/>
        </w:rPr>
        <w:lastRenderedPageBreak/>
        <w:t>随着资源加工的逐步深入，以中国近代中文期刊全文数据库（简称全文</w:t>
      </w:r>
      <w:r w:rsidRPr="00DA589A">
        <w:rPr>
          <w:rFonts w:asciiTheme="minorEastAsia" w:hAnsiTheme="minorEastAsia" w:cs="微软雅黑"/>
        </w:rPr>
        <w:t>OCR）为代表的精品资源不断加入到服务平台的资源序列中，而目前的服务平台在对这些精品资源的服务呈现上难以发挥精品资源的内在价值，亟需进行服务功能的升级，让这些资源得到充分揭示，满足广大用户的专业服务需求</w:t>
      </w:r>
      <w:r w:rsidRPr="00DA589A">
        <w:rPr>
          <w:rFonts w:asciiTheme="minorEastAsia" w:hAnsiTheme="minorEastAsia" w:cs="微软雅黑" w:hint="eastAsia"/>
          <w:szCs w:val="20"/>
        </w:rPr>
        <w:t>。</w:t>
      </w:r>
    </w:p>
    <w:p w14:paraId="1D0214B4" w14:textId="77777777" w:rsidR="0083462A" w:rsidRPr="00DA589A" w:rsidRDefault="0083462A" w:rsidP="0083462A">
      <w:pPr>
        <w:pStyle w:val="1"/>
        <w:spacing w:line="360" w:lineRule="auto"/>
        <w:ind w:left="432" w:hanging="432"/>
        <w:rPr>
          <w:rFonts w:asciiTheme="minorEastAsia" w:hAnsiTheme="minorEastAsia"/>
        </w:rPr>
      </w:pPr>
      <w:bookmarkStart w:id="10" w:name="_Toc480021160"/>
      <w:bookmarkStart w:id="11" w:name="_Toc480026419"/>
      <w:bookmarkStart w:id="12" w:name="_Toc308518723"/>
      <w:bookmarkStart w:id="13" w:name="_Toc481689292"/>
      <w:bookmarkStart w:id="14" w:name="_Toc498271161"/>
      <w:bookmarkStart w:id="15" w:name="_Toc498354238"/>
      <w:bookmarkStart w:id="16" w:name="_Toc513022502"/>
      <w:bookmarkStart w:id="17" w:name="_Toc522103530"/>
      <w:bookmarkStart w:id="18" w:name="_Toc24015681"/>
      <w:r w:rsidRPr="00DA589A">
        <w:rPr>
          <w:rFonts w:asciiTheme="minorEastAsia" w:hAnsiTheme="minorEastAsia" w:hint="eastAsia"/>
        </w:rPr>
        <w:t>安全评估方式</w:t>
      </w:r>
      <w:bookmarkEnd w:id="10"/>
      <w:bookmarkEnd w:id="11"/>
      <w:bookmarkEnd w:id="12"/>
      <w:bookmarkEnd w:id="13"/>
      <w:bookmarkEnd w:id="14"/>
      <w:bookmarkEnd w:id="15"/>
      <w:bookmarkEnd w:id="16"/>
      <w:bookmarkEnd w:id="17"/>
      <w:bookmarkEnd w:id="18"/>
    </w:p>
    <w:p w14:paraId="73E0FBCE" w14:textId="77777777" w:rsidR="0083462A" w:rsidRPr="00DA589A" w:rsidRDefault="0083462A" w:rsidP="0083462A">
      <w:pPr>
        <w:ind w:firstLineChars="177" w:firstLine="372"/>
        <w:rPr>
          <w:rFonts w:asciiTheme="minorEastAsia" w:hAnsiTheme="minorEastAsia"/>
          <w:color w:val="000000" w:themeColor="text1"/>
          <w:szCs w:val="24"/>
        </w:rPr>
      </w:pPr>
      <w:r w:rsidRPr="00DA589A">
        <w:rPr>
          <w:rFonts w:asciiTheme="minorEastAsia" w:hAnsiTheme="minorEastAsia" w:hint="eastAsia"/>
          <w:color w:val="000000" w:themeColor="text1"/>
          <w:szCs w:val="24"/>
        </w:rPr>
        <w:t>安全评估主要依据安全工程师已经掌握的安全漏洞和安全检测工具，采用工具扫描 + 手工验证的方式。模拟黑客的攻击方法在客户的授权和监督下对客户的系统和网络进行非破坏性质的攻击性测试。</w:t>
      </w:r>
    </w:p>
    <w:p w14:paraId="1928F371" w14:textId="77777777" w:rsidR="0083462A" w:rsidRPr="00DA589A" w:rsidRDefault="0083462A" w:rsidP="0083462A">
      <w:pPr>
        <w:pStyle w:val="1"/>
        <w:spacing w:line="360" w:lineRule="auto"/>
        <w:ind w:left="432" w:hanging="432"/>
        <w:rPr>
          <w:rFonts w:asciiTheme="minorEastAsia" w:hAnsiTheme="minorEastAsia"/>
        </w:rPr>
      </w:pPr>
      <w:bookmarkStart w:id="19" w:name="_Toc237101894"/>
      <w:bookmarkStart w:id="20" w:name="_Toc288573458"/>
      <w:bookmarkStart w:id="21" w:name="_Toc308518724"/>
      <w:bookmarkStart w:id="22" w:name="_Toc480026420"/>
      <w:bookmarkStart w:id="23" w:name="_Toc480021161"/>
      <w:bookmarkStart w:id="24" w:name="_Toc481689293"/>
      <w:bookmarkStart w:id="25" w:name="_Toc498271162"/>
      <w:bookmarkStart w:id="26" w:name="_Toc498354239"/>
      <w:bookmarkStart w:id="27" w:name="_Toc513022503"/>
      <w:bookmarkStart w:id="28" w:name="_Toc522103531"/>
      <w:bookmarkStart w:id="29" w:name="_Toc24015682"/>
      <w:bookmarkEnd w:id="19"/>
      <w:bookmarkEnd w:id="20"/>
      <w:r w:rsidRPr="00DA589A">
        <w:rPr>
          <w:rFonts w:asciiTheme="minorEastAsia" w:hAnsiTheme="minorEastAsia" w:hint="eastAsia"/>
        </w:rPr>
        <w:t>安全评估的必要性</w:t>
      </w:r>
      <w:bookmarkEnd w:id="21"/>
      <w:bookmarkEnd w:id="22"/>
      <w:bookmarkEnd w:id="23"/>
      <w:bookmarkEnd w:id="24"/>
      <w:bookmarkEnd w:id="25"/>
      <w:bookmarkEnd w:id="26"/>
      <w:bookmarkEnd w:id="27"/>
      <w:bookmarkEnd w:id="28"/>
      <w:bookmarkEnd w:id="29"/>
    </w:p>
    <w:p w14:paraId="530FF537" w14:textId="77777777" w:rsidR="0083462A" w:rsidRPr="00DA589A" w:rsidRDefault="0083462A" w:rsidP="0083462A">
      <w:pPr>
        <w:ind w:firstLineChars="177" w:firstLine="372"/>
        <w:rPr>
          <w:rFonts w:asciiTheme="minorEastAsia" w:hAnsiTheme="minorEastAsia"/>
          <w:color w:val="000000" w:themeColor="text1"/>
          <w:szCs w:val="24"/>
        </w:rPr>
      </w:pPr>
      <w:r w:rsidRPr="00DA589A">
        <w:rPr>
          <w:rFonts w:asciiTheme="minorEastAsia" w:hAnsiTheme="minorEastAsia"/>
          <w:color w:val="000000" w:themeColor="text1"/>
          <w:szCs w:val="24"/>
        </w:rPr>
        <w:t>安全评估利用网络安全扫描器、专用安全测试工具和富有经验的安全工程师的人工经验对</w:t>
      </w:r>
      <w:r w:rsidRPr="00DA589A">
        <w:rPr>
          <w:rFonts w:asciiTheme="minorEastAsia" w:hAnsiTheme="minorEastAsia" w:hint="eastAsia"/>
          <w:color w:val="000000" w:themeColor="text1"/>
          <w:szCs w:val="24"/>
        </w:rPr>
        <w:t>授权测试环境中</w:t>
      </w:r>
      <w:r w:rsidRPr="00DA589A">
        <w:rPr>
          <w:rFonts w:asciiTheme="minorEastAsia" w:hAnsiTheme="minorEastAsia"/>
          <w:color w:val="000000" w:themeColor="text1"/>
          <w:szCs w:val="24"/>
        </w:rPr>
        <w:t>的核心服务器及重要的网络设备，包括服务器、防火墙等进行非破坏性质的模拟黑客攻击，目的是侵入系统并获取机密信息并将入侵的过程和细节产生报告给用户。</w:t>
      </w:r>
    </w:p>
    <w:p w14:paraId="263F1D8B" w14:textId="77777777" w:rsidR="0083462A" w:rsidRPr="00DA589A" w:rsidRDefault="0083462A" w:rsidP="0083462A">
      <w:pPr>
        <w:ind w:firstLineChars="177" w:firstLine="372"/>
        <w:rPr>
          <w:rFonts w:asciiTheme="minorEastAsia" w:hAnsiTheme="minorEastAsia"/>
          <w:color w:val="000000" w:themeColor="text1"/>
          <w:szCs w:val="24"/>
        </w:rPr>
      </w:pPr>
      <w:r w:rsidRPr="00DA589A">
        <w:rPr>
          <w:rFonts w:asciiTheme="minorEastAsia" w:hAnsiTheme="minorEastAsia"/>
          <w:color w:val="000000" w:themeColor="text1"/>
          <w:szCs w:val="24"/>
        </w:rPr>
        <w:t>安全评估和工具扫描可以很好的互相补充。工具扫描具有很好的效率和速度，但是存在一定的误报率和漏报率，并且不能发现高层次、复杂、并且相互关联的安全问题；安全评估需要投入的人力资源较大、对测试者的专业技能要求很高（安全评估报告的价值直接依赖于测试者的专业技能），但是非常准确，可以发现逻辑性更强、更深层次的弱点。</w:t>
      </w:r>
      <w:bookmarkStart w:id="30" w:name="_Toc243713613"/>
      <w:bookmarkStart w:id="31" w:name="_Toc237101895"/>
      <w:bookmarkEnd w:id="30"/>
      <w:bookmarkEnd w:id="31"/>
    </w:p>
    <w:p w14:paraId="5E5D19D0" w14:textId="77777777" w:rsidR="0083462A" w:rsidRPr="00DA589A" w:rsidRDefault="0083462A" w:rsidP="0083462A">
      <w:pPr>
        <w:pStyle w:val="1"/>
        <w:spacing w:line="360" w:lineRule="auto"/>
        <w:ind w:left="432" w:hanging="432"/>
        <w:rPr>
          <w:rFonts w:asciiTheme="minorEastAsia" w:hAnsiTheme="minorEastAsia"/>
        </w:rPr>
      </w:pPr>
      <w:bookmarkStart w:id="32" w:name="_Toc288573466"/>
      <w:bookmarkStart w:id="33" w:name="_Toc480026421"/>
      <w:bookmarkStart w:id="34" w:name="_Toc308518725"/>
      <w:bookmarkStart w:id="35" w:name="_Toc480021162"/>
      <w:bookmarkStart w:id="36" w:name="_Toc481689294"/>
      <w:bookmarkStart w:id="37" w:name="_Toc498271163"/>
      <w:bookmarkStart w:id="38" w:name="_Toc498354240"/>
      <w:bookmarkStart w:id="39" w:name="_Toc513022504"/>
      <w:bookmarkStart w:id="40" w:name="_Toc522103532"/>
      <w:bookmarkStart w:id="41" w:name="_Toc24015683"/>
      <w:bookmarkEnd w:id="32"/>
      <w:r w:rsidRPr="00DA589A">
        <w:rPr>
          <w:rFonts w:asciiTheme="minorEastAsia" w:hAnsiTheme="minorEastAsia" w:hint="eastAsia"/>
        </w:rPr>
        <w:lastRenderedPageBreak/>
        <w:t>安全评估方法</w:t>
      </w:r>
      <w:bookmarkStart w:id="42" w:name="_Toc237101902"/>
      <w:bookmarkStart w:id="43" w:name="_Toc265056208"/>
      <w:bookmarkEnd w:id="33"/>
      <w:bookmarkEnd w:id="34"/>
      <w:bookmarkEnd w:id="35"/>
      <w:bookmarkEnd w:id="36"/>
      <w:bookmarkEnd w:id="37"/>
      <w:bookmarkEnd w:id="38"/>
      <w:bookmarkEnd w:id="39"/>
      <w:bookmarkEnd w:id="40"/>
      <w:bookmarkEnd w:id="41"/>
      <w:bookmarkEnd w:id="42"/>
      <w:bookmarkEnd w:id="43"/>
    </w:p>
    <w:p w14:paraId="34B422DF" w14:textId="27D60BD8" w:rsidR="0083462A" w:rsidRPr="00DA589A" w:rsidRDefault="00DA589A" w:rsidP="0083462A">
      <w:pPr>
        <w:pStyle w:val="2"/>
        <w:spacing w:line="360" w:lineRule="auto"/>
        <w:ind w:left="576" w:hanging="576"/>
        <w:rPr>
          <w:rFonts w:asciiTheme="minorEastAsia" w:eastAsiaTheme="minorEastAsia" w:hAnsiTheme="minorEastAsia"/>
        </w:rPr>
      </w:pPr>
      <w:bookmarkStart w:id="44" w:name="_Toc288573467"/>
      <w:bookmarkStart w:id="45" w:name="_Toc308518726"/>
      <w:bookmarkStart w:id="46" w:name="_Toc480026422"/>
      <w:bookmarkStart w:id="47" w:name="_Toc480021163"/>
      <w:bookmarkStart w:id="48" w:name="_Toc481689295"/>
      <w:bookmarkStart w:id="49" w:name="_Toc498271164"/>
      <w:bookmarkStart w:id="50" w:name="_Toc498354241"/>
      <w:bookmarkStart w:id="51" w:name="_Toc513022505"/>
      <w:bookmarkStart w:id="52" w:name="_Toc522103533"/>
      <w:bookmarkStart w:id="53" w:name="_Toc24015684"/>
      <w:bookmarkEnd w:id="44"/>
      <w:r w:rsidRPr="00DA589A">
        <w:rPr>
          <w:rFonts w:asciiTheme="minorEastAsia" w:eastAsiaTheme="minorEastAsia" w:hAnsiTheme="minorEastAsia" w:hint="eastAsia"/>
        </w:rPr>
        <w:t>5</w:t>
      </w:r>
      <w:r w:rsidRPr="00DA589A">
        <w:rPr>
          <w:rFonts w:asciiTheme="minorEastAsia" w:eastAsiaTheme="minorEastAsia" w:hAnsiTheme="minorEastAsia"/>
        </w:rPr>
        <w:t>.1.</w:t>
      </w:r>
      <w:r w:rsidR="0083462A" w:rsidRPr="00DA589A">
        <w:rPr>
          <w:rFonts w:asciiTheme="minorEastAsia" w:eastAsiaTheme="minorEastAsia" w:hAnsiTheme="minorEastAsia" w:hint="eastAsia"/>
        </w:rPr>
        <w:t>信息收集</w:t>
      </w:r>
      <w:bookmarkEnd w:id="45"/>
      <w:bookmarkEnd w:id="46"/>
      <w:bookmarkEnd w:id="47"/>
      <w:bookmarkEnd w:id="48"/>
      <w:bookmarkEnd w:id="49"/>
      <w:bookmarkEnd w:id="50"/>
      <w:bookmarkEnd w:id="51"/>
      <w:bookmarkEnd w:id="52"/>
      <w:bookmarkEnd w:id="53"/>
    </w:p>
    <w:p w14:paraId="7DAA8479" w14:textId="77777777" w:rsidR="0083462A" w:rsidRPr="00DA589A" w:rsidRDefault="0083462A" w:rsidP="0083462A">
      <w:pPr>
        <w:pStyle w:val="lr"/>
        <w:ind w:firstLineChars="177" w:firstLine="425"/>
        <w:rPr>
          <w:rFonts w:asciiTheme="minorEastAsia" w:eastAsiaTheme="minorEastAsia" w:hAnsiTheme="minorEastAsia"/>
          <w:color w:val="000000" w:themeColor="text1"/>
        </w:rPr>
      </w:pPr>
      <w:r w:rsidRPr="00DA589A">
        <w:rPr>
          <w:rFonts w:asciiTheme="minorEastAsia" w:eastAsiaTheme="minorEastAsia" w:hAnsiTheme="minorEastAsia" w:hint="eastAsia"/>
          <w:color w:val="000000" w:themeColor="text1"/>
        </w:rPr>
        <w:t>信息收集分析几乎是所有入侵攻击的前提/前奏</w:t>
      </w:r>
      <w:r w:rsidRPr="00DA589A">
        <w:rPr>
          <w:rFonts w:asciiTheme="minorEastAsia" w:eastAsiaTheme="minorEastAsia" w:hAnsiTheme="minorEastAsia" w:cs="Times New Roman" w:hint="eastAsia"/>
          <w:color w:val="000000" w:themeColor="text1"/>
        </w:rPr>
        <w:t>/</w:t>
      </w:r>
      <w:r w:rsidRPr="00DA589A">
        <w:rPr>
          <w:rFonts w:asciiTheme="minorEastAsia" w:eastAsiaTheme="minorEastAsia" w:hAnsiTheme="minorEastAsia" w:hint="eastAsia"/>
          <w:color w:val="000000" w:themeColor="text1"/>
        </w:rPr>
        <w:t>基础。“知己知彼，百战不殆”，信息收集分析就是完成的这个任务。通过信息收集分析，攻击者（测试者）可以相应地、有针对性地制定入侵攻击的计划，提高入侵的成功率、减小暴露或被发现的几率。</w:t>
      </w:r>
    </w:p>
    <w:p w14:paraId="11A91065" w14:textId="77777777" w:rsidR="0083462A" w:rsidRPr="00DA589A" w:rsidRDefault="0083462A" w:rsidP="0083462A">
      <w:pPr>
        <w:pStyle w:val="lr"/>
        <w:ind w:firstLineChars="177" w:firstLine="425"/>
        <w:rPr>
          <w:rFonts w:asciiTheme="minorEastAsia" w:eastAsiaTheme="minorEastAsia" w:hAnsiTheme="minorEastAsia"/>
          <w:color w:val="000000" w:themeColor="text1"/>
        </w:rPr>
      </w:pPr>
      <w:r w:rsidRPr="00DA589A">
        <w:rPr>
          <w:rFonts w:asciiTheme="minorEastAsia" w:eastAsiaTheme="minorEastAsia" w:hAnsiTheme="minorEastAsia" w:hint="eastAsia"/>
          <w:color w:val="000000" w:themeColor="text1"/>
        </w:rPr>
        <w:t>本次评估主要是启用</w:t>
      </w:r>
      <w:r w:rsidRPr="00DA589A">
        <w:rPr>
          <w:rFonts w:asciiTheme="minorEastAsia" w:eastAsiaTheme="minorEastAsia" w:hAnsiTheme="minorEastAsia"/>
          <w:color w:val="000000" w:themeColor="text1"/>
        </w:rPr>
        <w:t>网络漏洞扫描工具</w:t>
      </w:r>
      <w:r w:rsidRPr="00DA589A">
        <w:rPr>
          <w:rFonts w:asciiTheme="minorEastAsia" w:eastAsiaTheme="minorEastAsia" w:hAnsiTheme="minorEastAsia" w:hint="eastAsia"/>
          <w:color w:val="000000" w:themeColor="text1"/>
        </w:rPr>
        <w:t>，</w:t>
      </w:r>
      <w:r w:rsidRPr="00DA589A">
        <w:rPr>
          <w:rFonts w:asciiTheme="minorEastAsia" w:eastAsiaTheme="minorEastAsia" w:hAnsiTheme="minorEastAsia"/>
          <w:color w:val="000000" w:themeColor="text1"/>
        </w:rPr>
        <w:t>通过网络爬虫测试网站安全</w:t>
      </w:r>
      <w:r w:rsidRPr="00DA589A">
        <w:rPr>
          <w:rFonts w:asciiTheme="minorEastAsia" w:eastAsiaTheme="minorEastAsia" w:hAnsiTheme="minorEastAsia" w:hint="eastAsia"/>
          <w:color w:val="000000" w:themeColor="text1"/>
        </w:rPr>
        <w:t>、</w:t>
      </w:r>
      <w:r w:rsidRPr="00DA589A">
        <w:rPr>
          <w:rFonts w:asciiTheme="minorEastAsia" w:eastAsiaTheme="minorEastAsia" w:hAnsiTheme="minorEastAsia"/>
          <w:color w:val="000000" w:themeColor="text1"/>
        </w:rPr>
        <w:t xml:space="preserve">检测流行的攻击 </w:t>
      </w:r>
      <w:r w:rsidRPr="00DA589A">
        <w:rPr>
          <w:rFonts w:asciiTheme="minorEastAsia" w:eastAsiaTheme="minorEastAsia" w:hAnsiTheme="minorEastAsia" w:hint="eastAsia"/>
          <w:color w:val="000000" w:themeColor="text1"/>
        </w:rPr>
        <w:t>、</w:t>
      </w:r>
      <w:r w:rsidRPr="00DA589A">
        <w:rPr>
          <w:rFonts w:asciiTheme="minorEastAsia" w:eastAsiaTheme="minorEastAsia" w:hAnsiTheme="minorEastAsia"/>
          <w:color w:val="000000" w:themeColor="text1"/>
        </w:rPr>
        <w:t>如交叉站点脚本</w:t>
      </w:r>
      <w:r w:rsidRPr="00DA589A">
        <w:rPr>
          <w:rFonts w:asciiTheme="minorEastAsia" w:eastAsiaTheme="minorEastAsia" w:hAnsiTheme="minorEastAsia" w:hint="eastAsia"/>
          <w:color w:val="000000" w:themeColor="text1"/>
        </w:rPr>
        <w:t>、SQL</w:t>
      </w:r>
      <w:r w:rsidRPr="00DA589A">
        <w:rPr>
          <w:rFonts w:asciiTheme="minorEastAsia" w:eastAsiaTheme="minorEastAsia" w:hAnsiTheme="minorEastAsia"/>
          <w:color w:val="000000" w:themeColor="text1"/>
        </w:rPr>
        <w:t>注入等。</w:t>
      </w:r>
    </w:p>
    <w:p w14:paraId="1DE69EAD" w14:textId="24DFDEBA" w:rsidR="0083462A" w:rsidRPr="00DA589A" w:rsidRDefault="00DA589A" w:rsidP="0083462A">
      <w:pPr>
        <w:pStyle w:val="2"/>
        <w:spacing w:line="360" w:lineRule="auto"/>
        <w:ind w:left="576" w:hanging="576"/>
        <w:rPr>
          <w:rFonts w:asciiTheme="minorEastAsia" w:eastAsiaTheme="minorEastAsia" w:hAnsiTheme="minorEastAsia"/>
        </w:rPr>
      </w:pPr>
      <w:bookmarkStart w:id="54" w:name="_Toc288573468"/>
      <w:bookmarkStart w:id="55" w:name="_Toc308518727"/>
      <w:bookmarkStart w:id="56" w:name="_Toc480021164"/>
      <w:bookmarkStart w:id="57" w:name="_Toc480026423"/>
      <w:bookmarkStart w:id="58" w:name="_Toc481689296"/>
      <w:bookmarkStart w:id="59" w:name="_Toc498271165"/>
      <w:bookmarkStart w:id="60" w:name="_Toc498354242"/>
      <w:bookmarkStart w:id="61" w:name="_Toc513022506"/>
      <w:bookmarkStart w:id="62" w:name="_Toc522103534"/>
      <w:bookmarkStart w:id="63" w:name="_Toc24015685"/>
      <w:bookmarkEnd w:id="54"/>
      <w:r w:rsidRPr="00DA589A">
        <w:rPr>
          <w:rFonts w:asciiTheme="minorEastAsia" w:eastAsiaTheme="minorEastAsia" w:hAnsiTheme="minorEastAsia" w:hint="eastAsia"/>
        </w:rPr>
        <w:t>5</w:t>
      </w:r>
      <w:r w:rsidRPr="00DA589A">
        <w:rPr>
          <w:rFonts w:asciiTheme="minorEastAsia" w:eastAsiaTheme="minorEastAsia" w:hAnsiTheme="minorEastAsia"/>
        </w:rPr>
        <w:t>.2.</w:t>
      </w:r>
      <w:r w:rsidR="0083462A" w:rsidRPr="00DA589A">
        <w:rPr>
          <w:rFonts w:asciiTheme="minorEastAsia" w:eastAsiaTheme="minorEastAsia" w:hAnsiTheme="minorEastAsia" w:hint="eastAsia"/>
        </w:rPr>
        <w:t>权限提升</w:t>
      </w:r>
      <w:bookmarkEnd w:id="55"/>
      <w:bookmarkEnd w:id="56"/>
      <w:bookmarkEnd w:id="57"/>
      <w:bookmarkEnd w:id="58"/>
      <w:bookmarkEnd w:id="59"/>
      <w:bookmarkEnd w:id="60"/>
      <w:bookmarkEnd w:id="61"/>
      <w:bookmarkEnd w:id="62"/>
      <w:bookmarkEnd w:id="63"/>
    </w:p>
    <w:p w14:paraId="33621E3A" w14:textId="77777777" w:rsidR="0083462A" w:rsidRPr="00DA589A" w:rsidRDefault="0083462A" w:rsidP="0083462A">
      <w:pPr>
        <w:pStyle w:val="lr"/>
        <w:ind w:firstLineChars="177" w:firstLine="425"/>
        <w:rPr>
          <w:rFonts w:asciiTheme="minorEastAsia" w:eastAsiaTheme="minorEastAsia" w:hAnsiTheme="minorEastAsia"/>
          <w:color w:val="000000" w:themeColor="text1"/>
        </w:rPr>
      </w:pPr>
      <w:r w:rsidRPr="00DA589A">
        <w:rPr>
          <w:rFonts w:asciiTheme="minorEastAsia" w:eastAsiaTheme="minorEastAsia" w:hAnsiTheme="minorEastAsia" w:hint="eastAsia"/>
          <w:color w:val="000000" w:themeColor="text1"/>
        </w:rPr>
        <w:t>通过收集信息和分析，存在两种可能性，其一是目标系统存在重大弱点：测试者可以直接控制目标系统，这时测试者可以直接调查目标系统中的弱点分布、原因，形成最终的测试报告；其二是目标系统没有远程重大弱点，但是可以获得远程普通权限，这时测试者可以通过该普通权限进一步收集目标系统信息。接下来，尽最大努力获取本地权限，收集本地资料信息，寻求本地权限升级的机会。这些不停的信息收集分析、权限升级的结果构成了整个安全评估过程的输出。</w:t>
      </w:r>
    </w:p>
    <w:p w14:paraId="562E6691" w14:textId="1A5C69DB" w:rsidR="0083462A" w:rsidRPr="00DA589A" w:rsidRDefault="00DA589A" w:rsidP="0083462A">
      <w:pPr>
        <w:pStyle w:val="2"/>
        <w:spacing w:line="360" w:lineRule="auto"/>
        <w:ind w:left="576" w:hanging="576"/>
        <w:rPr>
          <w:rFonts w:asciiTheme="minorEastAsia" w:eastAsiaTheme="minorEastAsia" w:hAnsiTheme="minorEastAsia"/>
        </w:rPr>
      </w:pPr>
      <w:bookmarkStart w:id="64" w:name="_Toc288573469"/>
      <w:bookmarkStart w:id="65" w:name="_Toc308518728"/>
      <w:bookmarkStart w:id="66" w:name="_Toc480021165"/>
      <w:bookmarkStart w:id="67" w:name="_Toc480026424"/>
      <w:bookmarkStart w:id="68" w:name="_Toc481689297"/>
      <w:bookmarkStart w:id="69" w:name="_Toc498271166"/>
      <w:bookmarkStart w:id="70" w:name="_Toc498354243"/>
      <w:bookmarkStart w:id="71" w:name="_Toc513022507"/>
      <w:bookmarkStart w:id="72" w:name="_Toc522103535"/>
      <w:bookmarkStart w:id="73" w:name="_Toc24015686"/>
      <w:bookmarkEnd w:id="64"/>
      <w:r w:rsidRPr="00DA589A">
        <w:rPr>
          <w:rFonts w:asciiTheme="minorEastAsia" w:eastAsiaTheme="minorEastAsia" w:hAnsiTheme="minorEastAsia"/>
        </w:rPr>
        <w:t>5.3.</w:t>
      </w:r>
      <w:r w:rsidR="0083462A" w:rsidRPr="00DA589A">
        <w:rPr>
          <w:rFonts w:asciiTheme="minorEastAsia" w:eastAsiaTheme="minorEastAsia" w:hAnsiTheme="minorEastAsia" w:hint="eastAsia"/>
        </w:rPr>
        <w:t>溢出测试</w:t>
      </w:r>
      <w:bookmarkEnd w:id="65"/>
      <w:bookmarkEnd w:id="66"/>
      <w:bookmarkEnd w:id="67"/>
      <w:bookmarkEnd w:id="68"/>
      <w:bookmarkEnd w:id="69"/>
      <w:bookmarkEnd w:id="70"/>
      <w:bookmarkEnd w:id="71"/>
      <w:bookmarkEnd w:id="72"/>
      <w:bookmarkEnd w:id="73"/>
    </w:p>
    <w:p w14:paraId="4D21BE2A" w14:textId="77777777" w:rsidR="0083462A" w:rsidRPr="00DA589A" w:rsidRDefault="0083462A" w:rsidP="0083462A">
      <w:pPr>
        <w:pStyle w:val="lr"/>
        <w:rPr>
          <w:rFonts w:asciiTheme="minorEastAsia" w:eastAsiaTheme="minorEastAsia" w:hAnsiTheme="minorEastAsia"/>
          <w:color w:val="000000" w:themeColor="text1"/>
        </w:rPr>
      </w:pPr>
      <w:r w:rsidRPr="00DA589A">
        <w:rPr>
          <w:rFonts w:asciiTheme="minorEastAsia" w:eastAsiaTheme="minorEastAsia" w:hAnsiTheme="minorEastAsia" w:hint="eastAsia"/>
          <w:color w:val="000000" w:themeColor="text1"/>
        </w:rPr>
        <w:t>当无法直接利用帐户口令登陆系统时，也会采用系统溢出的方法直接获得系统控制权限，此方法有时会导致系统死机或从新启动，但不会导致系统数据丢失，</w:t>
      </w:r>
      <w:r w:rsidRPr="00DA589A">
        <w:rPr>
          <w:rFonts w:asciiTheme="minorEastAsia" w:eastAsiaTheme="minorEastAsia" w:hAnsiTheme="minorEastAsia" w:hint="eastAsia"/>
          <w:color w:val="000000" w:themeColor="text1"/>
        </w:rPr>
        <w:lastRenderedPageBreak/>
        <w:t>如出现死机等故障，只要将系统重新启动并开启原有服务即可。</w:t>
      </w:r>
    </w:p>
    <w:p w14:paraId="228923E8" w14:textId="40C6B3CE" w:rsidR="0083462A" w:rsidRPr="00DA589A" w:rsidRDefault="00DA589A" w:rsidP="0083462A">
      <w:pPr>
        <w:pStyle w:val="2"/>
        <w:spacing w:line="360" w:lineRule="auto"/>
        <w:ind w:left="576" w:hanging="576"/>
        <w:rPr>
          <w:rFonts w:asciiTheme="minorEastAsia" w:eastAsiaTheme="minorEastAsia" w:hAnsiTheme="minorEastAsia"/>
        </w:rPr>
      </w:pPr>
      <w:bookmarkStart w:id="74" w:name="_Toc288573470"/>
      <w:bookmarkStart w:id="75" w:name="_Toc308518729"/>
      <w:bookmarkStart w:id="76" w:name="_Toc480021166"/>
      <w:bookmarkStart w:id="77" w:name="_Toc480026425"/>
      <w:bookmarkStart w:id="78" w:name="_Toc481689298"/>
      <w:bookmarkStart w:id="79" w:name="_Toc498271167"/>
      <w:bookmarkStart w:id="80" w:name="_Toc498354244"/>
      <w:bookmarkStart w:id="81" w:name="_Toc513022508"/>
      <w:bookmarkStart w:id="82" w:name="_Toc522103536"/>
      <w:bookmarkStart w:id="83" w:name="_Toc24015687"/>
      <w:bookmarkEnd w:id="74"/>
      <w:r w:rsidRPr="00DA589A">
        <w:rPr>
          <w:rFonts w:asciiTheme="minorEastAsia" w:eastAsiaTheme="minorEastAsia" w:hAnsiTheme="minorEastAsia"/>
        </w:rPr>
        <w:t>5.4.</w:t>
      </w:r>
      <w:r w:rsidR="0083462A" w:rsidRPr="00DA589A">
        <w:rPr>
          <w:rFonts w:asciiTheme="minorEastAsia" w:eastAsiaTheme="minorEastAsia" w:hAnsiTheme="minorEastAsia" w:hint="eastAsia"/>
        </w:rPr>
        <w:t>S</w:t>
      </w:r>
      <w:bookmarkEnd w:id="75"/>
      <w:r w:rsidR="0083462A" w:rsidRPr="00DA589A">
        <w:rPr>
          <w:rFonts w:asciiTheme="minorEastAsia" w:eastAsiaTheme="minorEastAsia" w:hAnsiTheme="minorEastAsia"/>
        </w:rPr>
        <w:t>QL</w:t>
      </w:r>
      <w:r w:rsidR="0083462A" w:rsidRPr="00DA589A">
        <w:rPr>
          <w:rFonts w:asciiTheme="minorEastAsia" w:eastAsiaTheme="minorEastAsia" w:hAnsiTheme="minorEastAsia" w:hint="eastAsia"/>
        </w:rPr>
        <w:t>注入攻击</w:t>
      </w:r>
      <w:bookmarkEnd w:id="76"/>
      <w:bookmarkEnd w:id="77"/>
      <w:bookmarkEnd w:id="78"/>
      <w:bookmarkEnd w:id="79"/>
      <w:bookmarkEnd w:id="80"/>
      <w:bookmarkEnd w:id="81"/>
      <w:bookmarkEnd w:id="82"/>
      <w:bookmarkEnd w:id="83"/>
    </w:p>
    <w:p w14:paraId="02333C2C" w14:textId="77777777" w:rsidR="0083462A" w:rsidRPr="00DA589A" w:rsidRDefault="0083462A" w:rsidP="0083462A">
      <w:pPr>
        <w:pStyle w:val="lr"/>
        <w:rPr>
          <w:rFonts w:asciiTheme="minorEastAsia" w:eastAsiaTheme="minorEastAsia" w:hAnsiTheme="minorEastAsia"/>
          <w:color w:val="000000" w:themeColor="text1"/>
        </w:rPr>
      </w:pPr>
      <w:r w:rsidRPr="00DA589A">
        <w:rPr>
          <w:rFonts w:asciiTheme="minorEastAsia" w:eastAsiaTheme="minorEastAsia" w:hAnsiTheme="minorEastAsia"/>
          <w:color w:val="000000" w:themeColor="text1"/>
        </w:rPr>
        <w:t>SQL</w:t>
      </w:r>
      <w:r w:rsidRPr="00DA589A">
        <w:rPr>
          <w:rFonts w:asciiTheme="minorEastAsia" w:eastAsiaTheme="minorEastAsia" w:hAnsiTheme="minorEastAsia" w:hint="eastAsia"/>
          <w:color w:val="000000" w:themeColor="text1"/>
        </w:rPr>
        <w:t>注入常见于那些应用了</w:t>
      </w:r>
      <w:r w:rsidRPr="00DA589A">
        <w:rPr>
          <w:rFonts w:asciiTheme="minorEastAsia" w:eastAsiaTheme="minorEastAsia" w:hAnsiTheme="minorEastAsia"/>
          <w:color w:val="000000" w:themeColor="text1"/>
        </w:rPr>
        <w:t xml:space="preserve">SQL </w:t>
      </w:r>
      <w:r w:rsidRPr="00DA589A">
        <w:rPr>
          <w:rFonts w:asciiTheme="minorEastAsia" w:eastAsiaTheme="minorEastAsia" w:hAnsiTheme="minorEastAsia" w:hint="eastAsia"/>
          <w:color w:val="000000" w:themeColor="text1"/>
        </w:rPr>
        <w:t>数据库后端的</w:t>
      </w:r>
      <w:r w:rsidRPr="00DA589A">
        <w:rPr>
          <w:rFonts w:asciiTheme="minorEastAsia" w:eastAsiaTheme="minorEastAsia" w:hAnsiTheme="minorEastAsia"/>
          <w:color w:val="000000" w:themeColor="text1"/>
        </w:rPr>
        <w:t>网站</w:t>
      </w:r>
      <w:r w:rsidRPr="00DA589A">
        <w:rPr>
          <w:rFonts w:asciiTheme="minorEastAsia" w:eastAsiaTheme="minorEastAsia" w:hAnsiTheme="minorEastAsia" w:hint="eastAsia"/>
          <w:color w:val="000000" w:themeColor="text1"/>
        </w:rPr>
        <w:t>服务器，黑客通过向提交某些特殊</w:t>
      </w:r>
      <w:r w:rsidRPr="00DA589A">
        <w:rPr>
          <w:rFonts w:asciiTheme="minorEastAsia" w:eastAsiaTheme="minorEastAsia" w:hAnsiTheme="minorEastAsia"/>
          <w:color w:val="000000" w:themeColor="text1"/>
        </w:rPr>
        <w:t>SQL</w:t>
      </w:r>
      <w:r w:rsidRPr="00DA589A">
        <w:rPr>
          <w:rFonts w:asciiTheme="minorEastAsia" w:eastAsiaTheme="minorEastAsia" w:hAnsiTheme="minorEastAsia" w:hint="eastAsia"/>
          <w:color w:val="000000" w:themeColor="text1"/>
        </w:rPr>
        <w:t>语句，最终可能获取、篡改、控制</w:t>
      </w:r>
      <w:r w:rsidRPr="00DA589A">
        <w:rPr>
          <w:rFonts w:asciiTheme="minorEastAsia" w:eastAsiaTheme="minorEastAsia" w:hAnsiTheme="minorEastAsia"/>
          <w:color w:val="000000" w:themeColor="text1"/>
        </w:rPr>
        <w:t xml:space="preserve">网站 </w:t>
      </w:r>
      <w:r w:rsidRPr="00DA589A">
        <w:rPr>
          <w:rFonts w:asciiTheme="minorEastAsia" w:eastAsiaTheme="minorEastAsia" w:hAnsiTheme="minorEastAsia" w:hint="eastAsia"/>
          <w:color w:val="000000" w:themeColor="text1"/>
        </w:rPr>
        <w:t>服务器端数据库中的内容。此类漏洞是黑客最常用的入侵方式之一。</w:t>
      </w:r>
    </w:p>
    <w:p w14:paraId="02982301" w14:textId="275A6AF1" w:rsidR="0083462A" w:rsidRPr="00DA589A" w:rsidRDefault="00DA589A" w:rsidP="0083462A">
      <w:pPr>
        <w:pStyle w:val="2"/>
        <w:spacing w:line="360" w:lineRule="auto"/>
        <w:ind w:left="576" w:hanging="576"/>
        <w:rPr>
          <w:rFonts w:asciiTheme="minorEastAsia" w:eastAsiaTheme="minorEastAsia" w:hAnsiTheme="minorEastAsia"/>
        </w:rPr>
      </w:pPr>
      <w:bookmarkStart w:id="84" w:name="_Toc288573471"/>
      <w:bookmarkStart w:id="85" w:name="_Toc308518730"/>
      <w:bookmarkStart w:id="86" w:name="_Toc480021167"/>
      <w:bookmarkStart w:id="87" w:name="_Toc480026426"/>
      <w:bookmarkStart w:id="88" w:name="_Toc481689299"/>
      <w:bookmarkStart w:id="89" w:name="_Toc498271168"/>
      <w:bookmarkStart w:id="90" w:name="_Toc498354245"/>
      <w:bookmarkStart w:id="91" w:name="_Toc513022509"/>
      <w:bookmarkStart w:id="92" w:name="_Toc522103537"/>
      <w:bookmarkStart w:id="93" w:name="_Toc24015688"/>
      <w:bookmarkEnd w:id="84"/>
      <w:r w:rsidRPr="00DA589A">
        <w:rPr>
          <w:rFonts w:asciiTheme="minorEastAsia" w:eastAsiaTheme="minorEastAsia" w:hAnsiTheme="minorEastAsia" w:hint="eastAsia"/>
        </w:rPr>
        <w:t>5</w:t>
      </w:r>
      <w:r w:rsidRPr="00DA589A">
        <w:rPr>
          <w:rFonts w:asciiTheme="minorEastAsia" w:eastAsiaTheme="minorEastAsia" w:hAnsiTheme="minorEastAsia"/>
        </w:rPr>
        <w:t>.5.</w:t>
      </w:r>
      <w:r w:rsidR="0083462A" w:rsidRPr="00DA589A">
        <w:rPr>
          <w:rFonts w:asciiTheme="minorEastAsia" w:eastAsiaTheme="minorEastAsia" w:hAnsiTheme="minorEastAsia" w:hint="eastAsia"/>
        </w:rPr>
        <w:t>检测页面隐藏字段</w:t>
      </w:r>
      <w:bookmarkEnd w:id="85"/>
      <w:bookmarkEnd w:id="86"/>
      <w:bookmarkEnd w:id="87"/>
      <w:bookmarkEnd w:id="88"/>
      <w:bookmarkEnd w:id="89"/>
      <w:bookmarkEnd w:id="90"/>
      <w:bookmarkEnd w:id="91"/>
      <w:bookmarkEnd w:id="92"/>
      <w:bookmarkEnd w:id="93"/>
    </w:p>
    <w:p w14:paraId="218387A1" w14:textId="77777777" w:rsidR="0083462A" w:rsidRPr="00DA589A" w:rsidRDefault="0083462A" w:rsidP="0083462A">
      <w:pPr>
        <w:pStyle w:val="lr"/>
        <w:rPr>
          <w:rFonts w:asciiTheme="minorEastAsia" w:eastAsiaTheme="minorEastAsia" w:hAnsiTheme="minorEastAsia"/>
          <w:color w:val="000000" w:themeColor="text1"/>
        </w:rPr>
      </w:pPr>
      <w:r w:rsidRPr="00DA589A">
        <w:rPr>
          <w:rFonts w:asciiTheme="minorEastAsia" w:eastAsiaTheme="minorEastAsia" w:hAnsiTheme="minorEastAsia"/>
          <w:color w:val="000000" w:themeColor="text1"/>
        </w:rPr>
        <w:t>网站</w:t>
      </w:r>
      <w:r w:rsidRPr="00DA589A">
        <w:rPr>
          <w:rFonts w:asciiTheme="minorEastAsia" w:eastAsiaTheme="minorEastAsia" w:hAnsiTheme="minorEastAsia" w:hint="eastAsia"/>
          <w:color w:val="000000" w:themeColor="text1"/>
        </w:rPr>
        <w:t>应用系统常采用隐藏字段存储信息。许多基于</w:t>
      </w:r>
      <w:r w:rsidRPr="00DA589A">
        <w:rPr>
          <w:rFonts w:asciiTheme="minorEastAsia" w:eastAsiaTheme="minorEastAsia" w:hAnsiTheme="minorEastAsia"/>
          <w:color w:val="000000" w:themeColor="text1"/>
        </w:rPr>
        <w:t>网站</w:t>
      </w:r>
      <w:r w:rsidRPr="00DA589A">
        <w:rPr>
          <w:rFonts w:asciiTheme="minorEastAsia" w:eastAsiaTheme="minorEastAsia" w:hAnsiTheme="minorEastAsia" w:hint="eastAsia"/>
          <w:color w:val="000000" w:themeColor="text1"/>
        </w:rPr>
        <w:t>的电子商务应用程序用隐藏字段来存储商品价格、用户名、密码等敏感内容。心存恶意的用户，通过操作隐藏字段内容，达到恶意交易和窃取信息等行为，是一种非常危险的漏洞。</w:t>
      </w:r>
    </w:p>
    <w:p w14:paraId="4DF6E0AF" w14:textId="7760BC23" w:rsidR="0083462A" w:rsidRPr="00DA589A" w:rsidRDefault="00DA589A" w:rsidP="0083462A">
      <w:pPr>
        <w:pStyle w:val="2"/>
        <w:spacing w:line="360" w:lineRule="auto"/>
        <w:ind w:left="576" w:hanging="576"/>
        <w:rPr>
          <w:rFonts w:asciiTheme="minorEastAsia" w:eastAsiaTheme="minorEastAsia" w:hAnsiTheme="minorEastAsia"/>
        </w:rPr>
      </w:pPr>
      <w:bookmarkStart w:id="94" w:name="_Toc288573472"/>
      <w:bookmarkStart w:id="95" w:name="_Toc480026427"/>
      <w:bookmarkStart w:id="96" w:name="_Toc480021168"/>
      <w:bookmarkStart w:id="97" w:name="_Toc308518731"/>
      <w:bookmarkStart w:id="98" w:name="_Toc481689300"/>
      <w:bookmarkStart w:id="99" w:name="_Toc498271169"/>
      <w:bookmarkStart w:id="100" w:name="_Toc498354246"/>
      <w:bookmarkStart w:id="101" w:name="_Toc513022510"/>
      <w:bookmarkStart w:id="102" w:name="_Toc522103538"/>
      <w:bookmarkStart w:id="103" w:name="_Toc24015689"/>
      <w:bookmarkEnd w:id="94"/>
      <w:r w:rsidRPr="00DA589A">
        <w:rPr>
          <w:rFonts w:asciiTheme="minorEastAsia" w:eastAsiaTheme="minorEastAsia" w:hAnsiTheme="minorEastAsia" w:hint="eastAsia"/>
        </w:rPr>
        <w:t>5</w:t>
      </w:r>
      <w:r w:rsidRPr="00DA589A">
        <w:rPr>
          <w:rFonts w:asciiTheme="minorEastAsia" w:eastAsiaTheme="minorEastAsia" w:hAnsiTheme="minorEastAsia"/>
        </w:rPr>
        <w:t>.6.</w:t>
      </w:r>
      <w:r w:rsidR="0083462A" w:rsidRPr="00DA589A">
        <w:rPr>
          <w:rFonts w:asciiTheme="minorEastAsia" w:eastAsiaTheme="minorEastAsia" w:hAnsiTheme="minorEastAsia" w:hint="eastAsia"/>
        </w:rPr>
        <w:t>跨站攻击</w:t>
      </w:r>
      <w:bookmarkEnd w:id="95"/>
      <w:bookmarkEnd w:id="96"/>
      <w:bookmarkEnd w:id="97"/>
      <w:bookmarkEnd w:id="98"/>
      <w:bookmarkEnd w:id="99"/>
      <w:bookmarkEnd w:id="100"/>
      <w:bookmarkEnd w:id="101"/>
      <w:bookmarkEnd w:id="102"/>
      <w:bookmarkEnd w:id="103"/>
    </w:p>
    <w:p w14:paraId="13166A6D" w14:textId="77777777" w:rsidR="0083462A" w:rsidRPr="00DA589A" w:rsidRDefault="0083462A" w:rsidP="0083462A">
      <w:pPr>
        <w:pStyle w:val="lr"/>
        <w:rPr>
          <w:rFonts w:asciiTheme="minorEastAsia" w:eastAsiaTheme="minorEastAsia" w:hAnsiTheme="minorEastAsia"/>
          <w:color w:val="000000" w:themeColor="text1"/>
        </w:rPr>
      </w:pPr>
      <w:r w:rsidRPr="00DA589A">
        <w:rPr>
          <w:rFonts w:asciiTheme="minorEastAsia" w:eastAsiaTheme="minorEastAsia" w:hAnsiTheme="minorEastAsia" w:hint="eastAsia"/>
          <w:color w:val="000000" w:themeColor="text1"/>
        </w:rPr>
        <w:t>攻击者可以借助网站来攻击访问此网站的终端用户，来获得用户口令或使用站点挂马来控制客户端。</w:t>
      </w:r>
    </w:p>
    <w:p w14:paraId="5DFD8AB2" w14:textId="0B3DE399" w:rsidR="0083462A" w:rsidRPr="00DA589A" w:rsidRDefault="00DA589A" w:rsidP="0083462A">
      <w:pPr>
        <w:pStyle w:val="2"/>
        <w:spacing w:line="360" w:lineRule="auto"/>
        <w:ind w:left="576" w:hanging="576"/>
        <w:rPr>
          <w:rFonts w:asciiTheme="minorEastAsia" w:eastAsiaTheme="minorEastAsia" w:hAnsiTheme="minorEastAsia"/>
        </w:rPr>
      </w:pPr>
      <w:bookmarkStart w:id="104" w:name="_Toc288573473"/>
      <w:bookmarkStart w:id="105" w:name="_Toc480021169"/>
      <w:bookmarkStart w:id="106" w:name="_Toc308518732"/>
      <w:bookmarkStart w:id="107" w:name="_Toc480026428"/>
      <w:bookmarkStart w:id="108" w:name="_Toc481689301"/>
      <w:bookmarkStart w:id="109" w:name="_Toc498271170"/>
      <w:bookmarkStart w:id="110" w:name="_Toc498354247"/>
      <w:bookmarkStart w:id="111" w:name="_Toc513022511"/>
      <w:bookmarkStart w:id="112" w:name="_Toc522103539"/>
      <w:bookmarkStart w:id="113" w:name="_Toc24015690"/>
      <w:bookmarkEnd w:id="104"/>
      <w:r w:rsidRPr="00DA589A">
        <w:rPr>
          <w:rFonts w:asciiTheme="minorEastAsia" w:eastAsiaTheme="minorEastAsia" w:hAnsiTheme="minorEastAsia" w:hint="eastAsia"/>
        </w:rPr>
        <w:t>5</w:t>
      </w:r>
      <w:r w:rsidRPr="00DA589A">
        <w:rPr>
          <w:rFonts w:asciiTheme="minorEastAsia" w:eastAsiaTheme="minorEastAsia" w:hAnsiTheme="minorEastAsia"/>
        </w:rPr>
        <w:t>.7.</w:t>
      </w:r>
      <w:r w:rsidR="0083462A" w:rsidRPr="00DA589A">
        <w:rPr>
          <w:rFonts w:asciiTheme="minorEastAsia" w:eastAsiaTheme="minorEastAsia" w:hAnsiTheme="minorEastAsia" w:hint="eastAsia"/>
        </w:rPr>
        <w:t>第三方软件误配置</w:t>
      </w:r>
      <w:bookmarkEnd w:id="105"/>
      <w:bookmarkEnd w:id="106"/>
      <w:bookmarkEnd w:id="107"/>
      <w:bookmarkEnd w:id="108"/>
      <w:bookmarkEnd w:id="109"/>
      <w:bookmarkEnd w:id="110"/>
      <w:bookmarkEnd w:id="111"/>
      <w:bookmarkEnd w:id="112"/>
      <w:bookmarkEnd w:id="113"/>
    </w:p>
    <w:p w14:paraId="62BECA38" w14:textId="77777777" w:rsidR="0083462A" w:rsidRPr="00DA589A" w:rsidRDefault="0083462A" w:rsidP="0083462A">
      <w:pPr>
        <w:pStyle w:val="lr"/>
        <w:rPr>
          <w:rFonts w:asciiTheme="minorEastAsia" w:eastAsiaTheme="minorEastAsia" w:hAnsiTheme="minorEastAsia"/>
          <w:color w:val="000000" w:themeColor="text1"/>
        </w:rPr>
      </w:pPr>
      <w:r w:rsidRPr="00DA589A">
        <w:rPr>
          <w:rFonts w:asciiTheme="minorEastAsia" w:eastAsiaTheme="minorEastAsia" w:hAnsiTheme="minorEastAsia" w:hint="eastAsia"/>
          <w:color w:val="000000" w:themeColor="text1"/>
        </w:rPr>
        <w:t>第三方软件的错误设置可能导致黑客利用该漏洞构造不同类型的入侵攻击。</w:t>
      </w:r>
    </w:p>
    <w:p w14:paraId="4C60B457" w14:textId="0C79BB45" w:rsidR="0083462A" w:rsidRPr="00DA589A" w:rsidRDefault="00DA589A" w:rsidP="0083462A">
      <w:pPr>
        <w:pStyle w:val="2"/>
        <w:spacing w:line="360" w:lineRule="auto"/>
        <w:ind w:left="576" w:hanging="576"/>
        <w:rPr>
          <w:rFonts w:asciiTheme="minorEastAsia" w:eastAsiaTheme="minorEastAsia" w:hAnsiTheme="minorEastAsia"/>
        </w:rPr>
      </w:pPr>
      <w:bookmarkStart w:id="114" w:name="_Toc288573474"/>
      <w:bookmarkStart w:id="115" w:name="_Toc308518733"/>
      <w:bookmarkStart w:id="116" w:name="_Toc480021170"/>
      <w:bookmarkStart w:id="117" w:name="_Toc480026429"/>
      <w:bookmarkStart w:id="118" w:name="_Toc481689302"/>
      <w:bookmarkStart w:id="119" w:name="_Toc498271171"/>
      <w:bookmarkStart w:id="120" w:name="_Toc498354248"/>
      <w:bookmarkStart w:id="121" w:name="_Toc513022512"/>
      <w:bookmarkStart w:id="122" w:name="_Toc522103540"/>
      <w:bookmarkStart w:id="123" w:name="_Toc24015691"/>
      <w:bookmarkEnd w:id="114"/>
      <w:r w:rsidRPr="00DA589A">
        <w:rPr>
          <w:rFonts w:asciiTheme="minorEastAsia" w:eastAsiaTheme="minorEastAsia" w:hAnsiTheme="minorEastAsia"/>
        </w:rPr>
        <w:t>5.8.</w:t>
      </w:r>
      <w:r w:rsidR="0083462A" w:rsidRPr="00DA589A">
        <w:rPr>
          <w:rFonts w:asciiTheme="minorEastAsia" w:eastAsiaTheme="minorEastAsia" w:hAnsiTheme="minorEastAsia"/>
        </w:rPr>
        <w:t>Cookie</w:t>
      </w:r>
      <w:bookmarkEnd w:id="115"/>
      <w:r w:rsidR="0083462A" w:rsidRPr="00DA589A">
        <w:rPr>
          <w:rFonts w:asciiTheme="minorEastAsia" w:eastAsiaTheme="minorEastAsia" w:hAnsiTheme="minorEastAsia" w:hint="eastAsia"/>
        </w:rPr>
        <w:t>利用</w:t>
      </w:r>
      <w:bookmarkEnd w:id="116"/>
      <w:bookmarkEnd w:id="117"/>
      <w:bookmarkEnd w:id="118"/>
      <w:bookmarkEnd w:id="119"/>
      <w:bookmarkEnd w:id="120"/>
      <w:bookmarkEnd w:id="121"/>
      <w:bookmarkEnd w:id="122"/>
      <w:bookmarkEnd w:id="123"/>
    </w:p>
    <w:p w14:paraId="34F339F5" w14:textId="77777777" w:rsidR="0083462A" w:rsidRPr="00DA589A" w:rsidRDefault="0083462A" w:rsidP="0083462A">
      <w:pPr>
        <w:pStyle w:val="lr"/>
        <w:rPr>
          <w:rFonts w:asciiTheme="minorEastAsia" w:eastAsiaTheme="minorEastAsia" w:hAnsiTheme="minorEastAsia"/>
          <w:color w:val="000000" w:themeColor="text1"/>
        </w:rPr>
      </w:pPr>
      <w:r w:rsidRPr="00DA589A">
        <w:rPr>
          <w:rFonts w:asciiTheme="minorEastAsia" w:eastAsiaTheme="minorEastAsia" w:hAnsiTheme="minorEastAsia"/>
          <w:color w:val="000000" w:themeColor="text1"/>
        </w:rPr>
        <w:t>网站</w:t>
      </w:r>
      <w:r w:rsidRPr="00DA589A">
        <w:rPr>
          <w:rFonts w:asciiTheme="minorEastAsia" w:eastAsiaTheme="minorEastAsia" w:hAnsiTheme="minorEastAsia" w:hint="eastAsia"/>
          <w:color w:val="000000" w:themeColor="text1"/>
        </w:rPr>
        <w:t>应用系统常使用</w:t>
      </w:r>
      <w:r w:rsidRPr="00DA589A">
        <w:rPr>
          <w:rFonts w:asciiTheme="minorEastAsia" w:eastAsiaTheme="minorEastAsia" w:hAnsiTheme="minorEastAsia"/>
          <w:color w:val="000000" w:themeColor="text1"/>
        </w:rPr>
        <w:t xml:space="preserve">cookies </w:t>
      </w:r>
      <w:r w:rsidRPr="00DA589A">
        <w:rPr>
          <w:rFonts w:asciiTheme="minorEastAsia" w:eastAsiaTheme="minorEastAsia" w:hAnsiTheme="minorEastAsia" w:hint="eastAsia"/>
          <w:color w:val="000000" w:themeColor="text1"/>
        </w:rPr>
        <w:t>机制在客户端主机上保存某些信息，例如用户</w:t>
      </w:r>
      <w:r w:rsidRPr="00DA589A">
        <w:rPr>
          <w:rFonts w:asciiTheme="minorEastAsia" w:eastAsiaTheme="minorEastAsia" w:hAnsiTheme="minorEastAsia"/>
          <w:color w:val="000000" w:themeColor="text1"/>
        </w:rPr>
        <w:t>ID</w:t>
      </w:r>
      <w:r w:rsidRPr="00DA589A">
        <w:rPr>
          <w:rFonts w:asciiTheme="minorEastAsia" w:eastAsiaTheme="minorEastAsia" w:hAnsiTheme="minorEastAsia" w:hint="eastAsia"/>
          <w:color w:val="000000" w:themeColor="text1"/>
        </w:rPr>
        <w:t>、口令、时间戳等。黑客可能通过篡改</w:t>
      </w:r>
      <w:r w:rsidRPr="00DA589A">
        <w:rPr>
          <w:rFonts w:asciiTheme="minorEastAsia" w:eastAsiaTheme="minorEastAsia" w:hAnsiTheme="minorEastAsia"/>
          <w:color w:val="000000" w:themeColor="text1"/>
        </w:rPr>
        <w:t xml:space="preserve">cookies </w:t>
      </w:r>
      <w:r w:rsidRPr="00DA589A">
        <w:rPr>
          <w:rFonts w:asciiTheme="minorEastAsia" w:eastAsiaTheme="minorEastAsia" w:hAnsiTheme="minorEastAsia" w:hint="eastAsia"/>
          <w:color w:val="000000" w:themeColor="text1"/>
        </w:rPr>
        <w:t>内容，获取用户的账号，</w:t>
      </w:r>
      <w:r w:rsidRPr="00DA589A">
        <w:rPr>
          <w:rFonts w:asciiTheme="minorEastAsia" w:eastAsiaTheme="minorEastAsia" w:hAnsiTheme="minorEastAsia" w:hint="eastAsia"/>
          <w:color w:val="000000" w:themeColor="text1"/>
        </w:rPr>
        <w:lastRenderedPageBreak/>
        <w:t>导致严重的后果。</w:t>
      </w:r>
    </w:p>
    <w:p w14:paraId="7203495D" w14:textId="2A7E63F2" w:rsidR="0083462A" w:rsidRPr="00DA589A" w:rsidRDefault="00DA589A" w:rsidP="0083462A">
      <w:pPr>
        <w:pStyle w:val="2"/>
        <w:spacing w:line="360" w:lineRule="auto"/>
        <w:ind w:left="576" w:hanging="576"/>
        <w:rPr>
          <w:rFonts w:asciiTheme="minorEastAsia" w:eastAsiaTheme="minorEastAsia" w:hAnsiTheme="minorEastAsia"/>
        </w:rPr>
      </w:pPr>
      <w:bookmarkStart w:id="124" w:name="_Toc288573475"/>
      <w:bookmarkStart w:id="125" w:name="_Toc480026430"/>
      <w:bookmarkStart w:id="126" w:name="_Toc480021171"/>
      <w:bookmarkStart w:id="127" w:name="_Toc308518734"/>
      <w:bookmarkStart w:id="128" w:name="_Toc481689303"/>
      <w:bookmarkStart w:id="129" w:name="_Toc498271172"/>
      <w:bookmarkStart w:id="130" w:name="_Toc498354249"/>
      <w:bookmarkStart w:id="131" w:name="_Toc513022513"/>
      <w:bookmarkStart w:id="132" w:name="_Toc522103541"/>
      <w:bookmarkStart w:id="133" w:name="_Toc24015692"/>
      <w:bookmarkEnd w:id="124"/>
      <w:r w:rsidRPr="00DA589A">
        <w:rPr>
          <w:rFonts w:asciiTheme="minorEastAsia" w:eastAsiaTheme="minorEastAsia" w:hAnsiTheme="minorEastAsia" w:hint="eastAsia"/>
        </w:rPr>
        <w:t>5</w:t>
      </w:r>
      <w:r w:rsidRPr="00DA589A">
        <w:rPr>
          <w:rFonts w:asciiTheme="minorEastAsia" w:eastAsiaTheme="minorEastAsia" w:hAnsiTheme="minorEastAsia"/>
        </w:rPr>
        <w:t>.9.</w:t>
      </w:r>
      <w:r w:rsidR="0083462A" w:rsidRPr="00DA589A">
        <w:rPr>
          <w:rFonts w:asciiTheme="minorEastAsia" w:eastAsiaTheme="minorEastAsia" w:hAnsiTheme="minorEastAsia" w:hint="eastAsia"/>
        </w:rPr>
        <w:t>后门程序检查</w:t>
      </w:r>
      <w:bookmarkEnd w:id="125"/>
      <w:bookmarkEnd w:id="126"/>
      <w:bookmarkEnd w:id="127"/>
      <w:bookmarkEnd w:id="128"/>
      <w:bookmarkEnd w:id="129"/>
      <w:bookmarkEnd w:id="130"/>
      <w:bookmarkEnd w:id="131"/>
      <w:bookmarkEnd w:id="132"/>
      <w:bookmarkEnd w:id="133"/>
    </w:p>
    <w:p w14:paraId="03225B11" w14:textId="77777777" w:rsidR="0083462A" w:rsidRPr="00DA589A" w:rsidRDefault="0083462A" w:rsidP="0083462A">
      <w:pPr>
        <w:pStyle w:val="lr"/>
        <w:rPr>
          <w:rFonts w:asciiTheme="minorEastAsia" w:eastAsiaTheme="minorEastAsia" w:hAnsiTheme="minorEastAsia"/>
          <w:color w:val="000000" w:themeColor="text1"/>
        </w:rPr>
      </w:pPr>
      <w:r w:rsidRPr="00DA589A">
        <w:rPr>
          <w:rFonts w:asciiTheme="minorEastAsia" w:eastAsiaTheme="minorEastAsia" w:hAnsiTheme="minorEastAsia" w:hint="eastAsia"/>
          <w:color w:val="000000" w:themeColor="text1"/>
        </w:rPr>
        <w:t>系统开发过程中遗留的后门和调试选项可能被黑客所利用，导致黑客轻易地从捷径实施攻击。</w:t>
      </w:r>
    </w:p>
    <w:p w14:paraId="580C4C67" w14:textId="6A3C4700" w:rsidR="0083462A" w:rsidRPr="00DA589A" w:rsidRDefault="00DA589A" w:rsidP="0083462A">
      <w:pPr>
        <w:pStyle w:val="2"/>
        <w:spacing w:line="360" w:lineRule="auto"/>
        <w:ind w:left="576" w:hanging="576"/>
        <w:rPr>
          <w:rFonts w:asciiTheme="minorEastAsia" w:eastAsiaTheme="minorEastAsia" w:hAnsiTheme="minorEastAsia"/>
        </w:rPr>
      </w:pPr>
      <w:bookmarkStart w:id="134" w:name="_Toc288573476"/>
      <w:bookmarkStart w:id="135" w:name="_Toc308518735"/>
      <w:bookmarkStart w:id="136" w:name="_Toc480026431"/>
      <w:bookmarkStart w:id="137" w:name="_Toc480021172"/>
      <w:bookmarkStart w:id="138" w:name="_Toc481689304"/>
      <w:bookmarkStart w:id="139" w:name="_Toc498271173"/>
      <w:bookmarkStart w:id="140" w:name="_Toc498354250"/>
      <w:bookmarkStart w:id="141" w:name="_Toc513022514"/>
      <w:bookmarkStart w:id="142" w:name="_Toc522103542"/>
      <w:bookmarkStart w:id="143" w:name="_Toc24015693"/>
      <w:bookmarkEnd w:id="134"/>
      <w:r w:rsidRPr="00DA589A">
        <w:rPr>
          <w:rFonts w:asciiTheme="minorEastAsia" w:eastAsiaTheme="minorEastAsia" w:hAnsiTheme="minorEastAsia" w:hint="eastAsia"/>
        </w:rPr>
        <w:t>5</w:t>
      </w:r>
      <w:r w:rsidRPr="00DA589A">
        <w:rPr>
          <w:rFonts w:asciiTheme="minorEastAsia" w:eastAsiaTheme="minorEastAsia" w:hAnsiTheme="minorEastAsia"/>
        </w:rPr>
        <w:t>.10.</w:t>
      </w:r>
      <w:r w:rsidR="0083462A" w:rsidRPr="00DA589A">
        <w:rPr>
          <w:rFonts w:asciiTheme="minorEastAsia" w:eastAsiaTheme="minorEastAsia" w:hAnsiTheme="minorEastAsia" w:hint="eastAsia"/>
        </w:rPr>
        <w:t>其他测试</w:t>
      </w:r>
      <w:bookmarkEnd w:id="135"/>
      <w:bookmarkEnd w:id="136"/>
      <w:bookmarkEnd w:id="137"/>
      <w:bookmarkEnd w:id="138"/>
      <w:bookmarkEnd w:id="139"/>
      <w:bookmarkEnd w:id="140"/>
      <w:bookmarkEnd w:id="141"/>
      <w:bookmarkEnd w:id="142"/>
      <w:bookmarkEnd w:id="143"/>
    </w:p>
    <w:p w14:paraId="6ADBF238" w14:textId="77777777" w:rsidR="0083462A" w:rsidRPr="00DA589A" w:rsidRDefault="0083462A" w:rsidP="0083462A">
      <w:pPr>
        <w:pStyle w:val="lr"/>
        <w:rPr>
          <w:rFonts w:asciiTheme="minorEastAsia" w:eastAsiaTheme="minorEastAsia" w:hAnsiTheme="minorEastAsia"/>
          <w:color w:val="000000" w:themeColor="text1"/>
        </w:rPr>
      </w:pPr>
      <w:r w:rsidRPr="00DA589A">
        <w:rPr>
          <w:rFonts w:asciiTheme="minorEastAsia" w:eastAsiaTheme="minorEastAsia" w:hAnsiTheme="minorEastAsia" w:hint="eastAsia"/>
          <w:color w:val="000000" w:themeColor="text1"/>
        </w:rPr>
        <w:t>在安全评估中还需要借助暴力破解、网络嗅探等其他方法，目的也是为获取用户名及密码。</w:t>
      </w:r>
    </w:p>
    <w:p w14:paraId="12E84748" w14:textId="77777777" w:rsidR="0083462A" w:rsidRPr="00DA589A" w:rsidRDefault="0083462A" w:rsidP="0083462A">
      <w:pPr>
        <w:pStyle w:val="1"/>
        <w:spacing w:line="360" w:lineRule="auto"/>
        <w:ind w:left="432" w:hanging="432"/>
        <w:rPr>
          <w:rFonts w:asciiTheme="minorEastAsia" w:hAnsiTheme="minorEastAsia"/>
        </w:rPr>
      </w:pPr>
      <w:bookmarkStart w:id="144" w:name="_Toc513022515"/>
      <w:bookmarkStart w:id="145" w:name="_Toc522103543"/>
      <w:bookmarkStart w:id="146" w:name="_Toc24015694"/>
      <w:r w:rsidRPr="00DA589A">
        <w:rPr>
          <w:rFonts w:asciiTheme="minorEastAsia" w:hAnsiTheme="minorEastAsia" w:hint="eastAsia"/>
        </w:rPr>
        <w:t>测试结果</w:t>
      </w:r>
      <w:bookmarkEnd w:id="144"/>
      <w:bookmarkEnd w:id="145"/>
      <w:bookmarkEnd w:id="146"/>
    </w:p>
    <w:p w14:paraId="74034F39" w14:textId="77777777" w:rsidR="0083462A" w:rsidRPr="00DA589A" w:rsidRDefault="0083462A" w:rsidP="0083462A">
      <w:pPr>
        <w:ind w:firstLineChars="202" w:firstLine="424"/>
        <w:rPr>
          <w:rFonts w:asciiTheme="minorEastAsia" w:hAnsiTheme="minorEastAsia"/>
        </w:rPr>
      </w:pPr>
      <w:r w:rsidRPr="00DA589A">
        <w:rPr>
          <w:rFonts w:asciiTheme="minorEastAsia" w:hAnsiTheme="minorEastAsia" w:hint="eastAsia"/>
          <w:noProof/>
        </w:rPr>
        <w:drawing>
          <wp:inline distT="0" distB="0" distL="0" distR="0" wp14:anchorId="1C1A949A" wp14:editId="42C38859">
            <wp:extent cx="5267960" cy="2169795"/>
            <wp:effectExtent l="0" t="0" r="889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7960" cy="2169795"/>
                    </a:xfrm>
                    <a:prstGeom prst="rect">
                      <a:avLst/>
                    </a:prstGeom>
                    <a:noFill/>
                    <a:ln>
                      <a:noFill/>
                    </a:ln>
                  </pic:spPr>
                </pic:pic>
              </a:graphicData>
            </a:graphic>
          </wp:inline>
        </w:drawing>
      </w:r>
    </w:p>
    <w:p w14:paraId="3E033525" w14:textId="77777777" w:rsidR="0083462A" w:rsidRPr="00DA589A" w:rsidRDefault="0083462A" w:rsidP="0083462A">
      <w:pPr>
        <w:ind w:firstLineChars="202" w:firstLine="424"/>
        <w:rPr>
          <w:rFonts w:asciiTheme="minorEastAsia" w:hAnsiTheme="minorEastAsia"/>
        </w:rPr>
      </w:pPr>
      <w:r w:rsidRPr="00DA589A">
        <w:rPr>
          <w:rFonts w:asciiTheme="minorEastAsia" w:hAnsiTheme="minorEastAsia" w:hint="eastAsia"/>
        </w:rPr>
        <w:t>从测试报告来看，系统无严重漏洞，可以提供较为安全的服务。</w:t>
      </w:r>
    </w:p>
    <w:bookmarkEnd w:id="4"/>
    <w:bookmarkEnd w:id="5"/>
    <w:bookmarkEnd w:id="6"/>
    <w:p w14:paraId="7E0A7CAB" w14:textId="77777777" w:rsidR="00C65560" w:rsidRPr="00DA589A" w:rsidRDefault="00C65560" w:rsidP="0083462A">
      <w:pPr>
        <w:rPr>
          <w:rFonts w:asciiTheme="minorEastAsia" w:hAnsiTheme="minorEastAsia"/>
        </w:rPr>
      </w:pPr>
    </w:p>
    <w:p w14:paraId="520CACCF" w14:textId="77777777" w:rsidR="00845DEF" w:rsidRPr="00DA589A" w:rsidRDefault="00845DEF" w:rsidP="00C65560">
      <w:pPr>
        <w:rPr>
          <w:rFonts w:asciiTheme="minorEastAsia" w:hAnsiTheme="minorEastAsia"/>
        </w:rPr>
      </w:pPr>
    </w:p>
    <w:sectPr w:rsidR="00845DEF" w:rsidRPr="00DA589A" w:rsidSect="00C83CC8">
      <w:headerReference w:type="default"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2C055" w14:textId="77777777" w:rsidR="009B6C7D" w:rsidRDefault="009B6C7D" w:rsidP="00130095">
      <w:r>
        <w:separator/>
      </w:r>
    </w:p>
  </w:endnote>
  <w:endnote w:type="continuationSeparator" w:id="0">
    <w:p w14:paraId="64934652" w14:textId="77777777" w:rsidR="009B6C7D" w:rsidRDefault="009B6C7D" w:rsidP="00130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方正姚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2"/>
      <w:tblW w:w="9498"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387"/>
      <w:gridCol w:w="1276"/>
    </w:tblGrid>
    <w:tr w:rsidR="004A40EF" w14:paraId="316CEEBD" w14:textId="77777777" w:rsidTr="00A67F3C">
      <w:tc>
        <w:tcPr>
          <w:tcW w:w="2835" w:type="dxa"/>
        </w:tcPr>
        <w:p w14:paraId="21F87132" w14:textId="77777777" w:rsidR="004A40EF" w:rsidRDefault="004A40EF" w:rsidP="004A40EF">
          <w:pPr>
            <w:pStyle w:val="a5"/>
            <w:jc w:val="center"/>
            <w:rPr>
              <w:rFonts w:ascii="方正姚体" w:eastAsia="方正姚体"/>
            </w:rPr>
          </w:pPr>
          <w:r w:rsidRPr="001F462E">
            <w:rPr>
              <w:rFonts w:ascii="方正姚体" w:eastAsia="方正姚体"/>
              <w:noProof/>
            </w:rPr>
            <w:drawing>
              <wp:inline distT="0" distB="0" distL="0" distR="0" wp14:anchorId="3B0FA7AB" wp14:editId="62A0313F">
                <wp:extent cx="1400175" cy="523875"/>
                <wp:effectExtent l="19050" t="0" r="9525" b="0"/>
                <wp:docPr id="6" name="图片 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1" cstate="print"/>
                        <a:srcRect/>
                        <a:stretch>
                          <a:fillRect/>
                        </a:stretch>
                      </pic:blipFill>
                      <pic:spPr bwMode="auto">
                        <a:xfrm>
                          <a:off x="0" y="0"/>
                          <a:ext cx="1400010" cy="523813"/>
                        </a:xfrm>
                        <a:prstGeom prst="rect">
                          <a:avLst/>
                        </a:prstGeom>
                        <a:noFill/>
                        <a:ln w="9525">
                          <a:noFill/>
                          <a:miter lim="800000"/>
                          <a:headEnd/>
                          <a:tailEnd/>
                        </a:ln>
                      </pic:spPr>
                    </pic:pic>
                  </a:graphicData>
                </a:graphic>
              </wp:inline>
            </w:drawing>
          </w:r>
        </w:p>
      </w:tc>
      <w:tc>
        <w:tcPr>
          <w:tcW w:w="5387" w:type="dxa"/>
        </w:tcPr>
        <w:p w14:paraId="531B424F" w14:textId="77777777" w:rsidR="004A40EF" w:rsidRDefault="004A40EF" w:rsidP="004A40EF">
          <w:pPr>
            <w:pStyle w:val="a5"/>
            <w:spacing w:line="400" w:lineRule="exact"/>
            <w:rPr>
              <w:rFonts w:ascii="微软雅黑" w:eastAsia="微软雅黑" w:hAnsi="微软雅黑"/>
              <w:sz w:val="24"/>
            </w:rPr>
          </w:pPr>
          <w:r w:rsidRPr="001F462E">
            <w:rPr>
              <w:rFonts w:ascii="微软雅黑" w:eastAsia="微软雅黑" w:hAnsi="微软雅黑" w:hint="eastAsia"/>
              <w:sz w:val="24"/>
            </w:rPr>
            <w:t>上海双地信息系统有限公司</w:t>
          </w:r>
        </w:p>
        <w:p w14:paraId="57CBC4E9" w14:textId="77777777" w:rsidR="004A40EF" w:rsidRPr="001F462E" w:rsidRDefault="004A40EF" w:rsidP="004A40EF">
          <w:pPr>
            <w:pStyle w:val="a5"/>
            <w:spacing w:line="400" w:lineRule="exact"/>
            <w:rPr>
              <w:rFonts w:ascii="微软雅黑" w:eastAsia="微软雅黑" w:hAnsi="微软雅黑"/>
            </w:rPr>
          </w:pPr>
          <w:r w:rsidRPr="001F462E">
            <w:rPr>
              <w:rFonts w:ascii="微软雅黑" w:eastAsia="微软雅黑" w:hAnsi="微软雅黑" w:hint="eastAsia"/>
              <w:sz w:val="20"/>
            </w:rPr>
            <w:t>上海市大学路243号</w:t>
          </w:r>
        </w:p>
      </w:tc>
      <w:tc>
        <w:tcPr>
          <w:tcW w:w="1276" w:type="dxa"/>
          <w:vAlign w:val="center"/>
        </w:tcPr>
        <w:p w14:paraId="3F4E1448" w14:textId="77777777" w:rsidR="004A40EF" w:rsidRDefault="004A40EF" w:rsidP="004A40EF">
          <w:pPr>
            <w:pStyle w:val="a5"/>
            <w:jc w:val="center"/>
            <w:rPr>
              <w:rFonts w:ascii="方正姚体" w:eastAsia="方正姚体"/>
            </w:rPr>
          </w:pPr>
          <w:r>
            <w:rPr>
              <w:szCs w:val="21"/>
            </w:rPr>
            <w:t xml:space="preserve">- </w:t>
          </w:r>
          <w:r>
            <w:rPr>
              <w:szCs w:val="21"/>
            </w:rPr>
            <w:fldChar w:fldCharType="begin"/>
          </w:r>
          <w:r>
            <w:rPr>
              <w:szCs w:val="21"/>
            </w:rPr>
            <w:instrText xml:space="preserve"> PAGE </w:instrText>
          </w:r>
          <w:r>
            <w:rPr>
              <w:szCs w:val="21"/>
            </w:rPr>
            <w:fldChar w:fldCharType="separate"/>
          </w:r>
          <w:r>
            <w:rPr>
              <w:noProof/>
              <w:szCs w:val="21"/>
            </w:rPr>
            <w:t>2</w:t>
          </w:r>
          <w:r>
            <w:rPr>
              <w:szCs w:val="21"/>
            </w:rPr>
            <w:fldChar w:fldCharType="end"/>
          </w:r>
          <w:r>
            <w:rPr>
              <w:szCs w:val="21"/>
            </w:rPr>
            <w:t xml:space="preserve"> -</w:t>
          </w:r>
        </w:p>
      </w:tc>
    </w:tr>
  </w:tbl>
  <w:p w14:paraId="0BA19E5D" w14:textId="77777777" w:rsidR="004A40EF" w:rsidRDefault="004A40EF">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3037D" w14:textId="77777777" w:rsidR="009B6C7D" w:rsidRDefault="009B6C7D" w:rsidP="00130095">
      <w:r>
        <w:separator/>
      </w:r>
    </w:p>
  </w:footnote>
  <w:footnote w:type="continuationSeparator" w:id="0">
    <w:p w14:paraId="2DB54B93" w14:textId="77777777" w:rsidR="009B6C7D" w:rsidRDefault="009B6C7D" w:rsidP="00130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7654D" w14:textId="617E8512" w:rsidR="00AA7002" w:rsidRPr="00AA7002" w:rsidRDefault="00AA7002" w:rsidP="00AA7002">
    <w:pPr>
      <w:pStyle w:val="a3"/>
      <w:rPr>
        <w:rFonts w:hint="eastAsia"/>
      </w:rPr>
    </w:pPr>
    <w:sdt>
      <w:sdtPr>
        <w:alias w:val="标题"/>
        <w:tag w:val=""/>
        <w:id w:val="-209735683"/>
        <w:placeholder>
          <w:docPart w:val="2B92945C9C8945DF8A8D10CCC7CADA93"/>
        </w:placeholder>
        <w:dataBinding w:prefixMappings="xmlns:ns0='http://purl.org/dc/elements/1.1/' xmlns:ns1='http://schemas.openxmlformats.org/package/2006/metadata/core-properties' " w:xpath="/ns1:coreProperties[1]/ns0:title[1]" w:storeItemID="{6C3C8BC8-F283-45AE-878A-BAB7291924A1}"/>
        <w:text/>
      </w:sdtPr>
      <w:sdtContent>
        <w:r>
          <w:t>上海图书馆全文</w:t>
        </w:r>
        <w:r>
          <w:t>OCR</w:t>
        </w:r>
        <w:r>
          <w:t>检索功能项目</w:t>
        </w:r>
      </w:sdtContent>
    </w:sdt>
    <w:r>
      <w:rPr>
        <w:rFonts w:hint="eastAsia"/>
      </w:rPr>
      <w:t>——</w:t>
    </w:r>
    <w:sdt>
      <w:sdtPr>
        <w:rPr>
          <w:rFonts w:hint="eastAsia"/>
        </w:rPr>
        <w:alias w:val="主题"/>
        <w:tag w:val=""/>
        <w:id w:val="734972087"/>
        <w:placeholder>
          <w:docPart w:val="4755C30519EA4B33AEDD4CB1904D36D5"/>
        </w:placeholder>
        <w:dataBinding w:prefixMappings="xmlns:ns0='http://purl.org/dc/elements/1.1/' xmlns:ns1='http://schemas.openxmlformats.org/package/2006/metadata/core-properties' " w:xpath="/ns1:coreProperties[1]/ns0:subject[1]" w:storeItemID="{6C3C8BC8-F283-45AE-878A-BAB7291924A1}"/>
        <w:text/>
      </w:sdtPr>
      <w:sdtContent>
        <w:r>
          <w:rPr>
            <w:rFonts w:hint="eastAsia"/>
          </w:rPr>
          <w:t>安全检测报告</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003A3"/>
    <w:multiLevelType w:val="multilevel"/>
    <w:tmpl w:val="E2321B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 w15:restartNumberingAfterBreak="0">
    <w:nsid w:val="1FFF2560"/>
    <w:multiLevelType w:val="hybridMultilevel"/>
    <w:tmpl w:val="EDA4590C"/>
    <w:lvl w:ilvl="0" w:tplc="0AF82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B4625E"/>
    <w:multiLevelType w:val="hybridMultilevel"/>
    <w:tmpl w:val="7D1869C0"/>
    <w:lvl w:ilvl="0" w:tplc="6AA49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0C6426"/>
    <w:multiLevelType w:val="hybridMultilevel"/>
    <w:tmpl w:val="4290E288"/>
    <w:lvl w:ilvl="0" w:tplc="AC8E3450">
      <w:start w:val="1"/>
      <w:numFmt w:val="decimal"/>
      <w:lvlText w:val="%1）"/>
      <w:lvlJc w:val="left"/>
      <w:pPr>
        <w:ind w:left="375" w:hanging="375"/>
      </w:pPr>
      <w:rPr>
        <w:rFonts w:ascii="微软雅黑" w:hAnsi="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7E11C6"/>
    <w:multiLevelType w:val="hybridMultilevel"/>
    <w:tmpl w:val="FA820B32"/>
    <w:lvl w:ilvl="0" w:tplc="BB9AB5F6">
      <w:start w:val="1"/>
      <w:numFmt w:val="decimal"/>
      <w:pStyle w:val="1"/>
      <w:lvlText w:val="%1."/>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83D54"/>
    <w:multiLevelType w:val="hybridMultilevel"/>
    <w:tmpl w:val="E23A5976"/>
    <w:lvl w:ilvl="0" w:tplc="BA32B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AE3856"/>
    <w:multiLevelType w:val="multilevel"/>
    <w:tmpl w:val="0E6CAB82"/>
    <w:lvl w:ilvl="0">
      <w:start w:val="1"/>
      <w:numFmt w:val="decimal"/>
      <w:lvlText w:val="%1."/>
      <w:lvlJc w:val="left"/>
      <w:pPr>
        <w:ind w:left="885" w:hanging="885"/>
      </w:pPr>
      <w:rPr>
        <w:rFonts w:hint="default"/>
      </w:rPr>
    </w:lvl>
    <w:lvl w:ilvl="1">
      <w:start w:val="19"/>
      <w:numFmt w:val="decimal"/>
      <w:lvlText w:val="%1.%2."/>
      <w:lvlJc w:val="left"/>
      <w:pPr>
        <w:ind w:left="885" w:hanging="88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3FD51663"/>
    <w:multiLevelType w:val="hybridMultilevel"/>
    <w:tmpl w:val="39D8A234"/>
    <w:lvl w:ilvl="0" w:tplc="AE64A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660C48"/>
    <w:multiLevelType w:val="multilevel"/>
    <w:tmpl w:val="1FB6CF7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5BFD3561"/>
    <w:multiLevelType w:val="hybridMultilevel"/>
    <w:tmpl w:val="886033B2"/>
    <w:lvl w:ilvl="0" w:tplc="55E0D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D66584"/>
    <w:multiLevelType w:val="hybridMultilevel"/>
    <w:tmpl w:val="6FEE93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F72511"/>
    <w:multiLevelType w:val="hybridMultilevel"/>
    <w:tmpl w:val="DC8689BA"/>
    <w:lvl w:ilvl="0" w:tplc="DAB25B2A">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D309D2"/>
    <w:multiLevelType w:val="hybridMultilevel"/>
    <w:tmpl w:val="884C5E6C"/>
    <w:lvl w:ilvl="0" w:tplc="6660D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A370BAD"/>
    <w:multiLevelType w:val="hybridMultilevel"/>
    <w:tmpl w:val="E5AA2CAC"/>
    <w:lvl w:ilvl="0" w:tplc="B75CF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1AD5AA5"/>
    <w:multiLevelType w:val="hybridMultilevel"/>
    <w:tmpl w:val="A202D348"/>
    <w:lvl w:ilvl="0" w:tplc="1D349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8E0988"/>
    <w:multiLevelType w:val="hybridMultilevel"/>
    <w:tmpl w:val="A202D348"/>
    <w:lvl w:ilvl="0" w:tplc="1D349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F60EF1"/>
    <w:multiLevelType w:val="hybridMultilevel"/>
    <w:tmpl w:val="0C06BC8E"/>
    <w:lvl w:ilvl="0" w:tplc="45F643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0"/>
  </w:num>
  <w:num w:numId="4">
    <w:abstractNumId w:val="12"/>
  </w:num>
  <w:num w:numId="5">
    <w:abstractNumId w:val="5"/>
  </w:num>
  <w:num w:numId="6">
    <w:abstractNumId w:val="11"/>
  </w:num>
  <w:num w:numId="7">
    <w:abstractNumId w:val="16"/>
  </w:num>
  <w:num w:numId="8">
    <w:abstractNumId w:val="3"/>
  </w:num>
  <w:num w:numId="9">
    <w:abstractNumId w:val="13"/>
  </w:num>
  <w:num w:numId="10">
    <w:abstractNumId w:val="6"/>
  </w:num>
  <w:num w:numId="11">
    <w:abstractNumId w:val="8"/>
  </w:num>
  <w:num w:numId="12">
    <w:abstractNumId w:val="14"/>
  </w:num>
  <w:num w:numId="13">
    <w:abstractNumId w:val="15"/>
  </w:num>
  <w:num w:numId="14">
    <w:abstractNumId w:val="7"/>
  </w:num>
  <w:num w:numId="15">
    <w:abstractNumId w:val="2"/>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11"/>
    <w:rsid w:val="00031265"/>
    <w:rsid w:val="0003180A"/>
    <w:rsid w:val="0006200C"/>
    <w:rsid w:val="000B5DF2"/>
    <w:rsid w:val="000D02B2"/>
    <w:rsid w:val="000E1144"/>
    <w:rsid w:val="000F1C90"/>
    <w:rsid w:val="000F4E43"/>
    <w:rsid w:val="000F52A0"/>
    <w:rsid w:val="00104C02"/>
    <w:rsid w:val="001154D7"/>
    <w:rsid w:val="00126D08"/>
    <w:rsid w:val="00130095"/>
    <w:rsid w:val="00136876"/>
    <w:rsid w:val="00174F99"/>
    <w:rsid w:val="001956D6"/>
    <w:rsid w:val="001B69FF"/>
    <w:rsid w:val="001C72B9"/>
    <w:rsid w:val="001D79F8"/>
    <w:rsid w:val="00220D66"/>
    <w:rsid w:val="00232FE5"/>
    <w:rsid w:val="002557A0"/>
    <w:rsid w:val="002972C2"/>
    <w:rsid w:val="002C35A7"/>
    <w:rsid w:val="002C509C"/>
    <w:rsid w:val="002C799E"/>
    <w:rsid w:val="002D3266"/>
    <w:rsid w:val="003039BB"/>
    <w:rsid w:val="00315EC4"/>
    <w:rsid w:val="00362C9D"/>
    <w:rsid w:val="003867D8"/>
    <w:rsid w:val="00393395"/>
    <w:rsid w:val="0039494D"/>
    <w:rsid w:val="003A221F"/>
    <w:rsid w:val="003A400C"/>
    <w:rsid w:val="004044F6"/>
    <w:rsid w:val="00407F3A"/>
    <w:rsid w:val="00445A0A"/>
    <w:rsid w:val="00445CEB"/>
    <w:rsid w:val="00454343"/>
    <w:rsid w:val="00460C66"/>
    <w:rsid w:val="00472148"/>
    <w:rsid w:val="004726D6"/>
    <w:rsid w:val="00472E7E"/>
    <w:rsid w:val="004733B1"/>
    <w:rsid w:val="004759BE"/>
    <w:rsid w:val="00482E74"/>
    <w:rsid w:val="004A2A4F"/>
    <w:rsid w:val="004A40EF"/>
    <w:rsid w:val="004A56A0"/>
    <w:rsid w:val="004B1485"/>
    <w:rsid w:val="004C2705"/>
    <w:rsid w:val="004D3DA1"/>
    <w:rsid w:val="004E251F"/>
    <w:rsid w:val="004E4CCF"/>
    <w:rsid w:val="004F4B0F"/>
    <w:rsid w:val="00507A70"/>
    <w:rsid w:val="0051084F"/>
    <w:rsid w:val="00530E1F"/>
    <w:rsid w:val="0054701E"/>
    <w:rsid w:val="005743DA"/>
    <w:rsid w:val="00583DB5"/>
    <w:rsid w:val="00590311"/>
    <w:rsid w:val="005A0917"/>
    <w:rsid w:val="005B142F"/>
    <w:rsid w:val="005B1E57"/>
    <w:rsid w:val="005B62E0"/>
    <w:rsid w:val="005B641F"/>
    <w:rsid w:val="005E2B5B"/>
    <w:rsid w:val="005F5CF5"/>
    <w:rsid w:val="0062045A"/>
    <w:rsid w:val="00627D71"/>
    <w:rsid w:val="00635002"/>
    <w:rsid w:val="006436B2"/>
    <w:rsid w:val="00646840"/>
    <w:rsid w:val="006662E9"/>
    <w:rsid w:val="006A677F"/>
    <w:rsid w:val="006B4CA9"/>
    <w:rsid w:val="006C1649"/>
    <w:rsid w:val="006D4CA6"/>
    <w:rsid w:val="00703078"/>
    <w:rsid w:val="00713555"/>
    <w:rsid w:val="00745DF1"/>
    <w:rsid w:val="00776863"/>
    <w:rsid w:val="00780404"/>
    <w:rsid w:val="007806F3"/>
    <w:rsid w:val="00781AF0"/>
    <w:rsid w:val="00797436"/>
    <w:rsid w:val="007A35D0"/>
    <w:rsid w:val="007B2790"/>
    <w:rsid w:val="007C5938"/>
    <w:rsid w:val="007C6754"/>
    <w:rsid w:val="007D1D79"/>
    <w:rsid w:val="007F4AE8"/>
    <w:rsid w:val="008012E5"/>
    <w:rsid w:val="008056AA"/>
    <w:rsid w:val="0083462A"/>
    <w:rsid w:val="00843CC5"/>
    <w:rsid w:val="00845DEF"/>
    <w:rsid w:val="008616EB"/>
    <w:rsid w:val="0086412A"/>
    <w:rsid w:val="008645B9"/>
    <w:rsid w:val="008821BD"/>
    <w:rsid w:val="00882487"/>
    <w:rsid w:val="00893071"/>
    <w:rsid w:val="008A4A09"/>
    <w:rsid w:val="008B4E29"/>
    <w:rsid w:val="008C1D58"/>
    <w:rsid w:val="008C6303"/>
    <w:rsid w:val="008D3C7B"/>
    <w:rsid w:val="008D3E2A"/>
    <w:rsid w:val="008E23DE"/>
    <w:rsid w:val="008E3883"/>
    <w:rsid w:val="008E44A0"/>
    <w:rsid w:val="008F14C3"/>
    <w:rsid w:val="008F2923"/>
    <w:rsid w:val="0095754D"/>
    <w:rsid w:val="00991627"/>
    <w:rsid w:val="009B6C7D"/>
    <w:rsid w:val="009B7EEB"/>
    <w:rsid w:val="00A06F35"/>
    <w:rsid w:val="00A2370E"/>
    <w:rsid w:val="00A33B36"/>
    <w:rsid w:val="00A43B93"/>
    <w:rsid w:val="00A46575"/>
    <w:rsid w:val="00A65042"/>
    <w:rsid w:val="00A66F87"/>
    <w:rsid w:val="00A7296C"/>
    <w:rsid w:val="00AA7002"/>
    <w:rsid w:val="00AB3B90"/>
    <w:rsid w:val="00AC2F8C"/>
    <w:rsid w:val="00AD7840"/>
    <w:rsid w:val="00AE4954"/>
    <w:rsid w:val="00AF6EE5"/>
    <w:rsid w:val="00B16A28"/>
    <w:rsid w:val="00B23CA8"/>
    <w:rsid w:val="00B26190"/>
    <w:rsid w:val="00B32595"/>
    <w:rsid w:val="00B348BE"/>
    <w:rsid w:val="00B53797"/>
    <w:rsid w:val="00B729BA"/>
    <w:rsid w:val="00B765F9"/>
    <w:rsid w:val="00B90DAE"/>
    <w:rsid w:val="00BA04A8"/>
    <w:rsid w:val="00BA4552"/>
    <w:rsid w:val="00BA721E"/>
    <w:rsid w:val="00BB071E"/>
    <w:rsid w:val="00BB0D40"/>
    <w:rsid w:val="00BB66B4"/>
    <w:rsid w:val="00BD6D0B"/>
    <w:rsid w:val="00BE6013"/>
    <w:rsid w:val="00BE7F45"/>
    <w:rsid w:val="00C205C6"/>
    <w:rsid w:val="00C20C74"/>
    <w:rsid w:val="00C3567E"/>
    <w:rsid w:val="00C35E47"/>
    <w:rsid w:val="00C43630"/>
    <w:rsid w:val="00C44A06"/>
    <w:rsid w:val="00C60F9C"/>
    <w:rsid w:val="00C65560"/>
    <w:rsid w:val="00C700D4"/>
    <w:rsid w:val="00C75FD6"/>
    <w:rsid w:val="00C83CC8"/>
    <w:rsid w:val="00C91901"/>
    <w:rsid w:val="00CA63FB"/>
    <w:rsid w:val="00CF3E6B"/>
    <w:rsid w:val="00D32F49"/>
    <w:rsid w:val="00D442BA"/>
    <w:rsid w:val="00D45B62"/>
    <w:rsid w:val="00D50FD7"/>
    <w:rsid w:val="00D57352"/>
    <w:rsid w:val="00D919E0"/>
    <w:rsid w:val="00DA589A"/>
    <w:rsid w:val="00DB1707"/>
    <w:rsid w:val="00DB3AAA"/>
    <w:rsid w:val="00E11DBB"/>
    <w:rsid w:val="00E221DA"/>
    <w:rsid w:val="00E44510"/>
    <w:rsid w:val="00E71906"/>
    <w:rsid w:val="00E74354"/>
    <w:rsid w:val="00E900A2"/>
    <w:rsid w:val="00EA196F"/>
    <w:rsid w:val="00EA5F20"/>
    <w:rsid w:val="00EC1E67"/>
    <w:rsid w:val="00ED3D3B"/>
    <w:rsid w:val="00EE5B39"/>
    <w:rsid w:val="00EF7D63"/>
    <w:rsid w:val="00F06EBA"/>
    <w:rsid w:val="00F1043C"/>
    <w:rsid w:val="00F27275"/>
    <w:rsid w:val="00F32090"/>
    <w:rsid w:val="00F32DB7"/>
    <w:rsid w:val="00F34DD2"/>
    <w:rsid w:val="00F52CB4"/>
    <w:rsid w:val="00F53060"/>
    <w:rsid w:val="00F6389D"/>
    <w:rsid w:val="00F74541"/>
    <w:rsid w:val="00F84DA4"/>
    <w:rsid w:val="00F85735"/>
    <w:rsid w:val="00F953F5"/>
    <w:rsid w:val="00F9790F"/>
    <w:rsid w:val="00FA4205"/>
    <w:rsid w:val="00FA7D5A"/>
    <w:rsid w:val="00FE0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74AFA"/>
  <w15:docId w15:val="{4BE218AB-6DB9-4451-85A1-0748D178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0095"/>
    <w:pPr>
      <w:keepNext/>
      <w:keepLines/>
      <w:numPr>
        <w:numId w:val="17"/>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00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00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00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0095"/>
    <w:rPr>
      <w:sz w:val="18"/>
      <w:szCs w:val="18"/>
    </w:rPr>
  </w:style>
  <w:style w:type="paragraph" w:styleId="a5">
    <w:name w:val="footer"/>
    <w:basedOn w:val="a"/>
    <w:link w:val="a6"/>
    <w:uiPriority w:val="99"/>
    <w:unhideWhenUsed/>
    <w:rsid w:val="00130095"/>
    <w:pPr>
      <w:tabs>
        <w:tab w:val="center" w:pos="4153"/>
        <w:tab w:val="right" w:pos="8306"/>
      </w:tabs>
      <w:snapToGrid w:val="0"/>
      <w:jc w:val="left"/>
    </w:pPr>
    <w:rPr>
      <w:sz w:val="18"/>
      <w:szCs w:val="18"/>
    </w:rPr>
  </w:style>
  <w:style w:type="character" w:customStyle="1" w:styleId="a6">
    <w:name w:val="页脚 字符"/>
    <w:basedOn w:val="a0"/>
    <w:link w:val="a5"/>
    <w:uiPriority w:val="99"/>
    <w:rsid w:val="00130095"/>
    <w:rPr>
      <w:sz w:val="18"/>
      <w:szCs w:val="18"/>
    </w:rPr>
  </w:style>
  <w:style w:type="character" w:customStyle="1" w:styleId="10">
    <w:name w:val="标题 1 字符"/>
    <w:basedOn w:val="a0"/>
    <w:link w:val="1"/>
    <w:uiPriority w:val="9"/>
    <w:rsid w:val="00130095"/>
    <w:rPr>
      <w:b/>
      <w:bCs/>
      <w:kern w:val="44"/>
      <w:sz w:val="44"/>
      <w:szCs w:val="44"/>
    </w:rPr>
  </w:style>
  <w:style w:type="character" w:customStyle="1" w:styleId="20">
    <w:name w:val="标题 2 字符"/>
    <w:basedOn w:val="a0"/>
    <w:link w:val="2"/>
    <w:uiPriority w:val="9"/>
    <w:rsid w:val="0013009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30095"/>
    <w:rPr>
      <w:b/>
      <w:bCs/>
      <w:sz w:val="32"/>
      <w:szCs w:val="32"/>
    </w:rPr>
  </w:style>
  <w:style w:type="paragraph" w:styleId="a7">
    <w:name w:val="Balloon Text"/>
    <w:basedOn w:val="a"/>
    <w:link w:val="a8"/>
    <w:uiPriority w:val="99"/>
    <w:semiHidden/>
    <w:unhideWhenUsed/>
    <w:rsid w:val="007C6754"/>
    <w:rPr>
      <w:sz w:val="18"/>
      <w:szCs w:val="18"/>
    </w:rPr>
  </w:style>
  <w:style w:type="character" w:customStyle="1" w:styleId="a8">
    <w:name w:val="批注框文本 字符"/>
    <w:basedOn w:val="a0"/>
    <w:link w:val="a7"/>
    <w:uiPriority w:val="99"/>
    <w:semiHidden/>
    <w:rsid w:val="007C6754"/>
    <w:rPr>
      <w:sz w:val="18"/>
      <w:szCs w:val="18"/>
    </w:rPr>
  </w:style>
  <w:style w:type="character" w:styleId="a9">
    <w:name w:val="annotation reference"/>
    <w:basedOn w:val="a0"/>
    <w:uiPriority w:val="99"/>
    <w:semiHidden/>
    <w:unhideWhenUsed/>
    <w:rsid w:val="00A43B93"/>
    <w:rPr>
      <w:sz w:val="21"/>
      <w:szCs w:val="21"/>
    </w:rPr>
  </w:style>
  <w:style w:type="paragraph" w:styleId="aa">
    <w:name w:val="annotation text"/>
    <w:basedOn w:val="a"/>
    <w:link w:val="ab"/>
    <w:uiPriority w:val="99"/>
    <w:unhideWhenUsed/>
    <w:rsid w:val="00A43B93"/>
    <w:pPr>
      <w:jc w:val="left"/>
    </w:pPr>
  </w:style>
  <w:style w:type="character" w:customStyle="1" w:styleId="ab">
    <w:name w:val="批注文字 字符"/>
    <w:basedOn w:val="a0"/>
    <w:link w:val="aa"/>
    <w:uiPriority w:val="99"/>
    <w:rsid w:val="00A43B93"/>
  </w:style>
  <w:style w:type="paragraph" w:styleId="ac">
    <w:name w:val="annotation subject"/>
    <w:basedOn w:val="aa"/>
    <w:next w:val="aa"/>
    <w:link w:val="ad"/>
    <w:uiPriority w:val="99"/>
    <w:semiHidden/>
    <w:unhideWhenUsed/>
    <w:rsid w:val="00A43B93"/>
    <w:rPr>
      <w:b/>
      <w:bCs/>
    </w:rPr>
  </w:style>
  <w:style w:type="character" w:customStyle="1" w:styleId="ad">
    <w:name w:val="批注主题 字符"/>
    <w:basedOn w:val="ab"/>
    <w:link w:val="ac"/>
    <w:uiPriority w:val="99"/>
    <w:semiHidden/>
    <w:rsid w:val="00A43B93"/>
    <w:rPr>
      <w:b/>
      <w:bCs/>
    </w:rPr>
  </w:style>
  <w:style w:type="paragraph" w:styleId="ae">
    <w:name w:val="No Spacing"/>
    <w:link w:val="af"/>
    <w:uiPriority w:val="1"/>
    <w:qFormat/>
    <w:rsid w:val="00C83CC8"/>
    <w:rPr>
      <w:kern w:val="0"/>
      <w:sz w:val="22"/>
    </w:rPr>
  </w:style>
  <w:style w:type="character" w:customStyle="1" w:styleId="af">
    <w:name w:val="无间隔 字符"/>
    <w:basedOn w:val="a0"/>
    <w:link w:val="ae"/>
    <w:uiPriority w:val="1"/>
    <w:rsid w:val="00C83CC8"/>
    <w:rPr>
      <w:kern w:val="0"/>
      <w:sz w:val="22"/>
    </w:rPr>
  </w:style>
  <w:style w:type="paragraph" w:styleId="HTML">
    <w:name w:val="HTML Preformatted"/>
    <w:basedOn w:val="a"/>
    <w:link w:val="HTML0"/>
    <w:uiPriority w:val="99"/>
    <w:unhideWhenUsed/>
    <w:rsid w:val="00F6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6389D"/>
    <w:rPr>
      <w:rFonts w:ascii="宋体" w:eastAsia="宋体" w:hAnsi="宋体" w:cs="宋体"/>
      <w:kern w:val="0"/>
      <w:sz w:val="24"/>
      <w:szCs w:val="24"/>
    </w:rPr>
  </w:style>
  <w:style w:type="paragraph" w:styleId="af0">
    <w:name w:val="List Paragraph"/>
    <w:basedOn w:val="a"/>
    <w:uiPriority w:val="34"/>
    <w:qFormat/>
    <w:rsid w:val="00F6389D"/>
    <w:pPr>
      <w:ind w:firstLineChars="200" w:firstLine="420"/>
    </w:pPr>
  </w:style>
  <w:style w:type="character" w:customStyle="1" w:styleId="pun">
    <w:name w:val="pun"/>
    <w:basedOn w:val="a0"/>
    <w:rsid w:val="00F6389D"/>
  </w:style>
  <w:style w:type="character" w:customStyle="1" w:styleId="pln">
    <w:name w:val="pln"/>
    <w:basedOn w:val="a0"/>
    <w:rsid w:val="00F6389D"/>
  </w:style>
  <w:style w:type="character" w:customStyle="1" w:styleId="com">
    <w:name w:val="com"/>
    <w:basedOn w:val="a0"/>
    <w:rsid w:val="00F6389D"/>
  </w:style>
  <w:style w:type="character" w:customStyle="1" w:styleId="typ">
    <w:name w:val="typ"/>
    <w:basedOn w:val="a0"/>
    <w:rsid w:val="00F6389D"/>
  </w:style>
  <w:style w:type="paragraph" w:styleId="af1">
    <w:name w:val="Normal (Web)"/>
    <w:basedOn w:val="a"/>
    <w:uiPriority w:val="99"/>
    <w:unhideWhenUsed/>
    <w:rsid w:val="00F6389D"/>
    <w:pPr>
      <w:widowControl/>
      <w:spacing w:before="100" w:beforeAutospacing="1" w:after="100" w:afterAutospacing="1"/>
      <w:jc w:val="left"/>
    </w:pPr>
    <w:rPr>
      <w:rFonts w:ascii="宋体" w:eastAsia="宋体" w:hAnsi="宋体" w:cs="宋体"/>
      <w:kern w:val="0"/>
      <w:sz w:val="24"/>
      <w:szCs w:val="24"/>
    </w:rPr>
  </w:style>
  <w:style w:type="table" w:styleId="af2">
    <w:name w:val="Table Grid"/>
    <w:basedOn w:val="a1"/>
    <w:uiPriority w:val="39"/>
    <w:rsid w:val="00F63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0"/>
    <w:uiPriority w:val="22"/>
    <w:qFormat/>
    <w:rsid w:val="00F6389D"/>
    <w:rPr>
      <w:b/>
      <w:bCs/>
    </w:rPr>
  </w:style>
  <w:style w:type="character" w:customStyle="1" w:styleId="lit">
    <w:name w:val="lit"/>
    <w:basedOn w:val="a0"/>
    <w:rsid w:val="0062045A"/>
  </w:style>
  <w:style w:type="character" w:customStyle="1" w:styleId="kwd">
    <w:name w:val="kwd"/>
    <w:basedOn w:val="a0"/>
    <w:rsid w:val="0062045A"/>
  </w:style>
  <w:style w:type="character" w:styleId="HTML1">
    <w:name w:val="HTML Code"/>
    <w:basedOn w:val="a0"/>
    <w:uiPriority w:val="99"/>
    <w:semiHidden/>
    <w:unhideWhenUsed/>
    <w:rsid w:val="00104C02"/>
    <w:rPr>
      <w:rFonts w:ascii="宋体" w:eastAsia="宋体" w:hAnsi="宋体" w:cs="宋体"/>
      <w:sz w:val="24"/>
      <w:szCs w:val="24"/>
    </w:rPr>
  </w:style>
  <w:style w:type="character" w:customStyle="1" w:styleId="apple-converted-space">
    <w:name w:val="apple-converted-space"/>
    <w:basedOn w:val="a0"/>
    <w:rsid w:val="00104C02"/>
  </w:style>
  <w:style w:type="character" w:customStyle="1" w:styleId="cnblogscodecopy">
    <w:name w:val="cnblogs_code_copy"/>
    <w:basedOn w:val="a0"/>
    <w:rsid w:val="000D02B2"/>
  </w:style>
  <w:style w:type="character" w:styleId="af4">
    <w:name w:val="Hyperlink"/>
    <w:basedOn w:val="a0"/>
    <w:uiPriority w:val="99"/>
    <w:unhideWhenUsed/>
    <w:rsid w:val="002C799E"/>
    <w:rPr>
      <w:color w:val="F59E00" w:themeColor="hyperlink"/>
      <w:u w:val="single"/>
    </w:rPr>
  </w:style>
  <w:style w:type="paragraph" w:styleId="TOC">
    <w:name w:val="TOC Heading"/>
    <w:basedOn w:val="1"/>
    <w:next w:val="a"/>
    <w:uiPriority w:val="39"/>
    <w:unhideWhenUsed/>
    <w:qFormat/>
    <w:rsid w:val="007B2790"/>
    <w:pPr>
      <w:widowControl/>
      <w:numPr>
        <w:numId w:val="0"/>
      </w:numPr>
      <w:spacing w:before="240" w:after="0" w:line="259" w:lineRule="auto"/>
      <w:jc w:val="left"/>
      <w:outlineLvl w:val="9"/>
    </w:pPr>
    <w:rPr>
      <w:rFonts w:asciiTheme="majorHAnsi" w:eastAsiaTheme="majorEastAsia" w:hAnsiTheme="majorHAnsi" w:cstheme="majorBidi"/>
      <w:b w:val="0"/>
      <w:bCs w:val="0"/>
      <w:color w:val="306785" w:themeColor="accent1" w:themeShade="BF"/>
      <w:kern w:val="0"/>
      <w:sz w:val="32"/>
      <w:szCs w:val="32"/>
    </w:rPr>
  </w:style>
  <w:style w:type="paragraph" w:styleId="TOC1">
    <w:name w:val="toc 1"/>
    <w:basedOn w:val="a"/>
    <w:next w:val="a"/>
    <w:autoRedefine/>
    <w:uiPriority w:val="39"/>
    <w:unhideWhenUsed/>
    <w:rsid w:val="007B2790"/>
  </w:style>
  <w:style w:type="paragraph" w:styleId="TOC2">
    <w:name w:val="toc 2"/>
    <w:basedOn w:val="a"/>
    <w:next w:val="a"/>
    <w:autoRedefine/>
    <w:uiPriority w:val="39"/>
    <w:unhideWhenUsed/>
    <w:rsid w:val="007B2790"/>
    <w:pPr>
      <w:ind w:leftChars="200" w:left="420"/>
    </w:pPr>
  </w:style>
  <w:style w:type="paragraph" w:customStyle="1" w:styleId="lr">
    <w:name w:val="正文lr"/>
    <w:basedOn w:val="a"/>
    <w:rsid w:val="0083462A"/>
    <w:pPr>
      <w:suppressAutoHyphens/>
      <w:spacing w:line="360" w:lineRule="auto"/>
      <w:ind w:firstLineChars="200" w:firstLine="480"/>
    </w:pPr>
    <w:rPr>
      <w:rFonts w:ascii="Times New Roman" w:eastAsia="宋体" w:hAnsi="Times New Roman"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7447">
      <w:bodyDiv w:val="1"/>
      <w:marLeft w:val="0"/>
      <w:marRight w:val="0"/>
      <w:marTop w:val="0"/>
      <w:marBottom w:val="0"/>
      <w:divBdr>
        <w:top w:val="none" w:sz="0" w:space="0" w:color="auto"/>
        <w:left w:val="none" w:sz="0" w:space="0" w:color="auto"/>
        <w:bottom w:val="none" w:sz="0" w:space="0" w:color="auto"/>
        <w:right w:val="none" w:sz="0" w:space="0" w:color="auto"/>
      </w:divBdr>
      <w:divsChild>
        <w:div w:id="1184245316">
          <w:marLeft w:val="0"/>
          <w:marRight w:val="0"/>
          <w:marTop w:val="0"/>
          <w:marBottom w:val="0"/>
          <w:divBdr>
            <w:top w:val="none" w:sz="0" w:space="0" w:color="auto"/>
            <w:left w:val="none" w:sz="0" w:space="0" w:color="auto"/>
            <w:bottom w:val="none" w:sz="0" w:space="0" w:color="auto"/>
            <w:right w:val="none" w:sz="0" w:space="0" w:color="auto"/>
          </w:divBdr>
        </w:div>
        <w:div w:id="39867985">
          <w:marLeft w:val="0"/>
          <w:marRight w:val="0"/>
          <w:marTop w:val="0"/>
          <w:marBottom w:val="0"/>
          <w:divBdr>
            <w:top w:val="none" w:sz="0" w:space="0" w:color="auto"/>
            <w:left w:val="none" w:sz="0" w:space="0" w:color="auto"/>
            <w:bottom w:val="none" w:sz="0" w:space="0" w:color="auto"/>
            <w:right w:val="none" w:sz="0" w:space="0" w:color="auto"/>
          </w:divBdr>
        </w:div>
      </w:divsChild>
    </w:div>
    <w:div w:id="316692047">
      <w:bodyDiv w:val="1"/>
      <w:marLeft w:val="0"/>
      <w:marRight w:val="0"/>
      <w:marTop w:val="0"/>
      <w:marBottom w:val="0"/>
      <w:divBdr>
        <w:top w:val="none" w:sz="0" w:space="0" w:color="auto"/>
        <w:left w:val="none" w:sz="0" w:space="0" w:color="auto"/>
        <w:bottom w:val="none" w:sz="0" w:space="0" w:color="auto"/>
        <w:right w:val="none" w:sz="0" w:space="0" w:color="auto"/>
      </w:divBdr>
    </w:div>
    <w:div w:id="448207998">
      <w:bodyDiv w:val="1"/>
      <w:marLeft w:val="0"/>
      <w:marRight w:val="0"/>
      <w:marTop w:val="0"/>
      <w:marBottom w:val="0"/>
      <w:divBdr>
        <w:top w:val="none" w:sz="0" w:space="0" w:color="auto"/>
        <w:left w:val="none" w:sz="0" w:space="0" w:color="auto"/>
        <w:bottom w:val="none" w:sz="0" w:space="0" w:color="auto"/>
        <w:right w:val="none" w:sz="0" w:space="0" w:color="auto"/>
      </w:divBdr>
      <w:divsChild>
        <w:div w:id="371655904">
          <w:marLeft w:val="0"/>
          <w:marRight w:val="0"/>
          <w:marTop w:val="75"/>
          <w:marBottom w:val="0"/>
          <w:divBdr>
            <w:top w:val="none" w:sz="0" w:space="0" w:color="auto"/>
            <w:left w:val="none" w:sz="0" w:space="0" w:color="auto"/>
            <w:bottom w:val="none" w:sz="0" w:space="0" w:color="auto"/>
            <w:right w:val="none" w:sz="0" w:space="0" w:color="auto"/>
          </w:divBdr>
        </w:div>
      </w:divsChild>
    </w:div>
    <w:div w:id="642126921">
      <w:bodyDiv w:val="1"/>
      <w:marLeft w:val="0"/>
      <w:marRight w:val="0"/>
      <w:marTop w:val="0"/>
      <w:marBottom w:val="0"/>
      <w:divBdr>
        <w:top w:val="none" w:sz="0" w:space="0" w:color="auto"/>
        <w:left w:val="none" w:sz="0" w:space="0" w:color="auto"/>
        <w:bottom w:val="none" w:sz="0" w:space="0" w:color="auto"/>
        <w:right w:val="none" w:sz="0" w:space="0" w:color="auto"/>
      </w:divBdr>
      <w:divsChild>
        <w:div w:id="1837726049">
          <w:marLeft w:val="0"/>
          <w:marRight w:val="0"/>
          <w:marTop w:val="0"/>
          <w:marBottom w:val="0"/>
          <w:divBdr>
            <w:top w:val="none" w:sz="0" w:space="0" w:color="auto"/>
            <w:left w:val="none" w:sz="0" w:space="0" w:color="auto"/>
            <w:bottom w:val="none" w:sz="0" w:space="0" w:color="auto"/>
            <w:right w:val="none" w:sz="0" w:space="0" w:color="auto"/>
          </w:divBdr>
        </w:div>
      </w:divsChild>
    </w:div>
    <w:div w:id="970020027">
      <w:bodyDiv w:val="1"/>
      <w:marLeft w:val="0"/>
      <w:marRight w:val="0"/>
      <w:marTop w:val="0"/>
      <w:marBottom w:val="0"/>
      <w:divBdr>
        <w:top w:val="none" w:sz="0" w:space="0" w:color="auto"/>
        <w:left w:val="none" w:sz="0" w:space="0" w:color="auto"/>
        <w:bottom w:val="none" w:sz="0" w:space="0" w:color="auto"/>
        <w:right w:val="none" w:sz="0" w:space="0" w:color="auto"/>
      </w:divBdr>
      <w:divsChild>
        <w:div w:id="1953777223">
          <w:marLeft w:val="0"/>
          <w:marRight w:val="0"/>
          <w:marTop w:val="75"/>
          <w:marBottom w:val="75"/>
          <w:divBdr>
            <w:top w:val="single" w:sz="6" w:space="4" w:color="CCCCCC"/>
            <w:left w:val="single" w:sz="6" w:space="4" w:color="CCCCCC"/>
            <w:bottom w:val="single" w:sz="6" w:space="4" w:color="CCCCCC"/>
            <w:right w:val="single" w:sz="6" w:space="4" w:color="CCCCCC"/>
          </w:divBdr>
        </w:div>
        <w:div w:id="891504259">
          <w:marLeft w:val="0"/>
          <w:marRight w:val="0"/>
          <w:marTop w:val="75"/>
          <w:marBottom w:val="75"/>
          <w:divBdr>
            <w:top w:val="single" w:sz="6" w:space="4" w:color="CCCCCC"/>
            <w:left w:val="single" w:sz="6" w:space="4" w:color="CCCCCC"/>
            <w:bottom w:val="single" w:sz="6" w:space="4" w:color="CCCCCC"/>
            <w:right w:val="single" w:sz="6" w:space="4" w:color="CCCCCC"/>
          </w:divBdr>
        </w:div>
        <w:div w:id="94485006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40345754">
      <w:bodyDiv w:val="1"/>
      <w:marLeft w:val="0"/>
      <w:marRight w:val="0"/>
      <w:marTop w:val="0"/>
      <w:marBottom w:val="0"/>
      <w:divBdr>
        <w:top w:val="none" w:sz="0" w:space="0" w:color="auto"/>
        <w:left w:val="none" w:sz="0" w:space="0" w:color="auto"/>
        <w:bottom w:val="none" w:sz="0" w:space="0" w:color="auto"/>
        <w:right w:val="none" w:sz="0" w:space="0" w:color="auto"/>
      </w:divBdr>
      <w:divsChild>
        <w:div w:id="408505650">
          <w:marLeft w:val="0"/>
          <w:marRight w:val="0"/>
          <w:marTop w:val="0"/>
          <w:marBottom w:val="0"/>
          <w:divBdr>
            <w:top w:val="none" w:sz="0" w:space="0" w:color="auto"/>
            <w:left w:val="none" w:sz="0" w:space="0" w:color="auto"/>
            <w:bottom w:val="none" w:sz="0" w:space="0" w:color="auto"/>
            <w:right w:val="none" w:sz="0" w:space="0" w:color="auto"/>
          </w:divBdr>
        </w:div>
        <w:div w:id="665480886">
          <w:marLeft w:val="0"/>
          <w:marRight w:val="0"/>
          <w:marTop w:val="0"/>
          <w:marBottom w:val="0"/>
          <w:divBdr>
            <w:top w:val="none" w:sz="0" w:space="0" w:color="auto"/>
            <w:left w:val="none" w:sz="0" w:space="0" w:color="auto"/>
            <w:bottom w:val="none" w:sz="0" w:space="0" w:color="auto"/>
            <w:right w:val="none" w:sz="0" w:space="0" w:color="auto"/>
          </w:divBdr>
        </w:div>
        <w:div w:id="1582987216">
          <w:marLeft w:val="0"/>
          <w:marRight w:val="0"/>
          <w:marTop w:val="0"/>
          <w:marBottom w:val="0"/>
          <w:divBdr>
            <w:top w:val="none" w:sz="0" w:space="0" w:color="auto"/>
            <w:left w:val="none" w:sz="0" w:space="0" w:color="auto"/>
            <w:bottom w:val="none" w:sz="0" w:space="0" w:color="auto"/>
            <w:right w:val="none" w:sz="0" w:space="0" w:color="auto"/>
          </w:divBdr>
        </w:div>
        <w:div w:id="522591695">
          <w:marLeft w:val="0"/>
          <w:marRight w:val="0"/>
          <w:marTop w:val="0"/>
          <w:marBottom w:val="0"/>
          <w:divBdr>
            <w:top w:val="none" w:sz="0" w:space="0" w:color="auto"/>
            <w:left w:val="none" w:sz="0" w:space="0" w:color="auto"/>
            <w:bottom w:val="none" w:sz="0" w:space="0" w:color="auto"/>
            <w:right w:val="none" w:sz="0" w:space="0" w:color="auto"/>
          </w:divBdr>
        </w:div>
        <w:div w:id="280234328">
          <w:marLeft w:val="0"/>
          <w:marRight w:val="0"/>
          <w:marTop w:val="0"/>
          <w:marBottom w:val="0"/>
          <w:divBdr>
            <w:top w:val="none" w:sz="0" w:space="0" w:color="auto"/>
            <w:left w:val="none" w:sz="0" w:space="0" w:color="auto"/>
            <w:bottom w:val="none" w:sz="0" w:space="0" w:color="auto"/>
            <w:right w:val="none" w:sz="0" w:space="0" w:color="auto"/>
          </w:divBdr>
        </w:div>
        <w:div w:id="1922063096">
          <w:marLeft w:val="0"/>
          <w:marRight w:val="0"/>
          <w:marTop w:val="0"/>
          <w:marBottom w:val="0"/>
          <w:divBdr>
            <w:top w:val="none" w:sz="0" w:space="0" w:color="auto"/>
            <w:left w:val="none" w:sz="0" w:space="0" w:color="auto"/>
            <w:bottom w:val="none" w:sz="0" w:space="0" w:color="auto"/>
            <w:right w:val="none" w:sz="0" w:space="0" w:color="auto"/>
          </w:divBdr>
        </w:div>
        <w:div w:id="23210496">
          <w:marLeft w:val="0"/>
          <w:marRight w:val="0"/>
          <w:marTop w:val="0"/>
          <w:marBottom w:val="0"/>
          <w:divBdr>
            <w:top w:val="none" w:sz="0" w:space="0" w:color="auto"/>
            <w:left w:val="none" w:sz="0" w:space="0" w:color="auto"/>
            <w:bottom w:val="none" w:sz="0" w:space="0" w:color="auto"/>
            <w:right w:val="none" w:sz="0" w:space="0" w:color="auto"/>
          </w:divBdr>
        </w:div>
        <w:div w:id="1672754746">
          <w:marLeft w:val="0"/>
          <w:marRight w:val="0"/>
          <w:marTop w:val="0"/>
          <w:marBottom w:val="0"/>
          <w:divBdr>
            <w:top w:val="none" w:sz="0" w:space="0" w:color="auto"/>
            <w:left w:val="none" w:sz="0" w:space="0" w:color="auto"/>
            <w:bottom w:val="none" w:sz="0" w:space="0" w:color="auto"/>
            <w:right w:val="none" w:sz="0" w:space="0" w:color="auto"/>
          </w:divBdr>
        </w:div>
        <w:div w:id="1531189692">
          <w:marLeft w:val="0"/>
          <w:marRight w:val="0"/>
          <w:marTop w:val="0"/>
          <w:marBottom w:val="0"/>
          <w:divBdr>
            <w:top w:val="none" w:sz="0" w:space="0" w:color="auto"/>
            <w:left w:val="none" w:sz="0" w:space="0" w:color="auto"/>
            <w:bottom w:val="none" w:sz="0" w:space="0" w:color="auto"/>
            <w:right w:val="none" w:sz="0" w:space="0" w:color="auto"/>
          </w:divBdr>
        </w:div>
      </w:divsChild>
    </w:div>
    <w:div w:id="1220939255">
      <w:bodyDiv w:val="1"/>
      <w:marLeft w:val="0"/>
      <w:marRight w:val="0"/>
      <w:marTop w:val="0"/>
      <w:marBottom w:val="0"/>
      <w:divBdr>
        <w:top w:val="none" w:sz="0" w:space="0" w:color="auto"/>
        <w:left w:val="none" w:sz="0" w:space="0" w:color="auto"/>
        <w:bottom w:val="none" w:sz="0" w:space="0" w:color="auto"/>
        <w:right w:val="none" w:sz="0" w:space="0" w:color="auto"/>
      </w:divBdr>
      <w:divsChild>
        <w:div w:id="54740176">
          <w:marLeft w:val="0"/>
          <w:marRight w:val="0"/>
          <w:marTop w:val="0"/>
          <w:marBottom w:val="0"/>
          <w:divBdr>
            <w:top w:val="none" w:sz="0" w:space="0" w:color="auto"/>
            <w:left w:val="none" w:sz="0" w:space="0" w:color="auto"/>
            <w:bottom w:val="none" w:sz="0" w:space="0" w:color="auto"/>
            <w:right w:val="none" w:sz="0" w:space="0" w:color="auto"/>
          </w:divBdr>
        </w:div>
        <w:div w:id="1848715554">
          <w:marLeft w:val="0"/>
          <w:marRight w:val="0"/>
          <w:marTop w:val="0"/>
          <w:marBottom w:val="0"/>
          <w:divBdr>
            <w:top w:val="none" w:sz="0" w:space="0" w:color="auto"/>
            <w:left w:val="none" w:sz="0" w:space="0" w:color="auto"/>
            <w:bottom w:val="none" w:sz="0" w:space="0" w:color="auto"/>
            <w:right w:val="none" w:sz="0" w:space="0" w:color="auto"/>
          </w:divBdr>
        </w:div>
        <w:div w:id="313342186">
          <w:marLeft w:val="0"/>
          <w:marRight w:val="0"/>
          <w:marTop w:val="0"/>
          <w:marBottom w:val="0"/>
          <w:divBdr>
            <w:top w:val="none" w:sz="0" w:space="0" w:color="auto"/>
            <w:left w:val="none" w:sz="0" w:space="0" w:color="auto"/>
            <w:bottom w:val="none" w:sz="0" w:space="0" w:color="auto"/>
            <w:right w:val="none" w:sz="0" w:space="0" w:color="auto"/>
          </w:divBdr>
        </w:div>
        <w:div w:id="175313928">
          <w:marLeft w:val="0"/>
          <w:marRight w:val="0"/>
          <w:marTop w:val="0"/>
          <w:marBottom w:val="0"/>
          <w:divBdr>
            <w:top w:val="none" w:sz="0" w:space="0" w:color="auto"/>
            <w:left w:val="none" w:sz="0" w:space="0" w:color="auto"/>
            <w:bottom w:val="none" w:sz="0" w:space="0" w:color="auto"/>
            <w:right w:val="none" w:sz="0" w:space="0" w:color="auto"/>
          </w:divBdr>
        </w:div>
        <w:div w:id="2069450087">
          <w:marLeft w:val="0"/>
          <w:marRight w:val="0"/>
          <w:marTop w:val="0"/>
          <w:marBottom w:val="0"/>
          <w:divBdr>
            <w:top w:val="none" w:sz="0" w:space="0" w:color="auto"/>
            <w:left w:val="none" w:sz="0" w:space="0" w:color="auto"/>
            <w:bottom w:val="none" w:sz="0" w:space="0" w:color="auto"/>
            <w:right w:val="none" w:sz="0" w:space="0" w:color="auto"/>
          </w:divBdr>
        </w:div>
        <w:div w:id="153644393">
          <w:marLeft w:val="0"/>
          <w:marRight w:val="0"/>
          <w:marTop w:val="0"/>
          <w:marBottom w:val="0"/>
          <w:divBdr>
            <w:top w:val="none" w:sz="0" w:space="0" w:color="auto"/>
            <w:left w:val="none" w:sz="0" w:space="0" w:color="auto"/>
            <w:bottom w:val="none" w:sz="0" w:space="0" w:color="auto"/>
            <w:right w:val="none" w:sz="0" w:space="0" w:color="auto"/>
          </w:divBdr>
        </w:div>
        <w:div w:id="1815682244">
          <w:marLeft w:val="0"/>
          <w:marRight w:val="0"/>
          <w:marTop w:val="0"/>
          <w:marBottom w:val="0"/>
          <w:divBdr>
            <w:top w:val="none" w:sz="0" w:space="0" w:color="auto"/>
            <w:left w:val="none" w:sz="0" w:space="0" w:color="auto"/>
            <w:bottom w:val="none" w:sz="0" w:space="0" w:color="auto"/>
            <w:right w:val="none" w:sz="0" w:space="0" w:color="auto"/>
          </w:divBdr>
        </w:div>
        <w:div w:id="671106444">
          <w:marLeft w:val="0"/>
          <w:marRight w:val="0"/>
          <w:marTop w:val="0"/>
          <w:marBottom w:val="0"/>
          <w:divBdr>
            <w:top w:val="none" w:sz="0" w:space="0" w:color="auto"/>
            <w:left w:val="none" w:sz="0" w:space="0" w:color="auto"/>
            <w:bottom w:val="none" w:sz="0" w:space="0" w:color="auto"/>
            <w:right w:val="none" w:sz="0" w:space="0" w:color="auto"/>
          </w:divBdr>
        </w:div>
        <w:div w:id="839974931">
          <w:marLeft w:val="0"/>
          <w:marRight w:val="0"/>
          <w:marTop w:val="0"/>
          <w:marBottom w:val="0"/>
          <w:divBdr>
            <w:top w:val="none" w:sz="0" w:space="0" w:color="auto"/>
            <w:left w:val="none" w:sz="0" w:space="0" w:color="auto"/>
            <w:bottom w:val="none" w:sz="0" w:space="0" w:color="auto"/>
            <w:right w:val="none" w:sz="0" w:space="0" w:color="auto"/>
          </w:divBdr>
        </w:div>
        <w:div w:id="1663779390">
          <w:marLeft w:val="0"/>
          <w:marRight w:val="0"/>
          <w:marTop w:val="0"/>
          <w:marBottom w:val="0"/>
          <w:divBdr>
            <w:top w:val="none" w:sz="0" w:space="0" w:color="auto"/>
            <w:left w:val="none" w:sz="0" w:space="0" w:color="auto"/>
            <w:bottom w:val="none" w:sz="0" w:space="0" w:color="auto"/>
            <w:right w:val="none" w:sz="0" w:space="0" w:color="auto"/>
          </w:divBdr>
        </w:div>
        <w:div w:id="1377970592">
          <w:marLeft w:val="0"/>
          <w:marRight w:val="0"/>
          <w:marTop w:val="0"/>
          <w:marBottom w:val="0"/>
          <w:divBdr>
            <w:top w:val="none" w:sz="0" w:space="0" w:color="auto"/>
            <w:left w:val="none" w:sz="0" w:space="0" w:color="auto"/>
            <w:bottom w:val="none" w:sz="0" w:space="0" w:color="auto"/>
            <w:right w:val="none" w:sz="0" w:space="0" w:color="auto"/>
          </w:divBdr>
        </w:div>
        <w:div w:id="2064597329">
          <w:marLeft w:val="0"/>
          <w:marRight w:val="0"/>
          <w:marTop w:val="0"/>
          <w:marBottom w:val="0"/>
          <w:divBdr>
            <w:top w:val="none" w:sz="0" w:space="0" w:color="auto"/>
            <w:left w:val="none" w:sz="0" w:space="0" w:color="auto"/>
            <w:bottom w:val="none" w:sz="0" w:space="0" w:color="auto"/>
            <w:right w:val="none" w:sz="0" w:space="0" w:color="auto"/>
          </w:divBdr>
        </w:div>
        <w:div w:id="1551845026">
          <w:marLeft w:val="0"/>
          <w:marRight w:val="0"/>
          <w:marTop w:val="0"/>
          <w:marBottom w:val="0"/>
          <w:divBdr>
            <w:top w:val="none" w:sz="0" w:space="0" w:color="auto"/>
            <w:left w:val="none" w:sz="0" w:space="0" w:color="auto"/>
            <w:bottom w:val="none" w:sz="0" w:space="0" w:color="auto"/>
            <w:right w:val="none" w:sz="0" w:space="0" w:color="auto"/>
          </w:divBdr>
        </w:div>
        <w:div w:id="1426488890">
          <w:marLeft w:val="0"/>
          <w:marRight w:val="0"/>
          <w:marTop w:val="0"/>
          <w:marBottom w:val="0"/>
          <w:divBdr>
            <w:top w:val="none" w:sz="0" w:space="0" w:color="auto"/>
            <w:left w:val="none" w:sz="0" w:space="0" w:color="auto"/>
            <w:bottom w:val="none" w:sz="0" w:space="0" w:color="auto"/>
            <w:right w:val="none" w:sz="0" w:space="0" w:color="auto"/>
          </w:divBdr>
        </w:div>
        <w:div w:id="833880672">
          <w:marLeft w:val="0"/>
          <w:marRight w:val="0"/>
          <w:marTop w:val="0"/>
          <w:marBottom w:val="0"/>
          <w:divBdr>
            <w:top w:val="none" w:sz="0" w:space="0" w:color="auto"/>
            <w:left w:val="none" w:sz="0" w:space="0" w:color="auto"/>
            <w:bottom w:val="none" w:sz="0" w:space="0" w:color="auto"/>
            <w:right w:val="none" w:sz="0" w:space="0" w:color="auto"/>
          </w:divBdr>
        </w:div>
        <w:div w:id="590285407">
          <w:marLeft w:val="0"/>
          <w:marRight w:val="0"/>
          <w:marTop w:val="0"/>
          <w:marBottom w:val="0"/>
          <w:divBdr>
            <w:top w:val="none" w:sz="0" w:space="0" w:color="auto"/>
            <w:left w:val="none" w:sz="0" w:space="0" w:color="auto"/>
            <w:bottom w:val="none" w:sz="0" w:space="0" w:color="auto"/>
            <w:right w:val="none" w:sz="0" w:space="0" w:color="auto"/>
          </w:divBdr>
        </w:div>
        <w:div w:id="1870410040">
          <w:marLeft w:val="0"/>
          <w:marRight w:val="0"/>
          <w:marTop w:val="0"/>
          <w:marBottom w:val="0"/>
          <w:divBdr>
            <w:top w:val="none" w:sz="0" w:space="0" w:color="auto"/>
            <w:left w:val="none" w:sz="0" w:space="0" w:color="auto"/>
            <w:bottom w:val="none" w:sz="0" w:space="0" w:color="auto"/>
            <w:right w:val="none" w:sz="0" w:space="0" w:color="auto"/>
          </w:divBdr>
        </w:div>
        <w:div w:id="1349714638">
          <w:marLeft w:val="0"/>
          <w:marRight w:val="0"/>
          <w:marTop w:val="0"/>
          <w:marBottom w:val="0"/>
          <w:divBdr>
            <w:top w:val="none" w:sz="0" w:space="0" w:color="auto"/>
            <w:left w:val="none" w:sz="0" w:space="0" w:color="auto"/>
            <w:bottom w:val="none" w:sz="0" w:space="0" w:color="auto"/>
            <w:right w:val="none" w:sz="0" w:space="0" w:color="auto"/>
          </w:divBdr>
        </w:div>
        <w:div w:id="723142643">
          <w:marLeft w:val="0"/>
          <w:marRight w:val="0"/>
          <w:marTop w:val="0"/>
          <w:marBottom w:val="0"/>
          <w:divBdr>
            <w:top w:val="none" w:sz="0" w:space="0" w:color="auto"/>
            <w:left w:val="none" w:sz="0" w:space="0" w:color="auto"/>
            <w:bottom w:val="none" w:sz="0" w:space="0" w:color="auto"/>
            <w:right w:val="none" w:sz="0" w:space="0" w:color="auto"/>
          </w:divBdr>
        </w:div>
        <w:div w:id="1544752064">
          <w:marLeft w:val="0"/>
          <w:marRight w:val="0"/>
          <w:marTop w:val="0"/>
          <w:marBottom w:val="0"/>
          <w:divBdr>
            <w:top w:val="none" w:sz="0" w:space="0" w:color="auto"/>
            <w:left w:val="none" w:sz="0" w:space="0" w:color="auto"/>
            <w:bottom w:val="none" w:sz="0" w:space="0" w:color="auto"/>
            <w:right w:val="none" w:sz="0" w:space="0" w:color="auto"/>
          </w:divBdr>
        </w:div>
        <w:div w:id="1413820545">
          <w:marLeft w:val="0"/>
          <w:marRight w:val="0"/>
          <w:marTop w:val="0"/>
          <w:marBottom w:val="0"/>
          <w:divBdr>
            <w:top w:val="none" w:sz="0" w:space="0" w:color="auto"/>
            <w:left w:val="none" w:sz="0" w:space="0" w:color="auto"/>
            <w:bottom w:val="none" w:sz="0" w:space="0" w:color="auto"/>
            <w:right w:val="none" w:sz="0" w:space="0" w:color="auto"/>
          </w:divBdr>
        </w:div>
        <w:div w:id="1608581729">
          <w:marLeft w:val="0"/>
          <w:marRight w:val="0"/>
          <w:marTop w:val="0"/>
          <w:marBottom w:val="0"/>
          <w:divBdr>
            <w:top w:val="none" w:sz="0" w:space="0" w:color="auto"/>
            <w:left w:val="none" w:sz="0" w:space="0" w:color="auto"/>
            <w:bottom w:val="none" w:sz="0" w:space="0" w:color="auto"/>
            <w:right w:val="none" w:sz="0" w:space="0" w:color="auto"/>
          </w:divBdr>
        </w:div>
        <w:div w:id="1431050850">
          <w:marLeft w:val="0"/>
          <w:marRight w:val="0"/>
          <w:marTop w:val="0"/>
          <w:marBottom w:val="0"/>
          <w:divBdr>
            <w:top w:val="none" w:sz="0" w:space="0" w:color="auto"/>
            <w:left w:val="none" w:sz="0" w:space="0" w:color="auto"/>
            <w:bottom w:val="none" w:sz="0" w:space="0" w:color="auto"/>
            <w:right w:val="none" w:sz="0" w:space="0" w:color="auto"/>
          </w:divBdr>
        </w:div>
        <w:div w:id="751856137">
          <w:marLeft w:val="0"/>
          <w:marRight w:val="0"/>
          <w:marTop w:val="0"/>
          <w:marBottom w:val="0"/>
          <w:divBdr>
            <w:top w:val="none" w:sz="0" w:space="0" w:color="auto"/>
            <w:left w:val="none" w:sz="0" w:space="0" w:color="auto"/>
            <w:bottom w:val="none" w:sz="0" w:space="0" w:color="auto"/>
            <w:right w:val="none" w:sz="0" w:space="0" w:color="auto"/>
          </w:divBdr>
        </w:div>
        <w:div w:id="159541721">
          <w:marLeft w:val="0"/>
          <w:marRight w:val="0"/>
          <w:marTop w:val="0"/>
          <w:marBottom w:val="0"/>
          <w:divBdr>
            <w:top w:val="none" w:sz="0" w:space="0" w:color="auto"/>
            <w:left w:val="none" w:sz="0" w:space="0" w:color="auto"/>
            <w:bottom w:val="none" w:sz="0" w:space="0" w:color="auto"/>
            <w:right w:val="none" w:sz="0" w:space="0" w:color="auto"/>
          </w:divBdr>
        </w:div>
        <w:div w:id="1392654976">
          <w:marLeft w:val="0"/>
          <w:marRight w:val="0"/>
          <w:marTop w:val="0"/>
          <w:marBottom w:val="0"/>
          <w:divBdr>
            <w:top w:val="none" w:sz="0" w:space="0" w:color="auto"/>
            <w:left w:val="none" w:sz="0" w:space="0" w:color="auto"/>
            <w:bottom w:val="none" w:sz="0" w:space="0" w:color="auto"/>
            <w:right w:val="none" w:sz="0" w:space="0" w:color="auto"/>
          </w:divBdr>
        </w:div>
        <w:div w:id="1340736343">
          <w:marLeft w:val="0"/>
          <w:marRight w:val="0"/>
          <w:marTop w:val="0"/>
          <w:marBottom w:val="0"/>
          <w:divBdr>
            <w:top w:val="none" w:sz="0" w:space="0" w:color="auto"/>
            <w:left w:val="none" w:sz="0" w:space="0" w:color="auto"/>
            <w:bottom w:val="none" w:sz="0" w:space="0" w:color="auto"/>
            <w:right w:val="none" w:sz="0" w:space="0" w:color="auto"/>
          </w:divBdr>
        </w:div>
        <w:div w:id="821042216">
          <w:marLeft w:val="0"/>
          <w:marRight w:val="0"/>
          <w:marTop w:val="0"/>
          <w:marBottom w:val="0"/>
          <w:divBdr>
            <w:top w:val="none" w:sz="0" w:space="0" w:color="auto"/>
            <w:left w:val="none" w:sz="0" w:space="0" w:color="auto"/>
            <w:bottom w:val="none" w:sz="0" w:space="0" w:color="auto"/>
            <w:right w:val="none" w:sz="0" w:space="0" w:color="auto"/>
          </w:divBdr>
        </w:div>
        <w:div w:id="734863196">
          <w:marLeft w:val="0"/>
          <w:marRight w:val="0"/>
          <w:marTop w:val="0"/>
          <w:marBottom w:val="0"/>
          <w:divBdr>
            <w:top w:val="none" w:sz="0" w:space="0" w:color="auto"/>
            <w:left w:val="none" w:sz="0" w:space="0" w:color="auto"/>
            <w:bottom w:val="none" w:sz="0" w:space="0" w:color="auto"/>
            <w:right w:val="none" w:sz="0" w:space="0" w:color="auto"/>
          </w:divBdr>
        </w:div>
        <w:div w:id="446505270">
          <w:marLeft w:val="0"/>
          <w:marRight w:val="0"/>
          <w:marTop w:val="0"/>
          <w:marBottom w:val="0"/>
          <w:divBdr>
            <w:top w:val="none" w:sz="0" w:space="0" w:color="auto"/>
            <w:left w:val="none" w:sz="0" w:space="0" w:color="auto"/>
            <w:bottom w:val="none" w:sz="0" w:space="0" w:color="auto"/>
            <w:right w:val="none" w:sz="0" w:space="0" w:color="auto"/>
          </w:divBdr>
        </w:div>
        <w:div w:id="959916396">
          <w:marLeft w:val="0"/>
          <w:marRight w:val="0"/>
          <w:marTop w:val="0"/>
          <w:marBottom w:val="0"/>
          <w:divBdr>
            <w:top w:val="none" w:sz="0" w:space="0" w:color="auto"/>
            <w:left w:val="none" w:sz="0" w:space="0" w:color="auto"/>
            <w:bottom w:val="none" w:sz="0" w:space="0" w:color="auto"/>
            <w:right w:val="none" w:sz="0" w:space="0" w:color="auto"/>
          </w:divBdr>
        </w:div>
        <w:div w:id="824198639">
          <w:marLeft w:val="0"/>
          <w:marRight w:val="0"/>
          <w:marTop w:val="0"/>
          <w:marBottom w:val="0"/>
          <w:divBdr>
            <w:top w:val="none" w:sz="0" w:space="0" w:color="auto"/>
            <w:left w:val="none" w:sz="0" w:space="0" w:color="auto"/>
            <w:bottom w:val="none" w:sz="0" w:space="0" w:color="auto"/>
            <w:right w:val="none" w:sz="0" w:space="0" w:color="auto"/>
          </w:divBdr>
        </w:div>
        <w:div w:id="1836069295">
          <w:marLeft w:val="0"/>
          <w:marRight w:val="0"/>
          <w:marTop w:val="0"/>
          <w:marBottom w:val="0"/>
          <w:divBdr>
            <w:top w:val="none" w:sz="0" w:space="0" w:color="auto"/>
            <w:left w:val="none" w:sz="0" w:space="0" w:color="auto"/>
            <w:bottom w:val="none" w:sz="0" w:space="0" w:color="auto"/>
            <w:right w:val="none" w:sz="0" w:space="0" w:color="auto"/>
          </w:divBdr>
        </w:div>
        <w:div w:id="476803032">
          <w:marLeft w:val="0"/>
          <w:marRight w:val="0"/>
          <w:marTop w:val="0"/>
          <w:marBottom w:val="0"/>
          <w:divBdr>
            <w:top w:val="none" w:sz="0" w:space="0" w:color="auto"/>
            <w:left w:val="none" w:sz="0" w:space="0" w:color="auto"/>
            <w:bottom w:val="none" w:sz="0" w:space="0" w:color="auto"/>
            <w:right w:val="none" w:sz="0" w:space="0" w:color="auto"/>
          </w:divBdr>
        </w:div>
        <w:div w:id="1237671993">
          <w:marLeft w:val="0"/>
          <w:marRight w:val="0"/>
          <w:marTop w:val="0"/>
          <w:marBottom w:val="0"/>
          <w:divBdr>
            <w:top w:val="none" w:sz="0" w:space="0" w:color="auto"/>
            <w:left w:val="none" w:sz="0" w:space="0" w:color="auto"/>
            <w:bottom w:val="none" w:sz="0" w:space="0" w:color="auto"/>
            <w:right w:val="none" w:sz="0" w:space="0" w:color="auto"/>
          </w:divBdr>
        </w:div>
        <w:div w:id="2132816407">
          <w:marLeft w:val="0"/>
          <w:marRight w:val="0"/>
          <w:marTop w:val="0"/>
          <w:marBottom w:val="0"/>
          <w:divBdr>
            <w:top w:val="none" w:sz="0" w:space="0" w:color="auto"/>
            <w:left w:val="none" w:sz="0" w:space="0" w:color="auto"/>
            <w:bottom w:val="none" w:sz="0" w:space="0" w:color="auto"/>
            <w:right w:val="none" w:sz="0" w:space="0" w:color="auto"/>
          </w:divBdr>
        </w:div>
        <w:div w:id="549652089">
          <w:marLeft w:val="0"/>
          <w:marRight w:val="0"/>
          <w:marTop w:val="0"/>
          <w:marBottom w:val="0"/>
          <w:divBdr>
            <w:top w:val="none" w:sz="0" w:space="0" w:color="auto"/>
            <w:left w:val="none" w:sz="0" w:space="0" w:color="auto"/>
            <w:bottom w:val="none" w:sz="0" w:space="0" w:color="auto"/>
            <w:right w:val="none" w:sz="0" w:space="0" w:color="auto"/>
          </w:divBdr>
        </w:div>
        <w:div w:id="1712653407">
          <w:marLeft w:val="0"/>
          <w:marRight w:val="0"/>
          <w:marTop w:val="0"/>
          <w:marBottom w:val="0"/>
          <w:divBdr>
            <w:top w:val="none" w:sz="0" w:space="0" w:color="auto"/>
            <w:left w:val="none" w:sz="0" w:space="0" w:color="auto"/>
            <w:bottom w:val="none" w:sz="0" w:space="0" w:color="auto"/>
            <w:right w:val="none" w:sz="0" w:space="0" w:color="auto"/>
          </w:divBdr>
        </w:div>
      </w:divsChild>
    </w:div>
    <w:div w:id="1478303233">
      <w:bodyDiv w:val="1"/>
      <w:marLeft w:val="0"/>
      <w:marRight w:val="0"/>
      <w:marTop w:val="0"/>
      <w:marBottom w:val="0"/>
      <w:divBdr>
        <w:top w:val="none" w:sz="0" w:space="0" w:color="auto"/>
        <w:left w:val="none" w:sz="0" w:space="0" w:color="auto"/>
        <w:bottom w:val="none" w:sz="0" w:space="0" w:color="auto"/>
        <w:right w:val="none" w:sz="0" w:space="0" w:color="auto"/>
      </w:divBdr>
      <w:divsChild>
        <w:div w:id="975182339">
          <w:marLeft w:val="0"/>
          <w:marRight w:val="0"/>
          <w:marTop w:val="0"/>
          <w:marBottom w:val="0"/>
          <w:divBdr>
            <w:top w:val="none" w:sz="0" w:space="0" w:color="auto"/>
            <w:left w:val="none" w:sz="0" w:space="0" w:color="auto"/>
            <w:bottom w:val="none" w:sz="0" w:space="0" w:color="auto"/>
            <w:right w:val="none" w:sz="0" w:space="0" w:color="auto"/>
          </w:divBdr>
        </w:div>
        <w:div w:id="28798721">
          <w:marLeft w:val="0"/>
          <w:marRight w:val="0"/>
          <w:marTop w:val="0"/>
          <w:marBottom w:val="0"/>
          <w:divBdr>
            <w:top w:val="none" w:sz="0" w:space="0" w:color="auto"/>
            <w:left w:val="none" w:sz="0" w:space="0" w:color="auto"/>
            <w:bottom w:val="none" w:sz="0" w:space="0" w:color="auto"/>
            <w:right w:val="none" w:sz="0" w:space="0" w:color="auto"/>
          </w:divBdr>
        </w:div>
        <w:div w:id="384715874">
          <w:marLeft w:val="0"/>
          <w:marRight w:val="0"/>
          <w:marTop w:val="0"/>
          <w:marBottom w:val="0"/>
          <w:divBdr>
            <w:top w:val="none" w:sz="0" w:space="0" w:color="auto"/>
            <w:left w:val="none" w:sz="0" w:space="0" w:color="auto"/>
            <w:bottom w:val="none" w:sz="0" w:space="0" w:color="auto"/>
            <w:right w:val="none" w:sz="0" w:space="0" w:color="auto"/>
          </w:divBdr>
        </w:div>
        <w:div w:id="1730302569">
          <w:marLeft w:val="0"/>
          <w:marRight w:val="0"/>
          <w:marTop w:val="0"/>
          <w:marBottom w:val="0"/>
          <w:divBdr>
            <w:top w:val="none" w:sz="0" w:space="0" w:color="auto"/>
            <w:left w:val="none" w:sz="0" w:space="0" w:color="auto"/>
            <w:bottom w:val="none" w:sz="0" w:space="0" w:color="auto"/>
            <w:right w:val="none" w:sz="0" w:space="0" w:color="auto"/>
          </w:divBdr>
        </w:div>
        <w:div w:id="621616382">
          <w:marLeft w:val="0"/>
          <w:marRight w:val="0"/>
          <w:marTop w:val="0"/>
          <w:marBottom w:val="0"/>
          <w:divBdr>
            <w:top w:val="none" w:sz="0" w:space="0" w:color="auto"/>
            <w:left w:val="none" w:sz="0" w:space="0" w:color="auto"/>
            <w:bottom w:val="none" w:sz="0" w:space="0" w:color="auto"/>
            <w:right w:val="none" w:sz="0" w:space="0" w:color="auto"/>
          </w:divBdr>
        </w:div>
        <w:div w:id="1188908993">
          <w:marLeft w:val="0"/>
          <w:marRight w:val="0"/>
          <w:marTop w:val="0"/>
          <w:marBottom w:val="0"/>
          <w:divBdr>
            <w:top w:val="none" w:sz="0" w:space="0" w:color="auto"/>
            <w:left w:val="none" w:sz="0" w:space="0" w:color="auto"/>
            <w:bottom w:val="none" w:sz="0" w:space="0" w:color="auto"/>
            <w:right w:val="none" w:sz="0" w:space="0" w:color="auto"/>
          </w:divBdr>
        </w:div>
        <w:div w:id="823740812">
          <w:marLeft w:val="0"/>
          <w:marRight w:val="0"/>
          <w:marTop w:val="0"/>
          <w:marBottom w:val="0"/>
          <w:divBdr>
            <w:top w:val="none" w:sz="0" w:space="0" w:color="auto"/>
            <w:left w:val="none" w:sz="0" w:space="0" w:color="auto"/>
            <w:bottom w:val="none" w:sz="0" w:space="0" w:color="auto"/>
            <w:right w:val="none" w:sz="0" w:space="0" w:color="auto"/>
          </w:divBdr>
        </w:div>
        <w:div w:id="756907391">
          <w:marLeft w:val="0"/>
          <w:marRight w:val="0"/>
          <w:marTop w:val="0"/>
          <w:marBottom w:val="0"/>
          <w:divBdr>
            <w:top w:val="none" w:sz="0" w:space="0" w:color="auto"/>
            <w:left w:val="none" w:sz="0" w:space="0" w:color="auto"/>
            <w:bottom w:val="none" w:sz="0" w:space="0" w:color="auto"/>
            <w:right w:val="none" w:sz="0" w:space="0" w:color="auto"/>
          </w:divBdr>
        </w:div>
        <w:div w:id="461314058">
          <w:marLeft w:val="0"/>
          <w:marRight w:val="0"/>
          <w:marTop w:val="0"/>
          <w:marBottom w:val="0"/>
          <w:divBdr>
            <w:top w:val="none" w:sz="0" w:space="0" w:color="auto"/>
            <w:left w:val="none" w:sz="0" w:space="0" w:color="auto"/>
            <w:bottom w:val="none" w:sz="0" w:space="0" w:color="auto"/>
            <w:right w:val="none" w:sz="0" w:space="0" w:color="auto"/>
          </w:divBdr>
        </w:div>
        <w:div w:id="1135685062">
          <w:marLeft w:val="0"/>
          <w:marRight w:val="0"/>
          <w:marTop w:val="0"/>
          <w:marBottom w:val="0"/>
          <w:divBdr>
            <w:top w:val="none" w:sz="0" w:space="0" w:color="auto"/>
            <w:left w:val="none" w:sz="0" w:space="0" w:color="auto"/>
            <w:bottom w:val="none" w:sz="0" w:space="0" w:color="auto"/>
            <w:right w:val="none" w:sz="0" w:space="0" w:color="auto"/>
          </w:divBdr>
        </w:div>
        <w:div w:id="668027335">
          <w:marLeft w:val="0"/>
          <w:marRight w:val="0"/>
          <w:marTop w:val="0"/>
          <w:marBottom w:val="0"/>
          <w:divBdr>
            <w:top w:val="none" w:sz="0" w:space="0" w:color="auto"/>
            <w:left w:val="none" w:sz="0" w:space="0" w:color="auto"/>
            <w:bottom w:val="none" w:sz="0" w:space="0" w:color="auto"/>
            <w:right w:val="none" w:sz="0" w:space="0" w:color="auto"/>
          </w:divBdr>
        </w:div>
        <w:div w:id="28727627">
          <w:marLeft w:val="0"/>
          <w:marRight w:val="0"/>
          <w:marTop w:val="0"/>
          <w:marBottom w:val="0"/>
          <w:divBdr>
            <w:top w:val="none" w:sz="0" w:space="0" w:color="auto"/>
            <w:left w:val="none" w:sz="0" w:space="0" w:color="auto"/>
            <w:bottom w:val="none" w:sz="0" w:space="0" w:color="auto"/>
            <w:right w:val="none" w:sz="0" w:space="0" w:color="auto"/>
          </w:divBdr>
        </w:div>
        <w:div w:id="1050763043">
          <w:marLeft w:val="0"/>
          <w:marRight w:val="0"/>
          <w:marTop w:val="0"/>
          <w:marBottom w:val="0"/>
          <w:divBdr>
            <w:top w:val="none" w:sz="0" w:space="0" w:color="auto"/>
            <w:left w:val="none" w:sz="0" w:space="0" w:color="auto"/>
            <w:bottom w:val="none" w:sz="0" w:space="0" w:color="auto"/>
            <w:right w:val="none" w:sz="0" w:space="0" w:color="auto"/>
          </w:divBdr>
        </w:div>
        <w:div w:id="1559438749">
          <w:marLeft w:val="0"/>
          <w:marRight w:val="0"/>
          <w:marTop w:val="0"/>
          <w:marBottom w:val="0"/>
          <w:divBdr>
            <w:top w:val="none" w:sz="0" w:space="0" w:color="auto"/>
            <w:left w:val="none" w:sz="0" w:space="0" w:color="auto"/>
            <w:bottom w:val="none" w:sz="0" w:space="0" w:color="auto"/>
            <w:right w:val="none" w:sz="0" w:space="0" w:color="auto"/>
          </w:divBdr>
        </w:div>
        <w:div w:id="248586005">
          <w:marLeft w:val="0"/>
          <w:marRight w:val="0"/>
          <w:marTop w:val="0"/>
          <w:marBottom w:val="0"/>
          <w:divBdr>
            <w:top w:val="none" w:sz="0" w:space="0" w:color="auto"/>
            <w:left w:val="none" w:sz="0" w:space="0" w:color="auto"/>
            <w:bottom w:val="none" w:sz="0" w:space="0" w:color="auto"/>
            <w:right w:val="none" w:sz="0" w:space="0" w:color="auto"/>
          </w:divBdr>
        </w:div>
        <w:div w:id="1798138474">
          <w:marLeft w:val="0"/>
          <w:marRight w:val="0"/>
          <w:marTop w:val="0"/>
          <w:marBottom w:val="0"/>
          <w:divBdr>
            <w:top w:val="none" w:sz="0" w:space="0" w:color="auto"/>
            <w:left w:val="none" w:sz="0" w:space="0" w:color="auto"/>
            <w:bottom w:val="none" w:sz="0" w:space="0" w:color="auto"/>
            <w:right w:val="none" w:sz="0" w:space="0" w:color="auto"/>
          </w:divBdr>
        </w:div>
        <w:div w:id="495340479">
          <w:marLeft w:val="0"/>
          <w:marRight w:val="0"/>
          <w:marTop w:val="0"/>
          <w:marBottom w:val="0"/>
          <w:divBdr>
            <w:top w:val="none" w:sz="0" w:space="0" w:color="auto"/>
            <w:left w:val="none" w:sz="0" w:space="0" w:color="auto"/>
            <w:bottom w:val="none" w:sz="0" w:space="0" w:color="auto"/>
            <w:right w:val="none" w:sz="0" w:space="0" w:color="auto"/>
          </w:divBdr>
        </w:div>
        <w:div w:id="1810323773">
          <w:marLeft w:val="0"/>
          <w:marRight w:val="0"/>
          <w:marTop w:val="0"/>
          <w:marBottom w:val="0"/>
          <w:divBdr>
            <w:top w:val="none" w:sz="0" w:space="0" w:color="auto"/>
            <w:left w:val="none" w:sz="0" w:space="0" w:color="auto"/>
            <w:bottom w:val="none" w:sz="0" w:space="0" w:color="auto"/>
            <w:right w:val="none" w:sz="0" w:space="0" w:color="auto"/>
          </w:divBdr>
        </w:div>
        <w:div w:id="339159492">
          <w:marLeft w:val="0"/>
          <w:marRight w:val="0"/>
          <w:marTop w:val="0"/>
          <w:marBottom w:val="0"/>
          <w:divBdr>
            <w:top w:val="none" w:sz="0" w:space="0" w:color="auto"/>
            <w:left w:val="none" w:sz="0" w:space="0" w:color="auto"/>
            <w:bottom w:val="none" w:sz="0" w:space="0" w:color="auto"/>
            <w:right w:val="none" w:sz="0" w:space="0" w:color="auto"/>
          </w:divBdr>
        </w:div>
      </w:divsChild>
    </w:div>
    <w:div w:id="1546133913">
      <w:bodyDiv w:val="1"/>
      <w:marLeft w:val="0"/>
      <w:marRight w:val="0"/>
      <w:marTop w:val="0"/>
      <w:marBottom w:val="0"/>
      <w:divBdr>
        <w:top w:val="none" w:sz="0" w:space="0" w:color="auto"/>
        <w:left w:val="none" w:sz="0" w:space="0" w:color="auto"/>
        <w:bottom w:val="none" w:sz="0" w:space="0" w:color="auto"/>
        <w:right w:val="none" w:sz="0" w:space="0" w:color="auto"/>
      </w:divBdr>
    </w:div>
    <w:div w:id="1560437080">
      <w:bodyDiv w:val="1"/>
      <w:marLeft w:val="0"/>
      <w:marRight w:val="0"/>
      <w:marTop w:val="0"/>
      <w:marBottom w:val="0"/>
      <w:divBdr>
        <w:top w:val="none" w:sz="0" w:space="0" w:color="auto"/>
        <w:left w:val="none" w:sz="0" w:space="0" w:color="auto"/>
        <w:bottom w:val="none" w:sz="0" w:space="0" w:color="auto"/>
        <w:right w:val="none" w:sz="0" w:space="0" w:color="auto"/>
      </w:divBdr>
      <w:divsChild>
        <w:div w:id="925308325">
          <w:marLeft w:val="0"/>
          <w:marRight w:val="0"/>
          <w:marTop w:val="75"/>
          <w:marBottom w:val="0"/>
          <w:divBdr>
            <w:top w:val="none" w:sz="0" w:space="0" w:color="auto"/>
            <w:left w:val="none" w:sz="0" w:space="0" w:color="auto"/>
            <w:bottom w:val="none" w:sz="0" w:space="0" w:color="auto"/>
            <w:right w:val="none" w:sz="0" w:space="0" w:color="auto"/>
          </w:divBdr>
        </w:div>
      </w:divsChild>
    </w:div>
    <w:div w:id="1785928953">
      <w:bodyDiv w:val="1"/>
      <w:marLeft w:val="0"/>
      <w:marRight w:val="0"/>
      <w:marTop w:val="0"/>
      <w:marBottom w:val="0"/>
      <w:divBdr>
        <w:top w:val="none" w:sz="0" w:space="0" w:color="auto"/>
        <w:left w:val="none" w:sz="0" w:space="0" w:color="auto"/>
        <w:bottom w:val="none" w:sz="0" w:space="0" w:color="auto"/>
        <w:right w:val="none" w:sz="0" w:space="0" w:color="auto"/>
      </w:divBdr>
    </w:div>
    <w:div w:id="1880361211">
      <w:bodyDiv w:val="1"/>
      <w:marLeft w:val="0"/>
      <w:marRight w:val="0"/>
      <w:marTop w:val="0"/>
      <w:marBottom w:val="0"/>
      <w:divBdr>
        <w:top w:val="none" w:sz="0" w:space="0" w:color="auto"/>
        <w:left w:val="none" w:sz="0" w:space="0" w:color="auto"/>
        <w:bottom w:val="none" w:sz="0" w:space="0" w:color="auto"/>
        <w:right w:val="none" w:sz="0" w:space="0" w:color="auto"/>
      </w:divBdr>
      <w:divsChild>
        <w:div w:id="333530550">
          <w:marLeft w:val="0"/>
          <w:marRight w:val="0"/>
          <w:marTop w:val="0"/>
          <w:marBottom w:val="0"/>
          <w:divBdr>
            <w:top w:val="none" w:sz="0" w:space="0" w:color="auto"/>
            <w:left w:val="none" w:sz="0" w:space="0" w:color="auto"/>
            <w:bottom w:val="none" w:sz="0" w:space="0" w:color="auto"/>
            <w:right w:val="none" w:sz="0" w:space="0" w:color="auto"/>
          </w:divBdr>
        </w:div>
        <w:div w:id="2125810448">
          <w:marLeft w:val="0"/>
          <w:marRight w:val="0"/>
          <w:marTop w:val="0"/>
          <w:marBottom w:val="0"/>
          <w:divBdr>
            <w:top w:val="none" w:sz="0" w:space="0" w:color="auto"/>
            <w:left w:val="none" w:sz="0" w:space="0" w:color="auto"/>
            <w:bottom w:val="none" w:sz="0" w:space="0" w:color="auto"/>
            <w:right w:val="none" w:sz="0" w:space="0" w:color="auto"/>
          </w:divBdr>
        </w:div>
        <w:div w:id="1442720724">
          <w:marLeft w:val="0"/>
          <w:marRight w:val="0"/>
          <w:marTop w:val="0"/>
          <w:marBottom w:val="0"/>
          <w:divBdr>
            <w:top w:val="none" w:sz="0" w:space="0" w:color="auto"/>
            <w:left w:val="none" w:sz="0" w:space="0" w:color="auto"/>
            <w:bottom w:val="none" w:sz="0" w:space="0" w:color="auto"/>
            <w:right w:val="none" w:sz="0" w:space="0" w:color="auto"/>
          </w:divBdr>
        </w:div>
        <w:div w:id="2087996038">
          <w:marLeft w:val="0"/>
          <w:marRight w:val="0"/>
          <w:marTop w:val="0"/>
          <w:marBottom w:val="0"/>
          <w:divBdr>
            <w:top w:val="none" w:sz="0" w:space="0" w:color="auto"/>
            <w:left w:val="none" w:sz="0" w:space="0" w:color="auto"/>
            <w:bottom w:val="none" w:sz="0" w:space="0" w:color="auto"/>
            <w:right w:val="none" w:sz="0" w:space="0" w:color="auto"/>
          </w:divBdr>
        </w:div>
        <w:div w:id="49311247">
          <w:marLeft w:val="0"/>
          <w:marRight w:val="0"/>
          <w:marTop w:val="0"/>
          <w:marBottom w:val="0"/>
          <w:divBdr>
            <w:top w:val="none" w:sz="0" w:space="0" w:color="auto"/>
            <w:left w:val="none" w:sz="0" w:space="0" w:color="auto"/>
            <w:bottom w:val="none" w:sz="0" w:space="0" w:color="auto"/>
            <w:right w:val="none" w:sz="0" w:space="0" w:color="auto"/>
          </w:divBdr>
        </w:div>
        <w:div w:id="1630814811">
          <w:marLeft w:val="0"/>
          <w:marRight w:val="0"/>
          <w:marTop w:val="0"/>
          <w:marBottom w:val="0"/>
          <w:divBdr>
            <w:top w:val="none" w:sz="0" w:space="0" w:color="auto"/>
            <w:left w:val="none" w:sz="0" w:space="0" w:color="auto"/>
            <w:bottom w:val="none" w:sz="0" w:space="0" w:color="auto"/>
            <w:right w:val="none" w:sz="0" w:space="0" w:color="auto"/>
          </w:divBdr>
        </w:div>
        <w:div w:id="737630418">
          <w:marLeft w:val="0"/>
          <w:marRight w:val="0"/>
          <w:marTop w:val="0"/>
          <w:marBottom w:val="0"/>
          <w:divBdr>
            <w:top w:val="none" w:sz="0" w:space="0" w:color="auto"/>
            <w:left w:val="none" w:sz="0" w:space="0" w:color="auto"/>
            <w:bottom w:val="none" w:sz="0" w:space="0" w:color="auto"/>
            <w:right w:val="none" w:sz="0" w:space="0" w:color="auto"/>
          </w:divBdr>
        </w:div>
        <w:div w:id="280845221">
          <w:marLeft w:val="0"/>
          <w:marRight w:val="0"/>
          <w:marTop w:val="0"/>
          <w:marBottom w:val="0"/>
          <w:divBdr>
            <w:top w:val="none" w:sz="0" w:space="0" w:color="auto"/>
            <w:left w:val="none" w:sz="0" w:space="0" w:color="auto"/>
            <w:bottom w:val="none" w:sz="0" w:space="0" w:color="auto"/>
            <w:right w:val="none" w:sz="0" w:space="0" w:color="auto"/>
          </w:divBdr>
        </w:div>
        <w:div w:id="1880626264">
          <w:marLeft w:val="0"/>
          <w:marRight w:val="0"/>
          <w:marTop w:val="0"/>
          <w:marBottom w:val="0"/>
          <w:divBdr>
            <w:top w:val="none" w:sz="0" w:space="0" w:color="auto"/>
            <w:left w:val="none" w:sz="0" w:space="0" w:color="auto"/>
            <w:bottom w:val="none" w:sz="0" w:space="0" w:color="auto"/>
            <w:right w:val="none" w:sz="0" w:space="0" w:color="auto"/>
          </w:divBdr>
        </w:div>
        <w:div w:id="2025546681">
          <w:marLeft w:val="0"/>
          <w:marRight w:val="0"/>
          <w:marTop w:val="0"/>
          <w:marBottom w:val="0"/>
          <w:divBdr>
            <w:top w:val="none" w:sz="0" w:space="0" w:color="auto"/>
            <w:left w:val="none" w:sz="0" w:space="0" w:color="auto"/>
            <w:bottom w:val="none" w:sz="0" w:space="0" w:color="auto"/>
            <w:right w:val="none" w:sz="0" w:space="0" w:color="auto"/>
          </w:divBdr>
        </w:div>
        <w:div w:id="1242832856">
          <w:marLeft w:val="0"/>
          <w:marRight w:val="0"/>
          <w:marTop w:val="0"/>
          <w:marBottom w:val="0"/>
          <w:divBdr>
            <w:top w:val="none" w:sz="0" w:space="0" w:color="auto"/>
            <w:left w:val="none" w:sz="0" w:space="0" w:color="auto"/>
            <w:bottom w:val="none" w:sz="0" w:space="0" w:color="auto"/>
            <w:right w:val="none" w:sz="0" w:space="0" w:color="auto"/>
          </w:divBdr>
        </w:div>
        <w:div w:id="864101776">
          <w:marLeft w:val="0"/>
          <w:marRight w:val="0"/>
          <w:marTop w:val="0"/>
          <w:marBottom w:val="0"/>
          <w:divBdr>
            <w:top w:val="none" w:sz="0" w:space="0" w:color="auto"/>
            <w:left w:val="none" w:sz="0" w:space="0" w:color="auto"/>
            <w:bottom w:val="none" w:sz="0" w:space="0" w:color="auto"/>
            <w:right w:val="none" w:sz="0" w:space="0" w:color="auto"/>
          </w:divBdr>
        </w:div>
        <w:div w:id="131948866">
          <w:marLeft w:val="0"/>
          <w:marRight w:val="0"/>
          <w:marTop w:val="0"/>
          <w:marBottom w:val="0"/>
          <w:divBdr>
            <w:top w:val="none" w:sz="0" w:space="0" w:color="auto"/>
            <w:left w:val="none" w:sz="0" w:space="0" w:color="auto"/>
            <w:bottom w:val="none" w:sz="0" w:space="0" w:color="auto"/>
            <w:right w:val="none" w:sz="0" w:space="0" w:color="auto"/>
          </w:divBdr>
        </w:div>
        <w:div w:id="1492411299">
          <w:marLeft w:val="0"/>
          <w:marRight w:val="0"/>
          <w:marTop w:val="0"/>
          <w:marBottom w:val="0"/>
          <w:divBdr>
            <w:top w:val="none" w:sz="0" w:space="0" w:color="auto"/>
            <w:left w:val="none" w:sz="0" w:space="0" w:color="auto"/>
            <w:bottom w:val="none" w:sz="0" w:space="0" w:color="auto"/>
            <w:right w:val="none" w:sz="0" w:space="0" w:color="auto"/>
          </w:divBdr>
        </w:div>
        <w:div w:id="303391134">
          <w:marLeft w:val="0"/>
          <w:marRight w:val="0"/>
          <w:marTop w:val="0"/>
          <w:marBottom w:val="0"/>
          <w:divBdr>
            <w:top w:val="none" w:sz="0" w:space="0" w:color="auto"/>
            <w:left w:val="none" w:sz="0" w:space="0" w:color="auto"/>
            <w:bottom w:val="none" w:sz="0" w:space="0" w:color="auto"/>
            <w:right w:val="none" w:sz="0" w:space="0" w:color="auto"/>
          </w:divBdr>
        </w:div>
        <w:div w:id="66615627">
          <w:marLeft w:val="0"/>
          <w:marRight w:val="0"/>
          <w:marTop w:val="0"/>
          <w:marBottom w:val="0"/>
          <w:divBdr>
            <w:top w:val="none" w:sz="0" w:space="0" w:color="auto"/>
            <w:left w:val="none" w:sz="0" w:space="0" w:color="auto"/>
            <w:bottom w:val="none" w:sz="0" w:space="0" w:color="auto"/>
            <w:right w:val="none" w:sz="0" w:space="0" w:color="auto"/>
          </w:divBdr>
        </w:div>
        <w:div w:id="1749644790">
          <w:marLeft w:val="0"/>
          <w:marRight w:val="0"/>
          <w:marTop w:val="0"/>
          <w:marBottom w:val="0"/>
          <w:divBdr>
            <w:top w:val="none" w:sz="0" w:space="0" w:color="auto"/>
            <w:left w:val="none" w:sz="0" w:space="0" w:color="auto"/>
            <w:bottom w:val="none" w:sz="0" w:space="0" w:color="auto"/>
            <w:right w:val="none" w:sz="0" w:space="0" w:color="auto"/>
          </w:divBdr>
        </w:div>
        <w:div w:id="2142721865">
          <w:marLeft w:val="0"/>
          <w:marRight w:val="0"/>
          <w:marTop w:val="0"/>
          <w:marBottom w:val="0"/>
          <w:divBdr>
            <w:top w:val="none" w:sz="0" w:space="0" w:color="auto"/>
            <w:left w:val="none" w:sz="0" w:space="0" w:color="auto"/>
            <w:bottom w:val="none" w:sz="0" w:space="0" w:color="auto"/>
            <w:right w:val="none" w:sz="0" w:space="0" w:color="auto"/>
          </w:divBdr>
        </w:div>
        <w:div w:id="917639728">
          <w:marLeft w:val="0"/>
          <w:marRight w:val="0"/>
          <w:marTop w:val="0"/>
          <w:marBottom w:val="0"/>
          <w:divBdr>
            <w:top w:val="none" w:sz="0" w:space="0" w:color="auto"/>
            <w:left w:val="none" w:sz="0" w:space="0" w:color="auto"/>
            <w:bottom w:val="none" w:sz="0" w:space="0" w:color="auto"/>
            <w:right w:val="none" w:sz="0" w:space="0" w:color="auto"/>
          </w:divBdr>
        </w:div>
        <w:div w:id="938367405">
          <w:marLeft w:val="0"/>
          <w:marRight w:val="0"/>
          <w:marTop w:val="0"/>
          <w:marBottom w:val="0"/>
          <w:divBdr>
            <w:top w:val="none" w:sz="0" w:space="0" w:color="auto"/>
            <w:left w:val="none" w:sz="0" w:space="0" w:color="auto"/>
            <w:bottom w:val="none" w:sz="0" w:space="0" w:color="auto"/>
            <w:right w:val="none" w:sz="0" w:space="0" w:color="auto"/>
          </w:divBdr>
        </w:div>
        <w:div w:id="1682123534">
          <w:marLeft w:val="0"/>
          <w:marRight w:val="0"/>
          <w:marTop w:val="0"/>
          <w:marBottom w:val="0"/>
          <w:divBdr>
            <w:top w:val="none" w:sz="0" w:space="0" w:color="auto"/>
            <w:left w:val="none" w:sz="0" w:space="0" w:color="auto"/>
            <w:bottom w:val="none" w:sz="0" w:space="0" w:color="auto"/>
            <w:right w:val="none" w:sz="0" w:space="0" w:color="auto"/>
          </w:divBdr>
        </w:div>
        <w:div w:id="1315795605">
          <w:marLeft w:val="0"/>
          <w:marRight w:val="0"/>
          <w:marTop w:val="0"/>
          <w:marBottom w:val="0"/>
          <w:divBdr>
            <w:top w:val="none" w:sz="0" w:space="0" w:color="auto"/>
            <w:left w:val="none" w:sz="0" w:space="0" w:color="auto"/>
            <w:bottom w:val="none" w:sz="0" w:space="0" w:color="auto"/>
            <w:right w:val="none" w:sz="0" w:space="0" w:color="auto"/>
          </w:divBdr>
        </w:div>
        <w:div w:id="1455364147">
          <w:marLeft w:val="0"/>
          <w:marRight w:val="0"/>
          <w:marTop w:val="0"/>
          <w:marBottom w:val="0"/>
          <w:divBdr>
            <w:top w:val="none" w:sz="0" w:space="0" w:color="auto"/>
            <w:left w:val="none" w:sz="0" w:space="0" w:color="auto"/>
            <w:bottom w:val="none" w:sz="0" w:space="0" w:color="auto"/>
            <w:right w:val="none" w:sz="0" w:space="0" w:color="auto"/>
          </w:divBdr>
        </w:div>
        <w:div w:id="1992755197">
          <w:marLeft w:val="0"/>
          <w:marRight w:val="0"/>
          <w:marTop w:val="0"/>
          <w:marBottom w:val="0"/>
          <w:divBdr>
            <w:top w:val="none" w:sz="0" w:space="0" w:color="auto"/>
            <w:left w:val="none" w:sz="0" w:space="0" w:color="auto"/>
            <w:bottom w:val="none" w:sz="0" w:space="0" w:color="auto"/>
            <w:right w:val="none" w:sz="0" w:space="0" w:color="auto"/>
          </w:divBdr>
        </w:div>
        <w:div w:id="1989477362">
          <w:marLeft w:val="0"/>
          <w:marRight w:val="0"/>
          <w:marTop w:val="0"/>
          <w:marBottom w:val="0"/>
          <w:divBdr>
            <w:top w:val="none" w:sz="0" w:space="0" w:color="auto"/>
            <w:left w:val="none" w:sz="0" w:space="0" w:color="auto"/>
            <w:bottom w:val="none" w:sz="0" w:space="0" w:color="auto"/>
            <w:right w:val="none" w:sz="0" w:space="0" w:color="auto"/>
          </w:divBdr>
        </w:div>
        <w:div w:id="1458141842">
          <w:marLeft w:val="0"/>
          <w:marRight w:val="0"/>
          <w:marTop w:val="0"/>
          <w:marBottom w:val="0"/>
          <w:divBdr>
            <w:top w:val="none" w:sz="0" w:space="0" w:color="auto"/>
            <w:left w:val="none" w:sz="0" w:space="0" w:color="auto"/>
            <w:bottom w:val="none" w:sz="0" w:space="0" w:color="auto"/>
            <w:right w:val="none" w:sz="0" w:space="0" w:color="auto"/>
          </w:divBdr>
        </w:div>
        <w:div w:id="1829244865">
          <w:marLeft w:val="0"/>
          <w:marRight w:val="0"/>
          <w:marTop w:val="0"/>
          <w:marBottom w:val="0"/>
          <w:divBdr>
            <w:top w:val="none" w:sz="0" w:space="0" w:color="auto"/>
            <w:left w:val="none" w:sz="0" w:space="0" w:color="auto"/>
            <w:bottom w:val="none" w:sz="0" w:space="0" w:color="auto"/>
            <w:right w:val="none" w:sz="0" w:space="0" w:color="auto"/>
          </w:divBdr>
        </w:div>
        <w:div w:id="1997225365">
          <w:marLeft w:val="0"/>
          <w:marRight w:val="0"/>
          <w:marTop w:val="0"/>
          <w:marBottom w:val="0"/>
          <w:divBdr>
            <w:top w:val="none" w:sz="0" w:space="0" w:color="auto"/>
            <w:left w:val="none" w:sz="0" w:space="0" w:color="auto"/>
            <w:bottom w:val="none" w:sz="0" w:space="0" w:color="auto"/>
            <w:right w:val="none" w:sz="0" w:space="0" w:color="auto"/>
          </w:divBdr>
        </w:div>
        <w:div w:id="74017779">
          <w:marLeft w:val="0"/>
          <w:marRight w:val="0"/>
          <w:marTop w:val="0"/>
          <w:marBottom w:val="0"/>
          <w:divBdr>
            <w:top w:val="none" w:sz="0" w:space="0" w:color="auto"/>
            <w:left w:val="none" w:sz="0" w:space="0" w:color="auto"/>
            <w:bottom w:val="none" w:sz="0" w:space="0" w:color="auto"/>
            <w:right w:val="none" w:sz="0" w:space="0" w:color="auto"/>
          </w:divBdr>
        </w:div>
        <w:div w:id="1619799306">
          <w:marLeft w:val="0"/>
          <w:marRight w:val="0"/>
          <w:marTop w:val="0"/>
          <w:marBottom w:val="0"/>
          <w:divBdr>
            <w:top w:val="none" w:sz="0" w:space="0" w:color="auto"/>
            <w:left w:val="none" w:sz="0" w:space="0" w:color="auto"/>
            <w:bottom w:val="none" w:sz="0" w:space="0" w:color="auto"/>
            <w:right w:val="none" w:sz="0" w:space="0" w:color="auto"/>
          </w:divBdr>
        </w:div>
        <w:div w:id="2034989304">
          <w:marLeft w:val="0"/>
          <w:marRight w:val="0"/>
          <w:marTop w:val="0"/>
          <w:marBottom w:val="0"/>
          <w:divBdr>
            <w:top w:val="none" w:sz="0" w:space="0" w:color="auto"/>
            <w:left w:val="none" w:sz="0" w:space="0" w:color="auto"/>
            <w:bottom w:val="none" w:sz="0" w:space="0" w:color="auto"/>
            <w:right w:val="none" w:sz="0" w:space="0" w:color="auto"/>
          </w:divBdr>
        </w:div>
      </w:divsChild>
    </w:div>
    <w:div w:id="2020234175">
      <w:bodyDiv w:val="1"/>
      <w:marLeft w:val="0"/>
      <w:marRight w:val="0"/>
      <w:marTop w:val="0"/>
      <w:marBottom w:val="0"/>
      <w:divBdr>
        <w:top w:val="none" w:sz="0" w:space="0" w:color="auto"/>
        <w:left w:val="none" w:sz="0" w:space="0" w:color="auto"/>
        <w:bottom w:val="none" w:sz="0" w:space="0" w:color="auto"/>
        <w:right w:val="none" w:sz="0" w:space="0" w:color="auto"/>
      </w:divBdr>
    </w:div>
    <w:div w:id="208398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A33F34E8EE4C67A881237B939FBEDC"/>
        <w:category>
          <w:name w:val="常规"/>
          <w:gallery w:val="placeholder"/>
        </w:category>
        <w:types>
          <w:type w:val="bbPlcHdr"/>
        </w:types>
        <w:behaviors>
          <w:behavior w:val="content"/>
        </w:behaviors>
        <w:guid w:val="{CE9746A9-1EDD-409A-8509-15B10C047B66}"/>
      </w:docPartPr>
      <w:docPartBody>
        <w:p w:rsidR="006C56E4" w:rsidRDefault="00C04083" w:rsidP="00C04083">
          <w:pPr>
            <w:pStyle w:val="8BA33F34E8EE4C67A881237B939FBEDC"/>
          </w:pPr>
          <w:r>
            <w:rPr>
              <w:rFonts w:asciiTheme="majorHAnsi" w:eastAsiaTheme="majorEastAsia" w:hAnsiTheme="majorHAnsi" w:cstheme="majorBidi"/>
              <w:caps/>
              <w:color w:val="4472C4" w:themeColor="accent1"/>
              <w:sz w:val="80"/>
              <w:szCs w:val="80"/>
              <w:lang w:val="zh-CN"/>
            </w:rPr>
            <w:t>[文档标题]</w:t>
          </w:r>
        </w:p>
      </w:docPartBody>
    </w:docPart>
    <w:docPart>
      <w:docPartPr>
        <w:name w:val="628A27F8F29748098325A4D07292FC01"/>
        <w:category>
          <w:name w:val="常规"/>
          <w:gallery w:val="placeholder"/>
        </w:category>
        <w:types>
          <w:type w:val="bbPlcHdr"/>
        </w:types>
        <w:behaviors>
          <w:behavior w:val="content"/>
        </w:behaviors>
        <w:guid w:val="{79AA6F1B-2E39-4F7D-BD82-DBB0289F0F00}"/>
      </w:docPartPr>
      <w:docPartBody>
        <w:p w:rsidR="006C56E4" w:rsidRDefault="00C04083" w:rsidP="00C04083">
          <w:pPr>
            <w:pStyle w:val="628A27F8F29748098325A4D07292FC01"/>
          </w:pPr>
          <w:r>
            <w:rPr>
              <w:color w:val="4472C4" w:themeColor="accent1"/>
              <w:sz w:val="28"/>
              <w:szCs w:val="28"/>
              <w:lang w:val="zh-CN"/>
            </w:rPr>
            <w:t>[文档副标题]</w:t>
          </w:r>
        </w:p>
      </w:docPartBody>
    </w:docPart>
    <w:docPart>
      <w:docPartPr>
        <w:name w:val="2B92945C9C8945DF8A8D10CCC7CADA93"/>
        <w:category>
          <w:name w:val="常规"/>
          <w:gallery w:val="placeholder"/>
        </w:category>
        <w:types>
          <w:type w:val="bbPlcHdr"/>
        </w:types>
        <w:behaviors>
          <w:behavior w:val="content"/>
        </w:behaviors>
        <w:guid w:val="{510C88C3-2FA8-4E34-871A-B236D4925BC8}"/>
      </w:docPartPr>
      <w:docPartBody>
        <w:p w:rsidR="00000000" w:rsidRDefault="00A41536" w:rsidP="00A41536">
          <w:pPr>
            <w:pStyle w:val="2B92945C9C8945DF8A8D10CCC7CADA93"/>
          </w:pPr>
          <w:r w:rsidRPr="00862AA0">
            <w:rPr>
              <w:rStyle w:val="a3"/>
              <w:rFonts w:hint="eastAsia"/>
            </w:rPr>
            <w:t>[标题]</w:t>
          </w:r>
        </w:p>
      </w:docPartBody>
    </w:docPart>
    <w:docPart>
      <w:docPartPr>
        <w:name w:val="4755C30519EA4B33AEDD4CB1904D36D5"/>
        <w:category>
          <w:name w:val="常规"/>
          <w:gallery w:val="placeholder"/>
        </w:category>
        <w:types>
          <w:type w:val="bbPlcHdr"/>
        </w:types>
        <w:behaviors>
          <w:behavior w:val="content"/>
        </w:behaviors>
        <w:guid w:val="{7F07B19B-C5B1-4432-8CC6-A6400794E0B6}"/>
      </w:docPartPr>
      <w:docPartBody>
        <w:p w:rsidR="00000000" w:rsidRDefault="00A41536" w:rsidP="00A41536">
          <w:pPr>
            <w:pStyle w:val="4755C30519EA4B33AEDD4CB1904D36D5"/>
          </w:pPr>
          <w:r w:rsidRPr="00862AA0">
            <w:rPr>
              <w:rStyle w:val="a3"/>
              <w:rFonts w:hint="eastAsia"/>
            </w:rPr>
            <w:t>[主题]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方正姚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083"/>
    <w:rsid w:val="000D7C94"/>
    <w:rsid w:val="000F65DE"/>
    <w:rsid w:val="001F7F53"/>
    <w:rsid w:val="003F3464"/>
    <w:rsid w:val="006C56E4"/>
    <w:rsid w:val="009A3FC4"/>
    <w:rsid w:val="009C60D8"/>
    <w:rsid w:val="00A41536"/>
    <w:rsid w:val="00B07002"/>
    <w:rsid w:val="00B44515"/>
    <w:rsid w:val="00B973FB"/>
    <w:rsid w:val="00C04083"/>
    <w:rsid w:val="00EC1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A33F34E8EE4C67A881237B939FBEDC">
    <w:name w:val="8BA33F34E8EE4C67A881237B939FBEDC"/>
    <w:rsid w:val="00C04083"/>
    <w:pPr>
      <w:widowControl w:val="0"/>
      <w:jc w:val="both"/>
    </w:pPr>
  </w:style>
  <w:style w:type="paragraph" w:customStyle="1" w:styleId="628A27F8F29748098325A4D07292FC01">
    <w:name w:val="628A27F8F29748098325A4D07292FC01"/>
    <w:rsid w:val="00C04083"/>
    <w:pPr>
      <w:widowControl w:val="0"/>
      <w:jc w:val="both"/>
    </w:pPr>
  </w:style>
  <w:style w:type="character" w:styleId="a3">
    <w:name w:val="Placeholder Text"/>
    <w:basedOn w:val="a0"/>
    <w:uiPriority w:val="99"/>
    <w:semiHidden/>
    <w:rsid w:val="00A41536"/>
    <w:rPr>
      <w:color w:val="808080"/>
    </w:rPr>
  </w:style>
  <w:style w:type="paragraph" w:customStyle="1" w:styleId="2B92945C9C8945DF8A8D10CCC7CADA93">
    <w:name w:val="2B92945C9C8945DF8A8D10CCC7CADA93"/>
    <w:rsid w:val="00A41536"/>
    <w:pPr>
      <w:widowControl w:val="0"/>
      <w:jc w:val="both"/>
    </w:pPr>
  </w:style>
  <w:style w:type="paragraph" w:customStyle="1" w:styleId="4755C30519EA4B33AEDD4CB1904D36D5">
    <w:name w:val="4755C30519EA4B33AEDD4CB1904D36D5"/>
    <w:rsid w:val="00A4153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字幕">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YAHEI">
      <a:majorFont>
        <a:latin typeface="Cambria"/>
        <a:ea typeface="微软雅黑"/>
        <a:cs typeface=""/>
      </a:majorFont>
      <a:minorFont>
        <a:latin typeface="Calibri"/>
        <a:ea typeface="微软雅黑"/>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56CE58-13D0-4400-87A0-6FCEB92F2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7</Pages>
  <Words>525</Words>
  <Characters>2993</Characters>
  <Application>Microsoft Office Word</Application>
  <DocSecurity>0</DocSecurity>
  <Lines>24</Lines>
  <Paragraphs>7</Paragraphs>
  <ScaleCrop>false</ScaleCrop>
  <Company>上海双地信息系统有限公司</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上海图书馆全文OCR检索功能项目</dc:title>
  <dc:subject>安全检测报告</dc:subject>
  <dc:creator>hp</dc:creator>
  <cp:lastModifiedBy> </cp:lastModifiedBy>
  <cp:revision>259</cp:revision>
  <dcterms:created xsi:type="dcterms:W3CDTF">2015-08-24T05:18:00Z</dcterms:created>
  <dcterms:modified xsi:type="dcterms:W3CDTF">2019-11-07T02:42:00Z</dcterms:modified>
</cp:coreProperties>
</file>