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E22AA"/>
          <w:sz w:val="34"/>
          <w:szCs w:val="34"/>
        </w:rPr>
        <w:t xml:space="preserve">TURNOVA 디자인 가이드 v7.2 — Augustinus Bader 벤치마크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8"/>
          <w:szCs w:val="18"/>
        </w:rPr>
        <w:t xml:space="preserve">디자인·마케팅팀 정리 · 2026년 10월 7일 (v7.2: 황금비 — 심볼 위치·크기, 글자 위계) · @Jin · v4까지의 "AB 거리두기" 방향을 폐기하고 다시 잡음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변경 이력 — 오너 의견 반영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337"/>
        <w:gridCol w:w="4338"/>
      </w:tblGrid>
      <w:tr>
        <w:trPr>
          <w:tblHeader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오너 의견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가이드 반영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브랜드명 TURNOVA, 오너 배치안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 문서 TURNOVA로 정정, 정면 배치 고정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AB 색감·시스템 벤치마크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v5 리셋: 로열블루 + 피치 코퍼, AB 구조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원료 코드 TRX-8, SKU 6종(튜브 80/3, 자 15/30, 앰플·세럼 30)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8·9장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해외 수출 RA 필수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9-1 수출 RA 본문화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= 오너 스케치 8잎, 무조건 8개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6장 확정, 공식 벡터 brand-assets/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더 작게, 샤넬식 비율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비율표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디자인팀장·커머스팀장 검토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수치, 9-2, 9-3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라미네이팅 + 에칭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4장 마감, 6-2 패턴(에칭 UV), 9-4 공정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칼선 제작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9-4, turnova-dielines/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오너 의견마다 가이드 수정·보완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변경 이력 표 + 저장소 CLAUDE.md 규칙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배경의 8(∞) 무늬 별로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6-2 배경 패턴 폐기 → 에칭은 무늬 없는 미세 결, 4장·8장 수정, 칼선 범례 수정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튜브 시안 기준으로 스타일·카피 고정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마스터 시안·카피 덱 신설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용기 전부 무광 라미, 로고 유광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4장 용기 바디 → 전 SKU 무광 라미, 프로스트 유리 폐기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너무 큼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심볼 18% → 12%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샬롯 틸버리처럼 열리는 단상자 칼선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9-5 플립 구조 + turnova-flip-dieline 5종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AB 슬림튜브·미스트병, RoC 자·스틱, 코퍼 미니튜브 세트 레퍼런스로 추가 시안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9-0 용기 형태 레퍼런스 신설 + v10 시안 5종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자는 띠 없이 용기 블루·뚜껑 골드(코퍼)로 구분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9-0 자 항목 수정 + v11_1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스틱 블루로만 시안 추가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9-0 스틱 항목에 올 블루 기본안 + v11_2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10/7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위치 균형이 안 맞다 — 안정감 있는 비율 이론이 뭐였지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2·1-2: 황금비(1 : 1.618)로 심볼 위치 결정, v15→v16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10/7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심볼이 너무 작다, 로고 밑 제품명이 너무 작다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2·1-1: 심볼 = 워드마크/φ³(실측 17~19%), 글자 = 황금비 모듈 스케일, v16 라인업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v10_4 스틱 정도 로고 크기가 좋다, 위치는 샤넬 비율로 안정적이게, 나머지는 너무 작아졌다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1·1-1 개정(워드마크 75~92%, 글자 크기 기준 스틱 실측), v14 라인업·단상자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 로고는 무조건 크게, 배치·비율은 샤넬, 디자인은 DUA·AB 벤치마킹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벤치마크 체계 신설, 8장 워드마크 55~68%(하한 신설)·샤넬식 2단 배치, v13 라인업·단상자 2색(AB/DUA)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아트디렉터 기준 확인 검수 요청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반려 4종+자 재작업 → v12 5종(라벨 코드 합성), 8장 AD-1~7 신설, 측정 스크립트 패널 인식 버그 수정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기준을 매번 묻지 않아도 전문가가 먼저 피드백하는 정책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전문가 검수 정책 신설 + turnova-review 스킬 + measure_front.py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샤넬 관점 비율·심볼 크기·브랜드 스토리 점검 요청 (심볼 크다)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실측 검수 규칙 신설, 워드마크 62% 이하 여백 규칙, 벡터 라벨 방식 전환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★ 전문가 검수 정책 (모든 산출물 필수)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원칙: 오너가 묻기 전에 전문가가 먼저 잡는다. 모든 시안·칼선·가이드 전달 시 6개 관점 검수 결과를 함께 보낸다 (상세: .claude/skills/turnova-review/SKILL.md)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① 럭셔리 아트디렉터 — 워드마크 ≤62%(슬림 용기 55%), 심볼 10~12%, 간격 균등, 위계 6단, SKU 간 일관성, 여백 우선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② 브랜드 전략 — 밤(블루)·별빛(코퍼)·8잎(8→NOVA)이 모든 SKU에 보이는지, 라인업 인식성, 스토리 노출 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③ SNS·커머스 — 160px 썸네일 가독성, 로고 포일 반사, 매대 1.5 m 가독성, PDP 첫 컷 적합성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④ 패키지 엔지니어·인쇄 — 마감 실현성, 포일 최소 선 0.15 mm·글자 2 mm, 칼선 도련·안전선·녹아웃, 가정 치수 명시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⑤ 수출 RA — 9-1 표시 의무, 지어낸 클레임·제품명·각주 0건, % 클레임은 실증 전 00%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⑥ 법무 — 레퍼런스 브랜드 요소 혼입 0건, AB 유사성 대비 차별 요소 유지, 출시 전 변호사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숫자로 판정: turnova-qa/measure_front.py 실측. 기준 미달은 내부 반려 후 재작업, 2회 후에도 미달이면 숫자 그대로 보고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보고 형식: 종합 판정 → 관점별 판정·근거·조치 표 → 이미 고친 것 → 오너 결정 필요(최대 3개)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★ 벤치마크 체계 — 배치·비율 샤넬 / 디자인 DUA·AB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역할 분담 (오너 확정 10/6): 배치·크기 비율 = 샤넬 / 디자인(색·재질·서체 감도) = DUA(AB×두아 리파) + 오거스티너스 바더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샤넬 실측(N°1 로션·세럼·아이세럼): 워드마크 폭 45% · 52% · 65% — 용기가 좁을수록 로고가 큼. 로고 묶음은 위 12~32% 구간, 가운데 30~80% 구간은 비움, 설명은 아래 80~95%에 고정. 워드마크 : 설명 글자 높이 ≈ 2.2 :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"브랜드 로고는 무조건 크게" (오너 10/6) → 크기는 오너 기준 스틱(87%)을 따르고 샤넬에서는 위치·여백만 가져옴: 실측 튜브 85 · 스틱 84 · 앰플 83 · 세럼 83 · 단상자 79 · 자 62(예외)%. (v13의 55~68% 기준은 폐기)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배치(샤넬식 2단): ① 위 1/3 — TURNOVA 워드마크 + 바로 아래 작은 8잎 심볼(샤넬 "DE" 자리, 10% 내외) ② 가운데 — 비움 ③ 아래 — 제품명 · TRX-8™ · 효능 · 용량. 오너 배치 순서는 그대로, 간격만 샤넬식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DUA에서 가져올 것: 굵은 산세리프 대형 워드마크(TURNOVA 로고와 같은 계열), 색 반전 — 애프리콧 코퍼 무광 보드 + 로열블루 글자 (단상자·키트·한정판 옵션). 로고는 블루 고광택 스팟 UV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AB에서 가져올 것: 로열블루 + 코퍼 메탈(캡·뚜껑·밴드), 무광 바디, 대문자 제품명 위계, 라인 전체 같은 배치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가져오지 않을 것: AB 세리프 모노그램·물결 엠블럼, DUA의 비스듬한 좌하단 배치·"Powered by" 문구, 샤넬 흑백 — 비율만 차용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비교안(오너 결정): 워드마크 DUA 스케일 약 78~80% — 샤넬 최대치(65%)를 넘으므로 기본안이 아닌 옵션 (v13_tube_xl_option, v13_carton_dua_xl_option)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★ 마스터 시안·카피 덱 (고정)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마스터 시안 (오너 지정 10/4): turnova-brand-assets/turnova-master-tube.png (80 mL 튜브 흰 배경) — 스타일·카피·위계의 유일한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적용 수정: 배경 패턴 제거, 심볼 12%. 비율 기준본(10/6): turnova-mockups/v12/ (v12_tube·ampoule·serum·stick·jar — 라벨 코드 합성, 실측 전부 통과). v9_1은 스타일·카피 참고용으로만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시안은 마스터 이미지를 레퍼런스(1번)로 넣어 편집 생성. 새로 해석해서 스타일·카피가 바뀌면 반려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카피 덱(정면, 고정): TURNOVA / [8잎 심볼] / THE PEELING BALM CREAM / TRX-8™ / OVERNIGHT RESURFACING · SMOOTHER-LOOKING SKIN / 80 mL / 2.7 fl oz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카피 덱(타 SKU 가칭): THE CREAM · THE AMPOULE · THE SERUM · TRIAL · 3 mL — 같은 위계·서체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0. 왜 다시 잡나 — 지금까지 잘못 잡힌 방향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9/29 스펙의 "로즈골드·코퍼 제외"와 브랜드 검토의 "AB 요소 금지"를 그대로 따라가면서 AB에서 멀어지는 쪽으로 설계했음 → 오너가 원하는 것은 AB의 색감과 시스템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블루를 2935C(하늘색 쪽)로 밀었음 → AB는 보라 쪽으로 깊은 로열블루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오너 배치안의 주황 글자를 "골드 자리 표시"로 읽었음 → 실제 의도는 AB식 코퍼(피치) 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배치안 가운데 꽃 그림을 그대로 넣었음 → 의도는 "AB가 제품명 위에 작은 엠블럼을 두는 그 자리에 터노바 심볼(뫼비우스)을 넣어라"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1. 한 줄 콘셉트</w:t>
      </w:r>
    </w:p>
    <w:p>
      <w:pPr>
        <w:shd w:fill="FBE9DD" w:color="auto" w:val="clear"/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깊은 로열블루 위에 코퍼 메탈 하나, 그리고 8잎 꽃 하나. ∞(8)가 다시 피어 별(NOVA)이 된다. — "밤의 럭셔리"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2. AB에서 가져오는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AB에서 관찰한 것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터노바로 옮기는 방식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보라 쪽으로 깊은 로열블루 바디, 라인 전체 1색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터노바 로열블루 1색. 전 SKU·단상자·용기 동일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코퍼(로즈골드) 메탈: 캡·펌프·스파출라·로고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메탈 1색. 캡·펌프는 브러시드 새틴 코퍼, 로고·심볼은 유광 코퍼 포일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위: 모노그램+워드마크 / 아래: 엠블럼 → 제품명 → 서브라인(WITH TFC8®) → 용량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위: TURNOVA 워드마크 / 가운데: 뫼비우스 심볼(작게) → 제품명 → TRX-8™ → 용량 (오너 배치안과 동일 구조)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바디 위 톤온톤 가는 선 패턴(은은한 곡선)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가져오지 않음 — 무늬 없이 에칭 미세 결로 대체 (6-2)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제품명은 작은 볼드 산세리프 대문자, 서브라인은 가는 대문자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동일 원칙. 제품명 볼드 대문자 2줄, TRX-8™은 가는 굵기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매대: 파란 블록 + 코퍼 포인트가 한 벽을 채움, 기획세트는 코퍼(오렌지) 박스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매대·기획세트 동일 전략. 세트 박스는 코퍼 톤 단상자 허용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레드 계열 제품(버건디 자) 공존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레드 라인 확장 그대로 유효 — 코퍼와도 성립 확인됨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4"/>
          <w:szCs w:val="24"/>
        </w:rPr>
        <w:t xml:space="preserve">AB에서 가져오지 않는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모노그램(겹친 세리프 이니셜) 형태 — 터노바는 볼드 산세리프 워드마크 그대로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원형 물결 엠블럼 — 터노바는 뫼비우스 심볼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제품명 체계(THE RICH ~ / WITH TFC8®)를 문구까지 복제 — 구조만 참고, 표현은 터노바식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※ 로열블루+코퍼 조합 자체가 AB의 트레이드드레스에 가까움 → 출시 전 디자인 확정안으로 변호사 트레이드드레스 검토 1회 필수. 차별점은 워드마크·심볼·8 시스템으로 확보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3. 컬러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180"/>
        <w:gridCol w:w="1927"/>
        <w:gridCol w:w="2893"/>
      </w:tblGrid>
      <w:tr>
        <w:trPr>
          <w:tblHeader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지정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근사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로열블루 (바디)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후보 3종 샘플: 2728C / 2736C / Reflex Blue C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#0047BB / #1E22AA / #001489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AB처럼 보라 쪽 깊은 블루. 폰에서 보라로 더 가므로 무광 샘플 폰 촬영으로 1개 확정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코퍼 (메탈·로고)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 Pantone 876C (메탈릭 코퍼), 포일은 샘플북에서 선택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#F09A6A ~ #B87333 (화면 근사)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오너 배치안의 피치·주황 톤. 핑크로 가면 로즈골드, 갈색으로 가면 브론즈 → 둘 다 반려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코퍼 라이트 (서브 텍스트)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876C 톤의 무광 인쇄 또는 화이트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TRX-8™, 용량 등 보조 문구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레드 라인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Pantone 200C 계열 (버건디 쪽 검토)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#BA0C2F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메탈·레이아웃 동일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4. 마감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부위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마감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 바디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라미네이팅 (스커프 방지 무광 필름) — 오너 확정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필름 vs 코팅 미결 → 라미로 종결. 접힘선 갈라짐 방지에도 유리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 에칭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에칭 UV — 무늬 없는 균일 미세 결 (오너 확정, 10/4 ∞ 패턴 폐기)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 위 전면에 모래알 같은 고운 질감만. 모티프·패턴 금지. 글자·포일·녹아웃 주변 2mm 제외. 광택은 로고 포일보다 반드시 낮게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워드마크 + 심볼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유광 코퍼 포일 (형압 없음)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유일한 유광 요소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제품명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무광 인쇄 (오너 배치안 색) — 메탈릭 잉크 아님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v4의 "화이트" 규칙 폐기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용기 바디 (전 SKU)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라미네이팅 — 오너 확정 (10/4). 튜브=무광 라미네이트 튜브, 자·앰플·세럼=무광 라미 동등 마감(무광 소프트 코팅/무광 필름 슬리브, 업체 확인)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로고(워드마크·심볼)만 유광 코퍼 포일/핫스탬핑. 프로스트 유리안 폐기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캡·펌프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브러시드 새틴 코퍼 아노다이징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완전 무광 도장 금지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5. 워드마크·타이포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워드마크: 주신 TURNOVA 로고 그대로 (볼드 산세리프, 넓은 자간) — AB의 세리프와 대비되는 터노바의 차별점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제품명: 볼드 산세리프 대문자 2줄, 가운데 정렬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서브라인 TRX-8™: 같은 서체 라이트 굵기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용량: 맨 아래, SKU별 용량 + 미국 단위 (스케치의 1.7ft.cz는 fl oz 오타로 보고 수정, 단위는 9-1 RA 기준)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다국어 병기 시 AB처럼 영문 아래 2번째 언어를 같은 위계로 쌓음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6. 심볼 — 8잎 꽃 (확정)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891"/>
        <w:gridCol w:w="4338"/>
      </w:tblGrid>
      <w:tr>
        <w:trPr>
          <w:tblHeader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어떻게 놓느냐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보이는 것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세우면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모래시계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시간 — 단, 모래는 다시 위로 간다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눕히면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∞ = 8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멈추지 않는다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45°씩 4번 돌리면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꽃잎 8장 = 8각 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다시 피고 빛난다 — NOVA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★ 실측 검수 (10/6 오너 지적 "심볼 크지 않나"): v9~v11 시안 실측 결과 심볼이 패널 폭의 22~40%(튜브 24%, 앰플 40%, 세럼 26%, 스틱 22%) — 기준 12%를 2~3배 초과. 자(10%)만 통과. 원인: 이미지 생성기가 워드마크 크기에 맞춰 심볼을 키움. 대책: 정면 라벨을 벡터(SVG)로 정확한 비율로 먼저 만들고 그 라벨을 용기에 입히는 방식으로 전환. 시안마다 픽셀 실측해 심볼 &gt;12%·워드마크 &gt;62%면 반려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확정 형태 (2026.10.4 오너 지정): 오너 스케치 그대로의 8잎 한 줄 꽃 — 꽃잎 8장이 한 중심점에서 만나는 선 드로잉. 공식 파일: turnova-brand-assets/turnova-symbol-8.svg (수학 곡선 r = cos 4θ로 그린 정확한 벡터)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꽃잎은 무조건 8장. 5·6·7·10장 등 변형 금지, 리본·입체 표현 금지, 시안 생성 시 꽃잎 수 반드시 검수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의미: ∞(8)를 45°씩 4번 돌린 형태 = 꽃잎 8장 = 8각 별(NOVA). 뫼비우스 스토리는 브랜드 이야기로 유지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크기별 사용: 단상자·용기 = 같은 8잎 선 심볼(코퍼 포일) / 파비콘·프로필 = 숫자 8 또는 8잎 심볼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배치: 워드마크 아래, 제품명 위, 패널 폭 약 12%. 3 mL 튜브는 심볼 생략, 15 mL 자는 뚜껑 윗면에만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크기별 마스터: 12 mm 이하는 선 굵기 지름의 3%, 12~25 mm는 2%, 중심점 지름 0.4 mm 녹아웃(포일 뭉침 방지). 꽃잎 8장 형태는 동일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심볼 확정 → 도형 상표 출원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6-1. 메탈 추천 — 코퍼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"메탈"이란: 캡·펌프·스포이드 링 같은 금속 부품과 로고 금박의 색. 지금 후보는 코퍼(구리색, 오렌지빛 금속)와 골드(노란빛 금속) 두 가지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추천: 코퍼. ① 주신 배치안의 피치·주황 글자색이 곧 코퍼 ② 파랑과 주황은 보색이라 폰 사진·매대에서 가장 강하게 튀고 로고 반사도 잘 보임 ③ 원하신 AB 색감이 블루+코퍼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차별 포인트: AB 코퍼는 핑크 기운(로즈골드 쪽). 터노바는 배치안처럼 피치·오렌지 쪽으로 잡아 AB와 한 톤 다르게. 핑크로 가면 반려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골드를 고르면: AB와 거리는 멀어지지만, 원하신 색감과 배치안 색에서 멀어짐 → 비추천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적용: 6 SKU 전부 캡·펌프·스포이드 링·로고 포일을 같은 코퍼로. 부품 업체가 달라도 코퍼 실물 칩 하나로 대조 승인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6-2. 배경 패턴 — 폐기, 에칭 미세 결로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배경 패턴(톤온톤 ∞) 폐기 — 오너 의견(10/4): 배경의 8 무늬가 별로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폐기 이유: ① 심볼이 이미 8을 말함 → 배경 반복은 심볼을 약하게 함 ② 샤넬식 절제·여백과 충돌 ③ 톤온톤 곡선 무늬는 AB 시그니처 → 트레이드드레스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대체: 에칭 UV는 무늬 없는 균일 미세 결로만 사용 (촉감·빛 받을 때의 은은한 결). 시각 요소는 워드마크·심볼·텍스트뿐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금지: 배경 반복 패턴, 워터마크 심볼, ∞·8 모티프의 배경 사용 (8은 심볼·TRX-8™·8 PM 스토리로만)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7. 숫자 8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어디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무엇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심볼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∞를 세우면 8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회전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∞를 45°씩 4번 → 꽃잎 8장 = 8각 별 = NOVA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원료 코드 TRX-8™ 확정 (브랜드 문서의 TNV-8 가칭은 폐기)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밤 8시, 터노바의 시간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매월 8일, 메종의 날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8. 단상자 정면 배치 — AB 구조 + 샤넬식 비율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3373"/>
        <w:gridCol w:w="5302"/>
      </w:tblGrid>
      <w:tr>
        <w:trPr>
          <w:tblHeader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비율 (디자인팀장·커머스팀장 검토 반영)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TURNOVA 워드마크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오너 기준 이미지(v10_4 스틱, 10/6 "이 정도 로고 크기 좋다") = 패널 폭 87%. 기준: 실측 75~92%, 75% 미만 반려. 위치는 샤넬 비율 — 워드마크 윗선이 패널 높이 13% (샤넬 12~15%). 예외: 낮고 넓은 자는 높이 한계로 62%. 유광 코퍼 포일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1-1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글자 크기 — 황금비 모듈 스케일 (10/7 "제품명 너무 작다")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높이 → ÷φ → 제품명 → ÷φ → TRX-8™·용량 → ÷φ → 효능. 제품명은 줄이지 않고 균형 있게 2줄(THE PEELING / BALM CREAM, THE / AMPOULE). TRX-8™은 용량과 같은 최소 높이. 법정 최소(잉크 1.2 mm·용량 1.6 mm) 우선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1-2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황금비를 쓰는 이유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: 1.618은 고전 건축·샤넬 N°5 병 비율 등에서 "안정감 있다"고 느끼는 대표 비율. 크기(φ 단계 위계)와 위치(빈 공간 1 : 1.618 분할) 두 곳에 같은 비율을 써서 라인 전체 리듬을 통일. 보조 원리: 광학 중심(기하 중심보다 약간 위), 3분할 법칙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8잎 심볼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크기 = 워드마크 폭 / φ³(0.236) → 실측 17~19% (오너 기준 스틱 22%, 10/7 "심볼 너무 작다"로 12%→약 20%). 위치 = 황금비: 워드마크와 설명 묶음 사이 빈 공간을 1 : 1.618로 나누는 점 (10/7 "심볼 위치 균형")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PEELING BALM CREAM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 줄, 세미볼드(600) 대문자, 자간 +120, 글자 높이 = 워드마크의 40~45%, 최소 2.5 mm. 200px 썸네일에서 읽혀야 함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TRX-8™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띄어쓰기 없이, 레귤러, 제품명의 약 60%, 최소 7 pt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효능 한 줄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OVERNIGHT RESURFACING · SMOOTHER-LOOKING SKIN (미국 외관 표현 수준, 국가별 RA 확인)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용량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숫자 높이 3.2 mm 이상(미국 PDP), 베이스라인 높이 90~91%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배경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로열블루 단색 + 무늬 없는 에칭 미세 결. 배경 패턴 금지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중앙 대칭·절제. 유광은 워드마크·심볼만, 나머지 코퍼 무광 잉크(포일 칩 대비 드로다운 승인)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AD-1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제작 방식 (10/6 아트디렉터 검수)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 라벨은 turnova-qa/compose_label.py로 코드 합성 — AI는 무지 용기·조명만 생성. AI에 비율을 맡기면 심볼 22~40%로 커짐(v9~v11 실측)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AD-2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최소 글자 높이 (용기)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잉크 대문자 1.2 mm 이상, 용량 1.6 mm 이상(US 소형 PDP 1/16 inch; 단상자는 6번 3.2 mm), 포일 선 0.15 mm 이상 — 심볼 선 굵기는 크기별 자동 보정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AD-3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위계 보호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제품명 높이 ≥ 용량 높이. 용량은 Light, 제품명 SemiBold 자간 넓게. 2줄 조판 시 효능 줄 가운뎃점(·) 생략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AD-4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효능 줄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 폭에서 1.2 mm로 들어갈 때만 정면에 (실측: 50 mm 튜브 O / 40 mm 스틱·36 mm 세럼·22 mm 앰플 X → 후면·단상자 정면으로 이동)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AD-5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좁은 용기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22 mm 앰플: 용량 2줄(30 mL / 1.0 fl oz), 제품명은 자간을 줄여 최소 높이 확보. 심볼 2.4 mm·선 0.15 mm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AD-6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낮고 넓은 정면 (자)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높이 기준으로 축소: 워드마크 48%, 심볼 10%, 간격 = 워드마크 높이 × 0.55. 효능 줄 없음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AD-7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SKU 일관성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서체·굵기·자간·상대 비율. AI가 그린 글자와 코드 합성 글자를 한 라인업에 섞지 않음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9. SKU 라인업 (6종)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638"/>
        <w:gridCol w:w="1445"/>
        <w:gridCol w:w="2891"/>
        <w:gridCol w:w="1737"/>
      </w:tblGrid>
      <w:tr>
        <w:trPr>
          <w:tblHeader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용기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메탈 부위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정면(용기) 구성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THE PEELING BALM CREAM 80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튜브, 무광 로열블루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캡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심볼(한 줄) → 제품명 → TRX-8™ → 용량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THE PEELING BALM CREAM 3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미니 튜브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캡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+ 제품명 + 용량만 (공간 한계)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또는 세트 동봉 — 판매용이면 RA 확인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크림 15 mL / 30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자, 블루 유리 또는 무광 블루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뚜껑, 윗면에 심볼 포일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제품명 → TRX-8™ → 용량 (몸통 둘레)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앰플 30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스포이드 병, 블루 유리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스포이드 링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심볼 → 제품명 → TRX-8™ → 용량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세럼 30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펌프 병, 무광 블루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펌프·캡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심볼 → 제품명 → TRX-8™ → 용량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9-0. 용기 형태 레퍼런스 (오너 지정)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오너 지정 레퍼런스(10/4): AB 라이트크림 슬림 튜브 · RoC 크림 자 · AB 페이스미스트 병 · RoC 세럼 스틱 · 코퍼 멜더 미니튜브 세트 — 형태·구조만 차용, 상대 브랜드 로고·배치·문구·클레임은 절대 차용 금지 (트레이드드레스·광고 규정)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앰플 30 mL → 슬림 에어리스 펌프 튜브 + 상단 코퍼 밴드 (v10_1). 정면 = 마스터 전체 카피 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자 15/30 mL → 넓고 낮은 원형 자. 띠(코퍼 라인) 없음 — 오너 확정(10/6). 바디 = 무광 블루, 뚜껑 전체 = 브러시드 코퍼(골드 톤) 금속으로 색만으로 구분, 뚜껑 윗면 심볼 톤온톤 각인 (v11_1, v10_2 폐기). 정면 = 워드마크·심볼·제품명·TRX-8™·용량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세럼 30 mL → 원통 유리병(무광 코팅) + 브러시드 코퍼 펌프·오버캡, 캡 윗면 심볼 소형 (v10_3)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스틱(신규 제안, 미확정) → 트위스트업 스틱. 기본안 = 올 블루(바디·베이스·캡 전부 무광 블루, 코퍼 베이스 없음, 오너 요청 10/6, v11_2) / 대안 = 하단 코퍼 베이스 (v10_4). "THE PEELING BALM STICK"·15 g은 가칭·가정 — 오너 승인 전 사용 금지. 고형 제품은 순중량(g/oz) 표기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트라이얼 키트 → 3 mL 미니튜브 8개(브랜드 숫자 8) + 앞이 열린 디스플레이 단상자 (v10_5). 키트 정면 "8 × 3 mL". 미니튜브는 심볼 생략, 소용량 표시 규정은 9-1 따름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형태 공통: 무광 라미/무광 코팅, 유광 코퍼는 워드마크·심볼만, 심볼 12%, 배경 패턴 없음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9-1. 해외 수출 RA — 전 SKU 공통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규칙 (수출 기준, 최종은 국가별 현지 RA 검토)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용량 표기 단위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액상(앰플·세럼)은 mL + fl oz. 크림·밤 같은 반고형(튜브·자)은 미국에서 중량(g + oz) 표기가 원칙일 가능성 높음 → 크림·밤 SKU의 mL 표기 여부 RA 확인 필수 (확인 필요)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미국 단위 환산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80 mL = 2.7 fl oz / 30 mL = 1.0 fl oz / 15 mL = 0.5 fl oz / 3 mL = 0.1 fl oz (중량 표기로 바뀌면 재계산)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정면(미국 PDP)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영문 제품 유형 + 용량, 하단 30% 안. 6 SKU 모두 단상자 정면에 적용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1차 포장(용기) 필수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한국: 용기에도 제조번호 + 사용기한(또는 개봉 후 사용기간 + 제조연월일) → 6 SKU 전부 용기 코딩 공정 필요. 튜브는 끝 실링부, 자는 바닥, 병은 바닥에 코딩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소용량 3 mL·15 mL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한국은 10 mL 이하 소용량·비매품에 표시 간소화 규정이 있음 → 3 mL는 간소화 대상 가능성, 15 mL는 대상 아님 (확인 필요). EU는 용기가 너무 작으면 필수 정보를 단상자·첨부 라벨로 (손+책 기호) → 3 mL는 판매 방식(단품/세트/샘플)부터 확정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EU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Batch 필수, PAO 기호(예: 12M) 또는 30개월 이하면 Best before. EU/UK RP 이름·주소, Made in Korea. 판매국 언어 표기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미국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Distributed by + MoCRA 이상사례 연락처, Made in Korea(CBP), 영문 INCI. LOT 권장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중국·일본·ASEAN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수입자 현지어 스티커 → 모든 단상자 좌측면 하단 25~30% 무코팅 스티커 존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전성분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영문 INCI 한 세트로 미국·EU 공용, 한글은 별도. 후면 공간 부족 시 바코드를 바닥으로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글자 크기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 최소(5pt로 알려짐, 확인 필요), 미국 최소 1/16인치. 코퍼 무광 글씨는 대비가 낮을 수 있으니 필수 표시는 화이트 소자로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TRX-8™ 표기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™는 상표 출원 전에도 사용 가능, ®는 등록 후에만. 국가별 상표 출원 일정 확인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USP면 클레임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국가별 교체 가능한 판·슬리브 또는 최소공통 문구. 한국 % 문구는 인체적용시험 실증 + 조건 병기, 미국은 외관 표현만, EU 보정 사진 금지, 중국 功效宣称 평가, 일본 56개 효능 범위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QR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다국어 정보 보조 수단일 뿐, 필수 기재사항 대체 불가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분리배출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합성수지 용기(튜브·펌프병)는 분리배출 표시 의무. 유리 자·앰플은 유리 표시. 라미 필름 단상자는 재활용 등급 영향 확인 → 수성 코팅 대안 검토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9-2. 커머스 기준 (커머스 마케팅팀장 검토)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용기에 제품명 + 용량 필수 (SKU 혼동·오배송 방지). 제품명 체계 예: THE PEELING BALM CREAM / THE CREAM / THE AMPOULE / THE SERUM (가칭, 오너 확정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3 mL = 비매품 체험용 "TRIAL · 3 mL" + 정품 구매·리뷰 QR. 올리브영 증정·아마존 Vine·DTC 체험 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온라인 대표 이미지: SKU별 흰 배경(RGB 255), 제품이 화면 85% 이상, 코퍼 반사 살린 조명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단상자 안쪽 날개: "8 PM — YOUR TURN" + 8잎 심볼 (언박싱 컷 노출, 매월 8일 드롭 해시태그 연결)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측면 94%·비포/애프터: 무광 코퍼 또는 화이트(포일 금지), 실증 전 인쇄 금지, 시험 조건 병기, 국가별 교체 슬리브. 리스팅은 보조 이미지로만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가격 포지션: 블루+코퍼는 럭셔리 신호 → AB 대비 40~60% 프레스티지 K-뷰티로 확정, 출시 전 트레이드드레스 검토 + 아마존 Brand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리스팅 제목: Brand + Overnight Exfoliating Balm Cream + 핵심 성분 + 용량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9-3. 인쇄소 전달 자료 (디자인팀장 검토)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블루 Pantone 확정본, 포일 품번, 코퍼 잉크 스폿 지정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요소별 위치 mm 표기 칼선, 포일 맞춤 허용 오차 ±0.3 mm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공정별 최소 선 굵기: 튜브 핫스탬핑 / 유리 실크+핫스탬핑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바닥 코딩창·좌측 스티커 존 표시, 폰 촬영 승인 기준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9-5. 단상자 구조 — 플립(앞표지 개폐)형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구조 (오너 지정 10/4, 샬롯 틸버리식): 앞표지가 책 표지처럼 열리는 플립 단상자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닫힘: 앞표지 = 마스터 정면 배치 (워드마크·심볼·제품명·TRX-8™·효능·용량)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열림: 안쪽 정면 = 헤드라인 % 클레임 + 비포/애프터 2컷 + 체크리스트(□ TEXTURE 등) + 시험 조건 각주(*)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우측면 = % 클레임 3줄 + 비포/애프터 2컷 + 각주. 좌측면 = 성분 스토리 + 스티커 존. 후면 = 법정 표시·바코드·QR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표지 안쪽면(선택, 양면 인쇄): 사용법 · 8 PM 리추얼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칼선: turnova-dielines/turnova-flip-dieline-*.svg/pdf (펼침 순서 앞표지|좌측|후면|우측|안쪽 정면|접착), 앞표지 자유단 엄지 홈, 경첩 이중 괘선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클레임 카피 스타일은 레퍼런스처럼 % 대문자 헤드라인 + 체크리스트지만, 수치·사진은 실증 전 전부 "00%" 자리표시 (가이드 9-1)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9-4. 마감 공정·칼선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공정 순서(단상자): 인쇄 → 무광 라미네이팅 → 에칭 UV → 코퍼 핫포일 → 톰슨(칼선) → 접착 (업체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무광 라미 필름은 UV·포일 적성 있는 등급으로 지정 (에칭 UV 밀착, 포일 밀착 테스트)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접착날개: 라미는 부분 제거가 어려움 → 라미 전용 접착제 또는 접착부 표면 처리 (업체 확인), 에칭·잉크는 녹아웃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바닥 코딩창: 라미 위 잉크젯은 밀착 불량 → 레이저 코딩 또는 라벨 방식으로 확정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스티커 존: 라미 위 스티커 부착은 양호 → 에칭만 제외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재활용: 플라스틱 필름 라미는 종이 재활용 등급에 불리할 수 있음 → 등급 표시 영향 RA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칼선 도면: turnova-dielines/ (SKU 5종, SVG·PDF 실척, 레이어: 칼선·괘선·도련·안전영역·포일·에칭·녹아웃). 치수는 가정값 → 용기 업체 도면 수령 후 make_dielines.py 수치만 수정해 재출력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10. v4에서 폐기하는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로즈골드·코퍼 금지 → 폐기 (코퍼가 메인 메탈)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요소 금지 / AB 3요소 동시 사용 금지 → "구조는 벤치마크, 시그니처 형태(모노그램·엠블럼·문구)는 복제 금지"로 교체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블루 B안 2935C 권장 → 폐기 (로열블루 3후보로 재샘플)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871C 옐로 골드 → 코퍼 876C 기준으로 교체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제품명 화이트 → 코퍼 무광 인쇄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정면 테두리선·물결 언더라인(1차 배치안) → 최신 배치안에서 빠졌으므로 제외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1·2차 힉스필드 시안 전부 → 참고용 보관, 방향 근거로 쓰지 않음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4"/>
          <w:szCs w:val="24"/>
        </w:rPr>
        <w:t xml:space="preserve">v4에서 유지하는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로고만 유광, 나머지 무광 원칙 (유광 = 워드마크·심볼 포일)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형압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단상자 우측면 USP(RoC 구조), 후면·바닥·칼선·수출 표시 기준 (아래 부록)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SNS·매대 가시성 필터와 폰 촬영 승인 절차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레드 라인 확장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11. 오너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스틱 SKU 추가 여부·제품명·용량, 트라이얼 키트 구성(8개)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플립 표지 닫힘 방식: 마찰 / 투명 원형 씰 / 마이크로 자석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바닥 코딩 방식: 레이저 vs 라벨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실제 용기 도면(치수) 전달 → 칼선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로열블루 3후보 중 1개 (실물 샘플 + 폰 촬영으로)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코퍼 톤: 피치·오렌지 쪽 확정 (샘플북에서 2~3개 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3 mL 튜브 판매 방식: 단품 판매 / 세트 동봉 / 샘플(비매품) — 표시 규정이 달라짐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1차 수출국 우선순위 (표시안·클레임·스티커 설계 순서 결정)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트레이드드레스 검토 일정 (변호사)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12. 다음 순서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① 이 가이드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② 뫼비우스 심볼 3형태(입체·한 줄·8) 시안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③ 로열블루 3후보 × 코퍼 포일 실물 샘플 + 폰 촬영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④ 확정 심볼로 힉스필드 3차 시안 (정면·튜브·매대·손샷)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부록 A. 칼선 기준 면별 배치 (v4 유지, 정면만 8번으로 대체)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855"/>
        <w:gridCol w:w="4434"/>
      </w:tblGrid>
      <w:tr>
        <w:trPr>
          <w:tblHeader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들어갈 내용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필수·규칙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정면 우측면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USP 증거면: 배지 → 큰 수치 + 클레임 → 무보정 라벨 → 비포/애프터 세로 2컷 → 시험 조건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왼손으로 들었을 때 정면과 함께 보이는 면. 수치·사진은 실증 없으면 인쇄 금지. 국가별 교체 가능하게 설계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좌측면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성분 스토리(핵심 성분 1~2개 + 짧은 설명, 국·영문)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하단 25~30%는 무코팅 밝은 스티커 존(수입국 현지어 라벨용). 제품 이미지는 정면으로 이동(RoC 기준)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후면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한글·영문 전성분, 사용법, 주의사항, 책임판매업자 상호·주소, Made in Korea, 미국 Distributor·MoCRA 연락처, EU/UK RP(해당 시), PAO 기호, QR, 재질·분리배출 표시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전성분은 함량 순, INCI 명칭 통일(Water/Aqua 등). 흰 박스 위 검정 소자. 공간 부족 시 바코드는 바닥 또는 측면으로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상단(윗면)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 영문 TURNOVA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정면에서 내려다볼 때 바로 읽히게(글자 아래쪽이 정면 쪽). 칼선 위에서는 180° 뒤집혀 배치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바닥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제조번호(LOT) + 사용기한(EXP) 코딩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 "LOT / EXP"만 인쇄, 값은 코딩. 약 40×15mm 무코팅 밝은 창(코발트 위 검정 코딩은 판독 불가). 바코드 이동 시 함께 배치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바코드·QR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EAN-13(GS1 Korea 880) / QR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바코드 배율 80% 이상(약 30×21mm), 흰 바탕 검정, 여백 확보, 접선에서 5mm 이상. QR 15mm 이상, 여백 4모듈, 흑백, 동적 URL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구조: 스트레이트 턱(STE, 상·하 턱 모두 뒷면에 연결) 추천. 크래시락 바닥 금지(바닥 코딩 면이 없어짐). 충전 라인 사양 따라 RTE 가능(업체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펼친 순서(바깥면): [후면] [좌측면] [정면] [우측면] [접착날개] → 이음선은 후면·우측면 모서리 한 곳뿐, 정면·이미지면·USP면은 끊기지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접착날개 12~15mm, 끝 15° 테이퍼. 바깥면 잉크·UV·OP 녹아웃 + 1~2mm 여유. 필름 라미는 부분 제거가 어려워 전용 접착제 필요(업체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도련 3mm(턱·방진날개·접착날개까지 코발트 연장). 텍스트·로고는 재단선·접선에서 3mm 이상, 박·바코드·QR·6pt 이하 글자는 5mm 이상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방진날개에는 필수 정보 금지, 본체보다 1~1.5mm 짧게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코발트 전면 인쇄는 접선 갈라짐 위험 → 아이보리(SBS) 원지, 괘선 폭을 판지 두께에 맞춤, 본생산 전 접힘 시험. 가는 선·글자는 접선 위에 두지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윗면 글자 방향과 바닥 코딩창 위치는 칼선 위에 표시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부록 B. 화장품 수출 표시 기준 (v4 유지)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한국: 제조번호 + (사용기한) 또는 (개봉 후 사용기간 + 제조연월일). 용기(1차 포장)에도 필수 → 용기 코딩 공정 별도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EU: 최소 내구기간 30개월 이하면 "Best before end" 또는 모래시계 기호 + 날짜, 초과면 PAO 기호(예: 12M). Batch 필수. EU/UK RP 이름·주소, 원산지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미국: 정면에 영문 제품 유형 + 용량(미터법·미국 단위). Distributed by + MoCRA 이상사례 연락처. 유통기한은 의무 아님, LOT 권장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원산지 "Made in Korea": EU 필수, 미국 CBP 요구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중국·일본·ASEAN: 수입자가 현지어 스티커 부착이 일반적 → 좌측면 스티커 존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QR은 다국어 정보 보조 수단일 뿐, 필수 기재사항을 대신하지 못함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기능성화장품(주름개선 등)은 심사·보고 완료 전 "기능성" 문구·효능 표기 불가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 최소 글자 크기(5pt로 알려짐, 확인 필요)·미국 최소 1/16인치 → 후면 공간 부족 위험. 영문 INCI 한 세트로 미국·EU 공용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합성수지 용기는 분리배출 표시 의무. 종이 단상자 의무 여부·라미 필름의 재활용 등급 영향은 확인 필요 → 수성 코팅 대안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최종 표시안은 국가별 현지 RA 검토 필수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4"/>
          <w:szCs w:val="24"/>
        </w:rPr>
        <w:t xml:space="preserve">USP면 클레임 국가별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한국: % 문구는 인체적용시험 실증 + 시험 조건 병기. "재생·치료·콜라겐 생성"은 의약품 오인 금지. "주름개선·미백"은 기능성 완료 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미국: "looks firmer" 같은 외관 표현은 OK, "boosts collagen·repairs"는 의약품 클레임. FTC 과학적 근거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EU: Reg 655/2013 공통기준. 보정된 비포/애프터는 오인 표시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중국: 효능 클레임은 功效宣称 평가 필요(주름·탄력은 인체시험, 근거 요약 공개)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일본: 56개 효능 범위 안에서만. 비포/애프터 제한(확인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→ USP면은 국가별 교체 가능한 판·슬리브로 설계하거나 최소공통 문구로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2026-10-07T02:02:37.955Z</dcterms:created>
  <dcterms:modified xsi:type="dcterms:W3CDTF">2026-10-07T02:02:37.959Z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