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A3D" w:rsidRPr="00530A3D" w:rsidRDefault="00530A3D" w:rsidP="00E20B61">
      <w:pPr>
        <w:rPr>
          <w:rFonts w:ascii="Times New Roman" w:hAnsi="Times New Roman" w:cs="Times New Roman"/>
          <w:b/>
          <w:bCs/>
        </w:rPr>
      </w:pPr>
      <w:r w:rsidRPr="00530A3D">
        <w:rPr>
          <w:rFonts w:ascii="Times New Roman" w:hAnsi="Times New Roman" w:cs="Times New Roman"/>
          <w:b/>
          <w:bCs/>
        </w:rPr>
        <w:t>1. Healthcare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Project Idea: AI-Powered Medical Diagnosis and Treatment</w:t>
      </w:r>
      <w:r w:rsidR="00E20B61">
        <w:rPr>
          <w:rFonts w:ascii="Times New Roman" w:hAnsi="Times New Roman" w:cs="Times New Roman"/>
        </w:rPr>
        <w:t xml:space="preserve"> 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Recommendations System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● Description: Develop an AI agent that assists healthcare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professionals by suggesting potential diagnoses and treatment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plans based on patient symptoms and medical history.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● Key Features: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LLM Fine-Tuning: Fine-tune the LLM on medical literature, patient records,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and treatment protocols.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RAGs for Knowledge Retrieval: Use RAGs to fetch the latest research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papers, drug databases, and clinical trial information.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Agent for Consultation: Provide medical practitioners with real-time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diagnosis assistance and treatment recommendations.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● Steps: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Collect healthcare datasets such as symptom checkers, patient records, and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treatment outcomes.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Preprocess the data to fine-tune an LLM on medical language and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terminology.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Implement RAGs to retrieve the latest medical research and clinical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guidelines.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Build an agent interface for healthcare professionals to consult the system.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o Test the system’s effectiveness using case studies and real-world medical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  <w:r w:rsidRPr="00530A3D">
        <w:rPr>
          <w:rFonts w:ascii="Times New Roman" w:hAnsi="Times New Roman" w:cs="Times New Roman"/>
        </w:rPr>
        <w:t>scenarios.</w:t>
      </w:r>
    </w:p>
    <w:p w:rsidR="00530A3D" w:rsidRPr="00530A3D" w:rsidRDefault="00530A3D" w:rsidP="00E20B61">
      <w:pPr>
        <w:rPr>
          <w:rFonts w:ascii="Times New Roman" w:hAnsi="Times New Roman" w:cs="Times New Roman"/>
        </w:rPr>
      </w:pPr>
    </w:p>
    <w:sectPr w:rsidR="00530A3D" w:rsidRPr="00530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3D"/>
    <w:rsid w:val="003E4379"/>
    <w:rsid w:val="00466C9A"/>
    <w:rsid w:val="00530A3D"/>
    <w:rsid w:val="007E1CC9"/>
    <w:rsid w:val="008A77B5"/>
    <w:rsid w:val="00D12CAE"/>
    <w:rsid w:val="00E2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B366D"/>
  <w15:chartTrackingRefBased/>
  <w15:docId w15:val="{7EACF71D-4651-644B-BC7F-623809F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Jino Mariath Varghese</dc:creator>
  <cp:keywords/>
  <dc:description/>
  <cp:lastModifiedBy>Jino Mariath Varghese</cp:lastModifiedBy>
  <cp:revision>1</cp:revision>
  <dcterms:created xsi:type="dcterms:W3CDTF">2025-11-13T15:59:00Z</dcterms:created>
  <dcterms:modified xsi:type="dcterms:W3CDTF">2025-11-13T17:49:00Z</dcterms:modified>
</cp:coreProperties>
</file>