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7199" w14:textId="54DCFE28" w:rsidR="008C5E7D" w:rsidRPr="008C5E7D" w:rsidRDefault="005F7274" w:rsidP="005F7274">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59264" behindDoc="0" locked="0" layoutInCell="1" allowOverlap="1" wp14:anchorId="00E3F2E8" wp14:editId="58FBCA88">
                <wp:simplePos x="0" y="0"/>
                <wp:positionH relativeFrom="margin">
                  <wp:align>left</wp:align>
                </wp:positionH>
                <wp:positionV relativeFrom="paragraph">
                  <wp:posOffset>-596900</wp:posOffset>
                </wp:positionV>
                <wp:extent cx="1504950" cy="603250"/>
                <wp:effectExtent l="0" t="0" r="19050" b="25400"/>
                <wp:wrapNone/>
                <wp:docPr id="1600576390" name="Text Box 1"/>
                <wp:cNvGraphicFramePr/>
                <a:graphic xmlns:a="http://schemas.openxmlformats.org/drawingml/2006/main">
                  <a:graphicData uri="http://schemas.microsoft.com/office/word/2010/wordprocessingShape">
                    <wps:wsp>
                      <wps:cNvSpPr txBox="1"/>
                      <wps:spPr>
                        <a:xfrm>
                          <a:off x="0" y="0"/>
                          <a:ext cx="1504950" cy="603250"/>
                        </a:xfrm>
                        <a:prstGeom prst="rect">
                          <a:avLst/>
                        </a:prstGeom>
                        <a:solidFill>
                          <a:schemeClr val="lt1"/>
                        </a:solidFill>
                        <a:ln w="6350">
                          <a:solidFill>
                            <a:schemeClr val="bg1"/>
                          </a:solidFill>
                        </a:ln>
                      </wps:spPr>
                      <wps:txbx>
                        <w:txbxContent>
                          <w:p w14:paraId="29A0A4AD" w14:textId="5F002046" w:rsidR="005F7274" w:rsidRPr="005F7274" w:rsidRDefault="00807663">
                            <w:pPr>
                              <w:rPr>
                                <w:rFonts w:ascii="Times New Roman" w:hAnsi="Times New Roman" w:cs="Times New Roman"/>
                                <w:sz w:val="24"/>
                                <w:szCs w:val="24"/>
                                <w:lang w:val="en-PH"/>
                              </w:rPr>
                            </w:pPr>
                            <w:r>
                              <w:rPr>
                                <w:rFonts w:ascii="Times New Roman" w:hAnsi="Times New Roman" w:cs="Times New Roman"/>
                                <w:sz w:val="24"/>
                                <w:szCs w:val="24"/>
                                <w:lang w:val="en-PH"/>
                              </w:rPr>
                              <w:t xml:space="preserve">Rodney Estillore </w:t>
                            </w:r>
                            <w:r w:rsidR="005F7274" w:rsidRPr="005F7274">
                              <w:rPr>
                                <w:rFonts w:ascii="Times New Roman" w:hAnsi="Times New Roman" w:cs="Times New Roman"/>
                                <w:sz w:val="24"/>
                                <w:szCs w:val="24"/>
                                <w:lang w:val="en-PH"/>
                              </w:rPr>
                              <w:t>sqlite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3F2E8" id="_x0000_t202" coordsize="21600,21600" o:spt="202" path="m,l,21600r21600,l21600,xe">
                <v:stroke joinstyle="miter"/>
                <v:path gradientshapeok="t" o:connecttype="rect"/>
              </v:shapetype>
              <v:shape id="Text Box 1" o:spid="_x0000_s1026" type="#_x0000_t202" style="position:absolute;left:0;text-align:left;margin-left:0;margin-top:-47pt;width:118.5pt;height:4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" fillcolor="white [3201]" strokecolor="white [3212]" strokeweight=".5pt">
                <v:textbox>
                  <w:txbxContent>
                    <w:p w14:paraId="29A0A4AD" w14:textId="5F002046" w:rsidR="005F7274" w:rsidRPr="005F7274" w:rsidRDefault="00807663">
                      <w:pPr>
                        <w:rPr>
                          <w:rFonts w:ascii="Times New Roman" w:hAnsi="Times New Roman" w:cs="Times New Roman"/>
                          <w:sz w:val="24"/>
                          <w:szCs w:val="24"/>
                          <w:lang w:val="en-PH"/>
                        </w:rPr>
                      </w:pPr>
                      <w:r>
                        <w:rPr>
                          <w:rFonts w:ascii="Times New Roman" w:hAnsi="Times New Roman" w:cs="Times New Roman"/>
                          <w:sz w:val="24"/>
                          <w:szCs w:val="24"/>
                          <w:lang w:val="en-PH"/>
                        </w:rPr>
                        <w:t xml:space="preserve">Rodney Estillore </w:t>
                      </w:r>
                      <w:r w:rsidR="005F7274" w:rsidRPr="005F7274">
                        <w:rPr>
                          <w:rFonts w:ascii="Times New Roman" w:hAnsi="Times New Roman" w:cs="Times New Roman"/>
                          <w:sz w:val="24"/>
                          <w:szCs w:val="24"/>
                          <w:lang w:val="en-PH"/>
                        </w:rPr>
                        <w:t>sqlite</w:t>
                      </w:r>
                    </w:p>
                  </w:txbxContent>
                </v:textbox>
                <w10:wrap anchorx="margin"/>
              </v:shape>
            </w:pict>
          </mc:Fallback>
        </mc:AlternateContent>
      </w:r>
      <w:r w:rsidRPr="00AE7C08">
        <w:rPr>
          <w:rFonts w:ascii="Times New Roman" w:hAnsi="Times New Roman" w:cs="Times New Roman"/>
          <w:b/>
          <w:bCs/>
          <w:sz w:val="24"/>
          <w:szCs w:val="24"/>
        </w:rPr>
        <w:t>Scope and Limitations</w:t>
      </w:r>
      <w:r w:rsidRPr="00AE7C08">
        <w:rPr>
          <w:rFonts w:ascii="Times New Roman" w:hAnsi="Times New Roman" w:cs="Times New Roman"/>
          <w:b/>
          <w:bCs/>
          <w:vanish/>
          <w:sz w:val="24"/>
          <w:szCs w:val="24"/>
          <w:lang w:val="en-PH"/>
        </w:rPr>
        <w:t>Top of FormBottom of Form</w:t>
      </w:r>
    </w:p>
    <w:p w14:paraId="622C9829" w14:textId="07D376C6" w:rsidR="005F7274" w:rsidRPr="008C5E7D" w:rsidRDefault="005F7274" w:rsidP="008C5E7D">
      <w:pPr>
        <w:spacing w:line="480" w:lineRule="auto"/>
        <w:ind w:firstLine="360"/>
        <w:jc w:val="both"/>
        <w:rPr>
          <w:rFonts w:ascii="Times New Roman" w:hAnsi="Times New Roman" w:cs="Times New Roman"/>
          <w:sz w:val="24"/>
          <w:szCs w:val="24"/>
          <w:lang w:val="en-PH"/>
        </w:rPr>
      </w:pPr>
      <w:r w:rsidRPr="008C5E7D">
        <w:rPr>
          <w:rFonts w:ascii="Times New Roman" w:hAnsi="Times New Roman" w:cs="Times New Roman"/>
          <w:sz w:val="24"/>
          <w:szCs w:val="24"/>
          <w:lang w:val="en-PH"/>
        </w:rPr>
        <w:t>This study focuses on developing a web-based system called Predictive Water</w:t>
      </w:r>
      <w:r w:rsidR="008C5E7D" w:rsidRPr="008C5E7D">
        <w:rPr>
          <w:rFonts w:ascii="Times New Roman" w:hAnsi="Times New Roman" w:cs="Times New Roman"/>
          <w:sz w:val="24"/>
          <w:szCs w:val="24"/>
          <w:lang w:val="en-PH"/>
        </w:rPr>
        <w:t xml:space="preserve"> </w:t>
      </w:r>
      <w:r w:rsidRPr="008C5E7D">
        <w:rPr>
          <w:rFonts w:ascii="Times New Roman" w:hAnsi="Times New Roman" w:cs="Times New Roman"/>
          <w:sz w:val="24"/>
          <w:szCs w:val="24"/>
          <w:lang w:val="en-PH"/>
        </w:rPr>
        <w:t>pump</w:t>
      </w:r>
      <w:r w:rsidRPr="008C5E7D">
        <w:rPr>
          <w:rFonts w:ascii="Times New Roman" w:hAnsi="Times New Roman" w:cs="Times New Roman"/>
          <w:b/>
          <w:bCs/>
          <w:sz w:val="24"/>
          <w:szCs w:val="24"/>
          <w:lang w:val="en-PH"/>
        </w:rPr>
        <w:t xml:space="preserve"> </w:t>
      </w:r>
      <w:r w:rsidRPr="008C5E7D">
        <w:rPr>
          <w:rFonts w:ascii="Times New Roman" w:hAnsi="Times New Roman" w:cs="Times New Roman"/>
          <w:sz w:val="24"/>
          <w:szCs w:val="24"/>
          <w:lang w:val="en-PH"/>
        </w:rPr>
        <w:t>Maintenance System, which is designed to monitor and maintain water pumps at Buenavista Community College. The system helps track pump performance in real time, detect possible problems, and support better maintenance decisions. It aims to replace manual checking and recording with a faster, more organized, and digital system.</w:t>
      </w:r>
    </w:p>
    <w:p w14:paraId="63D63EAD" w14:textId="77777777" w:rsidR="005F7274" w:rsidRPr="00AE7C08" w:rsidRDefault="005F7274" w:rsidP="005F7274">
      <w:pPr>
        <w:pStyle w:val="ListParagraph"/>
        <w:spacing w:line="480" w:lineRule="auto"/>
        <w:ind w:left="360"/>
        <w:jc w:val="both"/>
        <w:rPr>
          <w:rFonts w:ascii="Times New Roman" w:hAnsi="Times New Roman" w:cs="Times New Roman"/>
          <w:sz w:val="24"/>
          <w:szCs w:val="24"/>
          <w:lang w:val="en-PH"/>
        </w:rPr>
      </w:pPr>
    </w:p>
    <w:p w14:paraId="2D2F4E43" w14:textId="77777777" w:rsidR="005F7274" w:rsidRPr="00AE7C08" w:rsidRDefault="005F7274" w:rsidP="005F7274">
      <w:pPr>
        <w:pStyle w:val="ListParagraph"/>
        <w:spacing w:line="480" w:lineRule="auto"/>
        <w:ind w:left="360"/>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The scope of this project includes:</w:t>
      </w:r>
    </w:p>
    <w:p w14:paraId="0ADA2AE6"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Development of a </w:t>
      </w:r>
      <w:r w:rsidRPr="00AE7C08">
        <w:rPr>
          <w:rFonts w:ascii="Times New Roman" w:hAnsi="Times New Roman" w:cs="Times New Roman"/>
          <w:sz w:val="24"/>
          <w:szCs w:val="24"/>
        </w:rPr>
        <w:t>mobile browser</w:t>
      </w:r>
      <w:r w:rsidRPr="00AE7C08">
        <w:rPr>
          <w:rFonts w:ascii="Times New Roman" w:hAnsi="Times New Roman" w:cs="Times New Roman"/>
          <w:sz w:val="24"/>
          <w:szCs w:val="24"/>
          <w:lang w:val="en-PH"/>
        </w:rPr>
        <w:t xml:space="preserve"> for monitoring water pumps. </w:t>
      </w:r>
    </w:p>
    <w:p w14:paraId="6EAC62C3"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Real-time tracking of pump condition and performance. </w:t>
      </w:r>
    </w:p>
    <w:p w14:paraId="6655CF4B"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Recording and storing system data and maintenance history. </w:t>
      </w:r>
    </w:p>
    <w:p w14:paraId="04FE6537"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Detection of possible issues using basic predictive analysis. </w:t>
      </w:r>
    </w:p>
    <w:p w14:paraId="2E7D90D9"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A dashboard to view pump status and performance. </w:t>
      </w:r>
    </w:p>
    <w:p w14:paraId="222AB292"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Alerts for possible problems or required maintenance. </w:t>
      </w:r>
    </w:p>
    <w:p w14:paraId="5B11476E"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Maintenance scheduling and tracking. </w:t>
      </w:r>
    </w:p>
    <w:p w14:paraId="40EE303C"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Different user access for operators, technicians, and supervisors. </w:t>
      </w:r>
    </w:p>
    <w:p w14:paraId="0CBD4F82"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Accessible through desktop, laptop, and </w:t>
      </w:r>
      <w:r w:rsidRPr="00AE7C08">
        <w:rPr>
          <w:rFonts w:ascii="Times New Roman" w:hAnsi="Times New Roman" w:cs="Times New Roman"/>
          <w:sz w:val="24"/>
          <w:szCs w:val="24"/>
        </w:rPr>
        <w:t>mobile browser</w:t>
      </w:r>
      <w:r w:rsidRPr="00AE7C08">
        <w:rPr>
          <w:rFonts w:ascii="Times New Roman" w:hAnsi="Times New Roman" w:cs="Times New Roman"/>
          <w:sz w:val="24"/>
          <w:szCs w:val="24"/>
          <w:lang w:val="en-PH"/>
        </w:rPr>
        <w:t xml:space="preserve">. </w:t>
      </w:r>
    </w:p>
    <w:p w14:paraId="559FDC4E"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Designed for use within Buenavista Community College only. </w:t>
      </w:r>
    </w:p>
    <w:p w14:paraId="70D3915F" w14:textId="77777777" w:rsidR="005F7274" w:rsidRPr="00AE7C08" w:rsidRDefault="005F7274" w:rsidP="005F7274">
      <w:pPr>
        <w:pStyle w:val="ListParagraph"/>
        <w:numPr>
          <w:ilvl w:val="0"/>
          <w:numId w:val="1"/>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Developed using web and mobile technologies such as Flutter, Dart, HTML, CSS, and JavaScript. </w:t>
      </w:r>
    </w:p>
    <w:p w14:paraId="7F7CDF12" w14:textId="77777777" w:rsidR="005F7274" w:rsidRPr="00AE7C08" w:rsidRDefault="005F7274" w:rsidP="005F7274">
      <w:pPr>
        <w:pStyle w:val="ListParagraph"/>
        <w:spacing w:line="480" w:lineRule="auto"/>
        <w:ind w:left="360"/>
        <w:jc w:val="both"/>
        <w:rPr>
          <w:rFonts w:ascii="Times New Roman" w:hAnsi="Times New Roman" w:cs="Times New Roman"/>
          <w:sz w:val="24"/>
          <w:szCs w:val="24"/>
          <w:lang w:val="en-PH"/>
        </w:rPr>
      </w:pPr>
    </w:p>
    <w:p w14:paraId="7486B597" w14:textId="77777777" w:rsidR="005F7274" w:rsidRPr="00AE7C08" w:rsidRDefault="005F7274" w:rsidP="005F7274">
      <w:pPr>
        <w:pStyle w:val="ListParagraph"/>
        <w:spacing w:line="480" w:lineRule="auto"/>
        <w:ind w:left="360"/>
        <w:jc w:val="both"/>
        <w:rPr>
          <w:rFonts w:ascii="Times New Roman" w:hAnsi="Times New Roman" w:cs="Times New Roman"/>
          <w:b/>
          <w:bCs/>
          <w:sz w:val="24"/>
          <w:szCs w:val="24"/>
          <w:lang w:val="en-PH"/>
        </w:rPr>
      </w:pPr>
    </w:p>
    <w:p w14:paraId="6EF14C07" w14:textId="77777777" w:rsidR="005F7274" w:rsidRPr="00AE7C08" w:rsidRDefault="005F7274" w:rsidP="005F7274">
      <w:pPr>
        <w:pStyle w:val="ListParagraph"/>
        <w:spacing w:line="480" w:lineRule="auto"/>
        <w:ind w:left="360"/>
        <w:jc w:val="both"/>
        <w:rPr>
          <w:rFonts w:ascii="Times New Roman" w:hAnsi="Times New Roman" w:cs="Times New Roman"/>
          <w:b/>
          <w:bCs/>
          <w:sz w:val="24"/>
          <w:szCs w:val="24"/>
          <w:lang w:val="en-PH"/>
        </w:rPr>
      </w:pPr>
    </w:p>
    <w:p w14:paraId="39FE9138" w14:textId="77777777" w:rsidR="005F7274" w:rsidRPr="00AE7C08" w:rsidRDefault="005F7274" w:rsidP="005F7274">
      <w:pPr>
        <w:pStyle w:val="ListParagraph"/>
        <w:spacing w:line="480" w:lineRule="auto"/>
        <w:ind w:left="360"/>
        <w:jc w:val="both"/>
        <w:rPr>
          <w:rFonts w:ascii="Times New Roman" w:hAnsi="Times New Roman" w:cs="Times New Roman"/>
          <w:b/>
          <w:bCs/>
          <w:sz w:val="24"/>
          <w:szCs w:val="24"/>
          <w:lang w:val="en-PH"/>
        </w:rPr>
      </w:pPr>
      <w:r w:rsidRPr="00AE7C08">
        <w:rPr>
          <w:rFonts w:ascii="Times New Roman" w:hAnsi="Times New Roman" w:cs="Times New Roman"/>
          <w:b/>
          <w:bCs/>
          <w:sz w:val="24"/>
          <w:szCs w:val="24"/>
          <w:lang w:val="en-PH"/>
        </w:rPr>
        <w:lastRenderedPageBreak/>
        <w:t>Limitations of the Study</w:t>
      </w:r>
    </w:p>
    <w:p w14:paraId="7615E1BD" w14:textId="77777777" w:rsidR="005F7274" w:rsidRPr="00AE7C08" w:rsidRDefault="005F7274" w:rsidP="005F7274">
      <w:pPr>
        <w:pStyle w:val="ListParagraph"/>
        <w:spacing w:line="480" w:lineRule="auto"/>
        <w:ind w:left="360"/>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Despite its features, the system has the following limitations:</w:t>
      </w:r>
    </w:p>
    <w:p w14:paraId="40820C0B"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The system is primarily accessed through  desktop, laptop, tablet and </w:t>
      </w:r>
      <w:r w:rsidRPr="00AE7C08">
        <w:rPr>
          <w:rFonts w:ascii="Times New Roman" w:hAnsi="Times New Roman" w:cs="Times New Roman"/>
          <w:sz w:val="24"/>
          <w:szCs w:val="24"/>
        </w:rPr>
        <w:t>mobile</w:t>
      </w:r>
      <w:r w:rsidRPr="00AE7C08">
        <w:rPr>
          <w:rFonts w:ascii="Times New Roman" w:hAnsi="Times New Roman" w:cs="Times New Roman"/>
          <w:sz w:val="24"/>
          <w:szCs w:val="24"/>
          <w:lang w:val="en-PH"/>
        </w:rPr>
        <w:t xml:space="preserve">. </w:t>
      </w:r>
    </w:p>
    <w:p w14:paraId="5814C98D"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It requires a stable internet connection to function properly. </w:t>
      </w:r>
    </w:p>
    <w:p w14:paraId="308511F9"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It only monitors water pumps and not other types of equipment. </w:t>
      </w:r>
    </w:p>
    <w:p w14:paraId="7C0F3892"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The accuracy of data depends on the quality of the sensors used. </w:t>
      </w:r>
    </w:p>
    <w:p w14:paraId="6EFA454D"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The system may not detect all possible equipment failures. </w:t>
      </w:r>
    </w:p>
    <w:p w14:paraId="12419C60"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It is not integrated with advanced industrial systems such as SCADA or PLC. </w:t>
      </w:r>
    </w:p>
    <w:p w14:paraId="7A18DD06"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It is limited to use within Buenavista Community College and is not intended for other institutions. </w:t>
      </w:r>
    </w:p>
    <w:p w14:paraId="26E41A54"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The predictive feature is basic and not based on advanced machine learning models. </w:t>
      </w:r>
    </w:p>
    <w:p w14:paraId="17D2D8C4" w14:textId="77777777" w:rsidR="005F7274" w:rsidRPr="00AE7C08" w:rsidRDefault="005F7274" w:rsidP="005F7274">
      <w:pPr>
        <w:pStyle w:val="ListParagraph"/>
        <w:numPr>
          <w:ilvl w:val="0"/>
          <w:numId w:val="2"/>
        </w:numPr>
        <w:spacing w:line="480" w:lineRule="auto"/>
        <w:jc w:val="both"/>
        <w:rPr>
          <w:rFonts w:ascii="Times New Roman" w:hAnsi="Times New Roman" w:cs="Times New Roman"/>
          <w:sz w:val="24"/>
          <w:szCs w:val="24"/>
          <w:lang w:val="en-PH"/>
        </w:rPr>
      </w:pPr>
      <w:r w:rsidRPr="00AE7C08">
        <w:rPr>
          <w:rFonts w:ascii="Times New Roman" w:hAnsi="Times New Roman" w:cs="Times New Roman"/>
          <w:sz w:val="24"/>
          <w:szCs w:val="24"/>
          <w:lang w:val="en-PH"/>
        </w:rPr>
        <w:t xml:space="preserve">Alerts are limited to in-app notifications and do not include SMS or external messaging services. </w:t>
      </w:r>
    </w:p>
    <w:p w14:paraId="0ED29F4A" w14:textId="77777777" w:rsidR="005F7274" w:rsidRPr="00AE7C08" w:rsidRDefault="005F7274" w:rsidP="005F7274">
      <w:pPr>
        <w:pStyle w:val="ListParagraph"/>
        <w:spacing w:line="480" w:lineRule="auto"/>
        <w:ind w:left="360"/>
        <w:jc w:val="both"/>
        <w:rPr>
          <w:rFonts w:ascii="Times New Roman" w:hAnsi="Times New Roman" w:cs="Times New Roman"/>
          <w:sz w:val="24"/>
          <w:szCs w:val="24"/>
        </w:rPr>
        <w:sectPr w:rsidR="005F7274" w:rsidRPr="00AE7C08" w:rsidSect="005F7274">
          <w:headerReference w:type="default" r:id="rId7"/>
          <w:footerReference w:type="default" r:id="rId8"/>
          <w:pgSz w:w="12240" w:h="15840"/>
          <w:pgMar w:top="1440" w:right="1440" w:bottom="1440" w:left="2160" w:header="720" w:footer="720" w:gutter="0"/>
          <w:pgNumType w:start="4"/>
          <w:cols w:space="0"/>
          <w:docGrid w:linePitch="360"/>
        </w:sectPr>
      </w:pPr>
    </w:p>
    <w:p w14:paraId="41358352" w14:textId="77777777" w:rsidR="005F7274" w:rsidRPr="00AE7C08" w:rsidRDefault="005F7274" w:rsidP="005F7274">
      <w:pPr>
        <w:pStyle w:val="ListParagraph"/>
        <w:spacing w:line="480" w:lineRule="auto"/>
        <w:ind w:left="0"/>
        <w:jc w:val="both"/>
        <w:rPr>
          <w:rFonts w:ascii="Times New Roman" w:hAnsi="Times New Roman" w:cs="Times New Roman"/>
          <w:sz w:val="24"/>
          <w:szCs w:val="24"/>
        </w:rPr>
      </w:pPr>
    </w:p>
    <w:p w14:paraId="4F3F2390" w14:textId="77777777" w:rsidR="005F7274" w:rsidRDefault="005F7274" w:rsidP="005F7274">
      <w:pPr>
        <w:spacing w:line="480" w:lineRule="auto"/>
      </w:pPr>
    </w:p>
    <w:sectPr w:rsidR="005F7274" w:rsidSect="005F727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A3ED2" w14:textId="77777777" w:rsidR="00DB6064" w:rsidRDefault="00DB6064">
      <w:r>
        <w:separator/>
      </w:r>
    </w:p>
  </w:endnote>
  <w:endnote w:type="continuationSeparator" w:id="0">
    <w:p w14:paraId="52FBA263" w14:textId="77777777" w:rsidR="00DB6064" w:rsidRDefault="00DB6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E33B" w14:textId="77777777" w:rsidR="005F7274" w:rsidRDefault="005F7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9B989" w14:textId="77777777" w:rsidR="00DB6064" w:rsidRDefault="00DB6064">
      <w:r>
        <w:separator/>
      </w:r>
    </w:p>
  </w:footnote>
  <w:footnote w:type="continuationSeparator" w:id="0">
    <w:p w14:paraId="0A580D93" w14:textId="77777777" w:rsidR="00DB6064" w:rsidRDefault="00DB6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BA56D" w14:textId="77777777" w:rsidR="005F7274" w:rsidRDefault="005F72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55DD1"/>
    <w:multiLevelType w:val="multilevel"/>
    <w:tmpl w:val="B21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630FA"/>
    <w:multiLevelType w:val="multilevel"/>
    <w:tmpl w:val="2B8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04309">
    <w:abstractNumId w:val="1"/>
  </w:num>
  <w:num w:numId="2" w16cid:durableId="168986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74"/>
    <w:rsid w:val="004E1FB0"/>
    <w:rsid w:val="005F7274"/>
    <w:rsid w:val="00807663"/>
    <w:rsid w:val="008C5E7D"/>
    <w:rsid w:val="00A7218D"/>
    <w:rsid w:val="00DB6064"/>
    <w:rsid w:val="00EE13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1C67"/>
  <w15:chartTrackingRefBased/>
  <w15:docId w15:val="{E2C89745-6E04-4FBD-9293-3514FC2E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274"/>
    <w:pPr>
      <w:spacing w:after="0" w:line="240" w:lineRule="auto"/>
    </w:pPr>
    <w:rPr>
      <w:rFonts w:ascii="Calibri" w:eastAsia="DengXian" w:hAnsi="Calibri" w:cs="SimSun"/>
      <w:kern w:val="0"/>
      <w:sz w:val="20"/>
      <w:szCs w:val="20"/>
      <w:lang w:val="en-US" w:eastAsia="zh-CN"/>
      <w14:ligatures w14:val="none"/>
    </w:rPr>
  </w:style>
  <w:style w:type="paragraph" w:styleId="Heading1">
    <w:name w:val="heading 1"/>
    <w:basedOn w:val="Normal"/>
    <w:next w:val="Normal"/>
    <w:link w:val="Heading1Char"/>
    <w:uiPriority w:val="9"/>
    <w:qFormat/>
    <w:rsid w:val="005F7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2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74"/>
    <w:rPr>
      <w:rFonts w:eastAsiaTheme="majorEastAsia" w:cstheme="majorBidi"/>
      <w:color w:val="272727" w:themeColor="text1" w:themeTint="D8"/>
    </w:rPr>
  </w:style>
  <w:style w:type="paragraph" w:styleId="Title">
    <w:name w:val="Title"/>
    <w:basedOn w:val="Normal"/>
    <w:next w:val="Normal"/>
    <w:link w:val="TitleChar"/>
    <w:uiPriority w:val="10"/>
    <w:qFormat/>
    <w:rsid w:val="005F72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74"/>
    <w:pPr>
      <w:spacing w:before="160"/>
      <w:jc w:val="center"/>
    </w:pPr>
    <w:rPr>
      <w:i/>
      <w:iCs/>
      <w:color w:val="404040" w:themeColor="text1" w:themeTint="BF"/>
    </w:rPr>
  </w:style>
  <w:style w:type="character" w:customStyle="1" w:styleId="QuoteChar">
    <w:name w:val="Quote Char"/>
    <w:basedOn w:val="DefaultParagraphFont"/>
    <w:link w:val="Quote"/>
    <w:uiPriority w:val="29"/>
    <w:rsid w:val="005F7274"/>
    <w:rPr>
      <w:i/>
      <w:iCs/>
      <w:color w:val="404040" w:themeColor="text1" w:themeTint="BF"/>
    </w:rPr>
  </w:style>
  <w:style w:type="paragraph" w:styleId="ListParagraph">
    <w:name w:val="List Paragraph"/>
    <w:basedOn w:val="Normal"/>
    <w:uiPriority w:val="34"/>
    <w:qFormat/>
    <w:rsid w:val="005F7274"/>
    <w:pPr>
      <w:ind w:left="720"/>
      <w:contextualSpacing/>
    </w:pPr>
  </w:style>
  <w:style w:type="character" w:styleId="IntenseEmphasis">
    <w:name w:val="Intense Emphasis"/>
    <w:basedOn w:val="DefaultParagraphFont"/>
    <w:uiPriority w:val="21"/>
    <w:qFormat/>
    <w:rsid w:val="005F7274"/>
    <w:rPr>
      <w:i/>
      <w:iCs/>
      <w:color w:val="2F5496" w:themeColor="accent1" w:themeShade="BF"/>
    </w:rPr>
  </w:style>
  <w:style w:type="paragraph" w:styleId="IntenseQuote">
    <w:name w:val="Intense Quote"/>
    <w:basedOn w:val="Normal"/>
    <w:next w:val="Normal"/>
    <w:link w:val="IntenseQuoteChar"/>
    <w:uiPriority w:val="30"/>
    <w:qFormat/>
    <w:rsid w:val="005F7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274"/>
    <w:rPr>
      <w:i/>
      <w:iCs/>
      <w:color w:val="2F5496" w:themeColor="accent1" w:themeShade="BF"/>
    </w:rPr>
  </w:style>
  <w:style w:type="character" w:styleId="IntenseReference">
    <w:name w:val="Intense Reference"/>
    <w:basedOn w:val="DefaultParagraphFont"/>
    <w:uiPriority w:val="32"/>
    <w:qFormat/>
    <w:rsid w:val="005F7274"/>
    <w:rPr>
      <w:b/>
      <w:bCs/>
      <w:smallCaps/>
      <w:color w:val="2F5496" w:themeColor="accent1" w:themeShade="BF"/>
      <w:spacing w:val="5"/>
    </w:rPr>
  </w:style>
  <w:style w:type="paragraph" w:styleId="Footer">
    <w:name w:val="footer"/>
    <w:basedOn w:val="Normal"/>
    <w:link w:val="FooterChar"/>
    <w:qFormat/>
    <w:rsid w:val="005F7274"/>
    <w:pPr>
      <w:tabs>
        <w:tab w:val="center" w:pos="4153"/>
        <w:tab w:val="right" w:pos="8306"/>
      </w:tabs>
      <w:snapToGrid w:val="0"/>
    </w:pPr>
    <w:rPr>
      <w:sz w:val="18"/>
      <w:szCs w:val="18"/>
    </w:rPr>
  </w:style>
  <w:style w:type="character" w:customStyle="1" w:styleId="FooterChar">
    <w:name w:val="Footer Char"/>
    <w:basedOn w:val="DefaultParagraphFont"/>
    <w:link w:val="Footer"/>
    <w:rsid w:val="005F7274"/>
    <w:rPr>
      <w:rFonts w:ascii="Calibri" w:eastAsia="DengXian" w:hAnsi="Calibri" w:cs="SimSun"/>
      <w:kern w:val="0"/>
      <w:sz w:val="18"/>
      <w:szCs w:val="18"/>
      <w:lang w:val="en-US" w:eastAsia="zh-CN"/>
      <w14:ligatures w14:val="none"/>
    </w:rPr>
  </w:style>
  <w:style w:type="paragraph" w:styleId="Header">
    <w:name w:val="header"/>
    <w:basedOn w:val="Normal"/>
    <w:link w:val="HeaderChar"/>
    <w:rsid w:val="005F7274"/>
    <w:pPr>
      <w:tabs>
        <w:tab w:val="center" w:pos="4153"/>
        <w:tab w:val="right" w:pos="8306"/>
      </w:tabs>
      <w:snapToGrid w:val="0"/>
    </w:pPr>
    <w:rPr>
      <w:sz w:val="18"/>
      <w:szCs w:val="18"/>
    </w:rPr>
  </w:style>
  <w:style w:type="character" w:customStyle="1" w:styleId="HeaderChar">
    <w:name w:val="Header Char"/>
    <w:basedOn w:val="DefaultParagraphFont"/>
    <w:link w:val="Header"/>
    <w:rsid w:val="005F7274"/>
    <w:rPr>
      <w:rFonts w:ascii="Calibri" w:eastAsia="DengXian" w:hAnsi="Calibri" w:cs="SimSun"/>
      <w:kern w:val="0"/>
      <w:sz w:val="18"/>
      <w:szCs w:val="18"/>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Mero</dc:creator>
  <cp:keywords/>
  <dc:description/>
  <cp:lastModifiedBy>Jino Estillore</cp:lastModifiedBy>
  <cp:revision>5</cp:revision>
  <dcterms:created xsi:type="dcterms:W3CDTF">2026-05-14T22:00:00Z</dcterms:created>
  <dcterms:modified xsi:type="dcterms:W3CDTF">2026-05-15T04:19:00Z</dcterms:modified>
</cp:coreProperties>
</file>