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C71" w:rsidRDefault="002F3C71" w:rsidP="002F3C71">
      <w:pPr>
        <w:jc w:val="center"/>
        <w:rPr>
          <w:rFonts w:ascii="黑体" w:eastAsia="黑体" w:hAnsi="黑体"/>
          <w:b/>
          <w:sz w:val="44"/>
          <w:szCs w:val="44"/>
        </w:rPr>
      </w:pPr>
      <w:r w:rsidRPr="002F3C71">
        <w:rPr>
          <w:rFonts w:ascii="黑体" w:eastAsia="黑体" w:hAnsi="黑体"/>
          <w:b/>
          <w:sz w:val="44"/>
          <w:szCs w:val="44"/>
        </w:rPr>
        <w:t>校园二手市场</w:t>
      </w:r>
      <w:r>
        <w:rPr>
          <w:rFonts w:ascii="黑体" w:eastAsia="黑体" w:hAnsi="黑体" w:hint="eastAsia"/>
          <w:b/>
          <w:sz w:val="44"/>
          <w:szCs w:val="44"/>
        </w:rPr>
        <w:t xml:space="preserve"> </w:t>
      </w:r>
      <w:r>
        <w:rPr>
          <w:rFonts w:ascii="黑体" w:eastAsia="黑体" w:hAnsi="黑体"/>
          <w:b/>
          <w:sz w:val="44"/>
          <w:szCs w:val="44"/>
        </w:rPr>
        <w:t>产品构思</w:t>
      </w:r>
    </w:p>
    <w:p w:rsidR="002F3C71" w:rsidRDefault="002F3C71" w:rsidP="002F3C71">
      <w:pPr>
        <w:rPr>
          <w:rFonts w:ascii="宋体" w:eastAsia="宋体" w:hAnsi="宋体"/>
          <w:b/>
          <w:sz w:val="36"/>
          <w:szCs w:val="36"/>
        </w:rPr>
      </w:pPr>
      <w:r>
        <w:rPr>
          <w:rFonts w:ascii="宋体" w:eastAsia="宋体" w:hAnsi="宋体" w:hint="eastAsia"/>
          <w:sz w:val="24"/>
          <w:szCs w:val="24"/>
        </w:rPr>
        <w:t>·</w:t>
      </w:r>
      <w:r w:rsidRPr="002F3C71">
        <w:rPr>
          <w:rFonts w:ascii="宋体" w:eastAsia="宋体" w:hAnsi="宋体"/>
          <w:b/>
          <w:sz w:val="36"/>
          <w:szCs w:val="36"/>
        </w:rPr>
        <w:t>问题描述</w:t>
      </w:r>
    </w:p>
    <w:p w:rsidR="002F3C71" w:rsidRDefault="002F3C71" w:rsidP="002F3C71">
      <w:pPr>
        <w:spacing w:line="360" w:lineRule="auto"/>
        <w:rPr>
          <w:rFonts w:ascii="宋体" w:eastAsia="宋体" w:hAnsi="宋体"/>
          <w:sz w:val="24"/>
          <w:szCs w:val="24"/>
        </w:rPr>
      </w:pPr>
      <w:r>
        <w:rPr>
          <w:rFonts w:ascii="宋体" w:eastAsia="宋体" w:hAnsi="宋体" w:hint="eastAsia"/>
          <w:b/>
          <w:sz w:val="36"/>
          <w:szCs w:val="36"/>
        </w:rPr>
        <w:tab/>
      </w:r>
      <w:r>
        <w:rPr>
          <w:rFonts w:ascii="宋体" w:eastAsia="宋体" w:hAnsi="宋体" w:hint="eastAsia"/>
          <w:sz w:val="24"/>
          <w:szCs w:val="24"/>
        </w:rPr>
        <w:t>1.需求供应不及时，</w:t>
      </w:r>
      <w:r w:rsidRPr="002F3C71">
        <w:rPr>
          <w:rFonts w:ascii="宋体" w:eastAsia="宋体" w:hAnsi="宋体" w:hint="eastAsia"/>
          <w:sz w:val="24"/>
          <w:szCs w:val="24"/>
        </w:rPr>
        <w:t>据统计，由于地点和时间的问题，毕业生难以做到充分售卖自己想卖掉的东西，其实不单单是毕业生需要售卖自己不需要但仍有价值的东西，其他年级的学生以及在校老师也需要出售自己的东西，于是存在</w:t>
      </w:r>
      <w:r>
        <w:rPr>
          <w:rFonts w:ascii="宋体" w:eastAsia="宋体" w:hAnsi="宋体" w:hint="eastAsia"/>
          <w:sz w:val="24"/>
          <w:szCs w:val="24"/>
        </w:rPr>
        <w:t>很多的问题，例如：</w:t>
      </w:r>
    </w:p>
    <w:p w:rsidR="002F3C71" w:rsidRDefault="002F3C71" w:rsidP="002F3C71">
      <w:pPr>
        <w:spacing w:line="360" w:lineRule="auto"/>
        <w:rPr>
          <w:rFonts w:ascii="宋体" w:eastAsia="宋体" w:hAnsi="宋体"/>
          <w:sz w:val="24"/>
          <w:szCs w:val="24"/>
        </w:rPr>
      </w:pPr>
      <w:r>
        <w:rPr>
          <w:rFonts w:ascii="宋体" w:eastAsia="宋体" w:hAnsi="宋体" w:hint="eastAsia"/>
          <w:sz w:val="24"/>
          <w:szCs w:val="24"/>
        </w:rPr>
        <w:tab/>
        <w:t>（1）校园内收到时间和空间的限制，能够用于出售商品，购买物品的机会不多，导致供应和需求不能及时互补，造成资源和时间的浪费。</w:t>
      </w:r>
    </w:p>
    <w:p w:rsidR="002F3C71" w:rsidRDefault="002F3C71" w:rsidP="002F3C71">
      <w:pPr>
        <w:spacing w:line="360" w:lineRule="auto"/>
        <w:rPr>
          <w:rFonts w:ascii="宋体" w:eastAsia="宋体" w:hAnsi="宋体"/>
          <w:sz w:val="24"/>
          <w:szCs w:val="24"/>
        </w:rPr>
      </w:pPr>
      <w:r>
        <w:rPr>
          <w:rFonts w:ascii="宋体" w:eastAsia="宋体" w:hAnsi="宋体" w:hint="eastAsia"/>
          <w:sz w:val="24"/>
          <w:szCs w:val="24"/>
        </w:rPr>
        <w:tab/>
        <w:t>（2）多数都是校内学生老师的物品流通，很少有与校外的往来。</w:t>
      </w:r>
    </w:p>
    <w:p w:rsidR="002F3C71" w:rsidRDefault="002F3C71" w:rsidP="002F3C71">
      <w:pPr>
        <w:spacing w:line="360" w:lineRule="auto"/>
        <w:rPr>
          <w:rFonts w:ascii="宋体" w:eastAsia="宋体" w:hAnsi="宋体"/>
          <w:sz w:val="24"/>
          <w:szCs w:val="24"/>
        </w:rPr>
      </w:pPr>
      <w:r>
        <w:rPr>
          <w:rFonts w:ascii="宋体" w:eastAsia="宋体" w:hAnsi="宋体" w:hint="eastAsia"/>
          <w:sz w:val="24"/>
          <w:szCs w:val="24"/>
        </w:rPr>
        <w:tab/>
        <w:t>（3）通过网络联系交易，</w:t>
      </w:r>
      <w:r w:rsidR="00245B33">
        <w:rPr>
          <w:rFonts w:ascii="宋体" w:eastAsia="宋体" w:hAnsi="宋体" w:hint="eastAsia"/>
          <w:sz w:val="24"/>
          <w:szCs w:val="24"/>
        </w:rPr>
        <w:t>无需花费大量的时间购买快递，排队取快递，既减少成本又不浪费资源。</w:t>
      </w:r>
    </w:p>
    <w:p w:rsidR="00245B33" w:rsidRDefault="00245B33" w:rsidP="00245B33">
      <w:pPr>
        <w:spacing w:line="360" w:lineRule="auto"/>
        <w:ind w:firstLineChars="200" w:firstLine="480"/>
        <w:rPr>
          <w:rFonts w:ascii="宋体" w:eastAsia="宋体" w:hAnsi="宋体"/>
          <w:sz w:val="24"/>
          <w:szCs w:val="24"/>
        </w:rPr>
      </w:pPr>
      <w:r>
        <w:rPr>
          <w:rFonts w:ascii="宋体" w:eastAsia="宋体" w:hAnsi="宋体" w:hint="eastAsia"/>
          <w:sz w:val="24"/>
          <w:szCs w:val="24"/>
        </w:rPr>
        <w:t>2.许多学校的学院大三大四的学生不需要再使用院服，每一届的院服都相同，新生还在全都购买新的院服。</w:t>
      </w:r>
    </w:p>
    <w:p w:rsidR="00245B33" w:rsidRDefault="00245B33" w:rsidP="00245B33">
      <w:pPr>
        <w:spacing w:line="360" w:lineRule="auto"/>
        <w:ind w:firstLineChars="200" w:firstLine="480"/>
        <w:rPr>
          <w:rFonts w:ascii="宋体" w:eastAsia="宋体" w:hAnsi="宋体"/>
          <w:sz w:val="24"/>
          <w:szCs w:val="24"/>
        </w:rPr>
      </w:pPr>
      <w:r>
        <w:rPr>
          <w:rFonts w:ascii="宋体" w:eastAsia="宋体" w:hAnsi="宋体" w:hint="eastAsia"/>
          <w:sz w:val="24"/>
          <w:szCs w:val="24"/>
        </w:rPr>
        <w:t>3.许多的物品价格昂贵，又不是日常用品，购买不仅浪费钱财，限制的物品也无法发挥更有用的作用。</w:t>
      </w:r>
    </w:p>
    <w:p w:rsidR="00245B33" w:rsidRDefault="00245B33" w:rsidP="00245B33">
      <w:pPr>
        <w:spacing w:line="360" w:lineRule="auto"/>
        <w:rPr>
          <w:rFonts w:ascii="宋体" w:eastAsia="宋体" w:hAnsi="宋体"/>
          <w:b/>
          <w:sz w:val="36"/>
          <w:szCs w:val="36"/>
        </w:rPr>
      </w:pPr>
      <w:r>
        <w:rPr>
          <w:rFonts w:ascii="宋体" w:eastAsia="宋体" w:hAnsi="宋体" w:hint="eastAsia"/>
          <w:sz w:val="24"/>
          <w:szCs w:val="24"/>
        </w:rPr>
        <w:t>·</w:t>
      </w:r>
      <w:proofErr w:type="gramStart"/>
      <w:r w:rsidRPr="00245B33">
        <w:rPr>
          <w:rFonts w:ascii="宋体" w:eastAsia="宋体" w:hAnsi="宋体" w:hint="eastAsia"/>
          <w:b/>
          <w:sz w:val="36"/>
          <w:szCs w:val="36"/>
        </w:rPr>
        <w:t>产品</w:t>
      </w:r>
      <w:r>
        <w:rPr>
          <w:rFonts w:ascii="宋体" w:eastAsia="宋体" w:hAnsi="宋体" w:hint="eastAsia"/>
          <w:b/>
          <w:sz w:val="36"/>
          <w:szCs w:val="36"/>
        </w:rPr>
        <w:t>愿景和</w:t>
      </w:r>
      <w:proofErr w:type="gramEnd"/>
      <w:r>
        <w:rPr>
          <w:rFonts w:ascii="宋体" w:eastAsia="宋体" w:hAnsi="宋体" w:hint="eastAsia"/>
          <w:b/>
          <w:sz w:val="36"/>
          <w:szCs w:val="36"/>
        </w:rPr>
        <w:t>商业机会</w:t>
      </w:r>
    </w:p>
    <w:p w:rsidR="00245B33" w:rsidRDefault="00245B33" w:rsidP="00245B33">
      <w:pPr>
        <w:spacing w:line="360" w:lineRule="auto"/>
        <w:rPr>
          <w:rFonts w:ascii="宋体" w:eastAsia="宋体" w:hAnsi="宋体"/>
          <w:sz w:val="24"/>
          <w:szCs w:val="24"/>
        </w:rPr>
      </w:pPr>
      <w:r>
        <w:rPr>
          <w:rFonts w:ascii="宋体" w:eastAsia="宋体" w:hAnsi="宋体" w:hint="eastAsia"/>
          <w:sz w:val="24"/>
          <w:szCs w:val="24"/>
        </w:rPr>
        <w:t>定位：</w:t>
      </w:r>
      <w:r w:rsidRPr="00245B33">
        <w:rPr>
          <w:rFonts w:ascii="宋体" w:eastAsia="宋体" w:hAnsi="宋体" w:hint="eastAsia"/>
          <w:sz w:val="24"/>
          <w:szCs w:val="24"/>
        </w:rPr>
        <w:t>为大学生服务的交易二手货的互联网平台，能够充分利用旧货仍存在的价值，比如图书，书桌，台灯，电器等，节省了学生的额外开支，节省物品的浪费。</w:t>
      </w:r>
    </w:p>
    <w:p w:rsidR="004E6582" w:rsidRDefault="004E6582" w:rsidP="00245B33">
      <w:pPr>
        <w:spacing w:line="360" w:lineRule="auto"/>
        <w:rPr>
          <w:rFonts w:ascii="宋体" w:eastAsia="宋体" w:hAnsi="宋体"/>
          <w:sz w:val="24"/>
          <w:szCs w:val="24"/>
        </w:rPr>
      </w:pPr>
      <w:r>
        <w:rPr>
          <w:rFonts w:ascii="宋体" w:eastAsia="宋体" w:hAnsi="宋体" w:hint="eastAsia"/>
          <w:sz w:val="24"/>
          <w:szCs w:val="24"/>
        </w:rPr>
        <w:t>商业机会：</w:t>
      </w:r>
    </w:p>
    <w:p w:rsidR="004E6582" w:rsidRDefault="004E6582" w:rsidP="00245B33">
      <w:pPr>
        <w:spacing w:line="360" w:lineRule="auto"/>
        <w:rPr>
          <w:rFonts w:ascii="宋体" w:eastAsia="宋体" w:hAnsi="宋体"/>
          <w:sz w:val="24"/>
          <w:szCs w:val="24"/>
        </w:rPr>
      </w:pPr>
      <w:r>
        <w:rPr>
          <w:rFonts w:ascii="宋体" w:eastAsia="宋体" w:hAnsi="宋体" w:hint="eastAsia"/>
          <w:sz w:val="24"/>
          <w:szCs w:val="24"/>
        </w:rPr>
        <w:tab/>
        <w:t>（1）主要用户为在校的老师和同学，自己不需要的东西可能正是别人需要的，我们提供一个交易的平台。</w:t>
      </w:r>
    </w:p>
    <w:p w:rsidR="004E6582" w:rsidRDefault="004E6582" w:rsidP="00245B33">
      <w:pPr>
        <w:spacing w:line="360" w:lineRule="auto"/>
        <w:rPr>
          <w:rFonts w:ascii="宋体" w:eastAsia="宋体" w:hAnsi="宋体"/>
          <w:sz w:val="24"/>
          <w:szCs w:val="24"/>
        </w:rPr>
      </w:pPr>
      <w:r>
        <w:rPr>
          <w:rFonts w:ascii="宋体" w:eastAsia="宋体" w:hAnsi="宋体" w:hint="eastAsia"/>
          <w:sz w:val="24"/>
          <w:szCs w:val="24"/>
        </w:rPr>
        <w:tab/>
        <w:t>（2）使用者可以选择自己所在的学校，浏览本校内学生出售的商品，方便交流和交易，节省时间。</w:t>
      </w:r>
    </w:p>
    <w:p w:rsidR="004E6582" w:rsidRDefault="004E6582" w:rsidP="00245B33">
      <w:pPr>
        <w:spacing w:line="360" w:lineRule="auto"/>
        <w:rPr>
          <w:rFonts w:ascii="宋体" w:eastAsia="宋体" w:hAnsi="宋体"/>
          <w:sz w:val="24"/>
          <w:szCs w:val="24"/>
        </w:rPr>
      </w:pPr>
      <w:r>
        <w:rPr>
          <w:rFonts w:ascii="宋体" w:eastAsia="宋体" w:hAnsi="宋体" w:hint="eastAsia"/>
          <w:sz w:val="24"/>
          <w:szCs w:val="24"/>
        </w:rPr>
        <w:tab/>
        <w:t>（3）利用互联网的便利性，随时随地购买出售，不必固定于一点，更加灵活便利。</w:t>
      </w:r>
    </w:p>
    <w:p w:rsidR="004E6582" w:rsidRDefault="004E6582" w:rsidP="00245B33">
      <w:pPr>
        <w:spacing w:line="360" w:lineRule="auto"/>
        <w:rPr>
          <w:rFonts w:ascii="宋体" w:eastAsia="宋体" w:hAnsi="宋体"/>
          <w:sz w:val="24"/>
          <w:szCs w:val="24"/>
        </w:rPr>
      </w:pPr>
      <w:r>
        <w:rPr>
          <w:rFonts w:ascii="宋体" w:eastAsia="宋体" w:hAnsi="宋体" w:hint="eastAsia"/>
          <w:sz w:val="24"/>
          <w:szCs w:val="24"/>
        </w:rPr>
        <w:tab/>
        <w:t>（4）通过买卖双方的交流，可以结实更多的朋友。</w:t>
      </w:r>
    </w:p>
    <w:p w:rsidR="004E6582" w:rsidRDefault="004E6582" w:rsidP="00245B33">
      <w:pPr>
        <w:spacing w:line="360" w:lineRule="auto"/>
        <w:rPr>
          <w:rFonts w:ascii="宋体" w:eastAsia="宋体" w:hAnsi="宋体"/>
          <w:sz w:val="24"/>
          <w:szCs w:val="24"/>
        </w:rPr>
      </w:pPr>
      <w:r>
        <w:rPr>
          <w:rFonts w:ascii="宋体" w:eastAsia="宋体" w:hAnsi="宋体" w:hint="eastAsia"/>
          <w:sz w:val="24"/>
          <w:szCs w:val="24"/>
        </w:rPr>
        <w:t>商业模式：</w:t>
      </w:r>
    </w:p>
    <w:p w:rsidR="004E6582" w:rsidRDefault="004E6582" w:rsidP="00245B33">
      <w:pPr>
        <w:spacing w:line="360" w:lineRule="auto"/>
        <w:rPr>
          <w:rFonts w:ascii="宋体" w:eastAsia="宋体" w:hAnsi="宋体"/>
          <w:sz w:val="24"/>
          <w:szCs w:val="24"/>
        </w:rPr>
      </w:pPr>
      <w:r>
        <w:rPr>
          <w:rFonts w:ascii="宋体" w:eastAsia="宋体" w:hAnsi="宋体" w:hint="eastAsia"/>
          <w:sz w:val="24"/>
          <w:szCs w:val="24"/>
        </w:rPr>
        <w:tab/>
      </w:r>
      <w:r>
        <w:rPr>
          <w:rFonts w:ascii="宋体" w:eastAsia="宋体" w:hAnsi="宋体"/>
          <w:sz w:val="24"/>
          <w:szCs w:val="24"/>
        </w:rPr>
        <w:t>a</w:t>
      </w:r>
      <w:r>
        <w:rPr>
          <w:rFonts w:ascii="宋体" w:eastAsia="宋体" w:hAnsi="宋体" w:hint="eastAsia"/>
          <w:sz w:val="24"/>
          <w:szCs w:val="24"/>
        </w:rPr>
        <w:t>）</w:t>
      </w:r>
      <w:r w:rsidRPr="004E6582">
        <w:rPr>
          <w:rFonts w:ascii="宋体" w:eastAsia="宋体" w:hAnsi="宋体" w:hint="eastAsia"/>
          <w:sz w:val="24"/>
          <w:szCs w:val="24"/>
        </w:rPr>
        <w:t>即时通讯方便双方联系。</w:t>
      </w:r>
    </w:p>
    <w:p w:rsidR="004E6582" w:rsidRDefault="004E6582" w:rsidP="00245B33">
      <w:pPr>
        <w:spacing w:line="360" w:lineRule="auto"/>
        <w:rPr>
          <w:rFonts w:ascii="宋体" w:eastAsia="宋体" w:hAnsi="宋体"/>
          <w:sz w:val="24"/>
          <w:szCs w:val="24"/>
        </w:rPr>
      </w:pPr>
      <w:r>
        <w:rPr>
          <w:rFonts w:ascii="宋体" w:eastAsia="宋体" w:hAnsi="宋体" w:hint="eastAsia"/>
          <w:sz w:val="24"/>
          <w:szCs w:val="24"/>
        </w:rPr>
        <w:lastRenderedPageBreak/>
        <w:tab/>
        <w:t>b）</w:t>
      </w:r>
      <w:r w:rsidRPr="004E6582">
        <w:rPr>
          <w:rFonts w:ascii="宋体" w:eastAsia="宋体" w:hAnsi="宋体" w:hint="eastAsia"/>
          <w:sz w:val="24"/>
          <w:szCs w:val="24"/>
        </w:rPr>
        <w:t>实名认证防止校外人士入内。</w:t>
      </w:r>
    </w:p>
    <w:p w:rsidR="004E6582" w:rsidRDefault="004E6582" w:rsidP="00245B33">
      <w:pPr>
        <w:spacing w:line="360" w:lineRule="auto"/>
        <w:rPr>
          <w:rFonts w:ascii="宋体" w:eastAsia="宋体" w:hAnsi="宋体"/>
          <w:sz w:val="24"/>
          <w:szCs w:val="24"/>
        </w:rPr>
      </w:pPr>
      <w:r>
        <w:rPr>
          <w:rFonts w:ascii="宋体" w:eastAsia="宋体" w:hAnsi="宋体" w:hint="eastAsia"/>
          <w:sz w:val="24"/>
          <w:szCs w:val="24"/>
        </w:rPr>
        <w:tab/>
        <w:t>c）</w:t>
      </w:r>
      <w:r w:rsidRPr="004E6582">
        <w:rPr>
          <w:rFonts w:ascii="宋体" w:eastAsia="宋体" w:hAnsi="宋体" w:hint="eastAsia"/>
          <w:sz w:val="24"/>
          <w:szCs w:val="24"/>
        </w:rPr>
        <w:t>收取百分比交易额费用，用于维护平台和系统。</w:t>
      </w:r>
    </w:p>
    <w:p w:rsidR="004E6582" w:rsidRDefault="004E6582" w:rsidP="00245B33">
      <w:pPr>
        <w:spacing w:line="360" w:lineRule="auto"/>
        <w:rPr>
          <w:rFonts w:ascii="宋体" w:eastAsia="宋体" w:hAnsi="宋体"/>
          <w:b/>
          <w:sz w:val="44"/>
          <w:szCs w:val="44"/>
        </w:rPr>
      </w:pPr>
      <w:r>
        <w:rPr>
          <w:rFonts w:ascii="宋体" w:eastAsia="宋体" w:hAnsi="宋体" w:hint="eastAsia"/>
          <w:sz w:val="24"/>
          <w:szCs w:val="24"/>
        </w:rPr>
        <w:t>·</w:t>
      </w:r>
      <w:r>
        <w:rPr>
          <w:rFonts w:ascii="宋体" w:eastAsia="宋体" w:hAnsi="宋体" w:hint="eastAsia"/>
          <w:b/>
          <w:sz w:val="44"/>
          <w:szCs w:val="44"/>
        </w:rPr>
        <w:t>用户分析</w:t>
      </w:r>
    </w:p>
    <w:p w:rsidR="004E6582" w:rsidRPr="004E6582" w:rsidRDefault="004E6582" w:rsidP="004E6582">
      <w:pPr>
        <w:spacing w:line="360" w:lineRule="auto"/>
        <w:ind w:left="420"/>
        <w:rPr>
          <w:rFonts w:ascii="宋体" w:eastAsia="宋体" w:hAnsi="宋体"/>
          <w:sz w:val="24"/>
          <w:szCs w:val="24"/>
        </w:rPr>
      </w:pPr>
      <w:r>
        <w:rPr>
          <w:rFonts w:ascii="宋体" w:eastAsia="宋体" w:hAnsi="宋体" w:hint="eastAsia"/>
          <w:sz w:val="24"/>
          <w:szCs w:val="24"/>
        </w:rPr>
        <w:t>主要为</w:t>
      </w:r>
      <w:r w:rsidRPr="004E6582">
        <w:rPr>
          <w:rFonts w:ascii="宋体" w:eastAsia="宋体" w:hAnsi="宋体" w:hint="eastAsia"/>
          <w:sz w:val="24"/>
          <w:szCs w:val="24"/>
        </w:rPr>
        <w:t>在校生、教师。</w:t>
      </w:r>
    </w:p>
    <w:p w:rsidR="004E6582" w:rsidRPr="004E6582" w:rsidRDefault="004E6582" w:rsidP="004E6582">
      <w:pPr>
        <w:numPr>
          <w:ilvl w:val="1"/>
          <w:numId w:val="1"/>
        </w:numPr>
        <w:spacing w:line="360" w:lineRule="auto"/>
        <w:rPr>
          <w:rFonts w:ascii="宋体" w:eastAsia="宋体" w:hAnsi="宋体"/>
          <w:sz w:val="24"/>
          <w:szCs w:val="24"/>
        </w:rPr>
      </w:pPr>
      <w:r w:rsidRPr="004E6582">
        <w:rPr>
          <w:rFonts w:ascii="宋体" w:eastAsia="宋体" w:hAnsi="宋体" w:hint="eastAsia"/>
          <w:sz w:val="24"/>
          <w:szCs w:val="24"/>
        </w:rPr>
        <w:t>愿景：将闲置的物品卖出，同时能够买到需要的并且价格实惠的物品</w:t>
      </w:r>
    </w:p>
    <w:p w:rsidR="004E6582" w:rsidRPr="004E6582" w:rsidRDefault="004E6582" w:rsidP="004E6582">
      <w:pPr>
        <w:numPr>
          <w:ilvl w:val="1"/>
          <w:numId w:val="1"/>
        </w:numPr>
        <w:spacing w:line="360" w:lineRule="auto"/>
        <w:rPr>
          <w:rFonts w:ascii="宋体" w:eastAsia="宋体" w:hAnsi="宋体"/>
          <w:sz w:val="24"/>
          <w:szCs w:val="24"/>
        </w:rPr>
      </w:pPr>
      <w:r w:rsidRPr="004E6582">
        <w:rPr>
          <w:rFonts w:ascii="宋体" w:eastAsia="宋体" w:hAnsi="宋体" w:hint="eastAsia"/>
          <w:sz w:val="24"/>
          <w:szCs w:val="24"/>
        </w:rPr>
        <w:t>痛点：囤积物品过多，无处安放；物品使用次数不多，购买新品过于浪费；时间与空间的限制，出售机会不多</w:t>
      </w:r>
    </w:p>
    <w:p w:rsidR="004E6582" w:rsidRPr="004E6582" w:rsidRDefault="004E6582" w:rsidP="004E6582">
      <w:pPr>
        <w:numPr>
          <w:ilvl w:val="1"/>
          <w:numId w:val="1"/>
        </w:numPr>
        <w:spacing w:line="360" w:lineRule="auto"/>
        <w:rPr>
          <w:rFonts w:ascii="宋体" w:eastAsia="宋体" w:hAnsi="宋体"/>
          <w:sz w:val="24"/>
          <w:szCs w:val="24"/>
        </w:rPr>
      </w:pPr>
      <w:r w:rsidRPr="004E6582">
        <w:rPr>
          <w:rFonts w:ascii="宋体" w:eastAsia="宋体" w:hAnsi="宋体" w:hint="eastAsia"/>
          <w:sz w:val="24"/>
          <w:szCs w:val="24"/>
        </w:rPr>
        <w:t>消费观念：买到物美价廉的物品</w:t>
      </w:r>
    </w:p>
    <w:p w:rsidR="004E6582" w:rsidRPr="004E6582" w:rsidRDefault="004E6582" w:rsidP="004E6582">
      <w:pPr>
        <w:numPr>
          <w:ilvl w:val="1"/>
          <w:numId w:val="1"/>
        </w:numPr>
        <w:spacing w:line="360" w:lineRule="auto"/>
        <w:rPr>
          <w:rFonts w:ascii="宋体" w:eastAsia="宋体" w:hAnsi="宋体"/>
          <w:sz w:val="24"/>
          <w:szCs w:val="24"/>
        </w:rPr>
      </w:pPr>
      <w:r w:rsidRPr="004E6582">
        <w:rPr>
          <w:rFonts w:ascii="宋体" w:eastAsia="宋体" w:hAnsi="宋体" w:hint="eastAsia"/>
          <w:sz w:val="24"/>
          <w:szCs w:val="24"/>
        </w:rPr>
        <w:t>经济能力：</w:t>
      </w:r>
      <w:r w:rsidRPr="004E6582">
        <w:rPr>
          <w:rFonts w:ascii="宋体" w:eastAsia="宋体" w:hAnsi="宋体"/>
          <w:sz w:val="24"/>
          <w:szCs w:val="24"/>
        </w:rPr>
        <w:t xml:space="preserve"> </w:t>
      </w:r>
      <w:r w:rsidRPr="004E6582">
        <w:rPr>
          <w:rFonts w:ascii="宋体" w:eastAsia="宋体" w:hAnsi="宋体" w:hint="eastAsia"/>
          <w:sz w:val="24"/>
          <w:szCs w:val="24"/>
        </w:rPr>
        <w:t>不需要有太高的经济能力，根据需求进行消费</w:t>
      </w:r>
    </w:p>
    <w:p w:rsidR="004E6582" w:rsidRPr="004E6582" w:rsidRDefault="004E6582" w:rsidP="004E6582">
      <w:pPr>
        <w:numPr>
          <w:ilvl w:val="1"/>
          <w:numId w:val="1"/>
        </w:numPr>
        <w:spacing w:line="360" w:lineRule="auto"/>
        <w:rPr>
          <w:rFonts w:ascii="宋体" w:eastAsia="宋体" w:hAnsi="宋体"/>
          <w:sz w:val="24"/>
          <w:szCs w:val="24"/>
        </w:rPr>
      </w:pPr>
      <w:r w:rsidRPr="004E6582">
        <w:rPr>
          <w:rFonts w:ascii="宋体" w:eastAsia="宋体" w:hAnsi="宋体" w:hint="eastAsia"/>
          <w:sz w:val="24"/>
          <w:szCs w:val="24"/>
        </w:rPr>
        <w:t>计算机能力：熟练上网和网购，笔记本电脑、智能手机的普及度也相当高</w:t>
      </w:r>
    </w:p>
    <w:p w:rsidR="004E6582" w:rsidRPr="004E6582" w:rsidRDefault="004E6582" w:rsidP="004E6582">
      <w:pPr>
        <w:numPr>
          <w:ilvl w:val="1"/>
          <w:numId w:val="1"/>
        </w:numPr>
        <w:spacing w:line="360" w:lineRule="auto"/>
        <w:rPr>
          <w:rFonts w:ascii="宋体" w:eastAsia="宋体" w:hAnsi="宋体"/>
          <w:sz w:val="24"/>
          <w:szCs w:val="24"/>
        </w:rPr>
      </w:pPr>
      <w:r w:rsidRPr="004E6582">
        <w:rPr>
          <w:rFonts w:ascii="宋体" w:eastAsia="宋体" w:hAnsi="宋体" w:hint="eastAsia"/>
          <w:sz w:val="24"/>
          <w:szCs w:val="24"/>
        </w:rPr>
        <w:t>受众人数：在校师生人数足够多</w:t>
      </w:r>
    </w:p>
    <w:p w:rsidR="004E6582" w:rsidRPr="004E6582" w:rsidRDefault="004E6582" w:rsidP="004E6582">
      <w:pPr>
        <w:spacing w:line="360" w:lineRule="auto"/>
        <w:rPr>
          <w:rFonts w:ascii="宋体" w:eastAsia="宋体" w:hAnsi="宋体"/>
          <w:b/>
          <w:sz w:val="44"/>
          <w:szCs w:val="44"/>
        </w:rPr>
      </w:pPr>
      <w:r w:rsidRPr="004E6582">
        <w:rPr>
          <w:rFonts w:ascii="宋体" w:eastAsia="宋体" w:hAnsi="宋体" w:hint="eastAsia"/>
          <w:sz w:val="24"/>
          <w:szCs w:val="24"/>
        </w:rPr>
        <w:t>·</w:t>
      </w:r>
      <w:r>
        <w:rPr>
          <w:rFonts w:ascii="宋体" w:eastAsia="宋体" w:hAnsi="宋体" w:hint="eastAsia"/>
          <w:b/>
          <w:sz w:val="44"/>
          <w:szCs w:val="44"/>
        </w:rPr>
        <w:t>技术分析</w:t>
      </w:r>
    </w:p>
    <w:p w:rsidR="004E6582" w:rsidRPr="00F74BFC" w:rsidRDefault="00F74BFC" w:rsidP="00F74BFC">
      <w:pPr>
        <w:pStyle w:val="a5"/>
        <w:numPr>
          <w:ilvl w:val="0"/>
          <w:numId w:val="2"/>
        </w:numPr>
        <w:spacing w:line="360" w:lineRule="auto"/>
        <w:ind w:firstLineChars="0"/>
        <w:rPr>
          <w:rFonts w:ascii="宋体" w:eastAsia="宋体" w:hAnsi="宋体"/>
          <w:sz w:val="24"/>
          <w:szCs w:val="24"/>
        </w:rPr>
      </w:pPr>
      <w:r w:rsidRPr="00F74BFC">
        <w:rPr>
          <w:rFonts w:ascii="宋体" w:eastAsia="宋体" w:hAnsi="宋体" w:hint="eastAsia"/>
          <w:sz w:val="24"/>
          <w:szCs w:val="24"/>
        </w:rPr>
        <w:t>采用数据库：</w:t>
      </w:r>
      <w:proofErr w:type="spellStart"/>
      <w:r w:rsidRPr="00F74BFC">
        <w:rPr>
          <w:rFonts w:ascii="宋体" w:eastAsia="宋体" w:hAnsi="宋体" w:hint="eastAsia"/>
          <w:sz w:val="24"/>
          <w:szCs w:val="24"/>
        </w:rPr>
        <w:t>mysql</w:t>
      </w:r>
      <w:proofErr w:type="spellEnd"/>
      <w:r>
        <w:rPr>
          <w:rFonts w:ascii="宋体" w:eastAsia="宋体" w:hAnsi="宋体" w:hint="eastAsia"/>
          <w:sz w:val="24"/>
          <w:szCs w:val="24"/>
        </w:rPr>
        <w:t>。</w:t>
      </w:r>
    </w:p>
    <w:p w:rsidR="00F74BFC" w:rsidRDefault="00F74BFC" w:rsidP="00F74BFC">
      <w:pPr>
        <w:pStyle w:val="a5"/>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 xml:space="preserve">开发工具：eclipse、android </w:t>
      </w:r>
      <w:proofErr w:type="spellStart"/>
      <w:r>
        <w:rPr>
          <w:rFonts w:ascii="宋体" w:eastAsia="宋体" w:hAnsi="宋体" w:hint="eastAsia"/>
          <w:sz w:val="24"/>
          <w:szCs w:val="24"/>
        </w:rPr>
        <w:t>stdio</w:t>
      </w:r>
      <w:proofErr w:type="spellEnd"/>
      <w:r>
        <w:rPr>
          <w:rFonts w:ascii="宋体" w:eastAsia="宋体" w:hAnsi="宋体" w:hint="eastAsia"/>
          <w:sz w:val="24"/>
          <w:szCs w:val="24"/>
        </w:rPr>
        <w:t>。</w:t>
      </w:r>
    </w:p>
    <w:p w:rsidR="00F74BFC" w:rsidRPr="00F74BFC" w:rsidRDefault="00F74BFC" w:rsidP="00F74BFC">
      <w:pPr>
        <w:pStyle w:val="a5"/>
        <w:numPr>
          <w:ilvl w:val="0"/>
          <w:numId w:val="2"/>
        </w:numPr>
        <w:ind w:firstLineChars="0"/>
        <w:rPr>
          <w:rFonts w:ascii="宋体" w:eastAsia="宋体" w:hAnsi="宋体"/>
          <w:sz w:val="24"/>
          <w:szCs w:val="24"/>
        </w:rPr>
      </w:pPr>
      <w:r w:rsidRPr="00F74BFC">
        <w:rPr>
          <w:rFonts w:ascii="宋体" w:eastAsia="宋体" w:hAnsi="宋体" w:hint="eastAsia"/>
          <w:sz w:val="24"/>
          <w:szCs w:val="24"/>
        </w:rPr>
        <w:t>技术难点：买卖双方的及时通讯交流，使用</w:t>
      </w:r>
      <w:proofErr w:type="spellStart"/>
      <w:r w:rsidRPr="00F74BFC">
        <w:rPr>
          <w:rFonts w:ascii="宋体" w:eastAsia="宋体" w:hAnsi="宋体" w:hint="eastAsia"/>
          <w:sz w:val="24"/>
          <w:szCs w:val="24"/>
        </w:rPr>
        <w:t>androidstudio</w:t>
      </w:r>
      <w:proofErr w:type="spellEnd"/>
      <w:r w:rsidRPr="00F74BFC">
        <w:rPr>
          <w:rFonts w:ascii="宋体" w:eastAsia="宋体" w:hAnsi="宋体" w:hint="eastAsia"/>
          <w:sz w:val="24"/>
          <w:szCs w:val="24"/>
        </w:rPr>
        <w:t>实现卖家上传视频，卖家观看视频。</w:t>
      </w:r>
    </w:p>
    <w:p w:rsidR="00F74BFC" w:rsidRDefault="00F74BFC" w:rsidP="00F74BFC">
      <w:pPr>
        <w:pStyle w:val="a5"/>
        <w:numPr>
          <w:ilvl w:val="0"/>
          <w:numId w:val="2"/>
        </w:numPr>
        <w:ind w:firstLineChars="0"/>
        <w:rPr>
          <w:rFonts w:ascii="宋体" w:eastAsia="宋体" w:hAnsi="宋体" w:cs="Arial"/>
          <w:color w:val="333333"/>
          <w:kern w:val="0"/>
          <w:sz w:val="24"/>
          <w:szCs w:val="24"/>
        </w:rPr>
      </w:pPr>
      <w:r w:rsidRPr="00F74BFC">
        <w:rPr>
          <w:rFonts w:ascii="宋体" w:eastAsia="宋体" w:hAnsi="宋体" w:cs="Arial" w:hint="eastAsia"/>
          <w:color w:val="333333"/>
          <w:kern w:val="0"/>
          <w:sz w:val="24"/>
          <w:szCs w:val="24"/>
        </w:rPr>
        <w:t>使用</w:t>
      </w:r>
      <w:proofErr w:type="spellStart"/>
      <w:r w:rsidRPr="00F74BFC">
        <w:rPr>
          <w:rFonts w:ascii="宋体" w:eastAsia="宋体" w:hAnsi="宋体" w:cs="Arial" w:hint="eastAsia"/>
          <w:color w:val="333333"/>
          <w:kern w:val="0"/>
          <w:sz w:val="24"/>
          <w:szCs w:val="24"/>
        </w:rPr>
        <w:t>androidstudio</w:t>
      </w:r>
      <w:proofErr w:type="spellEnd"/>
      <w:r w:rsidRPr="00F74BFC">
        <w:rPr>
          <w:rFonts w:ascii="宋体" w:eastAsia="宋体" w:hAnsi="宋体" w:cs="Arial" w:hint="eastAsia"/>
          <w:color w:val="333333"/>
          <w:kern w:val="0"/>
          <w:sz w:val="24"/>
          <w:szCs w:val="24"/>
        </w:rPr>
        <w:t>，</w:t>
      </w:r>
      <w:proofErr w:type="spellStart"/>
      <w:r w:rsidRPr="00F74BFC">
        <w:rPr>
          <w:rFonts w:ascii="宋体" w:eastAsia="宋体" w:hAnsi="宋体" w:cs="Arial" w:hint="eastAsia"/>
          <w:color w:val="333333"/>
          <w:kern w:val="0"/>
          <w:sz w:val="24"/>
          <w:szCs w:val="24"/>
        </w:rPr>
        <w:t>mysql</w:t>
      </w:r>
      <w:proofErr w:type="spellEnd"/>
      <w:r w:rsidRPr="00F74BFC">
        <w:rPr>
          <w:rFonts w:ascii="宋体" w:eastAsia="宋体" w:hAnsi="宋体" w:cs="Arial" w:hint="eastAsia"/>
          <w:color w:val="333333"/>
          <w:kern w:val="0"/>
          <w:sz w:val="24"/>
          <w:szCs w:val="24"/>
        </w:rPr>
        <w:t>实现购物车的增删功能</w:t>
      </w:r>
      <w:r>
        <w:rPr>
          <w:rFonts w:ascii="宋体" w:eastAsia="宋体" w:hAnsi="宋体" w:cs="Arial" w:hint="eastAsia"/>
          <w:color w:val="333333"/>
          <w:kern w:val="0"/>
          <w:sz w:val="24"/>
          <w:szCs w:val="24"/>
        </w:rPr>
        <w:t>。</w:t>
      </w:r>
    </w:p>
    <w:p w:rsidR="00F74BFC" w:rsidRDefault="00F74BFC" w:rsidP="00F74BFC">
      <w:pPr>
        <w:pStyle w:val="a5"/>
        <w:numPr>
          <w:ilvl w:val="0"/>
          <w:numId w:val="2"/>
        </w:numPr>
        <w:ind w:firstLineChars="0"/>
        <w:rPr>
          <w:rFonts w:ascii="宋体" w:eastAsia="宋体" w:hAnsi="宋体" w:cs="Arial"/>
          <w:color w:val="333333"/>
          <w:kern w:val="0"/>
          <w:sz w:val="24"/>
          <w:szCs w:val="24"/>
        </w:rPr>
      </w:pPr>
      <w:r w:rsidRPr="00F74BFC">
        <w:rPr>
          <w:rFonts w:ascii="宋体" w:eastAsia="宋体" w:hAnsi="宋体" w:cs="Arial" w:hint="eastAsia"/>
          <w:color w:val="333333"/>
          <w:kern w:val="0"/>
          <w:sz w:val="24"/>
          <w:szCs w:val="24"/>
        </w:rPr>
        <w:t>使用</w:t>
      </w:r>
      <w:proofErr w:type="spellStart"/>
      <w:r w:rsidRPr="00F74BFC">
        <w:rPr>
          <w:rFonts w:ascii="宋体" w:eastAsia="宋体" w:hAnsi="宋体" w:cs="Arial" w:hint="eastAsia"/>
          <w:color w:val="333333"/>
          <w:kern w:val="0"/>
          <w:sz w:val="24"/>
          <w:szCs w:val="24"/>
        </w:rPr>
        <w:t>androidstudio</w:t>
      </w:r>
      <w:proofErr w:type="spellEnd"/>
      <w:r>
        <w:rPr>
          <w:rFonts w:ascii="宋体" w:eastAsia="宋体" w:hAnsi="宋体" w:cs="Arial" w:hint="eastAsia"/>
          <w:color w:val="333333"/>
          <w:kern w:val="0"/>
          <w:sz w:val="24"/>
          <w:szCs w:val="24"/>
        </w:rPr>
        <w:t>实现登录、登出，个人信息填写功能。</w:t>
      </w:r>
    </w:p>
    <w:p w:rsidR="00F74BFC" w:rsidRDefault="00F74BFC" w:rsidP="00F74BFC">
      <w:pPr>
        <w:pStyle w:val="a5"/>
        <w:numPr>
          <w:ilvl w:val="0"/>
          <w:numId w:val="2"/>
        </w:numPr>
        <w:ind w:firstLineChars="0"/>
        <w:rPr>
          <w:rFonts w:ascii="宋体" w:eastAsia="宋体" w:hAnsi="宋体" w:cs="Arial"/>
          <w:color w:val="333333"/>
          <w:kern w:val="0"/>
          <w:sz w:val="24"/>
          <w:szCs w:val="24"/>
        </w:rPr>
      </w:pPr>
      <w:r w:rsidRPr="00F74BFC">
        <w:rPr>
          <w:rFonts w:ascii="宋体" w:eastAsia="宋体" w:hAnsi="宋体" w:cs="Arial" w:hint="eastAsia"/>
          <w:color w:val="333333"/>
          <w:kern w:val="0"/>
          <w:sz w:val="24"/>
          <w:szCs w:val="24"/>
        </w:rPr>
        <w:t>使用</w:t>
      </w:r>
      <w:proofErr w:type="spellStart"/>
      <w:r w:rsidRPr="00F74BFC">
        <w:rPr>
          <w:rFonts w:ascii="宋体" w:eastAsia="宋体" w:hAnsi="宋体" w:cs="Arial" w:hint="eastAsia"/>
          <w:color w:val="333333"/>
          <w:kern w:val="0"/>
          <w:sz w:val="24"/>
          <w:szCs w:val="24"/>
        </w:rPr>
        <w:t>androidstudio</w:t>
      </w:r>
      <w:proofErr w:type="spellEnd"/>
      <w:r w:rsidRPr="00F74BFC">
        <w:rPr>
          <w:rFonts w:ascii="宋体" w:eastAsia="宋体" w:hAnsi="宋体" w:cs="Arial" w:hint="eastAsia"/>
          <w:color w:val="333333"/>
          <w:kern w:val="0"/>
          <w:sz w:val="24"/>
          <w:szCs w:val="24"/>
        </w:rPr>
        <w:t>实现各个界面的设计以及实现买家搜索功能</w:t>
      </w:r>
      <w:r>
        <w:rPr>
          <w:rFonts w:ascii="宋体" w:eastAsia="宋体" w:hAnsi="宋体" w:cs="Arial" w:hint="eastAsia"/>
          <w:color w:val="333333"/>
          <w:kern w:val="0"/>
          <w:sz w:val="24"/>
          <w:szCs w:val="24"/>
        </w:rPr>
        <w:t>。</w:t>
      </w:r>
    </w:p>
    <w:p w:rsidR="00F74BFC" w:rsidRPr="00F74BFC" w:rsidRDefault="00F74BFC" w:rsidP="00F74BFC">
      <w:pPr>
        <w:pStyle w:val="a5"/>
        <w:numPr>
          <w:ilvl w:val="0"/>
          <w:numId w:val="2"/>
        </w:numPr>
        <w:ind w:firstLineChars="0"/>
        <w:rPr>
          <w:rFonts w:ascii="宋体" w:eastAsia="宋体" w:hAnsi="宋体" w:cs="Arial"/>
          <w:color w:val="333333"/>
          <w:kern w:val="0"/>
          <w:sz w:val="24"/>
          <w:szCs w:val="24"/>
        </w:rPr>
      </w:pPr>
      <w:r>
        <w:rPr>
          <w:rFonts w:ascii="宋体" w:eastAsia="宋体" w:hAnsi="宋体" w:cs="Arial" w:hint="eastAsia"/>
          <w:color w:val="333333"/>
          <w:kern w:val="0"/>
          <w:sz w:val="24"/>
          <w:szCs w:val="24"/>
        </w:rPr>
        <w:t>支持无网络运行</w:t>
      </w:r>
    </w:p>
    <w:p w:rsidR="00F74BFC" w:rsidRDefault="00F74BFC" w:rsidP="00F74BFC">
      <w:pPr>
        <w:pStyle w:val="a5"/>
        <w:numPr>
          <w:ilvl w:val="0"/>
          <w:numId w:val="2"/>
        </w:numPr>
        <w:ind w:firstLineChars="0"/>
        <w:rPr>
          <w:rFonts w:ascii="宋体" w:eastAsia="宋体" w:hAnsi="宋体" w:cs="Arial"/>
          <w:color w:val="333333"/>
          <w:kern w:val="0"/>
          <w:sz w:val="24"/>
          <w:szCs w:val="24"/>
        </w:rPr>
      </w:pPr>
      <w:r w:rsidRPr="00F74BFC">
        <w:rPr>
          <w:rFonts w:ascii="宋体" w:eastAsia="宋体" w:hAnsi="宋体" w:cs="Arial" w:hint="eastAsia"/>
          <w:color w:val="333333"/>
          <w:kern w:val="0"/>
          <w:sz w:val="24"/>
          <w:szCs w:val="24"/>
        </w:rPr>
        <w:t>使用</w:t>
      </w:r>
      <w:proofErr w:type="spellStart"/>
      <w:r w:rsidRPr="00F74BFC">
        <w:rPr>
          <w:rFonts w:ascii="宋体" w:eastAsia="宋体" w:hAnsi="宋体" w:cs="Arial" w:hint="eastAsia"/>
          <w:color w:val="333333"/>
          <w:kern w:val="0"/>
          <w:sz w:val="24"/>
          <w:szCs w:val="24"/>
        </w:rPr>
        <w:t>androidstudio</w:t>
      </w:r>
      <w:proofErr w:type="spellEnd"/>
      <w:r w:rsidRPr="00F74BFC">
        <w:rPr>
          <w:rFonts w:ascii="宋体" w:eastAsia="宋体" w:hAnsi="宋体" w:cs="Arial" w:hint="eastAsia"/>
          <w:color w:val="333333"/>
          <w:kern w:val="0"/>
          <w:sz w:val="24"/>
          <w:szCs w:val="24"/>
        </w:rPr>
        <w:t>实现租房住房操作。</w:t>
      </w:r>
    </w:p>
    <w:p w:rsidR="00F74BFC" w:rsidRPr="004E6582" w:rsidRDefault="00F74BFC" w:rsidP="00F74BFC">
      <w:pPr>
        <w:spacing w:line="360" w:lineRule="auto"/>
        <w:rPr>
          <w:rFonts w:ascii="宋体" w:eastAsia="宋体" w:hAnsi="宋体"/>
          <w:b/>
          <w:sz w:val="44"/>
          <w:szCs w:val="44"/>
        </w:rPr>
      </w:pPr>
      <w:r w:rsidRPr="004E6582">
        <w:rPr>
          <w:rFonts w:ascii="宋体" w:eastAsia="宋体" w:hAnsi="宋体" w:hint="eastAsia"/>
          <w:sz w:val="24"/>
          <w:szCs w:val="24"/>
        </w:rPr>
        <w:t>·</w:t>
      </w:r>
      <w:r>
        <w:rPr>
          <w:rFonts w:ascii="宋体" w:eastAsia="宋体" w:hAnsi="宋体" w:hint="eastAsia"/>
          <w:b/>
          <w:sz w:val="44"/>
          <w:szCs w:val="44"/>
        </w:rPr>
        <w:t>资源需求估计</w:t>
      </w:r>
    </w:p>
    <w:p w:rsidR="00F74BFC" w:rsidRPr="00F74BFC" w:rsidRDefault="00F74BFC" w:rsidP="00F74BFC">
      <w:pPr>
        <w:pStyle w:val="a5"/>
        <w:numPr>
          <w:ilvl w:val="0"/>
          <w:numId w:val="3"/>
        </w:numPr>
        <w:ind w:firstLineChars="0"/>
        <w:rPr>
          <w:rFonts w:ascii="宋体" w:eastAsia="宋体" w:hAnsi="宋体" w:cs="Arial"/>
          <w:color w:val="333333"/>
          <w:kern w:val="0"/>
          <w:sz w:val="24"/>
          <w:szCs w:val="24"/>
        </w:rPr>
      </w:pPr>
      <w:r w:rsidRPr="00F74BFC">
        <w:rPr>
          <w:rFonts w:ascii="宋体" w:eastAsia="宋体" w:hAnsi="宋体" w:cs="Arial" w:hint="eastAsia"/>
          <w:color w:val="333333"/>
          <w:kern w:val="0"/>
          <w:sz w:val="24"/>
          <w:szCs w:val="24"/>
        </w:rPr>
        <w:t>人员</w:t>
      </w:r>
    </w:p>
    <w:p w:rsidR="00F74BFC" w:rsidRPr="00F74BFC" w:rsidRDefault="00F74BFC" w:rsidP="00F74BFC">
      <w:pPr>
        <w:ind w:left="780"/>
        <w:rPr>
          <w:rFonts w:ascii="宋体" w:eastAsia="宋体" w:hAnsi="宋体" w:cs="Arial"/>
          <w:color w:val="333333"/>
          <w:kern w:val="0"/>
          <w:sz w:val="24"/>
          <w:szCs w:val="24"/>
        </w:rPr>
      </w:pPr>
      <w:r w:rsidRPr="00F74BFC">
        <w:rPr>
          <w:rFonts w:ascii="宋体" w:eastAsia="宋体" w:hAnsi="宋体" w:cs="Arial" w:hint="eastAsia"/>
          <w:color w:val="333333"/>
          <w:kern w:val="0"/>
          <w:sz w:val="24"/>
          <w:szCs w:val="24"/>
        </w:rPr>
        <w:t>产品经理：依据本产品的商业背景和定位，吸取现已存在的二手交易APP的成熟经验，结合校园交易特点和用户特征，设计符合全国大学生线上二手交易模式的产品。</w:t>
      </w:r>
    </w:p>
    <w:p w:rsidR="00F74BFC" w:rsidRPr="00F74BFC" w:rsidRDefault="00F74BFC" w:rsidP="00F74BFC">
      <w:pPr>
        <w:ind w:left="780"/>
        <w:rPr>
          <w:rFonts w:ascii="宋体" w:eastAsia="宋体" w:hAnsi="宋体" w:cs="Arial"/>
          <w:color w:val="333333"/>
          <w:kern w:val="0"/>
          <w:sz w:val="24"/>
          <w:szCs w:val="24"/>
        </w:rPr>
      </w:pPr>
      <w:r w:rsidRPr="00F74BFC">
        <w:rPr>
          <w:rFonts w:ascii="宋体" w:eastAsia="宋体" w:hAnsi="宋体" w:cs="Arial" w:hint="eastAsia"/>
          <w:color w:val="333333"/>
          <w:kern w:val="0"/>
          <w:sz w:val="24"/>
          <w:szCs w:val="24"/>
        </w:rPr>
        <w:t>数量：1名</w:t>
      </w:r>
    </w:p>
    <w:p w:rsidR="00F74BFC" w:rsidRPr="00F74BFC" w:rsidRDefault="00F74BFC" w:rsidP="00F74BFC">
      <w:pPr>
        <w:ind w:left="780"/>
        <w:rPr>
          <w:rFonts w:ascii="宋体" w:eastAsia="宋体" w:hAnsi="宋体" w:cs="Arial"/>
          <w:color w:val="333333"/>
          <w:kern w:val="0"/>
          <w:sz w:val="24"/>
          <w:szCs w:val="24"/>
        </w:rPr>
      </w:pPr>
      <w:r w:rsidRPr="00F74BFC">
        <w:rPr>
          <w:rFonts w:ascii="宋体" w:eastAsia="宋体" w:hAnsi="宋体" w:cs="Arial" w:hint="eastAsia"/>
          <w:color w:val="333333"/>
          <w:kern w:val="0"/>
          <w:sz w:val="24"/>
          <w:szCs w:val="24"/>
        </w:rPr>
        <w:t>IT技术专家：</w:t>
      </w:r>
    </w:p>
    <w:p w:rsidR="00F74BFC" w:rsidRPr="00F74BFC" w:rsidRDefault="00F74BFC" w:rsidP="00F74BFC">
      <w:pPr>
        <w:ind w:left="780"/>
        <w:rPr>
          <w:rFonts w:ascii="宋体" w:eastAsia="宋体" w:hAnsi="宋体" w:cs="Arial"/>
          <w:color w:val="333333"/>
          <w:kern w:val="0"/>
          <w:sz w:val="24"/>
          <w:szCs w:val="24"/>
        </w:rPr>
      </w:pPr>
      <w:r w:rsidRPr="00F74BFC">
        <w:rPr>
          <w:rFonts w:ascii="宋体" w:eastAsia="宋体" w:hAnsi="宋体" w:cs="Arial" w:hint="eastAsia"/>
          <w:color w:val="333333"/>
          <w:kern w:val="0"/>
          <w:sz w:val="24"/>
          <w:szCs w:val="24"/>
        </w:rPr>
        <w:t>软件</w:t>
      </w:r>
      <w:proofErr w:type="gramStart"/>
      <w:r w:rsidRPr="00F74BFC">
        <w:rPr>
          <w:rFonts w:ascii="宋体" w:eastAsia="宋体" w:hAnsi="宋体" w:cs="Arial" w:hint="eastAsia"/>
          <w:color w:val="333333"/>
          <w:kern w:val="0"/>
          <w:sz w:val="24"/>
          <w:szCs w:val="24"/>
        </w:rPr>
        <w:t>架构师</w:t>
      </w:r>
      <w:proofErr w:type="gramEnd"/>
      <w:r w:rsidRPr="00F74BFC">
        <w:rPr>
          <w:rFonts w:ascii="宋体" w:eastAsia="宋体" w:hAnsi="宋体" w:cs="Arial" w:hint="eastAsia"/>
          <w:color w:val="333333"/>
          <w:kern w:val="0"/>
          <w:sz w:val="24"/>
          <w:szCs w:val="24"/>
        </w:rPr>
        <w:t>/UE设计专家：熟悉java语言和Android开发，快速架构和实现产品，拥有丰富的产品开发经验，开发大型项目等丰富经历，同时确保对未来快速增长交易量及灵活变化的商品展示的支持和维护。</w:t>
      </w:r>
    </w:p>
    <w:p w:rsidR="00F74BFC" w:rsidRPr="00F74BFC" w:rsidRDefault="00F74BFC" w:rsidP="00F74BFC">
      <w:pPr>
        <w:ind w:left="780"/>
        <w:rPr>
          <w:rFonts w:ascii="宋体" w:eastAsia="宋体" w:hAnsi="宋体" w:cs="Arial"/>
          <w:color w:val="333333"/>
          <w:kern w:val="0"/>
          <w:sz w:val="24"/>
          <w:szCs w:val="24"/>
        </w:rPr>
      </w:pPr>
      <w:r w:rsidRPr="00F74BFC">
        <w:rPr>
          <w:rFonts w:ascii="宋体" w:eastAsia="宋体" w:hAnsi="宋体" w:cs="Arial" w:hint="eastAsia"/>
          <w:color w:val="333333"/>
          <w:kern w:val="0"/>
          <w:sz w:val="24"/>
          <w:szCs w:val="24"/>
        </w:rPr>
        <w:t>数量：6名</w:t>
      </w:r>
    </w:p>
    <w:p w:rsidR="00F74BFC" w:rsidRPr="00F74BFC" w:rsidRDefault="00F74BFC" w:rsidP="00F74BFC">
      <w:pPr>
        <w:ind w:left="780"/>
        <w:rPr>
          <w:rFonts w:ascii="宋体" w:eastAsia="宋体" w:hAnsi="宋体" w:cs="Arial"/>
          <w:color w:val="333333"/>
          <w:kern w:val="0"/>
          <w:sz w:val="24"/>
          <w:szCs w:val="24"/>
        </w:rPr>
      </w:pPr>
      <w:r w:rsidRPr="00F74BFC">
        <w:rPr>
          <w:rFonts w:ascii="宋体" w:eastAsia="宋体" w:hAnsi="宋体" w:cs="Arial" w:hint="eastAsia"/>
          <w:color w:val="333333"/>
          <w:kern w:val="0"/>
          <w:sz w:val="24"/>
          <w:szCs w:val="24"/>
        </w:rPr>
        <w:t>质量（测试）专家：在整个软件的开发过程中，负责审查，复查，管理复审，熟悉掌握各种测试技术，熟知各种质量保证标准。</w:t>
      </w:r>
    </w:p>
    <w:p w:rsidR="00F74BFC" w:rsidRPr="00F74BFC" w:rsidRDefault="00F74BFC" w:rsidP="00F74BFC">
      <w:pPr>
        <w:ind w:left="780"/>
        <w:rPr>
          <w:rFonts w:ascii="宋体" w:eastAsia="宋体" w:hAnsi="宋体" w:cs="Arial"/>
          <w:color w:val="333333"/>
          <w:kern w:val="0"/>
          <w:sz w:val="24"/>
          <w:szCs w:val="24"/>
        </w:rPr>
      </w:pPr>
      <w:r w:rsidRPr="00F74BFC">
        <w:rPr>
          <w:rFonts w:ascii="宋体" w:eastAsia="宋体" w:hAnsi="宋体" w:cs="Arial" w:hint="eastAsia"/>
          <w:color w:val="333333"/>
          <w:kern w:val="0"/>
          <w:sz w:val="24"/>
          <w:szCs w:val="24"/>
        </w:rPr>
        <w:lastRenderedPageBreak/>
        <w:t>数量：2名</w:t>
      </w:r>
      <w:r w:rsidRPr="00F74BFC">
        <w:rPr>
          <w:rFonts w:ascii="宋体" w:eastAsia="宋体" w:hAnsi="宋体" w:cs="Arial" w:hint="eastAsia"/>
          <w:color w:val="333333"/>
          <w:kern w:val="0"/>
          <w:sz w:val="24"/>
          <w:szCs w:val="24"/>
        </w:rPr>
        <w:tab/>
      </w:r>
    </w:p>
    <w:p w:rsidR="00F74BFC" w:rsidRPr="00F74BFC" w:rsidRDefault="00F74BFC" w:rsidP="00F74BFC">
      <w:pPr>
        <w:ind w:left="780"/>
        <w:rPr>
          <w:rFonts w:ascii="宋体" w:eastAsia="宋体" w:hAnsi="宋体" w:cs="Arial"/>
          <w:color w:val="333333"/>
          <w:kern w:val="0"/>
          <w:sz w:val="24"/>
          <w:szCs w:val="24"/>
        </w:rPr>
      </w:pPr>
      <w:r w:rsidRPr="00F74BFC">
        <w:rPr>
          <w:rFonts w:ascii="宋体" w:eastAsia="宋体" w:hAnsi="宋体" w:cs="Arial" w:hint="eastAsia"/>
          <w:color w:val="333333"/>
          <w:kern w:val="0"/>
          <w:sz w:val="24"/>
          <w:szCs w:val="24"/>
        </w:rPr>
        <w:t>学生代表：来自各个地区的有较多网上二手物品交易经历的学生代表，帮助分析学生群体的购物和消费特征，及不同学生群体的消费偏好等等；</w:t>
      </w:r>
    </w:p>
    <w:p w:rsidR="00F74BFC" w:rsidRPr="00F74BFC" w:rsidRDefault="00F74BFC" w:rsidP="00F74BFC">
      <w:pPr>
        <w:ind w:left="780"/>
        <w:rPr>
          <w:rFonts w:ascii="宋体" w:eastAsia="宋体" w:hAnsi="宋体" w:cs="Arial"/>
          <w:color w:val="333333"/>
          <w:kern w:val="0"/>
          <w:sz w:val="24"/>
          <w:szCs w:val="24"/>
        </w:rPr>
      </w:pPr>
      <w:r w:rsidRPr="00F74BFC">
        <w:rPr>
          <w:rFonts w:ascii="宋体" w:eastAsia="宋体" w:hAnsi="宋体" w:cs="Arial" w:hint="eastAsia"/>
          <w:color w:val="333333"/>
          <w:kern w:val="0"/>
          <w:sz w:val="24"/>
          <w:szCs w:val="24"/>
        </w:rPr>
        <w:t>数量：15名</w:t>
      </w:r>
    </w:p>
    <w:p w:rsidR="00F74BFC" w:rsidRPr="00F74BFC" w:rsidRDefault="00F74BFC" w:rsidP="00F74BFC">
      <w:pPr>
        <w:ind w:left="780"/>
        <w:rPr>
          <w:rFonts w:ascii="宋体" w:eastAsia="宋体" w:hAnsi="宋体" w:cs="Arial"/>
          <w:color w:val="333333"/>
          <w:kern w:val="0"/>
          <w:sz w:val="24"/>
          <w:szCs w:val="24"/>
        </w:rPr>
      </w:pPr>
      <w:r w:rsidRPr="00F74BFC">
        <w:rPr>
          <w:rFonts w:ascii="宋体" w:eastAsia="宋体" w:hAnsi="宋体" w:cs="Arial" w:hint="eastAsia"/>
          <w:color w:val="333333"/>
          <w:kern w:val="0"/>
          <w:sz w:val="24"/>
          <w:szCs w:val="24"/>
        </w:rPr>
        <w:t>商家代表：主要进行大学生各种各类学习生活新旧用品、日常礼品交易的商家，要求信誉等级高，成交量大，帮助分析商家需求、期望等；</w:t>
      </w:r>
    </w:p>
    <w:p w:rsidR="00F74BFC" w:rsidRPr="00F74BFC" w:rsidRDefault="00F74BFC" w:rsidP="00F74BFC">
      <w:pPr>
        <w:ind w:left="780"/>
        <w:rPr>
          <w:rFonts w:ascii="宋体" w:eastAsia="宋体" w:hAnsi="宋体" w:cs="Arial"/>
          <w:color w:val="333333"/>
          <w:kern w:val="0"/>
          <w:sz w:val="24"/>
          <w:szCs w:val="24"/>
        </w:rPr>
      </w:pPr>
      <w:r w:rsidRPr="00F74BFC">
        <w:rPr>
          <w:rFonts w:ascii="宋体" w:eastAsia="宋体" w:hAnsi="宋体" w:cs="Arial" w:hint="eastAsia"/>
          <w:color w:val="333333"/>
          <w:kern w:val="0"/>
          <w:sz w:val="24"/>
          <w:szCs w:val="24"/>
        </w:rPr>
        <w:t>数量：5名</w:t>
      </w:r>
    </w:p>
    <w:p w:rsidR="00F74BFC" w:rsidRPr="00F74BFC" w:rsidRDefault="00F74BFC" w:rsidP="00F74BFC">
      <w:pPr>
        <w:ind w:firstLine="420"/>
        <w:rPr>
          <w:rFonts w:ascii="宋体" w:eastAsia="宋体" w:hAnsi="宋体" w:cs="Arial"/>
          <w:color w:val="333333"/>
          <w:kern w:val="0"/>
          <w:sz w:val="24"/>
          <w:szCs w:val="24"/>
        </w:rPr>
      </w:pPr>
      <w:r>
        <w:rPr>
          <w:rFonts w:ascii="宋体" w:eastAsia="宋体" w:hAnsi="宋体" w:cs="Arial" w:hint="eastAsia"/>
          <w:color w:val="333333"/>
          <w:kern w:val="0"/>
          <w:sz w:val="24"/>
          <w:szCs w:val="24"/>
        </w:rPr>
        <w:t>2</w:t>
      </w:r>
      <w:r w:rsidRPr="00F74BFC">
        <w:rPr>
          <w:rFonts w:ascii="宋体" w:eastAsia="宋体" w:hAnsi="宋体" w:cs="Arial" w:hint="eastAsia"/>
          <w:color w:val="333333"/>
          <w:kern w:val="0"/>
          <w:sz w:val="24"/>
          <w:szCs w:val="24"/>
        </w:rPr>
        <w:t>．资金</w:t>
      </w:r>
    </w:p>
    <w:p w:rsidR="00F74BFC" w:rsidRPr="00F74BFC" w:rsidRDefault="00F74BFC" w:rsidP="00F74BFC">
      <w:pPr>
        <w:ind w:left="780"/>
        <w:rPr>
          <w:rFonts w:ascii="宋体" w:eastAsia="宋体" w:hAnsi="宋体" w:cs="Arial"/>
          <w:color w:val="333333"/>
          <w:kern w:val="0"/>
          <w:sz w:val="24"/>
          <w:szCs w:val="24"/>
        </w:rPr>
      </w:pPr>
      <w:r w:rsidRPr="00F74BFC">
        <w:rPr>
          <w:rFonts w:ascii="宋体" w:eastAsia="宋体" w:hAnsi="宋体" w:cs="Arial" w:hint="eastAsia"/>
          <w:color w:val="333333"/>
          <w:kern w:val="0"/>
          <w:sz w:val="24"/>
          <w:szCs w:val="24"/>
        </w:rPr>
        <w:t>产品验证阶段前暂无需要。完成产品验证后，需要资金集中快速完成商家扩充和宣传推广。</w:t>
      </w:r>
    </w:p>
    <w:p w:rsidR="00F74BFC" w:rsidRPr="00F74BFC" w:rsidRDefault="00F74BFC" w:rsidP="00F74BFC">
      <w:pPr>
        <w:ind w:left="780"/>
        <w:rPr>
          <w:rFonts w:ascii="宋体" w:eastAsia="宋体" w:hAnsi="宋体" w:cs="Arial"/>
          <w:color w:val="333333"/>
          <w:kern w:val="0"/>
          <w:sz w:val="24"/>
          <w:szCs w:val="24"/>
        </w:rPr>
      </w:pPr>
      <w:r w:rsidRPr="00F74BFC">
        <w:rPr>
          <w:rFonts w:ascii="宋体" w:eastAsia="宋体" w:hAnsi="宋体" w:cs="Arial" w:hint="eastAsia"/>
          <w:color w:val="333333"/>
          <w:kern w:val="0"/>
          <w:sz w:val="24"/>
          <w:szCs w:val="24"/>
        </w:rPr>
        <w:t>直接成本：未知；</w:t>
      </w:r>
    </w:p>
    <w:p w:rsidR="00F74BFC" w:rsidRPr="00F74BFC" w:rsidRDefault="00F74BFC" w:rsidP="00F74BFC">
      <w:pPr>
        <w:ind w:left="780"/>
        <w:rPr>
          <w:rFonts w:ascii="宋体" w:eastAsia="宋体" w:hAnsi="宋体" w:cs="Arial"/>
          <w:color w:val="333333"/>
          <w:kern w:val="0"/>
          <w:sz w:val="24"/>
          <w:szCs w:val="24"/>
        </w:rPr>
      </w:pPr>
      <w:r w:rsidRPr="00F74BFC">
        <w:rPr>
          <w:rFonts w:ascii="宋体" w:eastAsia="宋体" w:hAnsi="宋体" w:cs="Arial" w:hint="eastAsia"/>
          <w:color w:val="333333"/>
          <w:kern w:val="0"/>
          <w:sz w:val="24"/>
          <w:szCs w:val="24"/>
        </w:rPr>
        <w:t>间接成本：未知；</w:t>
      </w:r>
    </w:p>
    <w:p w:rsidR="00F74BFC" w:rsidRPr="00F74BFC" w:rsidRDefault="00F74BFC" w:rsidP="00F74BFC">
      <w:pPr>
        <w:ind w:left="780"/>
        <w:rPr>
          <w:rFonts w:ascii="宋体" w:eastAsia="宋体" w:hAnsi="宋体" w:cs="Arial"/>
          <w:color w:val="333333"/>
          <w:kern w:val="0"/>
          <w:sz w:val="24"/>
          <w:szCs w:val="24"/>
        </w:rPr>
      </w:pPr>
      <w:r w:rsidRPr="00F74BFC">
        <w:rPr>
          <w:rFonts w:ascii="宋体" w:eastAsia="宋体" w:hAnsi="宋体" w:cs="Arial" w:hint="eastAsia"/>
          <w:color w:val="333333"/>
          <w:kern w:val="0"/>
          <w:sz w:val="24"/>
          <w:szCs w:val="24"/>
        </w:rPr>
        <w:t>储备资金：10万。</w:t>
      </w:r>
    </w:p>
    <w:p w:rsidR="00F74BFC" w:rsidRPr="00F74BFC" w:rsidRDefault="00F74BFC" w:rsidP="00F74BFC">
      <w:pPr>
        <w:ind w:left="780"/>
        <w:rPr>
          <w:rFonts w:ascii="宋体" w:eastAsia="宋体" w:hAnsi="宋体" w:cs="Arial"/>
          <w:color w:val="333333"/>
          <w:kern w:val="0"/>
          <w:sz w:val="24"/>
          <w:szCs w:val="24"/>
        </w:rPr>
      </w:pPr>
      <w:r w:rsidRPr="00F74BFC">
        <w:rPr>
          <w:rFonts w:ascii="宋体" w:eastAsia="宋体" w:hAnsi="宋体" w:cs="Arial" w:hint="eastAsia"/>
          <w:color w:val="333333"/>
          <w:kern w:val="0"/>
          <w:sz w:val="24"/>
          <w:szCs w:val="24"/>
        </w:rPr>
        <w:t>获利方式：广告导流，其他合作程序导流</w:t>
      </w:r>
    </w:p>
    <w:p w:rsidR="00F74BFC" w:rsidRPr="00F74BFC" w:rsidRDefault="00F74BFC" w:rsidP="00F74BFC">
      <w:pPr>
        <w:ind w:firstLine="420"/>
        <w:rPr>
          <w:rFonts w:ascii="宋体" w:eastAsia="宋体" w:hAnsi="宋体" w:cs="Arial"/>
          <w:color w:val="333333"/>
          <w:kern w:val="0"/>
          <w:sz w:val="24"/>
          <w:szCs w:val="24"/>
        </w:rPr>
      </w:pPr>
      <w:r>
        <w:rPr>
          <w:rFonts w:ascii="宋体" w:eastAsia="宋体" w:hAnsi="宋体" w:cs="Arial" w:hint="eastAsia"/>
          <w:color w:val="333333"/>
          <w:kern w:val="0"/>
          <w:sz w:val="24"/>
          <w:szCs w:val="24"/>
        </w:rPr>
        <w:t>3</w:t>
      </w:r>
      <w:r w:rsidRPr="00F74BFC">
        <w:rPr>
          <w:rFonts w:ascii="宋体" w:eastAsia="宋体" w:hAnsi="宋体" w:cs="Arial" w:hint="eastAsia"/>
          <w:color w:val="333333"/>
          <w:kern w:val="0"/>
          <w:sz w:val="24"/>
          <w:szCs w:val="24"/>
        </w:rPr>
        <w:t>．设备</w:t>
      </w:r>
    </w:p>
    <w:p w:rsidR="00F74BFC" w:rsidRPr="00F74BFC" w:rsidRDefault="00F74BFC" w:rsidP="00F74BFC">
      <w:pPr>
        <w:ind w:left="780"/>
        <w:rPr>
          <w:rFonts w:ascii="宋体" w:eastAsia="宋体" w:hAnsi="宋体" w:cs="Arial"/>
          <w:color w:val="333333"/>
          <w:kern w:val="0"/>
          <w:sz w:val="24"/>
          <w:szCs w:val="24"/>
        </w:rPr>
      </w:pPr>
      <w:r w:rsidRPr="00F74BFC">
        <w:rPr>
          <w:rFonts w:ascii="宋体" w:eastAsia="宋体" w:hAnsi="宋体" w:cs="Arial" w:hint="eastAsia"/>
          <w:color w:val="333333"/>
          <w:kern w:val="0"/>
          <w:sz w:val="24"/>
          <w:szCs w:val="24"/>
        </w:rPr>
        <w:tab/>
        <w:t>三台本地PC服务器，一台阿里云服务器，一部真机；</w:t>
      </w:r>
    </w:p>
    <w:p w:rsidR="00F74BFC" w:rsidRPr="00F74BFC" w:rsidRDefault="00F74BFC" w:rsidP="00F74BFC">
      <w:pPr>
        <w:ind w:firstLine="420"/>
        <w:rPr>
          <w:rFonts w:ascii="宋体" w:eastAsia="宋体" w:hAnsi="宋体" w:cs="Arial"/>
          <w:color w:val="333333"/>
          <w:kern w:val="0"/>
          <w:sz w:val="24"/>
          <w:szCs w:val="24"/>
        </w:rPr>
      </w:pPr>
      <w:r>
        <w:rPr>
          <w:rFonts w:ascii="宋体" w:eastAsia="宋体" w:hAnsi="宋体" w:cs="Arial" w:hint="eastAsia"/>
          <w:color w:val="333333"/>
          <w:kern w:val="0"/>
          <w:sz w:val="24"/>
          <w:szCs w:val="24"/>
        </w:rPr>
        <w:t>4</w:t>
      </w:r>
      <w:r w:rsidRPr="00F74BFC">
        <w:rPr>
          <w:rFonts w:ascii="宋体" w:eastAsia="宋体" w:hAnsi="宋体" w:cs="Arial" w:hint="eastAsia"/>
          <w:color w:val="333333"/>
          <w:kern w:val="0"/>
          <w:sz w:val="24"/>
          <w:szCs w:val="24"/>
        </w:rPr>
        <w:t>．设施</w:t>
      </w:r>
    </w:p>
    <w:p w:rsidR="00F74BFC" w:rsidRPr="00F74BFC" w:rsidRDefault="00F74BFC" w:rsidP="00F74BFC">
      <w:pPr>
        <w:ind w:left="780"/>
        <w:rPr>
          <w:rFonts w:ascii="宋体" w:eastAsia="宋体" w:hAnsi="宋体" w:cs="Arial"/>
          <w:color w:val="333333"/>
          <w:kern w:val="0"/>
          <w:sz w:val="24"/>
          <w:szCs w:val="24"/>
        </w:rPr>
      </w:pPr>
      <w:r w:rsidRPr="00F74BFC">
        <w:rPr>
          <w:rFonts w:ascii="宋体" w:eastAsia="宋体" w:hAnsi="宋体" w:cs="Arial" w:hint="eastAsia"/>
          <w:color w:val="333333"/>
          <w:kern w:val="0"/>
          <w:sz w:val="24"/>
          <w:szCs w:val="24"/>
        </w:rPr>
        <w:tab/>
        <w:t>70平米以内的固定工作场地，目前是深圳一所写字楼，</w:t>
      </w:r>
    </w:p>
    <w:p w:rsidR="00F74BFC" w:rsidRPr="00F74BFC" w:rsidRDefault="00F74BFC" w:rsidP="00F74BFC">
      <w:pPr>
        <w:ind w:left="780"/>
        <w:rPr>
          <w:rFonts w:ascii="宋体" w:eastAsia="宋体" w:hAnsi="宋体" w:cs="Arial"/>
          <w:color w:val="333333"/>
          <w:kern w:val="0"/>
          <w:sz w:val="24"/>
          <w:szCs w:val="24"/>
        </w:rPr>
      </w:pPr>
      <w:r w:rsidRPr="00F74BFC">
        <w:rPr>
          <w:rFonts w:ascii="宋体" w:eastAsia="宋体" w:hAnsi="宋体" w:cs="Arial" w:hint="eastAsia"/>
          <w:color w:val="333333"/>
          <w:kern w:val="0"/>
          <w:sz w:val="24"/>
          <w:szCs w:val="24"/>
        </w:rPr>
        <w:t>各种所需的电子信息设备；</w:t>
      </w:r>
    </w:p>
    <w:p w:rsidR="00F74BFC" w:rsidRPr="00F74BFC" w:rsidRDefault="00F74BFC" w:rsidP="00F74BFC">
      <w:pPr>
        <w:ind w:firstLine="420"/>
        <w:rPr>
          <w:rFonts w:ascii="宋体" w:eastAsia="宋体" w:hAnsi="宋体" w:cs="Arial"/>
          <w:color w:val="333333"/>
          <w:kern w:val="0"/>
          <w:sz w:val="24"/>
          <w:szCs w:val="24"/>
        </w:rPr>
      </w:pPr>
      <w:r>
        <w:rPr>
          <w:rFonts w:ascii="宋体" w:eastAsia="宋体" w:hAnsi="宋体" w:cs="Arial" w:hint="eastAsia"/>
          <w:color w:val="333333"/>
          <w:kern w:val="0"/>
          <w:sz w:val="24"/>
          <w:szCs w:val="24"/>
        </w:rPr>
        <w:t>5</w:t>
      </w:r>
      <w:r w:rsidRPr="00F74BFC">
        <w:rPr>
          <w:rFonts w:ascii="宋体" w:eastAsia="宋体" w:hAnsi="宋体" w:cs="Arial" w:hint="eastAsia"/>
          <w:color w:val="333333"/>
          <w:kern w:val="0"/>
          <w:sz w:val="24"/>
          <w:szCs w:val="24"/>
        </w:rPr>
        <w:t>．信息</w:t>
      </w:r>
    </w:p>
    <w:p w:rsidR="00F74BFC" w:rsidRPr="00F74BFC" w:rsidRDefault="00F74BFC" w:rsidP="00F74BFC">
      <w:pPr>
        <w:ind w:left="780"/>
        <w:rPr>
          <w:rFonts w:ascii="宋体" w:eastAsia="宋体" w:hAnsi="宋体" w:cs="Arial"/>
          <w:color w:val="333333"/>
          <w:kern w:val="0"/>
          <w:sz w:val="24"/>
          <w:szCs w:val="24"/>
        </w:rPr>
      </w:pPr>
      <w:r w:rsidRPr="00F74BFC">
        <w:rPr>
          <w:rFonts w:ascii="宋体" w:eastAsia="宋体" w:hAnsi="宋体" w:cs="Arial" w:hint="eastAsia"/>
          <w:color w:val="333333"/>
          <w:kern w:val="0"/>
          <w:sz w:val="24"/>
          <w:szCs w:val="24"/>
        </w:rPr>
        <w:tab/>
        <w:t>近五年的各大学校学生购买物品记录，以及邮寄出和入的记录</w:t>
      </w:r>
    </w:p>
    <w:p w:rsidR="00F74BFC" w:rsidRPr="00F74BFC" w:rsidRDefault="00F74BFC" w:rsidP="00F74BFC">
      <w:pPr>
        <w:ind w:left="780"/>
        <w:rPr>
          <w:rFonts w:ascii="宋体" w:eastAsia="宋体" w:hAnsi="宋体" w:cs="Arial"/>
          <w:color w:val="333333"/>
          <w:kern w:val="0"/>
          <w:sz w:val="24"/>
          <w:szCs w:val="24"/>
        </w:rPr>
      </w:pPr>
      <w:r w:rsidRPr="00F74BFC">
        <w:rPr>
          <w:rFonts w:ascii="宋体" w:eastAsia="宋体" w:hAnsi="宋体" w:cs="Arial" w:hint="eastAsia"/>
          <w:color w:val="333333"/>
          <w:kern w:val="0"/>
          <w:sz w:val="24"/>
          <w:szCs w:val="24"/>
        </w:rPr>
        <w:tab/>
        <w:t>近五年的各种学生类用品二手交易成交量</w:t>
      </w:r>
    </w:p>
    <w:p w:rsidR="00F74BFC" w:rsidRPr="00F74BFC" w:rsidRDefault="00F74BFC" w:rsidP="00F74BFC">
      <w:pPr>
        <w:ind w:left="780"/>
        <w:rPr>
          <w:rFonts w:ascii="宋体" w:eastAsia="宋体" w:hAnsi="宋体" w:cs="Arial"/>
          <w:color w:val="333333"/>
          <w:kern w:val="0"/>
          <w:sz w:val="24"/>
          <w:szCs w:val="24"/>
        </w:rPr>
      </w:pPr>
      <w:r w:rsidRPr="00F74BFC">
        <w:rPr>
          <w:rFonts w:ascii="宋体" w:eastAsia="宋体" w:hAnsi="宋体" w:cs="Arial" w:hint="eastAsia"/>
          <w:color w:val="333333"/>
          <w:kern w:val="0"/>
          <w:sz w:val="24"/>
          <w:szCs w:val="24"/>
        </w:rPr>
        <w:tab/>
        <w:t>近五年的学生使用各种APP的频率汇总表</w:t>
      </w:r>
    </w:p>
    <w:p w:rsidR="00F74BFC" w:rsidRPr="00F74BFC" w:rsidRDefault="00F74BFC" w:rsidP="00F74BFC">
      <w:pPr>
        <w:ind w:firstLine="420"/>
        <w:rPr>
          <w:rFonts w:ascii="宋体" w:eastAsia="宋体" w:hAnsi="宋体" w:cs="Arial"/>
          <w:color w:val="333333"/>
          <w:kern w:val="0"/>
          <w:sz w:val="24"/>
          <w:szCs w:val="24"/>
        </w:rPr>
      </w:pPr>
      <w:r>
        <w:rPr>
          <w:rFonts w:ascii="宋体" w:eastAsia="宋体" w:hAnsi="宋体" w:cs="Arial" w:hint="eastAsia"/>
          <w:color w:val="333333"/>
          <w:kern w:val="0"/>
          <w:sz w:val="24"/>
          <w:szCs w:val="24"/>
        </w:rPr>
        <w:t>6</w:t>
      </w:r>
      <w:r w:rsidRPr="00F74BFC">
        <w:rPr>
          <w:rFonts w:ascii="宋体" w:eastAsia="宋体" w:hAnsi="宋体" w:cs="Arial" w:hint="eastAsia"/>
          <w:color w:val="333333"/>
          <w:kern w:val="0"/>
          <w:sz w:val="24"/>
          <w:szCs w:val="24"/>
        </w:rPr>
        <w:t>．技术</w:t>
      </w:r>
    </w:p>
    <w:p w:rsidR="00F74BFC" w:rsidRPr="00F74BFC" w:rsidRDefault="00F74BFC" w:rsidP="00F74BFC">
      <w:pPr>
        <w:ind w:left="780"/>
        <w:rPr>
          <w:rFonts w:ascii="宋体" w:eastAsia="宋体" w:hAnsi="宋体" w:cs="Arial"/>
          <w:color w:val="333333"/>
          <w:kern w:val="0"/>
          <w:sz w:val="24"/>
          <w:szCs w:val="24"/>
        </w:rPr>
      </w:pPr>
      <w:r w:rsidRPr="00F74BFC">
        <w:rPr>
          <w:rFonts w:ascii="宋体" w:eastAsia="宋体" w:hAnsi="宋体" w:cs="Arial" w:hint="eastAsia"/>
          <w:color w:val="333333"/>
          <w:kern w:val="0"/>
          <w:sz w:val="24"/>
          <w:szCs w:val="24"/>
        </w:rPr>
        <w:tab/>
        <w:t>项目管理技术</w:t>
      </w:r>
    </w:p>
    <w:p w:rsidR="00F74BFC" w:rsidRPr="00F74BFC" w:rsidRDefault="00F74BFC" w:rsidP="00F74BFC">
      <w:pPr>
        <w:ind w:left="780"/>
        <w:rPr>
          <w:rFonts w:ascii="宋体" w:eastAsia="宋体" w:hAnsi="宋体" w:cs="Arial"/>
          <w:color w:val="333333"/>
          <w:kern w:val="0"/>
          <w:sz w:val="24"/>
          <w:szCs w:val="24"/>
        </w:rPr>
      </w:pPr>
      <w:r w:rsidRPr="00F74BFC">
        <w:rPr>
          <w:rFonts w:ascii="宋体" w:eastAsia="宋体" w:hAnsi="宋体" w:cs="Arial" w:hint="eastAsia"/>
          <w:color w:val="333333"/>
          <w:kern w:val="0"/>
          <w:sz w:val="24"/>
          <w:szCs w:val="24"/>
        </w:rPr>
        <w:tab/>
        <w:t>软件测试技术</w:t>
      </w:r>
    </w:p>
    <w:p w:rsidR="00F74BFC" w:rsidRDefault="00F74BFC" w:rsidP="00F74BFC">
      <w:pPr>
        <w:ind w:left="780"/>
        <w:rPr>
          <w:rFonts w:ascii="宋体" w:eastAsia="宋体" w:hAnsi="宋体" w:cs="Arial"/>
          <w:color w:val="333333"/>
          <w:kern w:val="0"/>
          <w:sz w:val="24"/>
          <w:szCs w:val="24"/>
        </w:rPr>
      </w:pPr>
      <w:r w:rsidRPr="00F74BFC">
        <w:rPr>
          <w:rFonts w:ascii="宋体" w:eastAsia="宋体" w:hAnsi="宋体" w:cs="Arial" w:hint="eastAsia"/>
          <w:color w:val="333333"/>
          <w:kern w:val="0"/>
          <w:sz w:val="24"/>
          <w:szCs w:val="24"/>
        </w:rPr>
        <w:tab/>
        <w:t>各种软件开发技术</w:t>
      </w:r>
    </w:p>
    <w:p w:rsidR="00560BDE" w:rsidRPr="00076BBA" w:rsidRDefault="00F74BFC" w:rsidP="00076BBA">
      <w:pPr>
        <w:spacing w:line="360" w:lineRule="auto"/>
        <w:rPr>
          <w:rFonts w:ascii="宋体" w:eastAsia="宋体" w:hAnsi="宋体"/>
          <w:b/>
          <w:sz w:val="44"/>
          <w:szCs w:val="44"/>
        </w:rPr>
      </w:pPr>
      <w:r w:rsidRPr="004E6582">
        <w:rPr>
          <w:rFonts w:ascii="宋体" w:eastAsia="宋体" w:hAnsi="宋体" w:hint="eastAsia"/>
          <w:sz w:val="24"/>
          <w:szCs w:val="24"/>
        </w:rPr>
        <w:t>·</w:t>
      </w:r>
      <w:r>
        <w:rPr>
          <w:rFonts w:ascii="宋体" w:eastAsia="宋体" w:hAnsi="宋体" w:hint="eastAsia"/>
          <w:b/>
          <w:sz w:val="44"/>
          <w:szCs w:val="44"/>
        </w:rPr>
        <w:t>风险登记册</w:t>
      </w:r>
    </w:p>
    <w:tbl>
      <w:tblPr>
        <w:tblStyle w:val="a6"/>
        <w:tblW w:w="0" w:type="auto"/>
        <w:tblLook w:val="04A0" w:firstRow="1" w:lastRow="0" w:firstColumn="1" w:lastColumn="0" w:noHBand="0" w:noVBand="1"/>
      </w:tblPr>
      <w:tblGrid>
        <w:gridCol w:w="8522"/>
      </w:tblGrid>
      <w:tr w:rsidR="004373A3" w:rsidTr="004373A3">
        <w:tc>
          <w:tcPr>
            <w:tcW w:w="8522" w:type="dxa"/>
          </w:tcPr>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00" w:firstRow="0" w:lastRow="0" w:firstColumn="0" w:lastColumn="0" w:noHBand="0" w:noVBand="0"/>
            </w:tblPr>
            <w:tblGrid>
              <w:gridCol w:w="619"/>
              <w:gridCol w:w="1344"/>
              <w:gridCol w:w="1589"/>
              <w:gridCol w:w="709"/>
              <w:gridCol w:w="519"/>
              <w:gridCol w:w="519"/>
              <w:gridCol w:w="836"/>
              <w:gridCol w:w="2161"/>
            </w:tblGrid>
            <w:tr w:rsidR="004373A3" w:rsidTr="004373A3">
              <w:trPr>
                <w:jc w:val="center"/>
              </w:trPr>
              <w:tc>
                <w:tcPr>
                  <w:tcW w:w="626"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jc w:val="center"/>
                    <w:rPr>
                      <w:rFonts w:ascii="宋体" w:hAnsi="宋体"/>
                      <w:b/>
                      <w:bCs/>
                      <w:szCs w:val="21"/>
                    </w:rPr>
                  </w:pPr>
                  <w:r>
                    <w:rPr>
                      <w:rFonts w:ascii="宋体" w:hAnsi="宋体" w:hint="eastAsia"/>
                      <w:b/>
                      <w:bCs/>
                      <w:szCs w:val="21"/>
                    </w:rPr>
                    <w:t>编号</w:t>
                  </w:r>
                </w:p>
              </w:tc>
              <w:tc>
                <w:tcPr>
                  <w:tcW w:w="1368"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jc w:val="center"/>
                    <w:rPr>
                      <w:rFonts w:ascii="宋体" w:hAnsi="宋体"/>
                      <w:b/>
                      <w:bCs/>
                      <w:szCs w:val="21"/>
                    </w:rPr>
                  </w:pPr>
                  <w:r>
                    <w:rPr>
                      <w:rFonts w:ascii="宋体" w:hAnsi="宋体" w:hint="eastAsia"/>
                      <w:b/>
                      <w:bCs/>
                      <w:szCs w:val="21"/>
                    </w:rPr>
                    <w:t>描述</w:t>
                  </w:r>
                </w:p>
              </w:tc>
              <w:tc>
                <w:tcPr>
                  <w:tcW w:w="1620"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jc w:val="center"/>
                    <w:rPr>
                      <w:rFonts w:ascii="宋体" w:hAnsi="宋体"/>
                      <w:b/>
                      <w:bCs/>
                      <w:szCs w:val="21"/>
                    </w:rPr>
                  </w:pPr>
                  <w:r>
                    <w:rPr>
                      <w:rFonts w:ascii="宋体" w:hAnsi="宋体" w:hint="eastAsia"/>
                      <w:b/>
                      <w:bCs/>
                      <w:szCs w:val="21"/>
                    </w:rPr>
                    <w:t>根本原因</w:t>
                  </w:r>
                </w:p>
              </w:tc>
              <w:tc>
                <w:tcPr>
                  <w:tcW w:w="720"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jc w:val="center"/>
                    <w:rPr>
                      <w:rFonts w:ascii="宋体" w:hAnsi="宋体"/>
                      <w:b/>
                      <w:bCs/>
                      <w:szCs w:val="21"/>
                    </w:rPr>
                  </w:pPr>
                  <w:r>
                    <w:rPr>
                      <w:rFonts w:ascii="宋体" w:hAnsi="宋体" w:hint="eastAsia"/>
                      <w:b/>
                      <w:bCs/>
                      <w:szCs w:val="21"/>
                    </w:rPr>
                    <w:t>类型</w:t>
                  </w:r>
                </w:p>
              </w:tc>
              <w:tc>
                <w:tcPr>
                  <w:tcW w:w="524"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jc w:val="center"/>
                    <w:rPr>
                      <w:rFonts w:ascii="宋体" w:hAnsi="宋体"/>
                      <w:b/>
                      <w:bCs/>
                      <w:szCs w:val="21"/>
                    </w:rPr>
                  </w:pPr>
                  <w:r>
                    <w:rPr>
                      <w:rFonts w:ascii="宋体" w:hAnsi="宋体" w:hint="eastAsia"/>
                      <w:b/>
                      <w:bCs/>
                      <w:szCs w:val="21"/>
                    </w:rPr>
                    <w:t>概率</w:t>
                  </w:r>
                </w:p>
              </w:tc>
              <w:tc>
                <w:tcPr>
                  <w:tcW w:w="524"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jc w:val="center"/>
                    <w:rPr>
                      <w:rFonts w:ascii="宋体" w:hAnsi="宋体"/>
                      <w:b/>
                      <w:bCs/>
                      <w:szCs w:val="21"/>
                    </w:rPr>
                  </w:pPr>
                  <w:r>
                    <w:rPr>
                      <w:rFonts w:ascii="宋体" w:hAnsi="宋体" w:hint="eastAsia"/>
                      <w:b/>
                      <w:bCs/>
                      <w:szCs w:val="21"/>
                    </w:rPr>
                    <w:t>影响</w:t>
                  </w:r>
                </w:p>
              </w:tc>
              <w:tc>
                <w:tcPr>
                  <w:tcW w:w="851"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jc w:val="center"/>
                    <w:rPr>
                      <w:rFonts w:ascii="宋体" w:hAnsi="宋体"/>
                      <w:b/>
                      <w:bCs/>
                      <w:szCs w:val="21"/>
                    </w:rPr>
                  </w:pPr>
                  <w:r>
                    <w:rPr>
                      <w:rFonts w:ascii="宋体" w:hAnsi="宋体" w:hint="eastAsia"/>
                      <w:b/>
                      <w:bCs/>
                      <w:szCs w:val="21"/>
                    </w:rPr>
                    <w:t>责任人</w:t>
                  </w:r>
                </w:p>
              </w:tc>
              <w:tc>
                <w:tcPr>
                  <w:tcW w:w="2210"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jc w:val="center"/>
                    <w:rPr>
                      <w:rFonts w:ascii="宋体" w:hAnsi="宋体"/>
                      <w:b/>
                      <w:bCs/>
                      <w:szCs w:val="21"/>
                    </w:rPr>
                  </w:pPr>
                  <w:r>
                    <w:rPr>
                      <w:rFonts w:ascii="宋体" w:hAnsi="宋体" w:hint="eastAsia"/>
                      <w:b/>
                      <w:bCs/>
                      <w:szCs w:val="21"/>
                    </w:rPr>
                    <w:t>应对策略</w:t>
                  </w:r>
                </w:p>
              </w:tc>
            </w:tr>
            <w:tr w:rsidR="004373A3" w:rsidTr="004373A3">
              <w:trPr>
                <w:jc w:val="center"/>
              </w:trPr>
              <w:tc>
                <w:tcPr>
                  <w:tcW w:w="626"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jc w:val="center"/>
                    <w:rPr>
                      <w:rFonts w:hAnsi="宋体"/>
                      <w:bCs/>
                      <w:color w:val="000000"/>
                      <w:szCs w:val="21"/>
                    </w:rPr>
                  </w:pPr>
                  <w:r>
                    <w:rPr>
                      <w:rFonts w:hAnsi="宋体" w:hint="eastAsia"/>
                      <w:bCs/>
                      <w:color w:val="000000"/>
                      <w:szCs w:val="21"/>
                    </w:rPr>
                    <w:t>R1</w:t>
                  </w:r>
                </w:p>
              </w:tc>
              <w:tc>
                <w:tcPr>
                  <w:tcW w:w="1368"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rPr>
                      <w:rFonts w:ascii="宋体" w:eastAsia="宋体" w:hAnsi="宋体"/>
                      <w:szCs w:val="21"/>
                    </w:rPr>
                  </w:pPr>
                  <w:r>
                    <w:rPr>
                      <w:rFonts w:ascii="宋体" w:hAnsi="宋体" w:hint="eastAsia"/>
                      <w:szCs w:val="21"/>
                    </w:rPr>
                    <w:t>用户的需求不断变更</w:t>
                  </w:r>
                </w:p>
              </w:tc>
              <w:tc>
                <w:tcPr>
                  <w:tcW w:w="1620"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jc w:val="center"/>
                    <w:rPr>
                      <w:rFonts w:ascii="宋体" w:eastAsia="宋体" w:hAnsi="宋体"/>
                      <w:szCs w:val="21"/>
                    </w:rPr>
                  </w:pPr>
                  <w:r>
                    <w:rPr>
                      <w:rFonts w:ascii="宋体" w:hAnsi="宋体" w:hint="eastAsia"/>
                      <w:szCs w:val="21"/>
                    </w:rPr>
                    <w:t>用户对项目的需求始终描述不清楚，导致需求不断变更</w:t>
                  </w:r>
                </w:p>
              </w:tc>
              <w:tc>
                <w:tcPr>
                  <w:tcW w:w="720"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jc w:val="center"/>
                    <w:rPr>
                      <w:rFonts w:ascii="宋体" w:eastAsia="宋体" w:hAnsi="宋体"/>
                      <w:szCs w:val="21"/>
                    </w:rPr>
                  </w:pPr>
                  <w:r>
                    <w:rPr>
                      <w:rFonts w:ascii="宋体" w:hAnsi="宋体" w:hint="eastAsia"/>
                      <w:szCs w:val="21"/>
                    </w:rPr>
                    <w:t>用户风险</w:t>
                  </w:r>
                </w:p>
              </w:tc>
              <w:tc>
                <w:tcPr>
                  <w:tcW w:w="524"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jc w:val="center"/>
                    <w:rPr>
                      <w:rFonts w:ascii="宋体" w:eastAsia="宋体" w:hAnsi="宋体"/>
                      <w:szCs w:val="21"/>
                    </w:rPr>
                  </w:pPr>
                  <w:r>
                    <w:rPr>
                      <w:rFonts w:ascii="宋体" w:hAnsi="宋体" w:hint="eastAsia"/>
                      <w:szCs w:val="21"/>
                    </w:rPr>
                    <w:t>中</w:t>
                  </w:r>
                </w:p>
              </w:tc>
              <w:tc>
                <w:tcPr>
                  <w:tcW w:w="524"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jc w:val="center"/>
                    <w:rPr>
                      <w:rFonts w:ascii="宋体" w:eastAsia="宋体" w:hAnsi="宋体"/>
                      <w:szCs w:val="21"/>
                    </w:rPr>
                  </w:pPr>
                  <w:r>
                    <w:rPr>
                      <w:rFonts w:ascii="宋体" w:hAnsi="宋体" w:hint="eastAsia"/>
                      <w:szCs w:val="21"/>
                    </w:rPr>
                    <w:t>灾难性</w:t>
                  </w:r>
                </w:p>
              </w:tc>
              <w:tc>
                <w:tcPr>
                  <w:tcW w:w="851"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rPr>
                      <w:rFonts w:ascii="宋体" w:eastAsia="宋体" w:hAnsi="宋体"/>
                      <w:szCs w:val="21"/>
                    </w:rPr>
                  </w:pPr>
                  <w:r>
                    <w:rPr>
                      <w:rFonts w:ascii="宋体" w:hAnsi="宋体" w:hint="eastAsia"/>
                      <w:szCs w:val="21"/>
                    </w:rPr>
                    <w:t>项目小组</w:t>
                  </w:r>
                </w:p>
              </w:tc>
              <w:tc>
                <w:tcPr>
                  <w:tcW w:w="2210"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jc w:val="center"/>
                    <w:rPr>
                      <w:rFonts w:ascii="宋体" w:hAnsi="宋体"/>
                      <w:szCs w:val="21"/>
                    </w:rPr>
                  </w:pPr>
                  <w:r>
                    <w:rPr>
                      <w:rFonts w:ascii="宋体" w:hAnsi="宋体" w:hint="eastAsia"/>
                      <w:szCs w:val="21"/>
                    </w:rPr>
                    <w:t>项目建设之初就和用户书面约定</w:t>
                  </w:r>
                  <w:proofErr w:type="gramStart"/>
                  <w:r>
                    <w:rPr>
                      <w:rFonts w:ascii="宋体" w:hAnsi="宋体" w:hint="eastAsia"/>
                      <w:szCs w:val="21"/>
                    </w:rPr>
                    <w:t>好需求</w:t>
                  </w:r>
                  <w:proofErr w:type="gramEnd"/>
                  <w:r>
                    <w:rPr>
                      <w:rFonts w:ascii="宋体" w:hAnsi="宋体" w:hint="eastAsia"/>
                      <w:szCs w:val="21"/>
                    </w:rPr>
                    <w:t>变更控制流程、记录并归档用户的需求变更申请。</w:t>
                  </w:r>
                </w:p>
              </w:tc>
            </w:tr>
            <w:tr w:rsidR="004373A3" w:rsidTr="004373A3">
              <w:trPr>
                <w:jc w:val="center"/>
              </w:trPr>
              <w:tc>
                <w:tcPr>
                  <w:tcW w:w="626"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jc w:val="center"/>
                    <w:rPr>
                      <w:rFonts w:ascii="宋体" w:hAnsi="宋体"/>
                      <w:b/>
                      <w:bCs/>
                      <w:szCs w:val="21"/>
                    </w:rPr>
                  </w:pPr>
                  <w:r>
                    <w:rPr>
                      <w:rFonts w:hAnsi="宋体" w:hint="eastAsia"/>
                      <w:bCs/>
                      <w:color w:val="000000"/>
                      <w:szCs w:val="21"/>
                    </w:rPr>
                    <w:t>R2</w:t>
                  </w:r>
                </w:p>
              </w:tc>
              <w:tc>
                <w:tcPr>
                  <w:tcW w:w="1368"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rPr>
                      <w:rFonts w:ascii="宋体" w:eastAsia="宋体" w:hAnsi="宋体"/>
                      <w:b/>
                      <w:bCs/>
                      <w:szCs w:val="21"/>
                    </w:rPr>
                  </w:pPr>
                  <w:r>
                    <w:rPr>
                      <w:rFonts w:ascii="宋体" w:hAnsi="宋体" w:hint="eastAsia"/>
                      <w:szCs w:val="21"/>
                    </w:rPr>
                    <w:t>项目小组与其他相关方沟通不好</w:t>
                  </w:r>
                </w:p>
              </w:tc>
              <w:tc>
                <w:tcPr>
                  <w:tcW w:w="1620"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jc w:val="center"/>
                    <w:rPr>
                      <w:rFonts w:ascii="宋体" w:eastAsia="宋体" w:hAnsi="宋体"/>
                      <w:b/>
                      <w:bCs/>
                      <w:szCs w:val="21"/>
                    </w:rPr>
                  </w:pPr>
                  <w:r>
                    <w:rPr>
                      <w:rFonts w:ascii="宋体" w:hAnsi="宋体" w:hint="eastAsia"/>
                      <w:szCs w:val="21"/>
                    </w:rPr>
                    <w:t>因为专业方向以及相应需求不同导致沟通不及时或沟通不到位</w:t>
                  </w:r>
                </w:p>
              </w:tc>
              <w:tc>
                <w:tcPr>
                  <w:tcW w:w="720"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jc w:val="center"/>
                    <w:rPr>
                      <w:rFonts w:ascii="宋体" w:eastAsia="宋体" w:hAnsi="宋体"/>
                      <w:szCs w:val="21"/>
                    </w:rPr>
                  </w:pPr>
                  <w:r>
                    <w:rPr>
                      <w:rFonts w:ascii="宋体" w:hAnsi="宋体" w:hint="eastAsia"/>
                      <w:szCs w:val="21"/>
                    </w:rPr>
                    <w:t>人员风险</w:t>
                  </w:r>
                </w:p>
              </w:tc>
              <w:tc>
                <w:tcPr>
                  <w:tcW w:w="524"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jc w:val="center"/>
                    <w:rPr>
                      <w:rFonts w:ascii="宋体" w:eastAsia="宋体" w:hAnsi="宋体"/>
                      <w:szCs w:val="21"/>
                    </w:rPr>
                  </w:pPr>
                  <w:r>
                    <w:rPr>
                      <w:rFonts w:ascii="宋体" w:hAnsi="宋体" w:hint="eastAsia"/>
                      <w:szCs w:val="21"/>
                    </w:rPr>
                    <w:t>中</w:t>
                  </w:r>
                </w:p>
              </w:tc>
              <w:tc>
                <w:tcPr>
                  <w:tcW w:w="524"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jc w:val="center"/>
                    <w:rPr>
                      <w:rFonts w:ascii="宋体" w:eastAsia="宋体" w:hAnsi="宋体"/>
                      <w:szCs w:val="21"/>
                    </w:rPr>
                  </w:pPr>
                  <w:r>
                    <w:rPr>
                      <w:rFonts w:ascii="宋体" w:hAnsi="宋体" w:hint="eastAsia"/>
                      <w:szCs w:val="21"/>
                    </w:rPr>
                    <w:t>高</w:t>
                  </w:r>
                </w:p>
              </w:tc>
              <w:tc>
                <w:tcPr>
                  <w:tcW w:w="851"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rPr>
                      <w:rFonts w:ascii="宋体" w:eastAsia="宋体" w:hAnsi="宋体"/>
                      <w:szCs w:val="21"/>
                    </w:rPr>
                  </w:pPr>
                  <w:r>
                    <w:rPr>
                      <w:rFonts w:ascii="宋体" w:hAnsi="宋体" w:hint="eastAsia"/>
                      <w:szCs w:val="21"/>
                    </w:rPr>
                    <w:t>项目小组</w:t>
                  </w:r>
                </w:p>
              </w:tc>
              <w:tc>
                <w:tcPr>
                  <w:tcW w:w="2210"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jc w:val="center"/>
                    <w:rPr>
                      <w:rFonts w:ascii="宋体" w:hAnsi="宋体"/>
                      <w:szCs w:val="21"/>
                    </w:rPr>
                  </w:pPr>
                  <w:r>
                    <w:rPr>
                      <w:rFonts w:ascii="宋体" w:hAnsi="宋体" w:hint="eastAsia"/>
                      <w:szCs w:val="21"/>
                    </w:rPr>
                    <w:t>和项目各干系方约定好沟通的渠道和方式、项目建设过程中多和项目各干系方交流和沟通、注意培养和锻炼自身的沟通技巧。</w:t>
                  </w:r>
                </w:p>
              </w:tc>
            </w:tr>
            <w:tr w:rsidR="004373A3" w:rsidTr="004373A3">
              <w:trPr>
                <w:jc w:val="center"/>
              </w:trPr>
              <w:tc>
                <w:tcPr>
                  <w:tcW w:w="626"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jc w:val="center"/>
                    <w:rPr>
                      <w:rFonts w:hAnsi="宋体"/>
                      <w:bCs/>
                      <w:color w:val="000000"/>
                      <w:szCs w:val="21"/>
                    </w:rPr>
                  </w:pPr>
                  <w:r>
                    <w:rPr>
                      <w:rFonts w:hAnsi="宋体" w:hint="eastAsia"/>
                      <w:bCs/>
                      <w:color w:val="000000"/>
                      <w:szCs w:val="21"/>
                    </w:rPr>
                    <w:t>R3</w:t>
                  </w:r>
                </w:p>
              </w:tc>
              <w:tc>
                <w:tcPr>
                  <w:tcW w:w="1368"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rPr>
                      <w:rFonts w:eastAsia="宋体" w:hAnsi="宋体"/>
                      <w:bCs/>
                      <w:color w:val="000000"/>
                      <w:szCs w:val="21"/>
                    </w:rPr>
                  </w:pPr>
                  <w:r>
                    <w:rPr>
                      <w:rFonts w:hAnsi="宋体" w:hint="eastAsia"/>
                      <w:bCs/>
                      <w:color w:val="000000"/>
                      <w:szCs w:val="21"/>
                    </w:rPr>
                    <w:t>项目的进度</w:t>
                  </w:r>
                  <w:r>
                    <w:rPr>
                      <w:rFonts w:hAnsi="宋体" w:hint="eastAsia"/>
                      <w:bCs/>
                      <w:color w:val="000000"/>
                      <w:szCs w:val="21"/>
                    </w:rPr>
                    <w:lastRenderedPageBreak/>
                    <w:t>缓慢，得不到保障</w:t>
                  </w:r>
                </w:p>
              </w:tc>
              <w:tc>
                <w:tcPr>
                  <w:tcW w:w="1620"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rPr>
                      <w:rFonts w:eastAsia="宋体" w:hAnsi="宋体"/>
                      <w:bCs/>
                      <w:color w:val="000000"/>
                      <w:szCs w:val="21"/>
                    </w:rPr>
                  </w:pPr>
                  <w:r>
                    <w:rPr>
                      <w:rFonts w:hAnsi="宋体" w:hint="eastAsia"/>
                      <w:bCs/>
                      <w:color w:val="000000"/>
                      <w:szCs w:val="21"/>
                    </w:rPr>
                    <w:lastRenderedPageBreak/>
                    <w:t>原因有可能是</w:t>
                  </w:r>
                  <w:r>
                    <w:rPr>
                      <w:rFonts w:hAnsi="宋体" w:hint="eastAsia"/>
                      <w:bCs/>
                      <w:color w:val="000000"/>
                      <w:szCs w:val="21"/>
                    </w:rPr>
                    <w:lastRenderedPageBreak/>
                    <w:t>项目的要求太高</w:t>
                  </w:r>
                </w:p>
              </w:tc>
              <w:tc>
                <w:tcPr>
                  <w:tcW w:w="720"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rPr>
                      <w:rFonts w:eastAsia="宋体" w:hAnsi="宋体"/>
                      <w:bCs/>
                      <w:color w:val="000000"/>
                      <w:szCs w:val="21"/>
                    </w:rPr>
                  </w:pPr>
                  <w:r>
                    <w:rPr>
                      <w:rFonts w:hAnsi="宋体" w:hint="eastAsia"/>
                      <w:bCs/>
                      <w:color w:val="000000"/>
                      <w:szCs w:val="21"/>
                    </w:rPr>
                    <w:lastRenderedPageBreak/>
                    <w:t>技术</w:t>
                  </w:r>
                  <w:r>
                    <w:rPr>
                      <w:rFonts w:hAnsi="宋体" w:hint="eastAsia"/>
                      <w:bCs/>
                      <w:color w:val="000000"/>
                      <w:szCs w:val="21"/>
                    </w:rPr>
                    <w:lastRenderedPageBreak/>
                    <w:t>风险</w:t>
                  </w:r>
                </w:p>
              </w:tc>
              <w:tc>
                <w:tcPr>
                  <w:tcW w:w="524"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jc w:val="left"/>
                    <w:rPr>
                      <w:rFonts w:ascii="宋体" w:eastAsia="宋体" w:hAnsi="宋体"/>
                      <w:bCs/>
                      <w:color w:val="000000"/>
                      <w:szCs w:val="21"/>
                    </w:rPr>
                  </w:pPr>
                  <w:r>
                    <w:rPr>
                      <w:rFonts w:ascii="宋体" w:hAnsi="宋体" w:hint="eastAsia"/>
                      <w:bCs/>
                      <w:color w:val="000000"/>
                      <w:szCs w:val="21"/>
                    </w:rPr>
                    <w:lastRenderedPageBreak/>
                    <w:t>中</w:t>
                  </w:r>
                </w:p>
              </w:tc>
              <w:tc>
                <w:tcPr>
                  <w:tcW w:w="524"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jc w:val="left"/>
                    <w:rPr>
                      <w:rFonts w:ascii="宋体" w:eastAsia="宋体" w:hAnsi="宋体"/>
                      <w:bCs/>
                      <w:color w:val="000000"/>
                      <w:szCs w:val="21"/>
                    </w:rPr>
                  </w:pPr>
                  <w:r>
                    <w:rPr>
                      <w:rFonts w:ascii="宋体" w:hAnsi="宋体" w:hint="eastAsia"/>
                      <w:bCs/>
                      <w:color w:val="000000"/>
                      <w:szCs w:val="21"/>
                    </w:rPr>
                    <w:t>中</w:t>
                  </w:r>
                </w:p>
              </w:tc>
              <w:tc>
                <w:tcPr>
                  <w:tcW w:w="851"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jc w:val="left"/>
                    <w:rPr>
                      <w:rFonts w:ascii="宋体" w:eastAsia="宋体" w:hAnsi="宋体"/>
                      <w:bCs/>
                      <w:color w:val="000000"/>
                      <w:szCs w:val="21"/>
                    </w:rPr>
                  </w:pPr>
                  <w:r>
                    <w:rPr>
                      <w:rFonts w:ascii="宋体" w:hAnsi="宋体" w:hint="eastAsia"/>
                      <w:bCs/>
                      <w:color w:val="000000"/>
                      <w:szCs w:val="21"/>
                    </w:rPr>
                    <w:t>项目小</w:t>
                  </w:r>
                  <w:r>
                    <w:rPr>
                      <w:rFonts w:ascii="宋体" w:hAnsi="宋体" w:hint="eastAsia"/>
                      <w:bCs/>
                      <w:color w:val="000000"/>
                      <w:szCs w:val="21"/>
                    </w:rPr>
                    <w:lastRenderedPageBreak/>
                    <w:t>组</w:t>
                  </w:r>
                </w:p>
              </w:tc>
              <w:tc>
                <w:tcPr>
                  <w:tcW w:w="2210"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jc w:val="left"/>
                    <w:rPr>
                      <w:rFonts w:ascii="宋体" w:hAnsi="宋体"/>
                      <w:bCs/>
                      <w:color w:val="000000"/>
                      <w:szCs w:val="21"/>
                    </w:rPr>
                  </w:pPr>
                  <w:r>
                    <w:rPr>
                      <w:rFonts w:ascii="宋体" w:hAnsi="宋体" w:hint="eastAsia"/>
                      <w:bCs/>
                      <w:color w:val="000000"/>
                      <w:szCs w:val="21"/>
                    </w:rPr>
                    <w:lastRenderedPageBreak/>
                    <w:t>分阶段交付产品、增加</w:t>
                  </w:r>
                  <w:r>
                    <w:rPr>
                      <w:rFonts w:ascii="宋体" w:hAnsi="宋体" w:hint="eastAsia"/>
                      <w:bCs/>
                      <w:color w:val="000000"/>
                      <w:szCs w:val="21"/>
                    </w:rPr>
                    <w:lastRenderedPageBreak/>
                    <w:t>项目监控的频度和力度、多运用可行的办法保证工作质量避免返工。</w:t>
                  </w:r>
                </w:p>
              </w:tc>
            </w:tr>
            <w:tr w:rsidR="004373A3" w:rsidTr="004373A3">
              <w:trPr>
                <w:jc w:val="center"/>
              </w:trPr>
              <w:tc>
                <w:tcPr>
                  <w:tcW w:w="626"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jc w:val="center"/>
                    <w:rPr>
                      <w:rFonts w:hAnsi="宋体"/>
                      <w:bCs/>
                      <w:color w:val="000000"/>
                      <w:szCs w:val="21"/>
                    </w:rPr>
                  </w:pPr>
                  <w:r>
                    <w:rPr>
                      <w:rFonts w:hAnsi="宋体" w:hint="eastAsia"/>
                      <w:bCs/>
                      <w:color w:val="000000"/>
                      <w:szCs w:val="21"/>
                    </w:rPr>
                    <w:lastRenderedPageBreak/>
                    <w:t>R4</w:t>
                  </w:r>
                </w:p>
              </w:tc>
              <w:tc>
                <w:tcPr>
                  <w:tcW w:w="1368"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rPr>
                      <w:rFonts w:hAnsi="宋体"/>
                      <w:bCs/>
                      <w:color w:val="000000"/>
                      <w:szCs w:val="21"/>
                    </w:rPr>
                  </w:pPr>
                  <w:r>
                    <w:rPr>
                      <w:rFonts w:hAnsi="宋体" w:hint="eastAsia"/>
                      <w:bCs/>
                      <w:color w:val="000000"/>
                      <w:szCs w:val="21"/>
                    </w:rPr>
                    <w:t>用户参与度不高</w:t>
                  </w:r>
                </w:p>
              </w:tc>
              <w:tc>
                <w:tcPr>
                  <w:tcW w:w="1620"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rPr>
                      <w:rFonts w:hAnsi="宋体"/>
                      <w:bCs/>
                      <w:color w:val="000000"/>
                      <w:szCs w:val="21"/>
                    </w:rPr>
                  </w:pPr>
                  <w:r>
                    <w:rPr>
                      <w:rFonts w:hAnsi="宋体" w:hint="eastAsia"/>
                      <w:bCs/>
                      <w:color w:val="000000"/>
                      <w:szCs w:val="21"/>
                    </w:rPr>
                    <w:t>用户对考研</w:t>
                  </w:r>
                  <w:r>
                    <w:rPr>
                      <w:rFonts w:hAnsi="宋体" w:hint="eastAsia"/>
                      <w:bCs/>
                      <w:color w:val="000000"/>
                      <w:szCs w:val="21"/>
                    </w:rPr>
                    <w:t>App</w:t>
                  </w:r>
                  <w:r>
                    <w:rPr>
                      <w:rFonts w:hAnsi="宋体" w:hint="eastAsia"/>
                      <w:bCs/>
                      <w:color w:val="000000"/>
                      <w:szCs w:val="21"/>
                    </w:rPr>
                    <w:t>的了解不够、信心不足，及需要做一定的配合缺乏意愿</w:t>
                  </w:r>
                </w:p>
              </w:tc>
              <w:tc>
                <w:tcPr>
                  <w:tcW w:w="720"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rPr>
                      <w:rFonts w:hAnsi="宋体"/>
                      <w:bCs/>
                      <w:color w:val="000000"/>
                      <w:szCs w:val="21"/>
                    </w:rPr>
                  </w:pPr>
                  <w:r>
                    <w:rPr>
                      <w:rFonts w:hAnsi="宋体" w:hint="eastAsia"/>
                      <w:bCs/>
                      <w:color w:val="000000"/>
                      <w:szCs w:val="21"/>
                    </w:rPr>
                    <w:t>用户风险</w:t>
                  </w:r>
                </w:p>
              </w:tc>
              <w:tc>
                <w:tcPr>
                  <w:tcW w:w="524"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jc w:val="left"/>
                    <w:rPr>
                      <w:rFonts w:ascii="宋体" w:hAnsi="宋体"/>
                      <w:bCs/>
                      <w:color w:val="000000"/>
                      <w:szCs w:val="21"/>
                    </w:rPr>
                  </w:pPr>
                  <w:r>
                    <w:rPr>
                      <w:rFonts w:ascii="宋体" w:hAnsi="宋体" w:hint="eastAsia"/>
                      <w:bCs/>
                      <w:color w:val="000000"/>
                      <w:szCs w:val="21"/>
                    </w:rPr>
                    <w:t>高</w:t>
                  </w:r>
                </w:p>
              </w:tc>
              <w:tc>
                <w:tcPr>
                  <w:tcW w:w="524"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jc w:val="left"/>
                    <w:rPr>
                      <w:rFonts w:ascii="宋体" w:hAnsi="宋体"/>
                      <w:bCs/>
                      <w:color w:val="000000"/>
                      <w:szCs w:val="21"/>
                    </w:rPr>
                  </w:pPr>
                  <w:r>
                    <w:rPr>
                      <w:rFonts w:ascii="宋体" w:hAnsi="宋体" w:hint="eastAsia"/>
                      <w:bCs/>
                      <w:color w:val="000000"/>
                      <w:szCs w:val="21"/>
                    </w:rPr>
                    <w:t>高</w:t>
                  </w:r>
                </w:p>
              </w:tc>
              <w:tc>
                <w:tcPr>
                  <w:tcW w:w="851"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jc w:val="left"/>
                    <w:rPr>
                      <w:rFonts w:ascii="宋体" w:hAnsi="宋体"/>
                      <w:bCs/>
                      <w:color w:val="000000"/>
                      <w:szCs w:val="21"/>
                    </w:rPr>
                  </w:pPr>
                  <w:r>
                    <w:rPr>
                      <w:rFonts w:ascii="宋体" w:hAnsi="宋体" w:hint="eastAsia"/>
                      <w:szCs w:val="21"/>
                    </w:rPr>
                    <w:t>项目小组</w:t>
                  </w:r>
                </w:p>
              </w:tc>
              <w:tc>
                <w:tcPr>
                  <w:tcW w:w="2210"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jc w:val="left"/>
                    <w:rPr>
                      <w:rFonts w:ascii="宋体" w:hAnsi="宋体"/>
                      <w:bCs/>
                      <w:color w:val="000000"/>
                      <w:szCs w:val="21"/>
                    </w:rPr>
                  </w:pPr>
                  <w:r>
                    <w:rPr>
                      <w:rFonts w:ascii="宋体" w:hAnsi="宋体" w:hint="eastAsia"/>
                      <w:bCs/>
                      <w:color w:val="000000"/>
                      <w:szCs w:val="21"/>
                    </w:rPr>
                    <w:t>深入分析用户群体特点和需求，设计出符合他们的社交平台</w:t>
                  </w:r>
                </w:p>
              </w:tc>
            </w:tr>
            <w:tr w:rsidR="004373A3" w:rsidTr="004373A3">
              <w:trPr>
                <w:jc w:val="center"/>
              </w:trPr>
              <w:tc>
                <w:tcPr>
                  <w:tcW w:w="626"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jc w:val="center"/>
                    <w:rPr>
                      <w:rFonts w:hAnsi="宋体"/>
                      <w:bCs/>
                      <w:szCs w:val="21"/>
                    </w:rPr>
                  </w:pPr>
                  <w:r>
                    <w:rPr>
                      <w:rFonts w:hAnsi="宋体" w:hint="eastAsia"/>
                      <w:bCs/>
                      <w:szCs w:val="21"/>
                    </w:rPr>
                    <w:t>R5</w:t>
                  </w:r>
                </w:p>
              </w:tc>
              <w:tc>
                <w:tcPr>
                  <w:tcW w:w="1368"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rPr>
                      <w:rFonts w:ascii="Calibri" w:eastAsia="宋体" w:hAnsi="Calibri"/>
                    </w:rPr>
                  </w:pPr>
                  <w:r>
                    <w:rPr>
                      <w:rFonts w:hint="eastAsia"/>
                    </w:rPr>
                    <w:t>领导及相关管理层不支持</w:t>
                  </w:r>
                </w:p>
              </w:tc>
              <w:tc>
                <w:tcPr>
                  <w:tcW w:w="1620"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rPr>
                      <w:rFonts w:eastAsia="宋体" w:hAnsi="宋体"/>
                      <w:bCs/>
                      <w:szCs w:val="21"/>
                    </w:rPr>
                  </w:pPr>
                  <w:r>
                    <w:rPr>
                      <w:rFonts w:hAnsi="宋体" w:hint="eastAsia"/>
                      <w:bCs/>
                      <w:szCs w:val="21"/>
                    </w:rPr>
                    <w:t>领导不了解项目，管理层对技术小组的支持太少</w:t>
                  </w:r>
                </w:p>
              </w:tc>
              <w:tc>
                <w:tcPr>
                  <w:tcW w:w="720"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rPr>
                      <w:rFonts w:eastAsia="宋体" w:hAnsi="宋体"/>
                      <w:bCs/>
                      <w:szCs w:val="21"/>
                    </w:rPr>
                  </w:pPr>
                  <w:r>
                    <w:rPr>
                      <w:rFonts w:hAnsi="宋体" w:hint="eastAsia"/>
                      <w:bCs/>
                      <w:szCs w:val="21"/>
                    </w:rPr>
                    <w:t>人员风险</w:t>
                  </w:r>
                </w:p>
              </w:tc>
              <w:tc>
                <w:tcPr>
                  <w:tcW w:w="524"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jc w:val="left"/>
                    <w:rPr>
                      <w:rFonts w:ascii="宋体" w:hAnsi="宋体"/>
                      <w:bCs/>
                      <w:szCs w:val="21"/>
                    </w:rPr>
                  </w:pPr>
                  <w:r>
                    <w:rPr>
                      <w:rFonts w:ascii="宋体" w:hAnsi="宋体" w:hint="eastAsia"/>
                      <w:bCs/>
                      <w:szCs w:val="21"/>
                    </w:rPr>
                    <w:t>中</w:t>
                  </w:r>
                </w:p>
              </w:tc>
              <w:tc>
                <w:tcPr>
                  <w:tcW w:w="524"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jc w:val="left"/>
                    <w:rPr>
                      <w:rFonts w:ascii="宋体" w:eastAsia="宋体" w:hAnsi="宋体"/>
                      <w:bCs/>
                      <w:szCs w:val="21"/>
                    </w:rPr>
                  </w:pPr>
                  <w:r>
                    <w:rPr>
                      <w:rFonts w:ascii="宋体" w:hAnsi="宋体" w:hint="eastAsia"/>
                      <w:bCs/>
                      <w:szCs w:val="21"/>
                    </w:rPr>
                    <w:t>高</w:t>
                  </w:r>
                </w:p>
              </w:tc>
              <w:tc>
                <w:tcPr>
                  <w:tcW w:w="851"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jc w:val="left"/>
                    <w:rPr>
                      <w:rFonts w:ascii="宋体" w:hAnsi="宋体"/>
                      <w:bCs/>
                      <w:color w:val="000000"/>
                      <w:szCs w:val="21"/>
                    </w:rPr>
                  </w:pPr>
                  <w:r>
                    <w:rPr>
                      <w:rFonts w:ascii="宋体" w:hAnsi="宋体" w:hint="eastAsia"/>
                      <w:bCs/>
                      <w:color w:val="000000"/>
                      <w:szCs w:val="21"/>
                    </w:rPr>
                    <w:t>项目小组</w:t>
                  </w:r>
                </w:p>
              </w:tc>
              <w:tc>
                <w:tcPr>
                  <w:tcW w:w="2210"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jc w:val="left"/>
                    <w:rPr>
                      <w:rFonts w:ascii="宋体" w:hAnsi="宋体"/>
                      <w:bCs/>
                      <w:color w:val="000000"/>
                      <w:szCs w:val="21"/>
                    </w:rPr>
                  </w:pPr>
                  <w:r>
                    <w:rPr>
                      <w:rFonts w:ascii="宋体" w:hAnsi="宋体" w:hint="eastAsia"/>
                      <w:bCs/>
                      <w:color w:val="000000"/>
                      <w:szCs w:val="21"/>
                    </w:rPr>
                    <w:t>分阶段交付产品、增加项目监控的频度和力度、多运用可行的办法保证工作质量避免返工。</w:t>
                  </w:r>
                </w:p>
              </w:tc>
            </w:tr>
            <w:tr w:rsidR="004373A3" w:rsidTr="004373A3">
              <w:trPr>
                <w:jc w:val="center"/>
              </w:trPr>
              <w:tc>
                <w:tcPr>
                  <w:tcW w:w="626"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jc w:val="center"/>
                    <w:rPr>
                      <w:rFonts w:hAnsi="宋体"/>
                      <w:bCs/>
                      <w:szCs w:val="21"/>
                    </w:rPr>
                  </w:pPr>
                  <w:r>
                    <w:rPr>
                      <w:rFonts w:hAnsi="宋体" w:hint="eastAsia"/>
                      <w:bCs/>
                      <w:szCs w:val="21"/>
                    </w:rPr>
                    <w:t>R6</w:t>
                  </w:r>
                </w:p>
              </w:tc>
              <w:tc>
                <w:tcPr>
                  <w:tcW w:w="1368"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rPr>
                      <w:rFonts w:ascii="Calibri" w:eastAsia="宋体" w:hAnsi="Calibri"/>
                    </w:rPr>
                  </w:pPr>
                  <w:r>
                    <w:rPr>
                      <w:rFonts w:ascii="Calibri" w:hAnsi="Calibri" w:hint="eastAsia"/>
                    </w:rPr>
                    <w:t>系统的性能不足</w:t>
                  </w:r>
                </w:p>
              </w:tc>
              <w:tc>
                <w:tcPr>
                  <w:tcW w:w="1620"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rPr>
                      <w:rFonts w:hAnsi="宋体"/>
                      <w:bCs/>
                      <w:szCs w:val="21"/>
                    </w:rPr>
                  </w:pPr>
                  <w:r>
                    <w:rPr>
                      <w:rFonts w:hAnsi="宋体" w:hint="eastAsia"/>
                      <w:bCs/>
                      <w:szCs w:val="21"/>
                    </w:rPr>
                    <w:t>有些软件项目属于多用户并发的应用系统，系统对性能要求很高</w:t>
                  </w:r>
                </w:p>
              </w:tc>
              <w:tc>
                <w:tcPr>
                  <w:tcW w:w="720"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rPr>
                      <w:rFonts w:eastAsia="宋体" w:hAnsi="宋体"/>
                      <w:bCs/>
                      <w:szCs w:val="21"/>
                    </w:rPr>
                  </w:pPr>
                  <w:r>
                    <w:rPr>
                      <w:rFonts w:hAnsi="宋体" w:hint="eastAsia"/>
                      <w:bCs/>
                      <w:szCs w:val="21"/>
                    </w:rPr>
                    <w:t>系统风险</w:t>
                  </w:r>
                </w:p>
              </w:tc>
              <w:tc>
                <w:tcPr>
                  <w:tcW w:w="524"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jc w:val="left"/>
                    <w:rPr>
                      <w:rFonts w:ascii="宋体" w:hAnsi="宋体"/>
                      <w:bCs/>
                      <w:szCs w:val="21"/>
                    </w:rPr>
                  </w:pPr>
                  <w:r>
                    <w:rPr>
                      <w:rFonts w:ascii="宋体" w:hAnsi="宋体" w:hint="eastAsia"/>
                      <w:bCs/>
                      <w:szCs w:val="21"/>
                    </w:rPr>
                    <w:t>中</w:t>
                  </w:r>
                </w:p>
              </w:tc>
              <w:tc>
                <w:tcPr>
                  <w:tcW w:w="524"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jc w:val="left"/>
                    <w:rPr>
                      <w:rFonts w:ascii="宋体" w:eastAsia="宋体" w:hAnsi="宋体"/>
                      <w:bCs/>
                      <w:szCs w:val="21"/>
                    </w:rPr>
                  </w:pPr>
                  <w:r>
                    <w:rPr>
                      <w:rFonts w:ascii="宋体" w:hAnsi="宋体" w:hint="eastAsia"/>
                      <w:bCs/>
                      <w:szCs w:val="21"/>
                    </w:rPr>
                    <w:t>中</w:t>
                  </w:r>
                </w:p>
              </w:tc>
              <w:tc>
                <w:tcPr>
                  <w:tcW w:w="851"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jc w:val="left"/>
                    <w:rPr>
                      <w:rFonts w:ascii="宋体" w:eastAsia="宋体" w:hAnsi="宋体"/>
                      <w:bCs/>
                      <w:color w:val="000000"/>
                      <w:szCs w:val="21"/>
                    </w:rPr>
                  </w:pPr>
                  <w:r>
                    <w:rPr>
                      <w:rFonts w:ascii="宋体" w:hAnsi="宋体" w:hint="eastAsia"/>
                      <w:bCs/>
                      <w:color w:val="000000"/>
                      <w:szCs w:val="21"/>
                    </w:rPr>
                    <w:t>项目小组</w:t>
                  </w:r>
                </w:p>
              </w:tc>
              <w:tc>
                <w:tcPr>
                  <w:tcW w:w="2210"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jc w:val="left"/>
                    <w:rPr>
                      <w:rFonts w:ascii="宋体" w:hAnsi="宋体"/>
                      <w:bCs/>
                      <w:color w:val="000000"/>
                      <w:szCs w:val="21"/>
                    </w:rPr>
                  </w:pPr>
                  <w:r>
                    <w:rPr>
                      <w:rFonts w:ascii="宋体" w:hAnsi="宋体" w:hint="eastAsia"/>
                      <w:bCs/>
                      <w:color w:val="000000"/>
                      <w:szCs w:val="21"/>
                    </w:rPr>
                    <w:t>有些软件项目属于多用户并发的应用系统，系统对性能要求很高</w:t>
                  </w:r>
                </w:p>
              </w:tc>
            </w:tr>
            <w:tr w:rsidR="004373A3" w:rsidTr="004373A3">
              <w:trPr>
                <w:jc w:val="center"/>
              </w:trPr>
              <w:tc>
                <w:tcPr>
                  <w:tcW w:w="626"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jc w:val="center"/>
                    <w:rPr>
                      <w:rFonts w:hAnsi="宋体"/>
                      <w:bCs/>
                      <w:szCs w:val="21"/>
                    </w:rPr>
                  </w:pPr>
                  <w:r>
                    <w:rPr>
                      <w:rFonts w:hAnsi="宋体" w:hint="eastAsia"/>
                      <w:bCs/>
                      <w:szCs w:val="21"/>
                    </w:rPr>
                    <w:t>R7</w:t>
                  </w:r>
                </w:p>
              </w:tc>
              <w:tc>
                <w:tcPr>
                  <w:tcW w:w="1368"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rPr>
                      <w:rFonts w:ascii="Calibri" w:eastAsia="宋体" w:hAnsi="Calibri"/>
                    </w:rPr>
                  </w:pPr>
                  <w:r>
                    <w:rPr>
                      <w:rFonts w:ascii="Calibri" w:hAnsi="Calibri" w:hint="eastAsia"/>
                    </w:rPr>
                    <w:t>项目小组编程是遇到技术难题</w:t>
                  </w:r>
                </w:p>
              </w:tc>
              <w:tc>
                <w:tcPr>
                  <w:tcW w:w="1620"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rPr>
                      <w:rFonts w:eastAsia="宋体" w:hAnsi="宋体"/>
                      <w:bCs/>
                      <w:szCs w:val="21"/>
                    </w:rPr>
                  </w:pPr>
                  <w:r>
                    <w:rPr>
                      <w:rFonts w:hAnsi="宋体" w:hint="eastAsia"/>
                      <w:bCs/>
                      <w:szCs w:val="21"/>
                    </w:rPr>
                    <w:t>项目成员对技术的掌握与运用不熟悉</w:t>
                  </w:r>
                </w:p>
              </w:tc>
              <w:tc>
                <w:tcPr>
                  <w:tcW w:w="720"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rPr>
                      <w:rFonts w:eastAsia="宋体" w:hAnsi="宋体"/>
                      <w:bCs/>
                      <w:szCs w:val="21"/>
                    </w:rPr>
                  </w:pPr>
                  <w:r>
                    <w:rPr>
                      <w:rFonts w:hAnsi="宋体" w:hint="eastAsia"/>
                      <w:bCs/>
                      <w:szCs w:val="21"/>
                    </w:rPr>
                    <w:t>技术风险</w:t>
                  </w:r>
                </w:p>
              </w:tc>
              <w:tc>
                <w:tcPr>
                  <w:tcW w:w="524"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jc w:val="left"/>
                    <w:rPr>
                      <w:rFonts w:ascii="宋体" w:eastAsia="宋体" w:hAnsi="宋体"/>
                      <w:bCs/>
                      <w:szCs w:val="21"/>
                    </w:rPr>
                  </w:pPr>
                  <w:r>
                    <w:rPr>
                      <w:rFonts w:ascii="宋体" w:hAnsi="宋体" w:hint="eastAsia"/>
                      <w:bCs/>
                      <w:szCs w:val="21"/>
                    </w:rPr>
                    <w:t>低</w:t>
                  </w:r>
                </w:p>
              </w:tc>
              <w:tc>
                <w:tcPr>
                  <w:tcW w:w="524"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jc w:val="left"/>
                    <w:rPr>
                      <w:rFonts w:ascii="宋体" w:hAnsi="宋体"/>
                      <w:bCs/>
                      <w:szCs w:val="21"/>
                    </w:rPr>
                  </w:pPr>
                  <w:r>
                    <w:rPr>
                      <w:rFonts w:ascii="宋体" w:hAnsi="宋体" w:hint="eastAsia"/>
                      <w:bCs/>
                      <w:szCs w:val="21"/>
                    </w:rPr>
                    <w:t>高</w:t>
                  </w:r>
                </w:p>
              </w:tc>
              <w:tc>
                <w:tcPr>
                  <w:tcW w:w="851"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jc w:val="left"/>
                    <w:rPr>
                      <w:rFonts w:ascii="宋体" w:hAnsi="宋体"/>
                      <w:bCs/>
                      <w:color w:val="000000"/>
                      <w:szCs w:val="21"/>
                    </w:rPr>
                  </w:pPr>
                  <w:r>
                    <w:rPr>
                      <w:rFonts w:ascii="宋体" w:hAnsi="宋体" w:hint="eastAsia"/>
                      <w:szCs w:val="21"/>
                    </w:rPr>
                    <w:t>项目小组</w:t>
                  </w:r>
                </w:p>
              </w:tc>
              <w:tc>
                <w:tcPr>
                  <w:tcW w:w="2210"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jc w:val="left"/>
                    <w:rPr>
                      <w:rFonts w:ascii="宋体" w:hAnsi="宋体"/>
                      <w:bCs/>
                      <w:color w:val="000000"/>
                      <w:szCs w:val="21"/>
                    </w:rPr>
                  </w:pPr>
                  <w:r>
                    <w:rPr>
                      <w:rFonts w:ascii="宋体" w:hAnsi="宋体" w:hint="eastAsia"/>
                      <w:bCs/>
                      <w:color w:val="000000"/>
                      <w:szCs w:val="21"/>
                    </w:rPr>
                    <w:t>选用项目所必须的技术、在技术应用之前，针对相关人员开展好技术培训工作</w:t>
                  </w:r>
                </w:p>
              </w:tc>
            </w:tr>
            <w:tr w:rsidR="004373A3" w:rsidTr="004373A3">
              <w:trPr>
                <w:jc w:val="center"/>
              </w:trPr>
              <w:tc>
                <w:tcPr>
                  <w:tcW w:w="626"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jc w:val="center"/>
                    <w:rPr>
                      <w:rFonts w:hAnsi="宋体"/>
                      <w:bCs/>
                      <w:szCs w:val="21"/>
                    </w:rPr>
                  </w:pPr>
                  <w:r>
                    <w:rPr>
                      <w:rFonts w:hAnsi="宋体" w:hint="eastAsia"/>
                      <w:bCs/>
                      <w:szCs w:val="21"/>
                    </w:rPr>
                    <w:t>R8</w:t>
                  </w:r>
                </w:p>
              </w:tc>
              <w:tc>
                <w:tcPr>
                  <w:tcW w:w="1368"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rPr>
                      <w:rFonts w:ascii="Calibri" w:eastAsia="宋体" w:hAnsi="Calibri"/>
                    </w:rPr>
                  </w:pPr>
                  <w:r>
                    <w:rPr>
                      <w:rFonts w:hint="eastAsia"/>
                    </w:rPr>
                    <w:t>团队成员互相的协作出现问题</w:t>
                  </w:r>
                </w:p>
              </w:tc>
              <w:tc>
                <w:tcPr>
                  <w:tcW w:w="1620"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rPr>
                      <w:rFonts w:eastAsia="宋体" w:hAnsi="宋体"/>
                      <w:bCs/>
                      <w:szCs w:val="21"/>
                    </w:rPr>
                  </w:pPr>
                  <w:r>
                    <w:rPr>
                      <w:rFonts w:hAnsi="宋体" w:hint="eastAsia"/>
                      <w:bCs/>
                      <w:szCs w:val="21"/>
                    </w:rPr>
                    <w:t>团队成员因为沟通的不到位、不及时导致协作出现问题</w:t>
                  </w:r>
                </w:p>
              </w:tc>
              <w:tc>
                <w:tcPr>
                  <w:tcW w:w="720"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rPr>
                      <w:rFonts w:eastAsia="宋体" w:hAnsi="宋体"/>
                      <w:bCs/>
                      <w:szCs w:val="21"/>
                    </w:rPr>
                  </w:pPr>
                  <w:r>
                    <w:rPr>
                      <w:rFonts w:hAnsi="宋体" w:hint="eastAsia"/>
                      <w:bCs/>
                      <w:szCs w:val="21"/>
                    </w:rPr>
                    <w:t>人员风险</w:t>
                  </w:r>
                </w:p>
              </w:tc>
              <w:tc>
                <w:tcPr>
                  <w:tcW w:w="524"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jc w:val="left"/>
                    <w:rPr>
                      <w:rFonts w:ascii="宋体" w:hAnsi="宋体"/>
                      <w:bCs/>
                      <w:szCs w:val="21"/>
                    </w:rPr>
                  </w:pPr>
                  <w:r>
                    <w:rPr>
                      <w:rFonts w:ascii="宋体" w:hAnsi="宋体" w:hint="eastAsia"/>
                      <w:bCs/>
                      <w:szCs w:val="21"/>
                    </w:rPr>
                    <w:t>低</w:t>
                  </w:r>
                </w:p>
              </w:tc>
              <w:tc>
                <w:tcPr>
                  <w:tcW w:w="524"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jc w:val="left"/>
                    <w:rPr>
                      <w:rFonts w:ascii="宋体" w:hAnsi="宋体"/>
                      <w:bCs/>
                      <w:szCs w:val="21"/>
                    </w:rPr>
                  </w:pPr>
                  <w:r>
                    <w:rPr>
                      <w:rFonts w:ascii="宋体" w:hAnsi="宋体" w:hint="eastAsia"/>
                      <w:bCs/>
                      <w:szCs w:val="21"/>
                    </w:rPr>
                    <w:t>高</w:t>
                  </w:r>
                </w:p>
              </w:tc>
              <w:tc>
                <w:tcPr>
                  <w:tcW w:w="851"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jc w:val="left"/>
                    <w:rPr>
                      <w:rFonts w:ascii="宋体" w:hAnsi="宋体"/>
                      <w:bCs/>
                      <w:color w:val="000000"/>
                      <w:szCs w:val="21"/>
                    </w:rPr>
                  </w:pPr>
                  <w:r>
                    <w:rPr>
                      <w:rFonts w:ascii="宋体" w:hAnsi="宋体" w:hint="eastAsia"/>
                      <w:bCs/>
                      <w:color w:val="000000"/>
                      <w:szCs w:val="21"/>
                    </w:rPr>
                    <w:t>项目小组</w:t>
                  </w:r>
                </w:p>
              </w:tc>
              <w:tc>
                <w:tcPr>
                  <w:tcW w:w="2210"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jc w:val="left"/>
                    <w:rPr>
                      <w:rFonts w:ascii="宋体" w:hAnsi="宋体"/>
                      <w:bCs/>
                      <w:color w:val="000000"/>
                      <w:szCs w:val="21"/>
                    </w:rPr>
                  </w:pPr>
                  <w:r>
                    <w:rPr>
                      <w:rFonts w:ascii="宋体" w:hAnsi="宋体" w:hint="eastAsia"/>
                      <w:bCs/>
                      <w:color w:val="000000"/>
                      <w:szCs w:val="21"/>
                    </w:rPr>
                    <w:t>在建设之</w:t>
                  </w:r>
                  <w:proofErr w:type="gramStart"/>
                  <w:r>
                    <w:rPr>
                      <w:rFonts w:ascii="宋体" w:hAnsi="宋体" w:hint="eastAsia"/>
                      <w:bCs/>
                      <w:color w:val="000000"/>
                      <w:szCs w:val="21"/>
                    </w:rPr>
                    <w:t>初项目</w:t>
                  </w:r>
                  <w:proofErr w:type="gramEnd"/>
                  <w:r>
                    <w:rPr>
                      <w:rFonts w:ascii="宋体" w:hAnsi="宋体" w:hint="eastAsia"/>
                      <w:bCs/>
                      <w:color w:val="000000"/>
                      <w:szCs w:val="21"/>
                    </w:rPr>
                    <w:t>经理就需要将项目目标、工作任务等和项目成员沟通清楚</w:t>
                  </w:r>
                </w:p>
              </w:tc>
            </w:tr>
            <w:tr w:rsidR="004373A3" w:rsidTr="004373A3">
              <w:trPr>
                <w:jc w:val="center"/>
              </w:trPr>
              <w:tc>
                <w:tcPr>
                  <w:tcW w:w="626"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jc w:val="center"/>
                    <w:rPr>
                      <w:rFonts w:hAnsi="宋体"/>
                      <w:bCs/>
                      <w:szCs w:val="21"/>
                    </w:rPr>
                  </w:pPr>
                  <w:r>
                    <w:rPr>
                      <w:rFonts w:hAnsi="宋体" w:hint="eastAsia"/>
                      <w:bCs/>
                      <w:color w:val="000000"/>
                      <w:szCs w:val="21"/>
                    </w:rPr>
                    <w:t>R9</w:t>
                  </w:r>
                </w:p>
              </w:tc>
              <w:tc>
                <w:tcPr>
                  <w:tcW w:w="1368"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rPr>
                      <w:rFonts w:eastAsia="宋体"/>
                    </w:rPr>
                  </w:pPr>
                  <w:r>
                    <w:rPr>
                      <w:rFonts w:hint="eastAsia"/>
                    </w:rPr>
                    <w:t>对于二手物品的价格评估不合理</w:t>
                  </w:r>
                </w:p>
              </w:tc>
              <w:tc>
                <w:tcPr>
                  <w:tcW w:w="1620"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rPr>
                      <w:rFonts w:eastAsia="宋体" w:hAnsi="宋体"/>
                      <w:bCs/>
                      <w:szCs w:val="21"/>
                    </w:rPr>
                  </w:pPr>
                  <w:r>
                    <w:rPr>
                      <w:rFonts w:hAnsi="宋体" w:hint="eastAsia"/>
                      <w:bCs/>
                      <w:szCs w:val="21"/>
                    </w:rPr>
                    <w:t>缺少专业的二手评估团队</w:t>
                  </w:r>
                </w:p>
              </w:tc>
              <w:tc>
                <w:tcPr>
                  <w:tcW w:w="720"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rPr>
                      <w:rFonts w:eastAsia="宋体" w:hAnsi="宋体"/>
                      <w:bCs/>
                      <w:szCs w:val="21"/>
                    </w:rPr>
                  </w:pPr>
                  <w:r>
                    <w:rPr>
                      <w:rFonts w:hAnsi="宋体" w:hint="eastAsia"/>
                      <w:bCs/>
                      <w:szCs w:val="21"/>
                    </w:rPr>
                    <w:t>人员风险</w:t>
                  </w:r>
                </w:p>
              </w:tc>
              <w:tc>
                <w:tcPr>
                  <w:tcW w:w="524"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jc w:val="left"/>
                    <w:rPr>
                      <w:rFonts w:ascii="宋体" w:eastAsia="宋体" w:hAnsi="宋体"/>
                      <w:bCs/>
                      <w:szCs w:val="21"/>
                    </w:rPr>
                  </w:pPr>
                  <w:r>
                    <w:rPr>
                      <w:rFonts w:ascii="宋体" w:hAnsi="宋体" w:hint="eastAsia"/>
                      <w:bCs/>
                      <w:szCs w:val="21"/>
                    </w:rPr>
                    <w:t>高</w:t>
                  </w:r>
                </w:p>
              </w:tc>
              <w:tc>
                <w:tcPr>
                  <w:tcW w:w="524"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jc w:val="left"/>
                    <w:rPr>
                      <w:rFonts w:ascii="宋体" w:hAnsi="宋体"/>
                      <w:bCs/>
                      <w:szCs w:val="21"/>
                    </w:rPr>
                  </w:pPr>
                  <w:r>
                    <w:rPr>
                      <w:rFonts w:ascii="宋体" w:hAnsi="宋体" w:hint="eastAsia"/>
                      <w:bCs/>
                      <w:szCs w:val="21"/>
                    </w:rPr>
                    <w:t>高</w:t>
                  </w:r>
                </w:p>
              </w:tc>
              <w:tc>
                <w:tcPr>
                  <w:tcW w:w="851"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jc w:val="left"/>
                    <w:rPr>
                      <w:rFonts w:ascii="宋体" w:hAnsi="宋体"/>
                      <w:bCs/>
                      <w:color w:val="000000"/>
                      <w:szCs w:val="21"/>
                    </w:rPr>
                  </w:pPr>
                  <w:r>
                    <w:rPr>
                      <w:rFonts w:ascii="宋体" w:hAnsi="宋体" w:hint="eastAsia"/>
                      <w:bCs/>
                      <w:color w:val="000000"/>
                      <w:szCs w:val="21"/>
                    </w:rPr>
                    <w:t>项目小组</w:t>
                  </w:r>
                </w:p>
              </w:tc>
              <w:tc>
                <w:tcPr>
                  <w:tcW w:w="2210" w:type="dxa"/>
                  <w:tcBorders>
                    <w:top w:val="single" w:sz="4" w:space="0" w:color="000000"/>
                    <w:left w:val="single" w:sz="4" w:space="0" w:color="000000"/>
                    <w:bottom w:val="single" w:sz="4" w:space="0" w:color="000000"/>
                    <w:right w:val="single" w:sz="4" w:space="0" w:color="000000"/>
                  </w:tcBorders>
                </w:tcPr>
                <w:p w:rsidR="004373A3" w:rsidRDefault="004373A3" w:rsidP="00CF31E0">
                  <w:pPr>
                    <w:ind w:right="39"/>
                    <w:jc w:val="left"/>
                    <w:rPr>
                      <w:rFonts w:ascii="宋体" w:hAnsi="宋体"/>
                      <w:bCs/>
                      <w:color w:val="000000"/>
                      <w:szCs w:val="21"/>
                    </w:rPr>
                  </w:pPr>
                  <w:r>
                    <w:rPr>
                      <w:rFonts w:ascii="宋体" w:hAnsi="宋体" w:hint="eastAsia"/>
                      <w:bCs/>
                      <w:color w:val="000000"/>
                      <w:szCs w:val="21"/>
                    </w:rPr>
                    <w:t>雇佣专业的价格评估小组，或者研发人员自行学习相关知识 </w:t>
                  </w:r>
                </w:p>
              </w:tc>
            </w:tr>
          </w:tbl>
          <w:p w:rsidR="004373A3" w:rsidRPr="004373A3" w:rsidRDefault="004373A3" w:rsidP="00AD4EF3">
            <w:pPr>
              <w:spacing w:line="360" w:lineRule="auto"/>
              <w:ind w:right="442"/>
              <w:rPr>
                <w:rFonts w:ascii="宋体" w:eastAsia="宋体" w:hAnsi="宋体"/>
                <w:sz w:val="24"/>
                <w:szCs w:val="24"/>
              </w:rPr>
            </w:pPr>
          </w:p>
        </w:tc>
      </w:tr>
    </w:tbl>
    <w:p w:rsidR="004373A3" w:rsidRDefault="004373A3" w:rsidP="00AD4EF3">
      <w:pPr>
        <w:spacing w:line="360" w:lineRule="auto"/>
        <w:ind w:right="442"/>
        <w:rPr>
          <w:rFonts w:ascii="宋体" w:eastAsia="宋体" w:hAnsi="宋体"/>
          <w:sz w:val="24"/>
          <w:szCs w:val="24"/>
        </w:rPr>
      </w:pPr>
    </w:p>
    <w:p w:rsidR="004373A3" w:rsidRDefault="004373A3" w:rsidP="00AD4EF3">
      <w:pPr>
        <w:spacing w:line="360" w:lineRule="auto"/>
        <w:ind w:right="442"/>
        <w:rPr>
          <w:rFonts w:ascii="宋体" w:eastAsia="宋体" w:hAnsi="宋体"/>
          <w:b/>
          <w:sz w:val="44"/>
          <w:szCs w:val="44"/>
        </w:rPr>
      </w:pPr>
      <w:r>
        <w:rPr>
          <w:rFonts w:ascii="宋体" w:eastAsia="宋体" w:hAnsi="宋体" w:hint="eastAsia"/>
          <w:sz w:val="24"/>
          <w:szCs w:val="24"/>
        </w:rPr>
        <w:t>·</w:t>
      </w:r>
      <w:r>
        <w:rPr>
          <w:rFonts w:ascii="宋体" w:eastAsia="宋体" w:hAnsi="宋体" w:hint="eastAsia"/>
          <w:b/>
          <w:sz w:val="44"/>
          <w:szCs w:val="44"/>
        </w:rPr>
        <w:t>收益分析</w:t>
      </w:r>
    </w:p>
    <w:p w:rsidR="004373A3" w:rsidRPr="00E1501A" w:rsidRDefault="00E1501A" w:rsidP="00E1501A">
      <w:pPr>
        <w:pStyle w:val="a5"/>
        <w:numPr>
          <w:ilvl w:val="0"/>
          <w:numId w:val="4"/>
        </w:numPr>
        <w:spacing w:line="360" w:lineRule="auto"/>
        <w:ind w:right="442" w:firstLineChars="0"/>
        <w:rPr>
          <w:rFonts w:ascii="宋体" w:eastAsia="宋体" w:hAnsi="宋体" w:hint="eastAsia"/>
          <w:sz w:val="24"/>
          <w:szCs w:val="24"/>
        </w:rPr>
      </w:pPr>
      <w:r w:rsidRPr="00E1501A">
        <w:rPr>
          <w:rFonts w:ascii="宋体" w:eastAsia="宋体" w:hAnsi="宋体" w:hint="eastAsia"/>
          <w:sz w:val="24"/>
          <w:szCs w:val="24"/>
        </w:rPr>
        <w:t>前期人力成本，资源成本2-3万元。</w:t>
      </w:r>
    </w:p>
    <w:p w:rsidR="00E1501A" w:rsidRDefault="00E1501A" w:rsidP="00E1501A">
      <w:pPr>
        <w:pStyle w:val="a5"/>
        <w:numPr>
          <w:ilvl w:val="0"/>
          <w:numId w:val="4"/>
        </w:numPr>
        <w:spacing w:line="360" w:lineRule="auto"/>
        <w:ind w:right="442" w:firstLineChars="0"/>
        <w:rPr>
          <w:rFonts w:ascii="宋体" w:eastAsia="宋体" w:hAnsi="宋体" w:hint="eastAsia"/>
          <w:sz w:val="24"/>
          <w:szCs w:val="24"/>
        </w:rPr>
      </w:pPr>
      <w:r>
        <w:rPr>
          <w:rFonts w:ascii="宋体" w:eastAsia="宋体" w:hAnsi="宋体" w:hint="eastAsia"/>
          <w:sz w:val="24"/>
          <w:szCs w:val="24"/>
        </w:rPr>
        <w:t>随着时间的增长，市场的推广，产品收益逐渐增加，2年左右收支平衡。</w:t>
      </w:r>
    </w:p>
    <w:p w:rsidR="00E1501A" w:rsidRPr="00E1501A" w:rsidRDefault="00E1501A" w:rsidP="00E1501A">
      <w:pPr>
        <w:pStyle w:val="a5"/>
        <w:numPr>
          <w:ilvl w:val="0"/>
          <w:numId w:val="4"/>
        </w:numPr>
        <w:spacing w:line="360" w:lineRule="auto"/>
        <w:ind w:right="442" w:firstLineChars="0"/>
        <w:rPr>
          <w:rFonts w:ascii="宋体" w:eastAsia="宋体" w:hAnsi="宋体"/>
          <w:sz w:val="24"/>
          <w:szCs w:val="24"/>
        </w:rPr>
      </w:pPr>
      <w:r>
        <w:rPr>
          <w:rFonts w:ascii="宋体" w:eastAsia="宋体" w:hAnsi="宋体" w:hint="eastAsia"/>
          <w:sz w:val="24"/>
          <w:szCs w:val="24"/>
        </w:rPr>
        <w:t>若能每天保持5%的用户增长，未来三年内可以平均收益5万元左右。</w:t>
      </w:r>
      <w:bookmarkStart w:id="0" w:name="_GoBack"/>
      <w:bookmarkEnd w:id="0"/>
    </w:p>
    <w:sectPr w:rsidR="00E1501A" w:rsidRPr="00E150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5CE5" w:rsidRDefault="00265CE5" w:rsidP="002F3C71">
      <w:r>
        <w:separator/>
      </w:r>
    </w:p>
  </w:endnote>
  <w:endnote w:type="continuationSeparator" w:id="0">
    <w:p w:rsidR="00265CE5" w:rsidRDefault="00265CE5" w:rsidP="002F3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5CE5" w:rsidRDefault="00265CE5" w:rsidP="002F3C71">
      <w:r>
        <w:separator/>
      </w:r>
    </w:p>
  </w:footnote>
  <w:footnote w:type="continuationSeparator" w:id="0">
    <w:p w:rsidR="00265CE5" w:rsidRDefault="00265CE5" w:rsidP="002F3C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F0206"/>
    <w:multiLevelType w:val="hybridMultilevel"/>
    <w:tmpl w:val="2048B082"/>
    <w:lvl w:ilvl="0" w:tplc="7A6E3C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4B0F35FF"/>
    <w:multiLevelType w:val="hybridMultilevel"/>
    <w:tmpl w:val="FA0AF0E0"/>
    <w:lvl w:ilvl="0" w:tplc="3C9A6A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95A78CA"/>
    <w:multiLevelType w:val="hybridMultilevel"/>
    <w:tmpl w:val="F6E8BFDA"/>
    <w:lvl w:ilvl="0" w:tplc="92C28C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429"/>
    <w:rsid w:val="00076BBA"/>
    <w:rsid w:val="00245B33"/>
    <w:rsid w:val="00265CE5"/>
    <w:rsid w:val="002F3C71"/>
    <w:rsid w:val="004373A3"/>
    <w:rsid w:val="004E6582"/>
    <w:rsid w:val="00560BDE"/>
    <w:rsid w:val="00AD4EF3"/>
    <w:rsid w:val="00B11429"/>
    <w:rsid w:val="00B8022E"/>
    <w:rsid w:val="00DE76FE"/>
    <w:rsid w:val="00E1501A"/>
    <w:rsid w:val="00F74BFC"/>
    <w:rsid w:val="00F75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3C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F3C71"/>
    <w:rPr>
      <w:sz w:val="18"/>
      <w:szCs w:val="18"/>
    </w:rPr>
  </w:style>
  <w:style w:type="paragraph" w:styleId="a4">
    <w:name w:val="footer"/>
    <w:basedOn w:val="a"/>
    <w:link w:val="Char0"/>
    <w:uiPriority w:val="99"/>
    <w:unhideWhenUsed/>
    <w:rsid w:val="002F3C71"/>
    <w:pPr>
      <w:tabs>
        <w:tab w:val="center" w:pos="4153"/>
        <w:tab w:val="right" w:pos="8306"/>
      </w:tabs>
      <w:snapToGrid w:val="0"/>
      <w:jc w:val="left"/>
    </w:pPr>
    <w:rPr>
      <w:sz w:val="18"/>
      <w:szCs w:val="18"/>
    </w:rPr>
  </w:style>
  <w:style w:type="character" w:customStyle="1" w:styleId="Char0">
    <w:name w:val="页脚 Char"/>
    <w:basedOn w:val="a0"/>
    <w:link w:val="a4"/>
    <w:uiPriority w:val="99"/>
    <w:rsid w:val="002F3C71"/>
    <w:rPr>
      <w:sz w:val="18"/>
      <w:szCs w:val="18"/>
    </w:rPr>
  </w:style>
  <w:style w:type="paragraph" w:styleId="a5">
    <w:name w:val="List Paragraph"/>
    <w:basedOn w:val="a"/>
    <w:uiPriority w:val="34"/>
    <w:qFormat/>
    <w:rsid w:val="002F3C71"/>
    <w:pPr>
      <w:ind w:firstLineChars="200" w:firstLine="420"/>
    </w:pPr>
  </w:style>
  <w:style w:type="table" w:styleId="a6">
    <w:name w:val="Table Grid"/>
    <w:basedOn w:val="a1"/>
    <w:uiPriority w:val="59"/>
    <w:rsid w:val="00AD4E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3C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F3C71"/>
    <w:rPr>
      <w:sz w:val="18"/>
      <w:szCs w:val="18"/>
    </w:rPr>
  </w:style>
  <w:style w:type="paragraph" w:styleId="a4">
    <w:name w:val="footer"/>
    <w:basedOn w:val="a"/>
    <w:link w:val="Char0"/>
    <w:uiPriority w:val="99"/>
    <w:unhideWhenUsed/>
    <w:rsid w:val="002F3C71"/>
    <w:pPr>
      <w:tabs>
        <w:tab w:val="center" w:pos="4153"/>
        <w:tab w:val="right" w:pos="8306"/>
      </w:tabs>
      <w:snapToGrid w:val="0"/>
      <w:jc w:val="left"/>
    </w:pPr>
    <w:rPr>
      <w:sz w:val="18"/>
      <w:szCs w:val="18"/>
    </w:rPr>
  </w:style>
  <w:style w:type="character" w:customStyle="1" w:styleId="Char0">
    <w:name w:val="页脚 Char"/>
    <w:basedOn w:val="a0"/>
    <w:link w:val="a4"/>
    <w:uiPriority w:val="99"/>
    <w:rsid w:val="002F3C71"/>
    <w:rPr>
      <w:sz w:val="18"/>
      <w:szCs w:val="18"/>
    </w:rPr>
  </w:style>
  <w:style w:type="paragraph" w:styleId="a5">
    <w:name w:val="List Paragraph"/>
    <w:basedOn w:val="a"/>
    <w:uiPriority w:val="34"/>
    <w:qFormat/>
    <w:rsid w:val="002F3C71"/>
    <w:pPr>
      <w:ind w:firstLineChars="200" w:firstLine="420"/>
    </w:pPr>
  </w:style>
  <w:style w:type="table" w:styleId="a6">
    <w:name w:val="Table Grid"/>
    <w:basedOn w:val="a1"/>
    <w:uiPriority w:val="59"/>
    <w:rsid w:val="00AD4E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392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6AA113-5E47-4B1E-A495-9A2E34D95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405</Words>
  <Characters>2309</Characters>
  <Application>Microsoft Office Word</Application>
  <DocSecurity>0</DocSecurity>
  <Lines>19</Lines>
  <Paragraphs>5</Paragraphs>
  <ScaleCrop>false</ScaleCrop>
  <Company/>
  <LinksUpToDate>false</LinksUpToDate>
  <CharactersWithSpaces>2709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2020-03-10T13:41:00Z</dcterms:created>
  <dcterms:modified xsi:type="dcterms:W3CDTF">2020-03-10T15:05:00Z</dcterms:modified>
</cp:coreProperties>
</file>