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49D08" w14:textId="5E303F15" w:rsidR="00C558C7" w:rsidRDefault="00C558C7" w:rsidP="00C558C7">
      <w:pPr>
        <w:ind w:left="560" w:hangingChars="200" w:hanging="560"/>
        <w:rPr>
          <w:sz w:val="28"/>
          <w:szCs w:val="28"/>
        </w:rPr>
      </w:pPr>
      <w:r>
        <w:rPr>
          <w:rFonts w:hint="eastAsia"/>
          <w:sz w:val="28"/>
          <w:szCs w:val="28"/>
        </w:rPr>
        <w:t>1</w:t>
      </w:r>
      <w:r>
        <w:rPr>
          <w:sz w:val="28"/>
          <w:szCs w:val="28"/>
        </w:rPr>
        <w:t xml:space="preserve">.  </w:t>
      </w:r>
      <w:r>
        <w:rPr>
          <w:rFonts w:hint="eastAsia"/>
          <w:sz w:val="28"/>
          <w:szCs w:val="28"/>
        </w:rPr>
        <w:t>如今各种线下实体都在尽可能的利用网络平台创造更多的利益，不论是买家还是卖家，互联网让大家有更广阔的选择更广大的客户。移动网络应用已经十分</w:t>
      </w:r>
      <w:r w:rsidRPr="00C558C7">
        <w:rPr>
          <w:rFonts w:hint="eastAsia"/>
          <w:color w:val="FF0000"/>
          <w:sz w:val="28"/>
          <w:szCs w:val="28"/>
        </w:rPr>
        <w:t>普及</w:t>
      </w:r>
      <w:r>
        <w:rPr>
          <w:rFonts w:hint="eastAsia"/>
          <w:sz w:val="28"/>
          <w:szCs w:val="28"/>
        </w:rPr>
        <w:t>，技术成熟。但即使是这样的环境下，社区中小型实体超市还没能搭上互联网发展的顺风车。</w:t>
      </w:r>
    </w:p>
    <w:p w14:paraId="55B90748" w14:textId="1A94101A" w:rsidR="00C558C7" w:rsidRDefault="00C558C7" w:rsidP="00C558C7">
      <w:pPr>
        <w:ind w:left="560" w:hangingChars="200" w:hanging="560"/>
        <w:rPr>
          <w:sz w:val="28"/>
          <w:szCs w:val="28"/>
        </w:rPr>
      </w:pPr>
      <w:r>
        <w:rPr>
          <w:rFonts w:hint="eastAsia"/>
          <w:sz w:val="28"/>
          <w:szCs w:val="28"/>
        </w:rPr>
        <w:t>2</w:t>
      </w:r>
      <w:r>
        <w:rPr>
          <w:sz w:val="28"/>
          <w:szCs w:val="28"/>
        </w:rPr>
        <w:t xml:space="preserve">.  </w:t>
      </w:r>
      <w:r>
        <w:rPr>
          <w:rFonts w:hint="eastAsia"/>
          <w:sz w:val="28"/>
          <w:szCs w:val="28"/>
        </w:rPr>
        <w:t>这些商户在全国范围内是一个</w:t>
      </w:r>
      <w:r w:rsidRPr="00C558C7">
        <w:rPr>
          <w:rFonts w:hint="eastAsia"/>
          <w:color w:val="FF0000"/>
          <w:sz w:val="28"/>
          <w:szCs w:val="28"/>
        </w:rPr>
        <w:t>极大的群体</w:t>
      </w:r>
      <w:r>
        <w:rPr>
          <w:rFonts w:hint="eastAsia"/>
          <w:sz w:val="28"/>
          <w:szCs w:val="28"/>
        </w:rPr>
        <w:t>，他们尚没有可供选择的互联网平台来为自己的优惠商品拓宽销售渠道。社区超市处理即将过期的产品往往只能随缘，尤以蔬菜水果最为严重，极易出现商品浪费的情况，放置于全社会来看，这就是一种社会</w:t>
      </w:r>
      <w:r w:rsidRPr="00C558C7">
        <w:rPr>
          <w:rFonts w:hint="eastAsia"/>
          <w:color w:val="FF0000"/>
          <w:sz w:val="28"/>
          <w:szCs w:val="28"/>
        </w:rPr>
        <w:t>资源的浪费</w:t>
      </w:r>
      <w:r>
        <w:rPr>
          <w:rFonts w:hint="eastAsia"/>
          <w:sz w:val="28"/>
          <w:szCs w:val="28"/>
        </w:rPr>
        <w:t>。</w:t>
      </w:r>
    </w:p>
    <w:p w14:paraId="2DB3312B" w14:textId="547C16CF" w:rsidR="00C558C7" w:rsidRDefault="00C558C7" w:rsidP="00C558C7">
      <w:pPr>
        <w:ind w:left="560" w:hangingChars="200" w:hanging="560"/>
        <w:rPr>
          <w:rFonts w:hint="eastAsia"/>
          <w:b/>
          <w:sz w:val="28"/>
          <w:szCs w:val="28"/>
        </w:rPr>
      </w:pPr>
      <w:r>
        <w:rPr>
          <w:rFonts w:hint="eastAsia"/>
          <w:sz w:val="28"/>
          <w:szCs w:val="28"/>
        </w:rPr>
        <w:t>3</w:t>
      </w:r>
      <w:r>
        <w:rPr>
          <w:sz w:val="28"/>
          <w:szCs w:val="28"/>
        </w:rPr>
        <w:t xml:space="preserve">.   </w:t>
      </w:r>
      <w:r>
        <w:rPr>
          <w:rFonts w:hint="eastAsia"/>
          <w:sz w:val="28"/>
          <w:szCs w:val="28"/>
        </w:rPr>
        <w:t>降价商品对社区成员往往具有很大的诱惑，但是苦于没有了解限时优惠商品的渠道，购物热情往往不能得到</w:t>
      </w:r>
      <w:r w:rsidR="00C77A69">
        <w:rPr>
          <w:rFonts w:hint="eastAsia"/>
          <w:sz w:val="28"/>
          <w:szCs w:val="28"/>
        </w:rPr>
        <w:t>释放</w:t>
      </w:r>
      <w:r>
        <w:rPr>
          <w:rFonts w:hint="eastAsia"/>
          <w:sz w:val="28"/>
          <w:szCs w:val="28"/>
        </w:rPr>
        <w:t>。</w:t>
      </w:r>
      <w:r w:rsidR="00040795">
        <w:rPr>
          <w:rFonts w:hint="eastAsia"/>
          <w:sz w:val="28"/>
          <w:szCs w:val="28"/>
        </w:rPr>
        <w:t>但</w:t>
      </w:r>
      <w:r w:rsidR="00C77A69">
        <w:rPr>
          <w:rFonts w:hint="eastAsia"/>
          <w:sz w:val="28"/>
          <w:szCs w:val="28"/>
        </w:rPr>
        <w:t>其实</w:t>
      </w:r>
      <w:r>
        <w:rPr>
          <w:rFonts w:hint="eastAsia"/>
          <w:sz w:val="28"/>
          <w:szCs w:val="28"/>
        </w:rPr>
        <w:t>微信的普及使用，</w:t>
      </w:r>
      <w:r w:rsidR="00C77A69">
        <w:rPr>
          <w:rFonts w:hint="eastAsia"/>
          <w:sz w:val="28"/>
          <w:szCs w:val="28"/>
        </w:rPr>
        <w:t>已经</w:t>
      </w:r>
      <w:r>
        <w:rPr>
          <w:rFonts w:hint="eastAsia"/>
          <w:sz w:val="28"/>
          <w:szCs w:val="28"/>
        </w:rPr>
        <w:t>给消息的流通提供了一个可靠的</w:t>
      </w:r>
      <w:r w:rsidR="00C77A69">
        <w:rPr>
          <w:rFonts w:hint="eastAsia"/>
          <w:sz w:val="28"/>
          <w:szCs w:val="28"/>
        </w:rPr>
        <w:t>平台，我们要做到就是让商家和消费者在这个平台上有一个方便沟通的“地方”</w:t>
      </w:r>
    </w:p>
    <w:p w14:paraId="693CC737" w14:textId="77777777" w:rsidR="000571AB" w:rsidRPr="00C558C7" w:rsidRDefault="000571AB"/>
    <w:sectPr w:rsidR="000571AB" w:rsidRPr="00C55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AD"/>
    <w:rsid w:val="00040795"/>
    <w:rsid w:val="000571AB"/>
    <w:rsid w:val="00A639AD"/>
    <w:rsid w:val="00C558C7"/>
    <w:rsid w:val="00C7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9D8E"/>
  <w15:chartTrackingRefBased/>
  <w15:docId w15:val="{AF025CF7-A25E-48E6-AC32-99B81887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8C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53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马金鹏</dc:creator>
  <cp:keywords/>
  <dc:description/>
  <cp:lastModifiedBy>马金鹏</cp:lastModifiedBy>
  <cp:revision>3</cp:revision>
  <dcterms:created xsi:type="dcterms:W3CDTF">2020-11-15T01:24:00Z</dcterms:created>
  <dcterms:modified xsi:type="dcterms:W3CDTF">2020-11-15T02:42:00Z</dcterms:modified>
</cp:coreProperties>
</file>