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CPU类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rank = 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frequency =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voltage =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is running."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rank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frequency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MHZ"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voltage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V"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has stopped."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deconstructor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 1200, 100.0);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cpu.~CPU();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/>
    <w:p>
      <w:r>
        <w:drawing>
          <wp:inline distT="0" distB="0" distL="114300" distR="114300">
            <wp:extent cx="4580255" cy="275653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745" t="15431" r="23029" b="16931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 Compute类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=1500,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=200.0)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rank = 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frequency =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voltage =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is running."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rank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frequency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MHZ"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voltage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V"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"CPU has stopped."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deconstructor is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=4)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size =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=100)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size = </w:t>
      </w:r>
      <w:r>
        <w:rPr>
          <w:rFonts w:hint="eastAsia" w:ascii="新宋体" w:hAnsi="新宋体" w:eastAsia="新宋体"/>
          <w:color w:val="808080"/>
          <w:sz w:val="19"/>
        </w:rPr>
        <w:t>inputSize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sizeCdrom</w:t>
      </w:r>
      <w:r>
        <w:rPr>
          <w:rFonts w:hint="eastAsia" w:ascii="新宋体" w:hAnsi="新宋体" w:eastAsia="新宋体"/>
          <w:color w:val="000000"/>
          <w:sz w:val="19"/>
        </w:rPr>
        <w:t>) :cpu(</w:t>
      </w:r>
      <w:r>
        <w:rPr>
          <w:rFonts w:hint="eastAsia" w:ascii="新宋体" w:hAnsi="新宋体" w:eastAsia="新宋体"/>
          <w:color w:val="808080"/>
          <w:sz w:val="19"/>
        </w:rPr>
        <w:t>inputR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inputV</w:t>
      </w:r>
      <w:r>
        <w:rPr>
          <w:rFonts w:hint="eastAsia" w:ascii="新宋体" w:hAnsi="新宋体" w:eastAsia="新宋体"/>
          <w:color w:val="000000"/>
          <w:sz w:val="19"/>
        </w:rPr>
        <w:t>), ram(</w:t>
      </w:r>
      <w:r>
        <w:rPr>
          <w:rFonts w:hint="eastAsia" w:ascii="新宋体" w:hAnsi="新宋体" w:eastAsia="新宋体"/>
          <w:color w:val="808080"/>
          <w:sz w:val="19"/>
        </w:rPr>
        <w:t>sizeRam</w:t>
      </w:r>
      <w:r>
        <w:rPr>
          <w:rFonts w:hint="eastAsia" w:ascii="新宋体" w:hAnsi="新宋体" w:eastAsia="新宋体"/>
          <w:color w:val="000000"/>
          <w:sz w:val="19"/>
        </w:rPr>
        <w:t>), cdrom(</w:t>
      </w:r>
      <w:r>
        <w:rPr>
          <w:rFonts w:hint="eastAsia" w:ascii="新宋体" w:hAnsi="新宋体" w:eastAsia="新宋体"/>
          <w:color w:val="808080"/>
          <w:sz w:val="19"/>
        </w:rPr>
        <w:t>sizeCdrom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constructoe is called"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computer is running"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computer has stopped"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com(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, 1600, 300.0, 2.0, 400.0);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/>
    <w:p>
      <w:r>
        <w:drawing>
          <wp:inline distT="0" distB="0" distL="114300" distR="114300">
            <wp:extent cx="5088255" cy="305625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6759" t="12859" r="19894" b="19503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38040" cy="278447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2539" t="14788" r="23873" b="1736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inputNo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inputKey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getKey();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CLIENT::CLIENT(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inputNo,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inputKey)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 = inputNo;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key = inputKey;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CLIENT::totalNumber++;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"An client is built."</w:t>
      </w:r>
      <w:r>
        <w:rPr>
          <w:rFonts w:hint="eastAsia" w:ascii="新宋体" w:hAnsi="新宋体" w:eastAsia="新宋体"/>
          <w:color w:val="000000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CLIENT::getKey()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CLIENT::totalNumber =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lab5_2.cpp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client1(26, 123456);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client No.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client1.getNumber()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client's key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client1.getKey()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total number of clients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::totalNumber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client2(30, 234567);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client3(0,000000);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total number of clients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::totalNumber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076190" cy="2628265"/>
            <wp:effectExtent l="0" t="0" r="1397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3263" t="16288" r="22788" b="2486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1460E"/>
    <w:multiLevelType w:val="singleLevel"/>
    <w:tmpl w:val="391146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521CB"/>
    <w:rsid w:val="319D69EA"/>
    <w:rsid w:val="4D80208C"/>
    <w:rsid w:val="759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Xingye</cp:lastModifiedBy>
  <dcterms:modified xsi:type="dcterms:W3CDTF">2018-12-13T07:14:30Z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