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D26B1" w14:textId="77777777" w:rsidR="00B71D47" w:rsidRDefault="00AB1CBA">
      <w:r>
        <w:rPr>
          <w:noProof/>
        </w:rPr>
        <w:drawing>
          <wp:inline distT="0" distB="0" distL="0" distR="0" wp14:anchorId="5704508C" wp14:editId="7200F00C">
            <wp:extent cx="223266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2660" cy="2095500"/>
                    </a:xfrm>
                    <a:prstGeom prst="rect">
                      <a:avLst/>
                    </a:prstGeom>
                    <a:noFill/>
                    <a:ln>
                      <a:noFill/>
                    </a:ln>
                  </pic:spPr>
                </pic:pic>
              </a:graphicData>
            </a:graphic>
          </wp:inline>
        </w:drawing>
      </w:r>
    </w:p>
    <w:p w14:paraId="1025BD6E" w14:textId="1C97B216" w:rsidR="00BE0785" w:rsidRPr="00BE0785" w:rsidRDefault="00BE0785" w:rsidP="00BE0785">
      <w:pPr>
        <w:autoSpaceDE w:val="0"/>
        <w:autoSpaceDN w:val="0"/>
        <w:adjustRightInd w:val="0"/>
        <w:spacing w:after="0" w:line="240" w:lineRule="auto"/>
        <w:rPr>
          <w:sz w:val="28"/>
          <w:szCs w:val="28"/>
        </w:rPr>
      </w:pPr>
      <w:r w:rsidRPr="00BE0785">
        <w:rPr>
          <w:rFonts w:hint="eastAsia"/>
          <w:sz w:val="28"/>
          <w:szCs w:val="28"/>
        </w:rPr>
        <w:t>刘玥教授，</w:t>
      </w:r>
      <w:r w:rsidRPr="00BE0785">
        <w:rPr>
          <w:rFonts w:hint="eastAsia"/>
          <w:sz w:val="28"/>
          <w:szCs w:val="28"/>
        </w:rPr>
        <w:t>1997-2004</w:t>
      </w:r>
      <w:r w:rsidRPr="00BE0785">
        <w:rPr>
          <w:rFonts w:hint="eastAsia"/>
          <w:sz w:val="28"/>
          <w:szCs w:val="28"/>
        </w:rPr>
        <w:t>年就读于同济大学获学士与硕士学位，</w:t>
      </w:r>
      <w:r w:rsidRPr="00BE0785">
        <w:rPr>
          <w:rFonts w:hint="eastAsia"/>
          <w:sz w:val="28"/>
          <w:szCs w:val="28"/>
        </w:rPr>
        <w:t>2009</w:t>
      </w:r>
      <w:r w:rsidRPr="00BE0785">
        <w:rPr>
          <w:rFonts w:hint="eastAsia"/>
          <w:sz w:val="28"/>
          <w:szCs w:val="28"/>
        </w:rPr>
        <w:t>年获美国马里兰大学帕克分校土木工程博士学位。现任威斯康星大学终身教授、博士生导师</w:t>
      </w:r>
      <w:r w:rsidR="00882FFA">
        <w:rPr>
          <w:rFonts w:hint="eastAsia"/>
          <w:sz w:val="28"/>
          <w:szCs w:val="28"/>
        </w:rPr>
        <w:t>。</w:t>
      </w:r>
      <w:r w:rsidRPr="00BE0785">
        <w:rPr>
          <w:rFonts w:hint="eastAsia"/>
          <w:sz w:val="28"/>
          <w:szCs w:val="28"/>
        </w:rPr>
        <w:t>刘玥教授主攻交通控制、运筹与管理研究</w:t>
      </w:r>
      <w:r w:rsidRPr="00BE0785">
        <w:rPr>
          <w:rFonts w:hint="eastAsia"/>
          <w:sz w:val="28"/>
          <w:szCs w:val="28"/>
        </w:rPr>
        <w:t>10</w:t>
      </w:r>
      <w:r w:rsidRPr="00BE0785">
        <w:rPr>
          <w:rFonts w:hint="eastAsia"/>
          <w:sz w:val="28"/>
          <w:szCs w:val="28"/>
        </w:rPr>
        <w:t>余年，发表国际知名学术期刊和会议论文</w:t>
      </w:r>
      <w:r w:rsidRPr="00BE0785">
        <w:rPr>
          <w:rFonts w:hint="eastAsia"/>
          <w:sz w:val="28"/>
          <w:szCs w:val="28"/>
        </w:rPr>
        <w:t>200</w:t>
      </w:r>
      <w:r w:rsidRPr="00BE0785">
        <w:rPr>
          <w:rFonts w:hint="eastAsia"/>
          <w:sz w:val="28"/>
          <w:szCs w:val="28"/>
        </w:rPr>
        <w:t>余篇（</w:t>
      </w:r>
      <w:r w:rsidRPr="00BE0785">
        <w:rPr>
          <w:rFonts w:hint="eastAsia"/>
          <w:sz w:val="28"/>
          <w:szCs w:val="28"/>
        </w:rPr>
        <w:t>SCI</w:t>
      </w:r>
      <w:r w:rsidRPr="00BE0785">
        <w:rPr>
          <w:rFonts w:hint="eastAsia"/>
          <w:sz w:val="28"/>
          <w:szCs w:val="28"/>
        </w:rPr>
        <w:t>收录</w:t>
      </w:r>
      <w:r w:rsidRPr="00BE0785">
        <w:rPr>
          <w:rFonts w:hint="eastAsia"/>
          <w:sz w:val="28"/>
          <w:szCs w:val="28"/>
        </w:rPr>
        <w:t>72</w:t>
      </w:r>
      <w:r w:rsidRPr="00BE0785">
        <w:rPr>
          <w:rFonts w:hint="eastAsia"/>
          <w:sz w:val="28"/>
          <w:szCs w:val="28"/>
        </w:rPr>
        <w:t>篇），成果被</w:t>
      </w:r>
      <w:r w:rsidRPr="00BE0785">
        <w:rPr>
          <w:rFonts w:hint="eastAsia"/>
          <w:sz w:val="28"/>
          <w:szCs w:val="28"/>
        </w:rPr>
        <w:t>30</w:t>
      </w:r>
      <w:r w:rsidRPr="00BE0785">
        <w:rPr>
          <w:rFonts w:hint="eastAsia"/>
          <w:sz w:val="28"/>
          <w:szCs w:val="28"/>
        </w:rPr>
        <w:t>多个国家和地区研究机构独立引用；任数十种国际权威期刊审稿人和六种国际学术期刊编委，包括</w:t>
      </w:r>
      <w:r w:rsidRPr="00BE0785">
        <w:rPr>
          <w:rFonts w:hint="eastAsia"/>
          <w:sz w:val="28"/>
          <w:szCs w:val="28"/>
        </w:rPr>
        <w:t xml:space="preserve">Transportation Research Part A, B, C, D, E, </w:t>
      </w:r>
      <w:proofErr w:type="spellStart"/>
      <w:r w:rsidRPr="00BE0785">
        <w:rPr>
          <w:rFonts w:hint="eastAsia"/>
          <w:sz w:val="28"/>
          <w:szCs w:val="28"/>
        </w:rPr>
        <w:t>Transportmetrica</w:t>
      </w:r>
      <w:proofErr w:type="spellEnd"/>
      <w:r w:rsidRPr="00BE0785">
        <w:rPr>
          <w:rFonts w:hint="eastAsia"/>
          <w:sz w:val="28"/>
          <w:szCs w:val="28"/>
        </w:rPr>
        <w:t xml:space="preserve"> A, B, Journal of Advanced Transportation, IEEE Transactions on Vehicular Technology, IEEE</w:t>
      </w:r>
      <w:r w:rsidRPr="00BE0785">
        <w:rPr>
          <w:sz w:val="28"/>
          <w:szCs w:val="28"/>
        </w:rPr>
        <w:t xml:space="preserve"> Transaction on Intelligent Transportation Systems, IEEE Transactions on Automatic Control, Computer-aided Civil and Infrastructure Engineering, ASCE Journal of Urban Planning and Development, ASCE Journal of Transportation Engineering, Journal of Intelligent Transportation Systems, Journal of the Transportation Research Board, IET Intelligent Transport Systems, Safety Science, Journal of Public Transportation, Journal of Systems Science and Systems Engineering, Journal of Transportation Safety and Security</w:t>
      </w:r>
      <w:r w:rsidRPr="00BE0785">
        <w:rPr>
          <w:rFonts w:hint="eastAsia"/>
          <w:sz w:val="28"/>
          <w:szCs w:val="28"/>
        </w:rPr>
        <w:t>, International Journal of Sustainable Transportation, Machines</w:t>
      </w:r>
      <w:r w:rsidRPr="00BE0785">
        <w:rPr>
          <w:rFonts w:hint="eastAsia"/>
          <w:sz w:val="28"/>
          <w:szCs w:val="28"/>
        </w:rPr>
        <w:t>等。刘玥教授先后获得美国土木工程师学会国际期刊全球最佳评阅人奖、国际交通工程师协会（</w:t>
      </w:r>
      <w:r w:rsidRPr="00BE0785">
        <w:rPr>
          <w:rFonts w:hint="eastAsia"/>
          <w:sz w:val="28"/>
          <w:szCs w:val="28"/>
        </w:rPr>
        <w:t>ITE</w:t>
      </w:r>
      <w:r w:rsidRPr="00BE0785">
        <w:rPr>
          <w:rFonts w:hint="eastAsia"/>
          <w:sz w:val="28"/>
          <w:szCs w:val="28"/>
        </w:rPr>
        <w:t>）“交通杯”奖、</w:t>
      </w:r>
      <w:r w:rsidRPr="00BE0785">
        <w:rPr>
          <w:rFonts w:hint="eastAsia"/>
          <w:sz w:val="28"/>
          <w:szCs w:val="28"/>
        </w:rPr>
        <w:t xml:space="preserve">Daniel </w:t>
      </w:r>
      <w:proofErr w:type="spellStart"/>
      <w:r w:rsidRPr="00BE0785">
        <w:rPr>
          <w:rFonts w:hint="eastAsia"/>
          <w:sz w:val="28"/>
          <w:szCs w:val="28"/>
        </w:rPr>
        <w:t>Fambro</w:t>
      </w:r>
      <w:proofErr w:type="spellEnd"/>
      <w:r w:rsidRPr="00BE0785">
        <w:rPr>
          <w:rFonts w:hint="eastAsia"/>
          <w:sz w:val="28"/>
          <w:szCs w:val="28"/>
        </w:rPr>
        <w:t>最佳论文奖、</w:t>
      </w:r>
      <w:r w:rsidRPr="00BE0785">
        <w:rPr>
          <w:rFonts w:hint="eastAsia"/>
          <w:sz w:val="28"/>
          <w:szCs w:val="28"/>
        </w:rPr>
        <w:t xml:space="preserve">Martin </w:t>
      </w:r>
      <w:proofErr w:type="spellStart"/>
      <w:r w:rsidRPr="00BE0785">
        <w:rPr>
          <w:rFonts w:hint="eastAsia"/>
          <w:sz w:val="28"/>
          <w:szCs w:val="28"/>
        </w:rPr>
        <w:t>Bruening</w:t>
      </w:r>
      <w:proofErr w:type="spellEnd"/>
      <w:r w:rsidRPr="00BE0785">
        <w:rPr>
          <w:rFonts w:hint="eastAsia"/>
          <w:sz w:val="28"/>
          <w:szCs w:val="28"/>
        </w:rPr>
        <w:t>最佳论文奖、美国智能交通系统协会最佳论文奖等</w:t>
      </w:r>
      <w:r w:rsidR="00882FFA">
        <w:rPr>
          <w:rFonts w:hint="eastAsia"/>
          <w:sz w:val="28"/>
          <w:szCs w:val="28"/>
        </w:rPr>
        <w:t>。</w:t>
      </w:r>
    </w:p>
    <w:p w14:paraId="12E0D97D" w14:textId="0297A5F4" w:rsidR="00BE0785" w:rsidRPr="00BE0785" w:rsidRDefault="00BE0785" w:rsidP="00BE0785">
      <w:pPr>
        <w:autoSpaceDE w:val="0"/>
        <w:autoSpaceDN w:val="0"/>
        <w:adjustRightInd w:val="0"/>
        <w:spacing w:after="0" w:line="240" w:lineRule="auto"/>
        <w:rPr>
          <w:sz w:val="28"/>
          <w:szCs w:val="28"/>
        </w:rPr>
      </w:pPr>
      <w:bookmarkStart w:id="0" w:name="_GoBack"/>
      <w:bookmarkEnd w:id="0"/>
    </w:p>
    <w:sectPr w:rsidR="00BE0785" w:rsidRPr="00BE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81E"/>
    <w:rsid w:val="00140518"/>
    <w:rsid w:val="002E22C9"/>
    <w:rsid w:val="00882FFA"/>
    <w:rsid w:val="00AB1CBA"/>
    <w:rsid w:val="00B71D47"/>
    <w:rsid w:val="00BE0785"/>
    <w:rsid w:val="00C7181E"/>
    <w:rsid w:val="00EB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D94E"/>
  <w15:chartTrackingRefBased/>
  <w15:docId w15:val="{674675AB-2E2C-487D-B481-F71EEFAA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7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Liu</dc:creator>
  <cp:keywords/>
  <dc:description/>
  <cp:lastModifiedBy>troyliuyue</cp:lastModifiedBy>
  <cp:revision>3</cp:revision>
  <dcterms:created xsi:type="dcterms:W3CDTF">2019-12-05T04:16:00Z</dcterms:created>
  <dcterms:modified xsi:type="dcterms:W3CDTF">2019-12-05T04:18:00Z</dcterms:modified>
</cp:coreProperties>
</file>