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2F5597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F5597"/>
          <w:spacing w:val="0"/>
          <w:position w:val="0"/>
          <w:sz w:val="28"/>
          <w:shd w:fill="auto" w:val="clear"/>
        </w:rPr>
        <w:t xml:space="preserve">HTML and CSS Questions with Practical Task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What is difference between Tag and Element in HTML?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Tag refers to the individual HTML code, such as &lt;p&gt; or &lt;h1&gt;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Element consist of opening tag, content inside the tag and closing tag such as &lt;p&gt;Jinay shah&lt;/p&gt;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2. Which are void elements in HTML?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Void element are those which do not have closing tag such has &lt;br&gt;,&lt;img&gt;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br/>
        <w:t xml:space="preserve">3. What is semantic code in HTML?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Semantic code adds meaning to the structure, helping both browsers and developers understand the content's purpose. Examples include &lt;header&gt;, &lt;footer&gt;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4. What is the difference between pseudo class and pseudo elements in CSS?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Pseudo Class Selects elements based on their state, like :hover or :first-child.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Pseudo Element Selects and styles parts of an element, like ::before or ::after.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5. Where in an HTML document is the correct place to refer to an external style sheet?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Inside &lt;head&gt; section using &lt;link&gt; element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6. Which HTML tag is used to define an internal style sheet?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&lt;style&gt; tage is used to define an internal style sheet inside &lt;head&gt;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7. Which HTML attribute is used to define inline styles?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style attribute is used to define inline styles within HTML tags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8. How do you insert a comment in a CSS file?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/*comment is written here*/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9. Which property is used to change the background color?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background-color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10. How do you add a background color for all &lt;h1&gt; elements?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h1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{background-color: red;}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11. Which CSS property controls the text size?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font-size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12. How do you display hyperlinks without an underline?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By writing the css property text-decoration:none;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13. How do you make each word in a text start with a capital letter?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By writing the css property text-transform:capitalize;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14. How do you display a border like this: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The top border = 10 pixels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The dotted bottom border  = 5 pixels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The dashed left border = 20 pixels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The right border = 1pixel?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border-top:10px;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border-bottom:5px dotted;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border-left:20px dashed;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border-right:1px;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15. When using the padding property; are you allowed to use negative values?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No padding doesnot support -ve values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16. How do you group selectors?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By using ',' such as h1,h2,h3,h4,h5,h6 {color:red;}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17. What is the default value of the position property?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static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18. How you can define pseudo element?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By using :: before element name such as ::befre,::after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19. What is box model?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The box model represents how elements are structured with content, padding, border, and margin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br/>
        <w:t xml:space="preserve">20. What is flex model?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Flexbox is a layout model in CSS for designing complex layouts more efficiently. It provides an easier way to distribute space and align items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Practical Task</w:t>
        <w:br/>
        <w:br/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https://xd.adobe.com/view/a822cfd8-5392-40ce-a9ef-ed1e91b918a6-fd71/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8"/>
          <w:u w:val="single"/>
          <w:shd w:fill="FFFFFF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br/>
        <w:t xml:space="preserve">Open this URL and start convert html and css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xd.adobe.com/view/a822cfd8-5392-40ce-a9ef-ed1e91b918a6-fd71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