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38ED9" w14:textId="7D4DAD18" w:rsidR="00490931" w:rsidRPr="004B0FEF" w:rsidRDefault="00490931">
      <w:pPr>
        <w:rPr>
          <w:b/>
          <w:sz w:val="28"/>
        </w:rPr>
      </w:pPr>
      <w:r w:rsidRPr="004B0FEF">
        <w:rPr>
          <w:b/>
          <w:sz w:val="28"/>
        </w:rPr>
        <w:t>Jinsheng Wang (NetID: jwang278)</w:t>
      </w:r>
    </w:p>
    <w:p w14:paraId="52AEA631" w14:textId="27F6743F" w:rsidR="000054C1" w:rsidRPr="004B0FEF" w:rsidRDefault="00BC67C3">
      <w:pPr>
        <w:rPr>
          <w:b/>
          <w:sz w:val="28"/>
        </w:rPr>
      </w:pPr>
      <w:r w:rsidRPr="004B0FEF">
        <w:rPr>
          <w:b/>
          <w:sz w:val="28"/>
        </w:rPr>
        <w:t xml:space="preserve">Atomic scale simulation HW4 </w:t>
      </w:r>
    </w:p>
    <w:p w14:paraId="112A7B39" w14:textId="77777777" w:rsidR="00BC67C3" w:rsidRDefault="00BC67C3"/>
    <w:p w14:paraId="3F9A19EB" w14:textId="27154A96" w:rsidR="00967F75" w:rsidRPr="00D06DA7" w:rsidRDefault="00D06DA7">
      <w:pPr>
        <w:rPr>
          <w:b/>
          <w:color w:val="ED7D31" w:themeColor="accent2"/>
          <w:sz w:val="28"/>
        </w:rPr>
      </w:pPr>
      <w:r w:rsidRPr="00D06DA7">
        <w:rPr>
          <w:b/>
          <w:color w:val="ED7D31" w:themeColor="accent2"/>
          <w:sz w:val="28"/>
        </w:rPr>
        <w:t>Uniform Random Number</w:t>
      </w:r>
      <w:r w:rsidR="00967F75" w:rsidRPr="00D06DA7">
        <w:rPr>
          <w:b/>
          <w:color w:val="ED7D31" w:themeColor="accent2"/>
          <w:sz w:val="28"/>
        </w:rPr>
        <w:t xml:space="preserve"> Generator</w:t>
      </w:r>
    </w:p>
    <w:p w14:paraId="25C5EFE2" w14:textId="77777777" w:rsidR="00BC67C3" w:rsidRPr="00967F75" w:rsidRDefault="00BC67C3">
      <w:pPr>
        <w:rPr>
          <w:b/>
        </w:rPr>
      </w:pPr>
      <w:r w:rsidRPr="00967F75">
        <w:rPr>
          <w:b/>
        </w:rPr>
        <w:t>1: LCG(16,3,1,2)</w:t>
      </w:r>
    </w:p>
    <w:p w14:paraId="35907117" w14:textId="1D68FBD5" w:rsidR="00BC67C3" w:rsidRPr="00BC67C3" w:rsidRDefault="00035C00">
      <w:r>
        <w:t xml:space="preserve">    </w:t>
      </w:r>
      <w:r w:rsidR="00BC67C3" w:rsidRPr="00BC67C3">
        <w:t>the first 20 steps are:</w:t>
      </w:r>
    </w:p>
    <w:p w14:paraId="5CCFDCD1" w14:textId="5E7B182D" w:rsidR="00BC67C3" w:rsidRDefault="00BC67C3" w:rsidP="00BC67C3">
      <w:r w:rsidRPr="00BC67C3">
        <w:t>[ 7.   6.   3.  10.  15.  14.  11.   2.   7.   6.   3.  10.  15.  14.  11.</w:t>
      </w:r>
      <w:r w:rsidR="00DF46D7">
        <w:t xml:space="preserve"> </w:t>
      </w:r>
      <w:r w:rsidRPr="00BC67C3">
        <w:t xml:space="preserve"> 2.   7.   6.   3.  10.]</w:t>
      </w:r>
    </w:p>
    <w:p w14:paraId="335B5309" w14:textId="5F91EB4D" w:rsidR="00DF46D7" w:rsidRDefault="00035C00" w:rsidP="00BC67C3">
      <w:r>
        <w:t xml:space="preserve">    </w:t>
      </w:r>
      <w:r w:rsidR="00DF46D7">
        <w:t>After 7 numbers, the random numb</w:t>
      </w:r>
      <w:r w:rsidR="00E92DF2">
        <w:t>ers generated started to repeat, and the period is 7,6,3,10,15,14,11,2. Not all the numbers between 0 and 15 are presented.</w:t>
      </w:r>
    </w:p>
    <w:p w14:paraId="13BD5A8D" w14:textId="77777777" w:rsidR="00E92DF2" w:rsidRDefault="00E92DF2" w:rsidP="00BC67C3"/>
    <w:p w14:paraId="35DCBC1E" w14:textId="6F4ED872" w:rsidR="00E92DF2" w:rsidRPr="00967F75" w:rsidRDefault="00E92DF2" w:rsidP="00BC67C3">
      <w:pPr>
        <w:rPr>
          <w:b/>
        </w:rPr>
      </w:pPr>
      <w:r w:rsidRPr="00967F75">
        <w:rPr>
          <w:b/>
        </w:rPr>
        <w:t>2: LCG(2^32,69069,1,0)</w:t>
      </w:r>
    </w:p>
    <w:p w14:paraId="3ED26E39" w14:textId="7BFCC967" w:rsidR="00E92DF2" w:rsidRPr="00392D4A" w:rsidRDefault="00035C00" w:rsidP="00392D4A">
      <w:r>
        <w:t xml:space="preserve">    </w:t>
      </w:r>
      <w:r w:rsidR="00E92DF2" w:rsidRPr="00392D4A">
        <w:t>the first 10 values are:</w:t>
      </w:r>
    </w:p>
    <w:p w14:paraId="29DB4E42" w14:textId="0812BC1F" w:rsidR="00E92DF2" w:rsidRDefault="00E92DF2" w:rsidP="00E92DF2">
      <w:r w:rsidRPr="00E92DF2">
        <w:t>1.00000000e+00   6.90700000e+04   4.75628535e+08   3.27740411e+09</w:t>
      </w:r>
      <w:r>
        <w:t xml:space="preserve"> </w:t>
      </w:r>
      <w:r w:rsidRPr="00E92DF2">
        <w:t xml:space="preserve"> </w:t>
      </w:r>
      <w:r>
        <w:t xml:space="preserve"> </w:t>
      </w:r>
      <w:r w:rsidRPr="00E92DF2">
        <w:t>7.72999773e+08   3.87783206e+09   3.82183544e+09   1.66220041e+09</w:t>
      </w:r>
      <w:r>
        <w:t xml:space="preserve">  </w:t>
      </w:r>
      <w:r w:rsidRPr="00E92DF2">
        <w:t xml:space="preserve"> 2.04415807e+09   3.78898993e+09</w:t>
      </w:r>
    </w:p>
    <w:p w14:paraId="4F8D9880" w14:textId="77777777" w:rsidR="00392D4A" w:rsidRDefault="00392D4A" w:rsidP="00E92DF2"/>
    <w:p w14:paraId="12F42E45" w14:textId="71E7E6C3" w:rsidR="00455FE1" w:rsidRDefault="00035C00" w:rsidP="00E92DF2">
      <w:r>
        <w:t xml:space="preserve">    </w:t>
      </w:r>
      <w:r w:rsidR="00F8443B">
        <w:t>map all the random numbers to range [0,1</w:t>
      </w:r>
      <w:r>
        <w:t>]</w:t>
      </w:r>
    </w:p>
    <w:p w14:paraId="023739FA" w14:textId="688CAFBD" w:rsidR="000B3261" w:rsidRDefault="00035C00" w:rsidP="00E92DF2">
      <w:r>
        <w:t xml:space="preserve"> </w:t>
      </w:r>
      <w:r>
        <w:rPr>
          <w:rFonts w:hint="eastAsia"/>
        </w:rPr>
        <w:t xml:space="preserve">   </w:t>
      </w:r>
      <w:r w:rsidR="000B3261">
        <w:t>the first 10 values are:</w:t>
      </w:r>
    </w:p>
    <w:p w14:paraId="19F4AA1E" w14:textId="4F12F962" w:rsidR="00967F75" w:rsidRDefault="00060E97" w:rsidP="00060E97">
      <w:r w:rsidRPr="00060E97">
        <w:t>2.32830644e-10   1.60816126e-05   1.10740898e-01   7.63080108e-01</w:t>
      </w:r>
      <w:r>
        <w:t xml:space="preserve">   </w:t>
      </w:r>
      <w:r w:rsidRPr="00060E97">
        <w:t>1.79978035e-01   9.02878134e-01   8.89840406e-01   3.87011191e-01</w:t>
      </w:r>
      <w:r>
        <w:t xml:space="preserve">   </w:t>
      </w:r>
      <w:r w:rsidRPr="00060E97">
        <w:t>4.75942640e-01   8.82192963e-01</w:t>
      </w:r>
    </w:p>
    <w:p w14:paraId="06203B66" w14:textId="77777777" w:rsidR="00392D4A" w:rsidRDefault="00392D4A" w:rsidP="00060E97"/>
    <w:p w14:paraId="42A047D2" w14:textId="783ECAE3" w:rsidR="00920DEA" w:rsidRDefault="00035C00" w:rsidP="00920DEA">
      <w:r>
        <w:t xml:space="preserve">    </w:t>
      </w:r>
      <w:r w:rsidR="00920DEA">
        <w:t>map all the random numbers to range [-0.5,0.5</w:t>
      </w:r>
      <w:r w:rsidR="00803DFA">
        <w:t>]</w:t>
      </w:r>
    </w:p>
    <w:p w14:paraId="19F020E1" w14:textId="1BFA4F84" w:rsidR="00920DEA" w:rsidRDefault="00035C00" w:rsidP="00920DEA">
      <w:r>
        <w:t xml:space="preserve">    </w:t>
      </w:r>
      <w:r w:rsidR="00920DEA">
        <w:t>the first 10 values are:</w:t>
      </w:r>
    </w:p>
    <w:p w14:paraId="75604FC1" w14:textId="77777777" w:rsidR="000A1FF4" w:rsidRDefault="000A1FF4" w:rsidP="000A1FF4">
      <w:r>
        <w:t>-0.5</w:t>
      </w:r>
      <w:r>
        <w:tab/>
      </w:r>
      <w:r w:rsidRPr="000A1FF4">
        <w:t xml:space="preserve"> -0.49998392</w:t>
      </w:r>
      <w:r>
        <w:tab/>
        <w:t>-0.3892591</w:t>
      </w:r>
      <w:r>
        <w:tab/>
        <w:t>0.26308011</w:t>
      </w:r>
      <w:r>
        <w:tab/>
        <w:t>-0.32002197</w:t>
      </w:r>
      <w:r>
        <w:tab/>
      </w:r>
      <w:r w:rsidRPr="000A1FF4">
        <w:t>0.40287813</w:t>
      </w:r>
    </w:p>
    <w:p w14:paraId="6F49FD3D" w14:textId="0AE08AB7" w:rsidR="00803DFA" w:rsidRDefault="000A1FF4" w:rsidP="000A1FF4">
      <w:r>
        <w:t>0.38984041</w:t>
      </w:r>
      <w:r>
        <w:tab/>
      </w:r>
      <w:r w:rsidRPr="000A1FF4">
        <w:t>-0.11298881</w:t>
      </w:r>
      <w:r>
        <w:tab/>
        <w:t>-0.02405736</w:t>
      </w:r>
      <w:r>
        <w:tab/>
      </w:r>
      <w:r w:rsidRPr="000A1FF4">
        <w:t>0.38219296</w:t>
      </w:r>
    </w:p>
    <w:p w14:paraId="78830FB8" w14:textId="77777777" w:rsidR="00D06DA7" w:rsidRDefault="00D06DA7" w:rsidP="000A1FF4"/>
    <w:p w14:paraId="56FEFCC1" w14:textId="0F335C25" w:rsidR="00D06DA7" w:rsidRDefault="00D06DA7" w:rsidP="000A1FF4">
      <w:pPr>
        <w:rPr>
          <w:b/>
          <w:color w:val="ED7D31" w:themeColor="accent2"/>
          <w:sz w:val="28"/>
        </w:rPr>
      </w:pPr>
      <w:r w:rsidRPr="00D06DA7">
        <w:rPr>
          <w:b/>
          <w:color w:val="ED7D31" w:themeColor="accent2"/>
          <w:sz w:val="28"/>
        </w:rPr>
        <w:t>Gaussian Random Number Generator</w:t>
      </w:r>
    </w:p>
    <w:p w14:paraId="4C0A79DB" w14:textId="261F64C1" w:rsidR="00394138" w:rsidRDefault="00035C00" w:rsidP="000A1FF4">
      <w:r>
        <w:t xml:space="preserve">    </w:t>
      </w:r>
      <w:r w:rsidR="00394138">
        <w:t xml:space="preserve">Use 10000 steps and </w:t>
      </w:r>
      <w:r w:rsidR="001533B1">
        <w:t>L=5, N_B=200 plot the histogram and scatter frequency vs analytical values as below:</w:t>
      </w:r>
    </w:p>
    <w:p w14:paraId="384C6011" w14:textId="0634A8C4" w:rsidR="001533B1" w:rsidRPr="00D06DA7" w:rsidRDefault="00FF2530" w:rsidP="00D660F7">
      <w:pPr>
        <w:jc w:val="center"/>
        <w:rPr>
          <w:b/>
          <w:color w:val="ED7D31" w:themeColor="accent2"/>
          <w:sz w:val="28"/>
        </w:rPr>
      </w:pPr>
      <w:r>
        <w:rPr>
          <w:b/>
          <w:noProof/>
          <w:color w:val="ED7D31" w:themeColor="accent2"/>
          <w:sz w:val="28"/>
        </w:rPr>
        <w:drawing>
          <wp:inline distT="0" distB="0" distL="0" distR="0" wp14:anchorId="2D3B1164" wp14:editId="139B64D1">
            <wp:extent cx="488812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NG_vs_equation_his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1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5974" w14:textId="77777777" w:rsidR="00920DEA" w:rsidRDefault="00920DEA" w:rsidP="00060E97"/>
    <w:p w14:paraId="1BB7DEA0" w14:textId="02A1CFF6" w:rsidR="000B3261" w:rsidRDefault="00FF2530" w:rsidP="00D660F7">
      <w:pPr>
        <w:jc w:val="center"/>
      </w:pPr>
      <w:r>
        <w:rPr>
          <w:noProof/>
        </w:rPr>
        <w:lastRenderedPageBreak/>
        <w:drawing>
          <wp:inline distT="0" distB="0" distL="0" distR="0" wp14:anchorId="14B3B71C" wp14:editId="6045C3E4">
            <wp:extent cx="488812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NG_vs_equation_scat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1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A420" w14:textId="3E2FF845" w:rsidR="00FF2530" w:rsidRDefault="00035C00" w:rsidP="00E92DF2">
      <w:r>
        <w:t xml:space="preserve">    </w:t>
      </w:r>
      <w:r w:rsidR="00FF2530">
        <w:t xml:space="preserve">as can be seen from the figure above that </w:t>
      </w:r>
      <w:r w:rsidR="007171D4">
        <w:t>my normal random numbers agree</w:t>
      </w:r>
      <w:r w:rsidR="00FF2530">
        <w:t xml:space="preserve"> with analytical equation very well.</w:t>
      </w:r>
    </w:p>
    <w:p w14:paraId="3D627C88" w14:textId="77777777" w:rsidR="00D660F7" w:rsidRDefault="00D660F7" w:rsidP="00E92DF2">
      <w:pPr>
        <w:rPr>
          <w:rFonts w:hint="eastAsia"/>
        </w:rPr>
      </w:pPr>
    </w:p>
    <w:p w14:paraId="06503E55" w14:textId="5154326D" w:rsidR="00D660F7" w:rsidRDefault="00035C00" w:rsidP="00E92DF2">
      <w:r>
        <w:t xml:space="preserve">    </w:t>
      </w:r>
      <w:r w:rsidR="00D660F7">
        <w:t>I</w:t>
      </w:r>
      <w:r w:rsidR="00D660F7">
        <w:rPr>
          <w:rFonts w:hint="eastAsia"/>
        </w:rPr>
        <w:t>f</w:t>
      </w:r>
      <w:r w:rsidR="00D660F7">
        <w:t xml:space="preserve"> we increase the number of Random Number to 1,000,000, then the histogram and scatter plots will be as follows:</w:t>
      </w:r>
    </w:p>
    <w:p w14:paraId="39FA341C" w14:textId="1AA416E4" w:rsidR="00D660F7" w:rsidRDefault="00D660F7" w:rsidP="00D660F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0EF362" wp14:editId="4D6F42CB">
            <wp:extent cx="5219081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ng_vs_equation_his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8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D1A1" w14:textId="790F6BA3" w:rsidR="008363E7" w:rsidRDefault="00D660F7" w:rsidP="00D660F7">
      <w:pPr>
        <w:jc w:val="center"/>
      </w:pPr>
      <w:r>
        <w:rPr>
          <w:noProof/>
        </w:rPr>
        <w:lastRenderedPageBreak/>
        <w:drawing>
          <wp:inline distT="0" distB="0" distL="0" distR="0" wp14:anchorId="5FA1357D" wp14:editId="71F60EE2">
            <wp:extent cx="5219081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ng_vs_equation_scat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8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57B3" w14:textId="1E4452FA" w:rsidR="00C301C6" w:rsidRDefault="00035C00" w:rsidP="00C301C6">
      <w:pPr>
        <w:jc w:val="both"/>
      </w:pPr>
      <w:r>
        <w:t xml:space="preserve">    </w:t>
      </w:r>
      <w:r w:rsidR="00C301C6">
        <w:t>thus we reach a conclusion that my normal RNG is very good.</w:t>
      </w:r>
    </w:p>
    <w:p w14:paraId="3F49A919" w14:textId="77777777" w:rsidR="00614783" w:rsidRDefault="00614783" w:rsidP="00E92DF2">
      <w:pPr>
        <w:rPr>
          <w:b/>
          <w:color w:val="ED7D31" w:themeColor="accent2"/>
          <w:sz w:val="28"/>
        </w:rPr>
      </w:pPr>
    </w:p>
    <w:p w14:paraId="02E23978" w14:textId="3BC36A5D" w:rsidR="00D80100" w:rsidRDefault="00D80100" w:rsidP="00E92DF2">
      <w:pPr>
        <w:rPr>
          <w:b/>
          <w:color w:val="ED7D31" w:themeColor="accent2"/>
          <w:sz w:val="28"/>
        </w:rPr>
      </w:pPr>
      <w:r w:rsidRPr="00D23986">
        <w:rPr>
          <w:b/>
          <w:color w:val="ED7D31" w:themeColor="accent2"/>
          <w:sz w:val="28"/>
        </w:rPr>
        <w:t>Testing Random Number Generators</w:t>
      </w:r>
    </w:p>
    <w:p w14:paraId="1A564B58" w14:textId="77777777" w:rsidR="00623E87" w:rsidRDefault="00623E87" w:rsidP="00E92DF2">
      <w:pPr>
        <w:rPr>
          <w:rFonts w:hint="eastAsia"/>
          <w:b/>
          <w:color w:val="ED7D31" w:themeColor="accent2"/>
          <w:sz w:val="28"/>
        </w:rPr>
      </w:pPr>
    </w:p>
    <w:p w14:paraId="3C48FDE9" w14:textId="35134046" w:rsidR="00614783" w:rsidRPr="00614783" w:rsidRDefault="00035C00" w:rsidP="00614783">
      <w:pPr>
        <w:rPr>
          <w:rFonts w:eastAsia="Times New Roman"/>
        </w:rPr>
      </w:pPr>
      <w:r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 xml:space="preserve">    </w:t>
      </w:r>
      <w:r w:rsidR="00614783" w:rsidRPr="00614783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Generate a stream of random numbers on the interval [0,1) using your LCG function and report the chi-squared values in 1,2, and 3 dimensions.</w:t>
      </w:r>
    </w:p>
    <w:p w14:paraId="63338278" w14:textId="3E958224" w:rsidR="00614783" w:rsidRDefault="00035C00" w:rsidP="00614783">
      <w:pPr>
        <w:jc w:val="both"/>
      </w:pPr>
      <w:r>
        <w:t xml:space="preserve">   </w:t>
      </w:r>
      <w:r w:rsidR="00614783">
        <w:t>F</w:t>
      </w:r>
      <w:r w:rsidR="00614783">
        <w:rPr>
          <w:rFonts w:hint="eastAsia"/>
        </w:rPr>
        <w:t>or my own LCG function, I</w:t>
      </w:r>
      <w:r w:rsidR="00614783">
        <w:t xml:space="preserve"> use 1,000,000 RNs between (0,1) to test</w:t>
      </w:r>
      <w:r w:rsidR="00586DC5">
        <w:t xml:space="preserve">, </w:t>
      </w:r>
      <w:r w:rsidR="0046300D">
        <w:t>1</w:t>
      </w:r>
      <w:r w:rsidR="00586DC5">
        <w:t>6 points per dimension.</w:t>
      </w:r>
    </w:p>
    <w:p w14:paraId="4DCEEB5B" w14:textId="08AE6836" w:rsidR="00DF4106" w:rsidRDefault="00035C00" w:rsidP="00614783">
      <w:pPr>
        <w:jc w:val="both"/>
      </w:pPr>
      <w:r>
        <w:t xml:space="preserve">    </w:t>
      </w:r>
      <w:r w:rsidR="00DF4106">
        <w:t>F</w:t>
      </w:r>
      <w:r w:rsidR="00DF4106">
        <w:rPr>
          <w:rFonts w:hint="eastAsia"/>
        </w:rPr>
        <w:t>or random.</w:t>
      </w:r>
      <w:r w:rsidR="00DF4106">
        <w:t xml:space="preserve">random() mudule,  1,000,000 RNs between (0,1) to test, </w:t>
      </w:r>
      <w:r w:rsidR="0046300D">
        <w:t>1</w:t>
      </w:r>
      <w:r w:rsidR="00DF4106">
        <w:t>6 points per dimension.</w:t>
      </w:r>
    </w:p>
    <w:p w14:paraId="1D453CF7" w14:textId="25E09DE2" w:rsidR="00DF4106" w:rsidRDefault="00035C00" w:rsidP="00614783">
      <w:pPr>
        <w:jc w:val="both"/>
      </w:pPr>
      <w:r>
        <w:t xml:space="preserve">    </w:t>
      </w:r>
      <w:r w:rsidR="00DF4106">
        <w:t>F</w:t>
      </w:r>
      <w:r w:rsidR="00DF4106">
        <w:rPr>
          <w:rFonts w:hint="eastAsia"/>
        </w:rPr>
        <w:t xml:space="preserve">or supplied files, use </w:t>
      </w:r>
      <w:r w:rsidR="0046300D">
        <w:t>1</w:t>
      </w:r>
      <w:r w:rsidR="00DF4106">
        <w:t>6 points per dimension.</w:t>
      </w:r>
    </w:p>
    <w:p w14:paraId="745AB159" w14:textId="3515BEC5" w:rsidR="004052A6" w:rsidRDefault="00035C00" w:rsidP="00614783">
      <w:pPr>
        <w:jc w:val="both"/>
      </w:pPr>
      <w:r>
        <w:t xml:space="preserve">    </w:t>
      </w:r>
      <w:r w:rsidR="004052A6">
        <w:t>So</w:t>
      </w:r>
      <w:r w:rsidR="004052A6">
        <w:rPr>
          <w:rFonts w:hint="eastAsia"/>
        </w:rPr>
        <w:t xml:space="preserve"> freedom is 15 for 1D, 225 for 2D and 3375 for 3D.</w:t>
      </w:r>
    </w:p>
    <w:p w14:paraId="6CC947E7" w14:textId="77777777" w:rsidR="00035C00" w:rsidRDefault="00035C00" w:rsidP="00614783">
      <w:pPr>
        <w:jc w:val="both"/>
        <w:rPr>
          <w:rFonts w:hint="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23"/>
        <w:gridCol w:w="1799"/>
        <w:gridCol w:w="1796"/>
        <w:gridCol w:w="1796"/>
        <w:gridCol w:w="1796"/>
      </w:tblGrid>
      <w:tr w:rsidR="0005556C" w14:paraId="272F87A8" w14:textId="77777777" w:rsidTr="00035C00">
        <w:trPr>
          <w:jc w:val="center"/>
        </w:trPr>
        <w:tc>
          <w:tcPr>
            <w:tcW w:w="1823" w:type="dxa"/>
          </w:tcPr>
          <w:p w14:paraId="478B248C" w14:textId="21CEA452" w:rsidR="0005556C" w:rsidRDefault="0005556C" w:rsidP="00614783">
            <w:pPr>
              <w:jc w:val="both"/>
            </w:pPr>
            <w:r>
              <w:t>RNGs</w:t>
            </w:r>
          </w:p>
        </w:tc>
        <w:tc>
          <w:tcPr>
            <w:tcW w:w="1799" w:type="dxa"/>
          </w:tcPr>
          <w:p w14:paraId="4005FA88" w14:textId="62E16AE4" w:rsidR="0005556C" w:rsidRDefault="0005556C" w:rsidP="00614783">
            <w:pPr>
              <w:jc w:val="both"/>
            </w:pPr>
            <w:r>
              <w:t>Dimemsion</w:t>
            </w:r>
          </w:p>
        </w:tc>
        <w:tc>
          <w:tcPr>
            <w:tcW w:w="1796" w:type="dxa"/>
          </w:tcPr>
          <w:p w14:paraId="40690DEC" w14:textId="633BFAE7" w:rsidR="0005556C" w:rsidRDefault="0005556C" w:rsidP="00614783">
            <w:pPr>
              <w:jc w:val="both"/>
              <w:rPr>
                <w:rFonts w:hint="eastAsia"/>
              </w:rPr>
            </w:pPr>
            <w:r>
              <w:t>Chi_</w:t>
            </w:r>
            <w:r>
              <w:rPr>
                <w:rFonts w:hint="eastAsia"/>
              </w:rPr>
              <w:t>squared</w:t>
            </w:r>
          </w:p>
        </w:tc>
        <w:tc>
          <w:tcPr>
            <w:tcW w:w="1796" w:type="dxa"/>
          </w:tcPr>
          <w:p w14:paraId="1947DA66" w14:textId="0F15609D" w:rsidR="0005556C" w:rsidRDefault="0005556C" w:rsidP="00614783">
            <w:pPr>
              <w:jc w:val="both"/>
            </w:pPr>
            <w:r>
              <w:t>0.9 upper limit</w:t>
            </w:r>
          </w:p>
        </w:tc>
        <w:tc>
          <w:tcPr>
            <w:tcW w:w="1796" w:type="dxa"/>
          </w:tcPr>
          <w:p w14:paraId="74922F5A" w14:textId="0BCF207D" w:rsidR="0005556C" w:rsidRDefault="0005556C" w:rsidP="00614783">
            <w:pPr>
              <w:jc w:val="both"/>
            </w:pPr>
            <w:r>
              <w:t xml:space="preserve">Pass </w:t>
            </w:r>
            <w:r w:rsidR="002A0567">
              <w:rPr>
                <w:rFonts w:hint="eastAsia"/>
              </w:rPr>
              <w:t>the test</w:t>
            </w:r>
            <w:r w:rsidR="00F62E29">
              <w:t xml:space="preserve"> </w:t>
            </w:r>
            <w:r w:rsidR="002A0567">
              <w:rPr>
                <w:rFonts w:hint="eastAsia"/>
              </w:rPr>
              <w:t>?</w:t>
            </w:r>
          </w:p>
        </w:tc>
      </w:tr>
      <w:tr w:rsidR="0005556C" w14:paraId="145CA7B3" w14:textId="77777777" w:rsidTr="00035C00">
        <w:trPr>
          <w:jc w:val="center"/>
        </w:trPr>
        <w:tc>
          <w:tcPr>
            <w:tcW w:w="1823" w:type="dxa"/>
            <w:vMerge w:val="restart"/>
          </w:tcPr>
          <w:p w14:paraId="65740A86" w14:textId="520E3D52" w:rsidR="0005556C" w:rsidRDefault="0005556C" w:rsidP="00614783">
            <w:pPr>
              <w:jc w:val="both"/>
              <w:rPr>
                <w:rFonts w:hint="eastAsia"/>
              </w:rPr>
            </w:pPr>
            <w:r>
              <w:t xml:space="preserve">My </w:t>
            </w:r>
            <w:r>
              <w:rPr>
                <w:rFonts w:hint="eastAsia"/>
              </w:rPr>
              <w:t>LCG</w:t>
            </w:r>
          </w:p>
        </w:tc>
        <w:tc>
          <w:tcPr>
            <w:tcW w:w="1799" w:type="dxa"/>
          </w:tcPr>
          <w:p w14:paraId="2FC4B65C" w14:textId="7CCE8C82" w:rsidR="0005556C" w:rsidRDefault="0005556C" w:rsidP="00614783">
            <w:pPr>
              <w:jc w:val="both"/>
            </w:pPr>
            <w:r>
              <w:t>1D</w:t>
            </w:r>
          </w:p>
        </w:tc>
        <w:tc>
          <w:tcPr>
            <w:tcW w:w="1796" w:type="dxa"/>
          </w:tcPr>
          <w:p w14:paraId="2894AEAE" w14:textId="364B4FD0" w:rsidR="0005556C" w:rsidRDefault="00992981" w:rsidP="00614783">
            <w:pPr>
              <w:jc w:val="both"/>
            </w:pPr>
            <w:r>
              <w:t>16.898</w:t>
            </w:r>
          </w:p>
        </w:tc>
        <w:tc>
          <w:tcPr>
            <w:tcW w:w="1796" w:type="dxa"/>
          </w:tcPr>
          <w:p w14:paraId="6AFE1915" w14:textId="5D858694" w:rsidR="0005556C" w:rsidRDefault="00DC28D0" w:rsidP="00F67054">
            <w:r>
              <w:t>22.307</w:t>
            </w:r>
          </w:p>
        </w:tc>
        <w:tc>
          <w:tcPr>
            <w:tcW w:w="1796" w:type="dxa"/>
          </w:tcPr>
          <w:p w14:paraId="31152C99" w14:textId="0DD8CD90" w:rsidR="0005556C" w:rsidRDefault="000473E3" w:rsidP="00614783">
            <w:pPr>
              <w:jc w:val="both"/>
            </w:pPr>
            <w:r>
              <w:t>yes</w:t>
            </w:r>
          </w:p>
        </w:tc>
      </w:tr>
      <w:tr w:rsidR="0005556C" w14:paraId="3AC824A5" w14:textId="77777777" w:rsidTr="00035C00">
        <w:trPr>
          <w:jc w:val="center"/>
        </w:trPr>
        <w:tc>
          <w:tcPr>
            <w:tcW w:w="1823" w:type="dxa"/>
            <w:vMerge/>
          </w:tcPr>
          <w:p w14:paraId="419A47C2" w14:textId="77777777" w:rsidR="0005556C" w:rsidRDefault="0005556C" w:rsidP="00614783">
            <w:pPr>
              <w:jc w:val="both"/>
              <w:rPr>
                <w:rFonts w:hint="eastAsia"/>
              </w:rPr>
            </w:pPr>
          </w:p>
        </w:tc>
        <w:tc>
          <w:tcPr>
            <w:tcW w:w="1799" w:type="dxa"/>
          </w:tcPr>
          <w:p w14:paraId="56BFAD20" w14:textId="1AF155B5" w:rsidR="0005556C" w:rsidRDefault="0005556C" w:rsidP="00614783">
            <w:pPr>
              <w:jc w:val="both"/>
            </w:pPr>
            <w:r>
              <w:t>2D</w:t>
            </w:r>
          </w:p>
        </w:tc>
        <w:tc>
          <w:tcPr>
            <w:tcW w:w="1796" w:type="dxa"/>
          </w:tcPr>
          <w:p w14:paraId="126181B0" w14:textId="5B1FE6B3" w:rsidR="0005556C" w:rsidRDefault="00992981" w:rsidP="00614783">
            <w:pPr>
              <w:jc w:val="both"/>
            </w:pPr>
            <w:r>
              <w:t>250.504</w:t>
            </w:r>
          </w:p>
        </w:tc>
        <w:tc>
          <w:tcPr>
            <w:tcW w:w="1796" w:type="dxa"/>
          </w:tcPr>
          <w:p w14:paraId="41B90757" w14:textId="47D73D09" w:rsidR="0005556C" w:rsidRDefault="006C41FB" w:rsidP="00F67054">
            <w:r w:rsidRPr="006C41FB">
              <w:t>252.578</w:t>
            </w:r>
          </w:p>
        </w:tc>
        <w:tc>
          <w:tcPr>
            <w:tcW w:w="1796" w:type="dxa"/>
          </w:tcPr>
          <w:p w14:paraId="725B7C9A" w14:textId="16A7EC2E" w:rsidR="0005556C" w:rsidRDefault="00236C3A" w:rsidP="00614783">
            <w:pPr>
              <w:jc w:val="both"/>
            </w:pPr>
            <w:r>
              <w:t>yes</w:t>
            </w:r>
          </w:p>
        </w:tc>
      </w:tr>
      <w:tr w:rsidR="0005556C" w14:paraId="207E5822" w14:textId="77777777" w:rsidTr="00035C00">
        <w:trPr>
          <w:trHeight w:val="305"/>
          <w:jc w:val="center"/>
        </w:trPr>
        <w:tc>
          <w:tcPr>
            <w:tcW w:w="1823" w:type="dxa"/>
            <w:vMerge/>
          </w:tcPr>
          <w:p w14:paraId="2B329BCB" w14:textId="77777777" w:rsidR="0005556C" w:rsidRDefault="0005556C" w:rsidP="00614783">
            <w:pPr>
              <w:jc w:val="both"/>
              <w:rPr>
                <w:rFonts w:hint="eastAsia"/>
              </w:rPr>
            </w:pPr>
          </w:p>
        </w:tc>
        <w:tc>
          <w:tcPr>
            <w:tcW w:w="1799" w:type="dxa"/>
          </w:tcPr>
          <w:p w14:paraId="4F8F8A05" w14:textId="3771CB9C" w:rsidR="0005556C" w:rsidRDefault="0005556C" w:rsidP="00614783">
            <w:pPr>
              <w:jc w:val="both"/>
            </w:pPr>
            <w:r>
              <w:t>3D</w:t>
            </w:r>
          </w:p>
        </w:tc>
        <w:tc>
          <w:tcPr>
            <w:tcW w:w="1796" w:type="dxa"/>
          </w:tcPr>
          <w:p w14:paraId="50AEC266" w14:textId="100D1BE9" w:rsidR="0005556C" w:rsidRDefault="00992981" w:rsidP="00614783">
            <w:pPr>
              <w:jc w:val="both"/>
            </w:pPr>
            <w:r>
              <w:t>4002.068</w:t>
            </w:r>
          </w:p>
        </w:tc>
        <w:tc>
          <w:tcPr>
            <w:tcW w:w="1796" w:type="dxa"/>
          </w:tcPr>
          <w:p w14:paraId="5B64A210" w14:textId="195679C3" w:rsidR="0005556C" w:rsidRDefault="006C41FB" w:rsidP="00F67054">
            <w:r>
              <w:t>3</w:t>
            </w:r>
            <w:r w:rsidRPr="006C41FB">
              <w:t>480.709</w:t>
            </w:r>
          </w:p>
        </w:tc>
        <w:tc>
          <w:tcPr>
            <w:tcW w:w="1796" w:type="dxa"/>
          </w:tcPr>
          <w:p w14:paraId="3EAA25F1" w14:textId="6FCECAA3" w:rsidR="0005556C" w:rsidRDefault="000473E3" w:rsidP="00614783">
            <w:pPr>
              <w:jc w:val="both"/>
            </w:pPr>
            <w:r>
              <w:t>no</w:t>
            </w:r>
          </w:p>
        </w:tc>
      </w:tr>
      <w:tr w:rsidR="00800295" w14:paraId="2459987F" w14:textId="77777777" w:rsidTr="00035C00">
        <w:trPr>
          <w:jc w:val="center"/>
        </w:trPr>
        <w:tc>
          <w:tcPr>
            <w:tcW w:w="1823" w:type="dxa"/>
            <w:vMerge w:val="restart"/>
          </w:tcPr>
          <w:p w14:paraId="2A07D211" w14:textId="05A6595A" w:rsidR="00800295" w:rsidRDefault="00800295" w:rsidP="00614783">
            <w:pPr>
              <w:jc w:val="both"/>
              <w:rPr>
                <w:rFonts w:hint="eastAsia"/>
              </w:rPr>
            </w:pPr>
            <w:r>
              <w:t>random.</w:t>
            </w:r>
            <w:r>
              <w:rPr>
                <w:rFonts w:hint="eastAsia"/>
              </w:rPr>
              <w:t>random</w:t>
            </w:r>
          </w:p>
        </w:tc>
        <w:tc>
          <w:tcPr>
            <w:tcW w:w="1799" w:type="dxa"/>
          </w:tcPr>
          <w:p w14:paraId="0912951F" w14:textId="0A1E5994" w:rsidR="00800295" w:rsidRDefault="00800295" w:rsidP="00614783">
            <w:pPr>
              <w:jc w:val="both"/>
              <w:rPr>
                <w:rFonts w:hint="eastAsia"/>
              </w:rPr>
            </w:pPr>
            <w:r>
              <w:t>1D</w:t>
            </w:r>
          </w:p>
        </w:tc>
        <w:tc>
          <w:tcPr>
            <w:tcW w:w="1796" w:type="dxa"/>
          </w:tcPr>
          <w:p w14:paraId="28EF698E" w14:textId="239D4BF1" w:rsidR="00800295" w:rsidRDefault="00992981" w:rsidP="00614783">
            <w:pPr>
              <w:jc w:val="both"/>
            </w:pPr>
            <w:r>
              <w:t>9.728</w:t>
            </w:r>
          </w:p>
        </w:tc>
        <w:tc>
          <w:tcPr>
            <w:tcW w:w="1796" w:type="dxa"/>
          </w:tcPr>
          <w:p w14:paraId="03B13545" w14:textId="627D0F40" w:rsidR="00800295" w:rsidRDefault="00800295" w:rsidP="00614783">
            <w:pPr>
              <w:jc w:val="both"/>
              <w:rPr>
                <w:rFonts w:hint="eastAsia"/>
              </w:rPr>
            </w:pPr>
            <w:r>
              <w:t>22.307</w:t>
            </w:r>
          </w:p>
        </w:tc>
        <w:tc>
          <w:tcPr>
            <w:tcW w:w="1796" w:type="dxa"/>
          </w:tcPr>
          <w:p w14:paraId="405552E3" w14:textId="7DA0C696" w:rsidR="00800295" w:rsidRDefault="00800295" w:rsidP="00614783">
            <w:pPr>
              <w:jc w:val="both"/>
            </w:pPr>
            <w:r>
              <w:t>yes</w:t>
            </w:r>
          </w:p>
        </w:tc>
      </w:tr>
      <w:tr w:rsidR="00800295" w14:paraId="37BF7746" w14:textId="77777777" w:rsidTr="00035C00">
        <w:trPr>
          <w:jc w:val="center"/>
        </w:trPr>
        <w:tc>
          <w:tcPr>
            <w:tcW w:w="1823" w:type="dxa"/>
            <w:vMerge/>
          </w:tcPr>
          <w:p w14:paraId="1C3C054C" w14:textId="77777777" w:rsidR="00800295" w:rsidRDefault="00800295" w:rsidP="00614783">
            <w:pPr>
              <w:jc w:val="both"/>
              <w:rPr>
                <w:rFonts w:hint="eastAsia"/>
              </w:rPr>
            </w:pPr>
          </w:p>
        </w:tc>
        <w:tc>
          <w:tcPr>
            <w:tcW w:w="1799" w:type="dxa"/>
          </w:tcPr>
          <w:p w14:paraId="45A40130" w14:textId="495F30EC" w:rsidR="00800295" w:rsidRDefault="00800295" w:rsidP="00614783">
            <w:pPr>
              <w:jc w:val="both"/>
              <w:rPr>
                <w:rFonts w:hint="eastAsia"/>
              </w:rPr>
            </w:pPr>
            <w:r>
              <w:t>2D</w:t>
            </w:r>
          </w:p>
        </w:tc>
        <w:tc>
          <w:tcPr>
            <w:tcW w:w="1796" w:type="dxa"/>
          </w:tcPr>
          <w:p w14:paraId="3FCE5A57" w14:textId="4CCF979A" w:rsidR="00800295" w:rsidRDefault="00992981" w:rsidP="00614783">
            <w:pPr>
              <w:jc w:val="both"/>
            </w:pPr>
            <w:r>
              <w:t>259.998</w:t>
            </w:r>
          </w:p>
        </w:tc>
        <w:tc>
          <w:tcPr>
            <w:tcW w:w="1796" w:type="dxa"/>
          </w:tcPr>
          <w:p w14:paraId="6A6C9584" w14:textId="230FB7B3" w:rsidR="00800295" w:rsidRDefault="00800295" w:rsidP="00614783">
            <w:pPr>
              <w:jc w:val="both"/>
              <w:rPr>
                <w:rFonts w:hint="eastAsia"/>
              </w:rPr>
            </w:pPr>
            <w:r w:rsidRPr="006C41FB">
              <w:t>252.578</w:t>
            </w:r>
          </w:p>
        </w:tc>
        <w:tc>
          <w:tcPr>
            <w:tcW w:w="1796" w:type="dxa"/>
          </w:tcPr>
          <w:p w14:paraId="62B0E7F4" w14:textId="0BE049E8" w:rsidR="00800295" w:rsidRDefault="00236C3A" w:rsidP="00614783">
            <w:pPr>
              <w:jc w:val="both"/>
            </w:pPr>
            <w:r>
              <w:t>no</w:t>
            </w:r>
          </w:p>
        </w:tc>
      </w:tr>
      <w:tr w:rsidR="00800295" w14:paraId="557196A8" w14:textId="77777777" w:rsidTr="00035C00">
        <w:trPr>
          <w:jc w:val="center"/>
        </w:trPr>
        <w:tc>
          <w:tcPr>
            <w:tcW w:w="1823" w:type="dxa"/>
            <w:vMerge/>
          </w:tcPr>
          <w:p w14:paraId="474F8708" w14:textId="77777777" w:rsidR="00800295" w:rsidRDefault="00800295" w:rsidP="00614783">
            <w:pPr>
              <w:jc w:val="both"/>
              <w:rPr>
                <w:rFonts w:hint="eastAsia"/>
              </w:rPr>
            </w:pPr>
          </w:p>
        </w:tc>
        <w:tc>
          <w:tcPr>
            <w:tcW w:w="1799" w:type="dxa"/>
          </w:tcPr>
          <w:p w14:paraId="50FC0623" w14:textId="63E4A360" w:rsidR="00800295" w:rsidRDefault="00800295" w:rsidP="00614783">
            <w:pPr>
              <w:jc w:val="both"/>
              <w:rPr>
                <w:rFonts w:hint="eastAsia"/>
              </w:rPr>
            </w:pPr>
            <w:r>
              <w:t>3D</w:t>
            </w:r>
          </w:p>
        </w:tc>
        <w:tc>
          <w:tcPr>
            <w:tcW w:w="1796" w:type="dxa"/>
          </w:tcPr>
          <w:p w14:paraId="6F844A73" w14:textId="0805E507" w:rsidR="00800295" w:rsidRDefault="00992981" w:rsidP="00614783">
            <w:pPr>
              <w:jc w:val="both"/>
            </w:pPr>
            <w:r>
              <w:t>3955.742</w:t>
            </w:r>
          </w:p>
        </w:tc>
        <w:tc>
          <w:tcPr>
            <w:tcW w:w="1796" w:type="dxa"/>
          </w:tcPr>
          <w:p w14:paraId="41290088" w14:textId="0194FABF" w:rsidR="00800295" w:rsidRDefault="00800295" w:rsidP="00614783">
            <w:pPr>
              <w:jc w:val="both"/>
              <w:rPr>
                <w:rFonts w:hint="eastAsia"/>
              </w:rPr>
            </w:pPr>
            <w:r>
              <w:t>3</w:t>
            </w:r>
            <w:r w:rsidRPr="006C41FB">
              <w:t>480.709</w:t>
            </w:r>
          </w:p>
        </w:tc>
        <w:tc>
          <w:tcPr>
            <w:tcW w:w="1796" w:type="dxa"/>
          </w:tcPr>
          <w:p w14:paraId="5D064AD4" w14:textId="49B0107F" w:rsidR="00800295" w:rsidRDefault="00800295" w:rsidP="00614783">
            <w:pPr>
              <w:jc w:val="both"/>
            </w:pPr>
            <w:r>
              <w:t>no</w:t>
            </w:r>
          </w:p>
        </w:tc>
      </w:tr>
      <w:tr w:rsidR="00800295" w14:paraId="5968F703" w14:textId="77777777" w:rsidTr="00035C00">
        <w:trPr>
          <w:jc w:val="center"/>
        </w:trPr>
        <w:tc>
          <w:tcPr>
            <w:tcW w:w="1823" w:type="dxa"/>
            <w:vMerge w:val="restart"/>
          </w:tcPr>
          <w:p w14:paraId="01AD9D9A" w14:textId="3BA600F4" w:rsidR="00800295" w:rsidRDefault="00800295" w:rsidP="00614783">
            <w:pPr>
              <w:jc w:val="both"/>
            </w:pPr>
            <w:r>
              <w:t xml:space="preserve">Supplied </w:t>
            </w:r>
            <w:r>
              <w:rPr>
                <w:rFonts w:hint="eastAsia"/>
              </w:rPr>
              <w:t>file1</w:t>
            </w:r>
          </w:p>
        </w:tc>
        <w:tc>
          <w:tcPr>
            <w:tcW w:w="1799" w:type="dxa"/>
          </w:tcPr>
          <w:p w14:paraId="7C83C601" w14:textId="25A66956" w:rsidR="00800295" w:rsidRDefault="00800295" w:rsidP="00614783">
            <w:pPr>
              <w:jc w:val="both"/>
              <w:rPr>
                <w:rFonts w:hint="eastAsia"/>
              </w:rPr>
            </w:pPr>
            <w:r>
              <w:t>1D</w:t>
            </w:r>
          </w:p>
        </w:tc>
        <w:tc>
          <w:tcPr>
            <w:tcW w:w="1796" w:type="dxa"/>
          </w:tcPr>
          <w:p w14:paraId="665002E2" w14:textId="2A6A2206" w:rsidR="00800295" w:rsidRDefault="00992981" w:rsidP="00614783">
            <w:pPr>
              <w:jc w:val="both"/>
            </w:pPr>
            <w:r>
              <w:t>13.325</w:t>
            </w:r>
          </w:p>
        </w:tc>
        <w:tc>
          <w:tcPr>
            <w:tcW w:w="1796" w:type="dxa"/>
          </w:tcPr>
          <w:p w14:paraId="268B85E0" w14:textId="07400793" w:rsidR="00800295" w:rsidRDefault="00800295" w:rsidP="00614783">
            <w:pPr>
              <w:jc w:val="both"/>
              <w:rPr>
                <w:rFonts w:hint="eastAsia"/>
              </w:rPr>
            </w:pPr>
            <w:r>
              <w:t>22.307</w:t>
            </w:r>
          </w:p>
        </w:tc>
        <w:tc>
          <w:tcPr>
            <w:tcW w:w="1796" w:type="dxa"/>
          </w:tcPr>
          <w:p w14:paraId="519B99D2" w14:textId="12A44627" w:rsidR="00800295" w:rsidRDefault="00800295" w:rsidP="00614783">
            <w:pPr>
              <w:jc w:val="both"/>
            </w:pPr>
            <w:r>
              <w:t>yes</w:t>
            </w:r>
          </w:p>
        </w:tc>
      </w:tr>
      <w:tr w:rsidR="00800295" w14:paraId="70308B36" w14:textId="77777777" w:rsidTr="00035C00">
        <w:trPr>
          <w:jc w:val="center"/>
        </w:trPr>
        <w:tc>
          <w:tcPr>
            <w:tcW w:w="1823" w:type="dxa"/>
            <w:vMerge/>
          </w:tcPr>
          <w:p w14:paraId="2AD9133F" w14:textId="77777777" w:rsidR="00800295" w:rsidRDefault="00800295" w:rsidP="00614783">
            <w:pPr>
              <w:jc w:val="both"/>
              <w:rPr>
                <w:rFonts w:hint="eastAsia"/>
              </w:rPr>
            </w:pPr>
          </w:p>
        </w:tc>
        <w:tc>
          <w:tcPr>
            <w:tcW w:w="1799" w:type="dxa"/>
          </w:tcPr>
          <w:p w14:paraId="64C4139A" w14:textId="7C23CCF3" w:rsidR="00800295" w:rsidRDefault="00800295" w:rsidP="00614783">
            <w:pPr>
              <w:jc w:val="both"/>
              <w:rPr>
                <w:rFonts w:hint="eastAsia"/>
              </w:rPr>
            </w:pPr>
            <w:r>
              <w:t>2D</w:t>
            </w:r>
          </w:p>
        </w:tc>
        <w:tc>
          <w:tcPr>
            <w:tcW w:w="1796" w:type="dxa"/>
          </w:tcPr>
          <w:p w14:paraId="5130F23B" w14:textId="374F5091" w:rsidR="00800295" w:rsidRDefault="00992981" w:rsidP="00614783">
            <w:pPr>
              <w:jc w:val="both"/>
            </w:pPr>
            <w:r w:rsidRPr="00992981">
              <w:t>43208.46</w:t>
            </w:r>
            <w:r>
              <w:t>7</w:t>
            </w:r>
          </w:p>
        </w:tc>
        <w:tc>
          <w:tcPr>
            <w:tcW w:w="1796" w:type="dxa"/>
          </w:tcPr>
          <w:p w14:paraId="5DC9A1DD" w14:textId="4BD8F16E" w:rsidR="00800295" w:rsidRDefault="00800295" w:rsidP="00614783">
            <w:pPr>
              <w:jc w:val="both"/>
              <w:rPr>
                <w:rFonts w:hint="eastAsia"/>
              </w:rPr>
            </w:pPr>
            <w:r w:rsidRPr="006C41FB">
              <w:t>252.578</w:t>
            </w:r>
          </w:p>
        </w:tc>
        <w:tc>
          <w:tcPr>
            <w:tcW w:w="1796" w:type="dxa"/>
          </w:tcPr>
          <w:p w14:paraId="1B5392B9" w14:textId="4324143E" w:rsidR="00800295" w:rsidRDefault="00800295" w:rsidP="00614783">
            <w:pPr>
              <w:jc w:val="both"/>
            </w:pPr>
            <w:r>
              <w:t>no</w:t>
            </w:r>
          </w:p>
        </w:tc>
      </w:tr>
      <w:tr w:rsidR="00800295" w14:paraId="5A205987" w14:textId="77777777" w:rsidTr="00035C00">
        <w:trPr>
          <w:jc w:val="center"/>
        </w:trPr>
        <w:tc>
          <w:tcPr>
            <w:tcW w:w="1823" w:type="dxa"/>
            <w:vMerge/>
          </w:tcPr>
          <w:p w14:paraId="115985D0" w14:textId="77777777" w:rsidR="00800295" w:rsidRDefault="00800295" w:rsidP="00614783">
            <w:pPr>
              <w:jc w:val="both"/>
              <w:rPr>
                <w:rFonts w:hint="eastAsia"/>
              </w:rPr>
            </w:pPr>
          </w:p>
        </w:tc>
        <w:tc>
          <w:tcPr>
            <w:tcW w:w="1799" w:type="dxa"/>
          </w:tcPr>
          <w:p w14:paraId="326F4552" w14:textId="047A75C6" w:rsidR="00800295" w:rsidRDefault="00800295" w:rsidP="00614783">
            <w:pPr>
              <w:jc w:val="both"/>
              <w:rPr>
                <w:rFonts w:hint="eastAsia"/>
              </w:rPr>
            </w:pPr>
            <w:r>
              <w:t>3D</w:t>
            </w:r>
          </w:p>
        </w:tc>
        <w:tc>
          <w:tcPr>
            <w:tcW w:w="1796" w:type="dxa"/>
          </w:tcPr>
          <w:p w14:paraId="71C31C93" w14:textId="494F95FB" w:rsidR="00800295" w:rsidRDefault="00992981" w:rsidP="00614783">
            <w:pPr>
              <w:jc w:val="both"/>
            </w:pPr>
            <w:r w:rsidRPr="00992981">
              <w:t>18385.60</w:t>
            </w:r>
            <w:r>
              <w:t>6</w:t>
            </w:r>
          </w:p>
        </w:tc>
        <w:tc>
          <w:tcPr>
            <w:tcW w:w="1796" w:type="dxa"/>
          </w:tcPr>
          <w:p w14:paraId="652C1FAC" w14:textId="56549CE7" w:rsidR="00800295" w:rsidRDefault="00800295" w:rsidP="00614783">
            <w:pPr>
              <w:jc w:val="both"/>
              <w:rPr>
                <w:rFonts w:hint="eastAsia"/>
              </w:rPr>
            </w:pPr>
            <w:r>
              <w:t>3</w:t>
            </w:r>
            <w:r w:rsidRPr="006C41FB">
              <w:t>480.709</w:t>
            </w:r>
          </w:p>
        </w:tc>
        <w:tc>
          <w:tcPr>
            <w:tcW w:w="1796" w:type="dxa"/>
          </w:tcPr>
          <w:p w14:paraId="68C7F574" w14:textId="5A2972B4" w:rsidR="00800295" w:rsidRDefault="00800295" w:rsidP="00614783">
            <w:pPr>
              <w:jc w:val="both"/>
            </w:pPr>
            <w:r>
              <w:t>no</w:t>
            </w:r>
          </w:p>
        </w:tc>
      </w:tr>
      <w:tr w:rsidR="00800295" w14:paraId="23C4BE8C" w14:textId="77777777" w:rsidTr="00035C00">
        <w:trPr>
          <w:jc w:val="center"/>
        </w:trPr>
        <w:tc>
          <w:tcPr>
            <w:tcW w:w="1823" w:type="dxa"/>
            <w:vMerge w:val="restart"/>
          </w:tcPr>
          <w:p w14:paraId="53109783" w14:textId="7AC9D6B0" w:rsidR="00800295" w:rsidRDefault="00800295" w:rsidP="000054C1">
            <w:pPr>
              <w:jc w:val="both"/>
            </w:pPr>
            <w:r>
              <w:t xml:space="preserve">Supplied </w:t>
            </w:r>
            <w:r>
              <w:rPr>
                <w:rFonts w:hint="eastAsia"/>
              </w:rPr>
              <w:t>file2</w:t>
            </w:r>
          </w:p>
        </w:tc>
        <w:tc>
          <w:tcPr>
            <w:tcW w:w="1799" w:type="dxa"/>
          </w:tcPr>
          <w:p w14:paraId="3E914E1D" w14:textId="77777777" w:rsidR="00800295" w:rsidRDefault="00800295" w:rsidP="000054C1">
            <w:pPr>
              <w:jc w:val="both"/>
              <w:rPr>
                <w:rFonts w:hint="eastAsia"/>
              </w:rPr>
            </w:pPr>
            <w:r>
              <w:t>1D</w:t>
            </w:r>
          </w:p>
        </w:tc>
        <w:tc>
          <w:tcPr>
            <w:tcW w:w="1796" w:type="dxa"/>
          </w:tcPr>
          <w:p w14:paraId="676E79FC" w14:textId="77363C94" w:rsidR="00800295" w:rsidRDefault="00992981" w:rsidP="000054C1">
            <w:pPr>
              <w:jc w:val="both"/>
            </w:pPr>
            <w:r>
              <w:t>17.802</w:t>
            </w:r>
          </w:p>
        </w:tc>
        <w:tc>
          <w:tcPr>
            <w:tcW w:w="1796" w:type="dxa"/>
          </w:tcPr>
          <w:p w14:paraId="144AB561" w14:textId="4F87DEEA" w:rsidR="00800295" w:rsidRDefault="00800295" w:rsidP="000054C1">
            <w:pPr>
              <w:jc w:val="both"/>
              <w:rPr>
                <w:rFonts w:hint="eastAsia"/>
              </w:rPr>
            </w:pPr>
            <w:r>
              <w:t>22.307</w:t>
            </w:r>
          </w:p>
        </w:tc>
        <w:tc>
          <w:tcPr>
            <w:tcW w:w="1796" w:type="dxa"/>
          </w:tcPr>
          <w:p w14:paraId="111D153F" w14:textId="0322379D" w:rsidR="00800295" w:rsidRDefault="00800295" w:rsidP="000054C1">
            <w:pPr>
              <w:jc w:val="both"/>
            </w:pPr>
            <w:r>
              <w:t>yes</w:t>
            </w:r>
          </w:p>
        </w:tc>
      </w:tr>
      <w:tr w:rsidR="00800295" w14:paraId="6F569045" w14:textId="77777777" w:rsidTr="00035C00">
        <w:trPr>
          <w:jc w:val="center"/>
        </w:trPr>
        <w:tc>
          <w:tcPr>
            <w:tcW w:w="1823" w:type="dxa"/>
            <w:vMerge/>
          </w:tcPr>
          <w:p w14:paraId="4DCEBE3A" w14:textId="77777777" w:rsidR="00800295" w:rsidRDefault="00800295" w:rsidP="000054C1">
            <w:pPr>
              <w:jc w:val="both"/>
              <w:rPr>
                <w:rFonts w:hint="eastAsia"/>
              </w:rPr>
            </w:pPr>
          </w:p>
        </w:tc>
        <w:tc>
          <w:tcPr>
            <w:tcW w:w="1799" w:type="dxa"/>
          </w:tcPr>
          <w:p w14:paraId="0F6487D9" w14:textId="77777777" w:rsidR="00800295" w:rsidRDefault="00800295" w:rsidP="000054C1">
            <w:pPr>
              <w:jc w:val="both"/>
              <w:rPr>
                <w:rFonts w:hint="eastAsia"/>
              </w:rPr>
            </w:pPr>
            <w:r>
              <w:t>2D</w:t>
            </w:r>
          </w:p>
        </w:tc>
        <w:tc>
          <w:tcPr>
            <w:tcW w:w="1796" w:type="dxa"/>
          </w:tcPr>
          <w:p w14:paraId="1EBC3BF8" w14:textId="176E9215" w:rsidR="00800295" w:rsidRDefault="00992981" w:rsidP="000054C1">
            <w:pPr>
              <w:jc w:val="both"/>
            </w:pPr>
            <w:r>
              <w:t>232.901</w:t>
            </w:r>
          </w:p>
        </w:tc>
        <w:tc>
          <w:tcPr>
            <w:tcW w:w="1796" w:type="dxa"/>
          </w:tcPr>
          <w:p w14:paraId="36554C0C" w14:textId="7DC48565" w:rsidR="00800295" w:rsidRDefault="00800295" w:rsidP="000054C1">
            <w:pPr>
              <w:jc w:val="both"/>
              <w:rPr>
                <w:rFonts w:hint="eastAsia"/>
              </w:rPr>
            </w:pPr>
            <w:r w:rsidRPr="006C41FB">
              <w:t>252.578</w:t>
            </w:r>
          </w:p>
        </w:tc>
        <w:tc>
          <w:tcPr>
            <w:tcW w:w="1796" w:type="dxa"/>
          </w:tcPr>
          <w:p w14:paraId="01532F9F" w14:textId="4F776071" w:rsidR="00800295" w:rsidRDefault="00236C3A" w:rsidP="000054C1">
            <w:pPr>
              <w:jc w:val="both"/>
            </w:pPr>
            <w:r>
              <w:t>yes</w:t>
            </w:r>
          </w:p>
        </w:tc>
      </w:tr>
      <w:tr w:rsidR="00800295" w14:paraId="37E819BA" w14:textId="77777777" w:rsidTr="00035C00">
        <w:trPr>
          <w:jc w:val="center"/>
        </w:trPr>
        <w:tc>
          <w:tcPr>
            <w:tcW w:w="1823" w:type="dxa"/>
            <w:vMerge/>
          </w:tcPr>
          <w:p w14:paraId="66E99908" w14:textId="77777777" w:rsidR="00800295" w:rsidRDefault="00800295" w:rsidP="000054C1">
            <w:pPr>
              <w:jc w:val="both"/>
              <w:rPr>
                <w:rFonts w:hint="eastAsia"/>
              </w:rPr>
            </w:pPr>
          </w:p>
        </w:tc>
        <w:tc>
          <w:tcPr>
            <w:tcW w:w="1799" w:type="dxa"/>
          </w:tcPr>
          <w:p w14:paraId="2AA0B7ED" w14:textId="77777777" w:rsidR="00800295" w:rsidRDefault="00800295" w:rsidP="000054C1">
            <w:pPr>
              <w:jc w:val="both"/>
              <w:rPr>
                <w:rFonts w:hint="eastAsia"/>
              </w:rPr>
            </w:pPr>
            <w:r>
              <w:t>3D</w:t>
            </w:r>
          </w:p>
        </w:tc>
        <w:tc>
          <w:tcPr>
            <w:tcW w:w="1796" w:type="dxa"/>
          </w:tcPr>
          <w:p w14:paraId="72BCC7C6" w14:textId="643A1F15" w:rsidR="00800295" w:rsidRDefault="00992981" w:rsidP="000054C1">
            <w:pPr>
              <w:jc w:val="both"/>
            </w:pPr>
            <w:r w:rsidRPr="00992981">
              <w:t>29013.3</w:t>
            </w:r>
            <w:r>
              <w:t>80</w:t>
            </w:r>
          </w:p>
        </w:tc>
        <w:tc>
          <w:tcPr>
            <w:tcW w:w="1796" w:type="dxa"/>
          </w:tcPr>
          <w:p w14:paraId="4F48FE79" w14:textId="2EFFCBD3" w:rsidR="00800295" w:rsidRDefault="00800295" w:rsidP="000054C1">
            <w:pPr>
              <w:jc w:val="both"/>
              <w:rPr>
                <w:rFonts w:hint="eastAsia"/>
              </w:rPr>
            </w:pPr>
            <w:r>
              <w:t>3</w:t>
            </w:r>
            <w:r w:rsidRPr="006C41FB">
              <w:t>480.709</w:t>
            </w:r>
          </w:p>
        </w:tc>
        <w:tc>
          <w:tcPr>
            <w:tcW w:w="1796" w:type="dxa"/>
          </w:tcPr>
          <w:p w14:paraId="3E57586D" w14:textId="1A4F2967" w:rsidR="00800295" w:rsidRDefault="00800295" w:rsidP="000054C1">
            <w:pPr>
              <w:jc w:val="both"/>
            </w:pPr>
            <w:r>
              <w:t>no</w:t>
            </w:r>
          </w:p>
        </w:tc>
      </w:tr>
      <w:tr w:rsidR="00800295" w14:paraId="02E485EC" w14:textId="77777777" w:rsidTr="00035C00">
        <w:trPr>
          <w:jc w:val="center"/>
        </w:trPr>
        <w:tc>
          <w:tcPr>
            <w:tcW w:w="1823" w:type="dxa"/>
            <w:vMerge w:val="restart"/>
          </w:tcPr>
          <w:p w14:paraId="5E2FBD06" w14:textId="634E3CE5" w:rsidR="00800295" w:rsidRDefault="00800295" w:rsidP="000054C1">
            <w:pPr>
              <w:jc w:val="both"/>
            </w:pPr>
            <w:r>
              <w:t xml:space="preserve">Supplied </w:t>
            </w:r>
            <w:r>
              <w:rPr>
                <w:rFonts w:hint="eastAsia"/>
              </w:rPr>
              <w:t>file3</w:t>
            </w:r>
          </w:p>
        </w:tc>
        <w:tc>
          <w:tcPr>
            <w:tcW w:w="1799" w:type="dxa"/>
          </w:tcPr>
          <w:p w14:paraId="687381D1" w14:textId="77777777" w:rsidR="00800295" w:rsidRDefault="00800295" w:rsidP="000054C1">
            <w:pPr>
              <w:jc w:val="both"/>
              <w:rPr>
                <w:rFonts w:hint="eastAsia"/>
              </w:rPr>
            </w:pPr>
            <w:r>
              <w:t>1D</w:t>
            </w:r>
          </w:p>
        </w:tc>
        <w:tc>
          <w:tcPr>
            <w:tcW w:w="1796" w:type="dxa"/>
          </w:tcPr>
          <w:p w14:paraId="32482BAF" w14:textId="5169C2C3" w:rsidR="00800295" w:rsidRDefault="002D11E7" w:rsidP="000054C1">
            <w:pPr>
              <w:jc w:val="both"/>
            </w:pPr>
            <w:r w:rsidRPr="002D11E7">
              <w:t>22.9</w:t>
            </w:r>
            <w:r>
              <w:t>60</w:t>
            </w:r>
          </w:p>
        </w:tc>
        <w:tc>
          <w:tcPr>
            <w:tcW w:w="1796" w:type="dxa"/>
          </w:tcPr>
          <w:p w14:paraId="15C09C9D" w14:textId="78C36378" w:rsidR="00800295" w:rsidRDefault="00800295" w:rsidP="000054C1">
            <w:pPr>
              <w:jc w:val="both"/>
              <w:rPr>
                <w:rFonts w:hint="eastAsia"/>
              </w:rPr>
            </w:pPr>
            <w:r>
              <w:t>22.307</w:t>
            </w:r>
          </w:p>
        </w:tc>
        <w:tc>
          <w:tcPr>
            <w:tcW w:w="1796" w:type="dxa"/>
          </w:tcPr>
          <w:p w14:paraId="1944E3D1" w14:textId="50964FC7" w:rsidR="00800295" w:rsidRDefault="00236C3A" w:rsidP="000054C1">
            <w:pPr>
              <w:jc w:val="both"/>
            </w:pPr>
            <w:r>
              <w:t>no</w:t>
            </w:r>
          </w:p>
        </w:tc>
      </w:tr>
      <w:tr w:rsidR="00800295" w14:paraId="5289602B" w14:textId="77777777" w:rsidTr="00035C00">
        <w:trPr>
          <w:jc w:val="center"/>
        </w:trPr>
        <w:tc>
          <w:tcPr>
            <w:tcW w:w="1823" w:type="dxa"/>
            <w:vMerge/>
          </w:tcPr>
          <w:p w14:paraId="13F25CAB" w14:textId="77777777" w:rsidR="00800295" w:rsidRDefault="00800295" w:rsidP="000054C1">
            <w:pPr>
              <w:jc w:val="both"/>
              <w:rPr>
                <w:rFonts w:hint="eastAsia"/>
              </w:rPr>
            </w:pPr>
          </w:p>
        </w:tc>
        <w:tc>
          <w:tcPr>
            <w:tcW w:w="1799" w:type="dxa"/>
          </w:tcPr>
          <w:p w14:paraId="53D9CCDC" w14:textId="77777777" w:rsidR="00800295" w:rsidRDefault="00800295" w:rsidP="000054C1">
            <w:pPr>
              <w:jc w:val="both"/>
              <w:rPr>
                <w:rFonts w:hint="eastAsia"/>
              </w:rPr>
            </w:pPr>
            <w:r>
              <w:t>2D</w:t>
            </w:r>
          </w:p>
        </w:tc>
        <w:tc>
          <w:tcPr>
            <w:tcW w:w="1796" w:type="dxa"/>
          </w:tcPr>
          <w:p w14:paraId="6595025D" w14:textId="6B5FE895" w:rsidR="00800295" w:rsidRDefault="002D11E7" w:rsidP="000054C1">
            <w:pPr>
              <w:jc w:val="both"/>
              <w:rPr>
                <w:rFonts w:hint="eastAsia"/>
              </w:rPr>
            </w:pPr>
            <w:r w:rsidRPr="002D11E7">
              <w:t>237.709</w:t>
            </w:r>
          </w:p>
        </w:tc>
        <w:tc>
          <w:tcPr>
            <w:tcW w:w="1796" w:type="dxa"/>
          </w:tcPr>
          <w:p w14:paraId="20889FF3" w14:textId="7EC39B8B" w:rsidR="00800295" w:rsidRDefault="00800295" w:rsidP="000054C1">
            <w:pPr>
              <w:jc w:val="both"/>
              <w:rPr>
                <w:rFonts w:hint="eastAsia"/>
              </w:rPr>
            </w:pPr>
            <w:r w:rsidRPr="006C41FB">
              <w:t>252.578</w:t>
            </w:r>
          </w:p>
        </w:tc>
        <w:tc>
          <w:tcPr>
            <w:tcW w:w="1796" w:type="dxa"/>
          </w:tcPr>
          <w:p w14:paraId="346CF1EA" w14:textId="2F4F9896" w:rsidR="00800295" w:rsidRDefault="00236C3A" w:rsidP="000054C1">
            <w:pPr>
              <w:jc w:val="both"/>
            </w:pPr>
            <w:r>
              <w:t>yes</w:t>
            </w:r>
          </w:p>
        </w:tc>
      </w:tr>
      <w:tr w:rsidR="00800295" w14:paraId="320C2BD5" w14:textId="77777777" w:rsidTr="00035C00">
        <w:trPr>
          <w:jc w:val="center"/>
        </w:trPr>
        <w:tc>
          <w:tcPr>
            <w:tcW w:w="1823" w:type="dxa"/>
            <w:vMerge/>
          </w:tcPr>
          <w:p w14:paraId="7B3B3A5E" w14:textId="77777777" w:rsidR="00800295" w:rsidRDefault="00800295" w:rsidP="000054C1">
            <w:pPr>
              <w:jc w:val="both"/>
              <w:rPr>
                <w:rFonts w:hint="eastAsia"/>
              </w:rPr>
            </w:pPr>
          </w:p>
        </w:tc>
        <w:tc>
          <w:tcPr>
            <w:tcW w:w="1799" w:type="dxa"/>
          </w:tcPr>
          <w:p w14:paraId="2A3B25CE" w14:textId="77777777" w:rsidR="00800295" w:rsidRDefault="00800295" w:rsidP="000054C1">
            <w:pPr>
              <w:jc w:val="both"/>
              <w:rPr>
                <w:rFonts w:hint="eastAsia"/>
              </w:rPr>
            </w:pPr>
            <w:r>
              <w:t>3D</w:t>
            </w:r>
          </w:p>
        </w:tc>
        <w:tc>
          <w:tcPr>
            <w:tcW w:w="1796" w:type="dxa"/>
          </w:tcPr>
          <w:p w14:paraId="3A261AD7" w14:textId="28017F4F" w:rsidR="00800295" w:rsidRDefault="002D11E7" w:rsidP="000054C1">
            <w:pPr>
              <w:jc w:val="both"/>
              <w:rPr>
                <w:rFonts w:hint="eastAsia"/>
              </w:rPr>
            </w:pPr>
            <w:r w:rsidRPr="002D11E7">
              <w:t>4044.651</w:t>
            </w:r>
          </w:p>
        </w:tc>
        <w:tc>
          <w:tcPr>
            <w:tcW w:w="1796" w:type="dxa"/>
          </w:tcPr>
          <w:p w14:paraId="62E07D20" w14:textId="11076620" w:rsidR="00800295" w:rsidRDefault="00800295" w:rsidP="000054C1">
            <w:pPr>
              <w:jc w:val="both"/>
              <w:rPr>
                <w:rFonts w:hint="eastAsia"/>
              </w:rPr>
            </w:pPr>
            <w:r>
              <w:t>3</w:t>
            </w:r>
            <w:r w:rsidRPr="006C41FB">
              <w:t>480.709</w:t>
            </w:r>
          </w:p>
        </w:tc>
        <w:tc>
          <w:tcPr>
            <w:tcW w:w="1796" w:type="dxa"/>
          </w:tcPr>
          <w:p w14:paraId="592D185A" w14:textId="0A9B5B14" w:rsidR="00800295" w:rsidRDefault="00800295" w:rsidP="000054C1">
            <w:pPr>
              <w:jc w:val="both"/>
            </w:pPr>
            <w:r>
              <w:t>no</w:t>
            </w:r>
          </w:p>
        </w:tc>
      </w:tr>
    </w:tbl>
    <w:p w14:paraId="1D669658" w14:textId="77777777" w:rsidR="00614783" w:rsidRDefault="00614783" w:rsidP="00614783">
      <w:pPr>
        <w:jc w:val="both"/>
        <w:rPr>
          <w:rFonts w:hint="eastAsia"/>
        </w:rPr>
      </w:pPr>
    </w:p>
    <w:p w14:paraId="2FFE7061" w14:textId="2FC509BC" w:rsidR="001A20FF" w:rsidRDefault="00035C00" w:rsidP="001A20FF">
      <w:pPr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 xml:space="preserve">    </w:t>
      </w:r>
      <w:r w:rsidR="001A20FF" w:rsidRPr="001A20FF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Run it on the first 1000 points of the three supplied datasets. </w:t>
      </w:r>
    </w:p>
    <w:p w14:paraId="3EA56F45" w14:textId="7B9522AA" w:rsidR="006D5A42" w:rsidRDefault="00035C00" w:rsidP="001A20FF">
      <w:pPr>
        <w:rPr>
          <w:rFonts w:ascii="Arial" w:eastAsia="Times New Roman" w:hAnsi="Arial" w:cs="Arial" w:hint="eastAsia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 xml:space="preserve">    </w:t>
      </w:r>
      <w:r w:rsidR="0027607F" w:rsidRPr="00035C00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T</w:t>
      </w:r>
      <w:r w:rsidR="0027607F" w:rsidRPr="00035C00">
        <w:rPr>
          <w:rFonts w:ascii="Arial" w:eastAsia="Times New Roman" w:hAnsi="Arial" w:cs="Arial" w:hint="eastAsia"/>
          <w:color w:val="000000" w:themeColor="text1"/>
          <w:sz w:val="21"/>
          <w:szCs w:val="21"/>
          <w:shd w:val="clear" w:color="auto" w:fill="FFFFFF"/>
        </w:rPr>
        <w:t>he number of bin is 10 for each dimension.</w:t>
      </w:r>
      <w:r w:rsidR="00931BC9" w:rsidRPr="00035C00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 xml:space="preserve"> 1000 data points will only generate 500 pairs of (x,y) in our 2D plot.</w:t>
      </w:r>
    </w:p>
    <w:p w14:paraId="235FE0B3" w14:textId="77777777" w:rsidR="00623E87" w:rsidRPr="00623E87" w:rsidRDefault="00623E87" w:rsidP="001A20FF">
      <w:pPr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</w:pPr>
    </w:p>
    <w:p w14:paraId="6BAA7F08" w14:textId="77777777" w:rsidR="006D5A42" w:rsidRPr="001A20FF" w:rsidRDefault="006D5A42" w:rsidP="001A20FF">
      <w:pPr>
        <w:rPr>
          <w:rFonts w:eastAsia="Times New Roman" w:hint="eastAsia"/>
        </w:rPr>
      </w:pPr>
    </w:p>
    <w:p w14:paraId="37C94B75" w14:textId="544CA083" w:rsidR="0027607F" w:rsidRDefault="0027607F" w:rsidP="00614783">
      <w:r>
        <w:lastRenderedPageBreak/>
        <w:t xml:space="preserve">Plot2d </w:t>
      </w:r>
      <w:r w:rsidR="001A20FF">
        <w:t>for the</w:t>
      </w:r>
      <w:r>
        <w:t xml:space="preserve"> first 1000 data points in supplied </w:t>
      </w:r>
      <w:r w:rsidRPr="0027607F">
        <w:t>Generator1.dat</w:t>
      </w:r>
      <w:r>
        <w:t>:</w:t>
      </w:r>
    </w:p>
    <w:p w14:paraId="4E192FF3" w14:textId="4545FA0E" w:rsidR="006D5A42" w:rsidRDefault="006D5A42" w:rsidP="006D5A42">
      <w:pPr>
        <w:jc w:val="center"/>
      </w:pPr>
      <w:r>
        <w:rPr>
          <w:rFonts w:hint="eastAsia"/>
          <w:noProof/>
        </w:rPr>
        <w:drawing>
          <wp:inline distT="0" distB="0" distL="0" distR="0" wp14:anchorId="2896C5AD" wp14:editId="7D7982D6">
            <wp:extent cx="3657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2d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B16D" w14:textId="120C1203" w:rsidR="006D5A42" w:rsidRDefault="006D5A42" w:rsidP="006D5A42">
      <w:pPr>
        <w:rPr>
          <w:rFonts w:hint="eastAsia"/>
        </w:rPr>
      </w:pPr>
      <w:r>
        <w:t>Plot2d for the first 1000 data points in supplied Generator2</w:t>
      </w:r>
      <w:r w:rsidRPr="0027607F">
        <w:t>.dat</w:t>
      </w:r>
      <w:r>
        <w:t>:</w:t>
      </w:r>
    </w:p>
    <w:p w14:paraId="399D498C" w14:textId="4E2A7B40" w:rsidR="006D5A42" w:rsidRDefault="006D5A42" w:rsidP="006D5A42">
      <w:pPr>
        <w:jc w:val="center"/>
      </w:pPr>
      <w:r>
        <w:rPr>
          <w:rFonts w:hint="eastAsia"/>
          <w:noProof/>
        </w:rPr>
        <w:drawing>
          <wp:inline distT="0" distB="0" distL="0" distR="0" wp14:anchorId="4EC72ABA" wp14:editId="205ED360">
            <wp:extent cx="3657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2d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6E44" w14:textId="688A773B" w:rsidR="006D5A42" w:rsidRDefault="006D5A42" w:rsidP="006D5A42">
      <w:pPr>
        <w:rPr>
          <w:rFonts w:hint="eastAsia"/>
        </w:rPr>
      </w:pPr>
      <w:r>
        <w:t>Plot2d for the first 1000 data points in supplied Generator3</w:t>
      </w:r>
      <w:r w:rsidRPr="0027607F">
        <w:t>.dat</w:t>
      </w:r>
      <w:r>
        <w:t>:</w:t>
      </w:r>
    </w:p>
    <w:p w14:paraId="70DFD254" w14:textId="49757C13" w:rsidR="006D5A42" w:rsidRDefault="006D5A42" w:rsidP="006D5A42">
      <w:pPr>
        <w:jc w:val="center"/>
      </w:pPr>
      <w:r>
        <w:rPr>
          <w:rFonts w:hint="eastAsia"/>
          <w:noProof/>
        </w:rPr>
        <w:drawing>
          <wp:inline distT="0" distB="0" distL="0" distR="0" wp14:anchorId="3B25B6E0" wp14:editId="60C3D844">
            <wp:extent cx="36576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ot2d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9054" w14:textId="4B7813A0" w:rsidR="008152D1" w:rsidRDefault="008152D1" w:rsidP="008152D1">
      <w:pPr>
        <w:jc w:val="both"/>
      </w:pPr>
      <w:r>
        <w:lastRenderedPageBreak/>
        <w:t xml:space="preserve">    Judging from the 3 plots above, we can easily seen that the x an y for the first data is positively correlated with each other given that populations are much dense either for large a and y, or small x and y.</w:t>
      </w:r>
    </w:p>
    <w:p w14:paraId="735CE537" w14:textId="2422BBC9" w:rsidR="008152D1" w:rsidRDefault="008152D1" w:rsidP="008152D1">
      <w:pPr>
        <w:jc w:val="both"/>
        <w:rPr>
          <w:rFonts w:hint="eastAsia"/>
        </w:rPr>
      </w:pPr>
      <w:r>
        <w:rPr>
          <w:rFonts w:hint="eastAsia"/>
        </w:rPr>
        <w:t xml:space="preserve">    But for dataset 2 and 3, </w:t>
      </w:r>
      <w:r w:rsidR="00D57DCF">
        <w:t xml:space="preserve">they are much averaged with small dense cells shown. But </w:t>
      </w:r>
      <w:r w:rsidR="00D57DCF">
        <w:rPr>
          <w:rFonts w:hint="eastAsia"/>
        </w:rPr>
        <w:t xml:space="preserve">over all it can be seen </w:t>
      </w:r>
      <w:r w:rsidR="00D57DCF">
        <w:t>that</w:t>
      </w:r>
      <w:r w:rsidR="00D57DCF">
        <w:rPr>
          <w:rFonts w:hint="eastAsia"/>
        </w:rPr>
        <w:t xml:space="preserve"> data3 and data2 are better than data1.</w:t>
      </w:r>
    </w:p>
    <w:p w14:paraId="7C8745E1" w14:textId="77777777" w:rsidR="004324FB" w:rsidRDefault="00D57DCF" w:rsidP="004324FB">
      <w:pPr>
        <w:jc w:val="both"/>
        <w:rPr>
          <w:rFonts w:hint="eastAsia"/>
        </w:rPr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 xml:space="preserve">f we combine the three plots with the chi_squared </w:t>
      </w:r>
      <w:r w:rsidR="0079108B">
        <w:t xml:space="preserve">values </w:t>
      </w:r>
      <w:r>
        <w:rPr>
          <w:rFonts w:hint="eastAsia"/>
        </w:rPr>
        <w:t>calculated above, it can be easily seen that data3 is better than data2 while data2 is better than data1.</w:t>
      </w:r>
    </w:p>
    <w:p w14:paraId="416EA02F" w14:textId="77777777" w:rsidR="00A52D9B" w:rsidRDefault="00A52D9B" w:rsidP="004324FB">
      <w:pPr>
        <w:jc w:val="both"/>
        <w:rPr>
          <w:b/>
          <w:color w:val="ED7D31" w:themeColor="accent2"/>
          <w:sz w:val="28"/>
        </w:rPr>
      </w:pPr>
    </w:p>
    <w:p w14:paraId="5C1E880D" w14:textId="6C90B190" w:rsidR="00623E87" w:rsidRPr="00B35835" w:rsidRDefault="00623E87" w:rsidP="00B35835">
      <w:pPr>
        <w:spacing w:after="240"/>
        <w:jc w:val="both"/>
        <w:rPr>
          <w:b/>
          <w:color w:val="ED7D31" w:themeColor="accent2"/>
          <w:sz w:val="32"/>
        </w:rPr>
      </w:pPr>
      <w:r w:rsidRPr="00B35835">
        <w:rPr>
          <w:b/>
          <w:color w:val="ED7D31" w:themeColor="accent2"/>
          <w:sz w:val="32"/>
        </w:rPr>
        <w:t>Importance sampling</w:t>
      </w:r>
    </w:p>
    <w:p w14:paraId="43DB914E" w14:textId="50B1AE20" w:rsidR="00B35835" w:rsidRPr="00B35835" w:rsidRDefault="00B35835" w:rsidP="00B35835">
      <w:pPr>
        <w:jc w:val="both"/>
        <w:rPr>
          <w:color w:val="000000" w:themeColor="text1"/>
          <w:sz w:val="28"/>
        </w:rPr>
      </w:pPr>
      <w:r w:rsidRPr="00B35835">
        <w:rPr>
          <w:color w:val="000000" w:themeColor="text1"/>
          <w:sz w:val="28"/>
        </w:rPr>
        <w:t>A. N</w:t>
      </w:r>
      <w:r w:rsidRPr="00B35835">
        <w:rPr>
          <w:rFonts w:hint="eastAsia"/>
          <w:color w:val="000000" w:themeColor="text1"/>
          <w:sz w:val="28"/>
        </w:rPr>
        <w:t>umerical calculus</w:t>
      </w:r>
    </w:p>
    <w:p w14:paraId="69EBC2C9" w14:textId="5581BF4C" w:rsidR="000C1882" w:rsidRPr="000C1882" w:rsidRDefault="000C1882" w:rsidP="000C1882">
      <w:pPr>
        <w:shd w:val="clear" w:color="auto" w:fill="FFFFFF"/>
        <w:spacing w:before="120" w:after="120"/>
        <w:rPr>
          <w:rFonts w:eastAsia="Times New Roman"/>
          <w:color w:val="0000FF"/>
          <w:sz w:val="21"/>
          <w:szCs w:val="21"/>
          <w:shd w:val="clear" w:color="auto" w:fill="FFFFFF"/>
        </w:rPr>
      </w:pPr>
      <w:r w:rsidRPr="000C1882">
        <w:rPr>
          <w:rFonts w:eastAsia="Times New Roman"/>
          <w:color w:val="0000FF"/>
          <w:sz w:val="21"/>
          <w:szCs w:val="21"/>
          <w:shd w:val="clear" w:color="auto" w:fill="FFFFFF"/>
        </w:rPr>
        <w:t>Find the correct expression for Ω, the normalization.</w:t>
      </w:r>
    </w:p>
    <w:p w14:paraId="61565933" w14:textId="3AFFDAE2" w:rsidR="000C1882" w:rsidRPr="00CD7245" w:rsidRDefault="000C1882" w:rsidP="000C1882">
      <w:pPr>
        <w:shd w:val="clear" w:color="auto" w:fill="FFFFFF"/>
        <w:spacing w:before="120" w:after="120"/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 w:themeColor="text1"/>
              <w:sz w:val="21"/>
              <w:szCs w:val="21"/>
              <w:shd w:val="clear" w:color="auto" w:fill="FFFFFF"/>
            </w:rPr>
            <m:t xml:space="preserve">I= </m:t>
          </m:r>
          <m:nary>
            <m:naryPr>
              <m:limLoc m:val="subSup"/>
              <m:ctrlP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∞</m:t>
              </m:r>
            </m:sup>
            <m:e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dxf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Arial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 w:themeColor="text1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 w:themeColor="text1"/>
                              <w:sz w:val="21"/>
                              <w:szCs w:val="2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 w:themeColor="text1"/>
                              <w:sz w:val="21"/>
                              <w:szCs w:val="2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*∆x=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000000" w:themeColor="text1"/>
                  <w:sz w:val="21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N</m:t>
              </m:r>
            </m:sup>
            <m:e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2L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=</m:t>
              </m:r>
            </m:e>
          </m:nary>
          <m:f>
            <m:fPr>
              <m:ctrlPr>
                <w:rPr>
                  <w:rFonts w:ascii="Cambria Math" w:eastAsia="Times New Roman" w:hAnsi="Cambria Math" w:cs="Arial"/>
                  <w:i/>
                  <w:color w:val="000000" w:themeColor="text1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2L</m:t>
                  </m:r>
                </m:den>
              </m:f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000000" w:themeColor="text1"/>
                  <w:sz w:val="21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N</m:t>
              </m:r>
            </m:sup>
            <m:e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9CC33A5" w14:textId="5E1E936F" w:rsidR="00CD7245" w:rsidRPr="00623E87" w:rsidRDefault="00CD7245" w:rsidP="000C1882">
      <w:pPr>
        <w:shd w:val="clear" w:color="auto" w:fill="FFFFFF"/>
        <w:spacing w:before="120" w:after="120"/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S</w:t>
      </w:r>
      <w:r>
        <w:rPr>
          <w:rFonts w:ascii="Arial" w:eastAsia="Times New Roman" w:hAnsi="Arial" w:cs="Arial" w:hint="eastAsia"/>
          <w:color w:val="000000" w:themeColor="text1"/>
          <w:sz w:val="21"/>
          <w:szCs w:val="21"/>
          <w:shd w:val="clear" w:color="auto" w:fill="FFFFFF"/>
        </w:rPr>
        <w:t xml:space="preserve">o we have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 w:themeColor="text1"/>
            <w:sz w:val="21"/>
            <w:szCs w:val="21"/>
            <w:shd w:val="clear" w:color="auto" w:fill="FFFFFF"/>
          </w:rPr>
          <m:t>Ω=</m:t>
        </m:r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1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1"/>
                <w:szCs w:val="21"/>
                <w:shd w:val="clear" w:color="auto" w:fill="FFFFFF"/>
              </w:rPr>
              <m:t>∆x</m:t>
            </m:r>
          </m:den>
        </m:f>
        <m:r>
          <w:rPr>
            <w:rFonts w:ascii="Cambria Math" w:eastAsia="Times New Roman" w:hAnsi="Cambria Math" w:cs="Arial"/>
            <w:color w:val="000000" w:themeColor="text1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000000" w:themeColor="text1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1"/>
                <w:szCs w:val="21"/>
                <w:shd w:val="clear" w:color="auto" w:fill="FFFFFF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1"/>
                <w:szCs w:val="21"/>
                <w:shd w:val="clear" w:color="auto" w:fill="FFFFFF"/>
              </w:rPr>
              <m:t>2L</m:t>
            </m:r>
          </m:den>
        </m:f>
      </m:oMath>
    </w:p>
    <w:p w14:paraId="55E6D237" w14:textId="7AC7E2D7" w:rsidR="00BE24D2" w:rsidRPr="000C1882" w:rsidRDefault="000C1882" w:rsidP="000C1882">
      <w:pPr>
        <w:shd w:val="clear" w:color="auto" w:fill="FFFFFF"/>
        <w:spacing w:before="120" w:after="120"/>
        <w:rPr>
          <w:rFonts w:eastAsia="Times New Roman"/>
          <w:color w:val="0000FF"/>
          <w:sz w:val="21"/>
          <w:szCs w:val="21"/>
          <w:shd w:val="clear" w:color="auto" w:fill="FFFFFF"/>
        </w:rPr>
      </w:pPr>
      <w:r w:rsidRPr="000C1882">
        <w:rPr>
          <w:rFonts w:eastAsia="Times New Roman"/>
          <w:color w:val="0000FF"/>
          <w:sz w:val="21"/>
          <w:szCs w:val="21"/>
          <w:shd w:val="clear" w:color="auto" w:fill="FFFFFF"/>
        </w:rPr>
        <w:t>Choose finite li</w:t>
      </w:r>
      <w:r w:rsidR="004324FB" w:rsidRPr="004324FB">
        <w:rPr>
          <w:rFonts w:eastAsia="Times New Roman"/>
          <w:color w:val="0000FF"/>
          <w:sz w:val="21"/>
          <w:szCs w:val="21"/>
          <w:shd w:val="clear" w:color="auto" w:fill="FFFFFF"/>
        </w:rPr>
        <w:t>its of integration as [-L, +L], which you believe are a good approximation to the infinite limits.</w:t>
      </w:r>
    </w:p>
    <w:p w14:paraId="1D5F9907" w14:textId="0A916F14" w:rsidR="00BE24D2" w:rsidRPr="00BE24D2" w:rsidRDefault="0046462D" w:rsidP="00BE24D2">
      <w:pPr>
        <w:jc w:val="both"/>
      </w:pPr>
      <w:r>
        <w:t xml:space="preserve">    </w:t>
      </w:r>
      <w:r w:rsidR="00BE24D2" w:rsidRPr="00BE24D2">
        <w:t xml:space="preserve">First </w:t>
      </w:r>
      <w:r w:rsidR="005D07E1">
        <w:rPr>
          <w:rFonts w:hint="eastAsia"/>
        </w:rPr>
        <w:t>we set N=1</w:t>
      </w:r>
      <w:r w:rsidR="00BE24D2" w:rsidRPr="00BE24D2">
        <w:rPr>
          <w:rFonts w:hint="eastAsia"/>
        </w:rPr>
        <w:t>0</w:t>
      </w:r>
      <w:r w:rsidR="00C13438">
        <w:t>,</w:t>
      </w:r>
      <w:r w:rsidR="00BE24D2" w:rsidRPr="00BE24D2">
        <w:rPr>
          <w:rFonts w:hint="eastAsia"/>
        </w:rPr>
        <w:t xml:space="preserve">000, </w:t>
      </w:r>
      <w:r w:rsidR="00BE24D2" w:rsidRPr="00BE24D2">
        <w:t>which</w:t>
      </w:r>
      <w:r w:rsidR="00BE24D2" w:rsidRPr="00BE24D2">
        <w:rPr>
          <w:rFonts w:hint="eastAsia"/>
        </w:rPr>
        <w:t xml:space="preserve"> is large enough to ensure precise enough delta_x</w:t>
      </w:r>
      <w:r w:rsidR="00BE24D2" w:rsidRPr="00BE24D2">
        <w:t>. now we change the L values with {1,2,3,4,5,6,7} and extract table and plot by calculus vs L.</w:t>
      </w:r>
    </w:p>
    <w:p w14:paraId="1092BBC1" w14:textId="77777777" w:rsidR="00BE24D2" w:rsidRPr="00BE24D2" w:rsidRDefault="00BE24D2" w:rsidP="00BE24D2">
      <w:pPr>
        <w:jc w:val="center"/>
      </w:pPr>
      <w:r w:rsidRPr="00BE24D2">
        <w:t>calculus = 1.382788 when L = 1.0</w:t>
      </w:r>
    </w:p>
    <w:p w14:paraId="68399A47" w14:textId="77777777" w:rsidR="00BE24D2" w:rsidRPr="00BE24D2" w:rsidRDefault="00BE24D2" w:rsidP="00BE24D2">
      <w:pPr>
        <w:jc w:val="center"/>
      </w:pPr>
      <w:r w:rsidRPr="00BE24D2">
        <w:t>calculus = 1.625739 when L = 2.0</w:t>
      </w:r>
    </w:p>
    <w:p w14:paraId="04E0745B" w14:textId="77777777" w:rsidR="00BE24D2" w:rsidRPr="00BE24D2" w:rsidRDefault="00BE24D2" w:rsidP="00BE24D2">
      <w:pPr>
        <w:jc w:val="center"/>
      </w:pPr>
      <w:r w:rsidRPr="00BE24D2">
        <w:t>calculus = 1.642962 when L = 3.0</w:t>
      </w:r>
    </w:p>
    <w:p w14:paraId="31DC8361" w14:textId="77777777" w:rsidR="00BE24D2" w:rsidRPr="00BE24D2" w:rsidRDefault="00BE24D2" w:rsidP="00BE24D2">
      <w:pPr>
        <w:jc w:val="center"/>
      </w:pPr>
      <w:r w:rsidRPr="00BE24D2">
        <w:t>calculus = 1.643536 when L = 4.0</w:t>
      </w:r>
    </w:p>
    <w:p w14:paraId="73A8DC2E" w14:textId="77777777" w:rsidR="00BE24D2" w:rsidRPr="00BE24D2" w:rsidRDefault="00BE24D2" w:rsidP="00BE24D2">
      <w:pPr>
        <w:jc w:val="center"/>
      </w:pPr>
      <w:r w:rsidRPr="00BE24D2">
        <w:t>calculus = 1.643545 when L = 5.0</w:t>
      </w:r>
    </w:p>
    <w:p w14:paraId="3013B68A" w14:textId="77777777" w:rsidR="00BE24D2" w:rsidRPr="00BE24D2" w:rsidRDefault="00BE24D2" w:rsidP="00BE24D2">
      <w:pPr>
        <w:jc w:val="center"/>
      </w:pPr>
      <w:r w:rsidRPr="00BE24D2">
        <w:t>calculus = 1.643545 when L = 6.0</w:t>
      </w:r>
    </w:p>
    <w:p w14:paraId="5E1ABE4C" w14:textId="3640D17D" w:rsidR="00BE24D2" w:rsidRDefault="00BE24D2" w:rsidP="00BE24D2">
      <w:pPr>
        <w:jc w:val="center"/>
        <w:rPr>
          <w:rFonts w:hint="eastAsia"/>
        </w:rPr>
      </w:pPr>
      <w:r w:rsidRPr="00BE24D2">
        <w:t>calculus = 1.643545 when L = 7.0</w:t>
      </w:r>
    </w:p>
    <w:p w14:paraId="6FB185B1" w14:textId="102058E9" w:rsidR="00BE24D2" w:rsidRDefault="0046462D" w:rsidP="00BE24D2">
      <w:pPr>
        <w:jc w:val="both"/>
      </w:pPr>
      <w:r>
        <w:t xml:space="preserve">    </w:t>
      </w:r>
      <w:r w:rsidR="00BE24D2">
        <w:t>calculus vs L:</w:t>
      </w:r>
    </w:p>
    <w:p w14:paraId="1D527CA9" w14:textId="0FF1E6FE" w:rsidR="000B0078" w:rsidRDefault="000B0078" w:rsidP="000B0078">
      <w:pPr>
        <w:jc w:val="center"/>
      </w:pPr>
      <w:r>
        <w:rPr>
          <w:rFonts w:hint="eastAsia"/>
          <w:noProof/>
        </w:rPr>
        <w:drawing>
          <wp:inline distT="0" distB="0" distL="0" distR="0" wp14:anchorId="4E376498" wp14:editId="418BBC07">
            <wp:extent cx="36576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ea_vs_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F94D" w14:textId="7D3CCCA9" w:rsidR="00A52D9B" w:rsidRDefault="0046462D" w:rsidP="00A52D9B">
      <w:pPr>
        <w:jc w:val="both"/>
      </w:pPr>
      <w:r>
        <w:t xml:space="preserve">    </w:t>
      </w:r>
      <w:r w:rsidR="00A52D9B">
        <w:t>so it can be seen that L = 4 would be enough for a good approxi</w:t>
      </w:r>
      <w:r>
        <w:t>mation of the original calculus.</w:t>
      </w:r>
    </w:p>
    <w:p w14:paraId="6BFDA8AC" w14:textId="34EF53FF" w:rsidR="0046462D" w:rsidRDefault="0046462D" w:rsidP="00A52D9B">
      <w:pPr>
        <w:jc w:val="both"/>
      </w:pPr>
      <w:r>
        <w:rPr>
          <w:rFonts w:hint="eastAsia"/>
        </w:rPr>
        <w:t xml:space="preserve">    </w:t>
      </w:r>
      <w:r>
        <w:t>T</w:t>
      </w:r>
      <w:r>
        <w:rPr>
          <w:rFonts w:hint="eastAsia"/>
        </w:rPr>
        <w:t xml:space="preserve">o conclude, I used </w:t>
      </w:r>
      <w:r w:rsidR="005D07E1">
        <w:t>N = 10</w:t>
      </w:r>
      <w:r w:rsidR="00C13438">
        <w:t>,</w:t>
      </w:r>
      <w:r w:rsidR="005D07E1">
        <w:t>000</w:t>
      </w:r>
      <w:r w:rsidR="00C13438">
        <w:t xml:space="preserve"> and L = 4 and finally the calculus will converge to </w:t>
      </w:r>
      <w:r w:rsidR="00C13438" w:rsidRPr="00BE24D2">
        <w:t>1.643545</w:t>
      </w:r>
    </w:p>
    <w:p w14:paraId="5F144C28" w14:textId="77777777" w:rsidR="0046462D" w:rsidRDefault="0046462D" w:rsidP="00A52D9B">
      <w:pPr>
        <w:jc w:val="both"/>
      </w:pPr>
    </w:p>
    <w:p w14:paraId="7F86BCFA" w14:textId="77777777" w:rsidR="00E3793F" w:rsidRDefault="00E3793F" w:rsidP="00E3793F">
      <w:pPr>
        <w:jc w:val="both"/>
        <w:rPr>
          <w:color w:val="000000" w:themeColor="text1"/>
          <w:sz w:val="28"/>
        </w:rPr>
      </w:pPr>
    </w:p>
    <w:p w14:paraId="5907D581" w14:textId="56385F38" w:rsidR="00E3793F" w:rsidRPr="00B35835" w:rsidRDefault="00E3793F" w:rsidP="00E3793F">
      <w:pPr>
        <w:jc w:val="both"/>
        <w:rPr>
          <w:rFonts w:hint="eastAsia"/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B</w:t>
      </w:r>
      <w:r w:rsidRPr="00B35835">
        <w:rPr>
          <w:color w:val="000000" w:themeColor="text1"/>
          <w:sz w:val="28"/>
        </w:rPr>
        <w:t xml:space="preserve">. </w:t>
      </w:r>
      <w:r>
        <w:rPr>
          <w:color w:val="000000" w:themeColor="text1"/>
          <w:sz w:val="28"/>
        </w:rPr>
        <w:t>importance sampling</w:t>
      </w:r>
    </w:p>
    <w:p w14:paraId="4201C5A3" w14:textId="77777777" w:rsidR="00E3793F" w:rsidRDefault="00E3793F" w:rsidP="00A52D9B">
      <w:pPr>
        <w:jc w:val="both"/>
        <w:rPr>
          <w:rFonts w:hint="eastAsia"/>
        </w:rPr>
      </w:pPr>
    </w:p>
    <w:p w14:paraId="22EB9C65" w14:textId="77777777" w:rsidR="00B35835" w:rsidRDefault="00B35835" w:rsidP="00B35835">
      <w:pPr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Determine an expression for K that normalizes p(x).</w:t>
      </w:r>
    </w:p>
    <w:p w14:paraId="21FB22A1" w14:textId="0A03D69E" w:rsidR="00D572F0" w:rsidRDefault="00D572F0" w:rsidP="00B35835">
      <w:pPr>
        <w:rPr>
          <w:rFonts w:ascii="Arial" w:eastAsia="Times New Roman" w:hAnsi="Arial" w:cs="Arial" w:hint="eastAsia"/>
          <w:color w:val="0000FF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D</w:t>
      </w:r>
      <w:r>
        <w:rPr>
          <w:rFonts w:ascii="Arial" w:eastAsia="Times New Roman" w:hAnsi="Arial" w:cs="Arial" w:hint="eastAsia"/>
          <w:color w:val="0000FF"/>
          <w:sz w:val="21"/>
          <w:szCs w:val="21"/>
          <w:shd w:val="clear" w:color="auto" w:fill="FFFFFF"/>
        </w:rPr>
        <w:t xml:space="preserve">ue to a fact that </w:t>
      </w:r>
    </w:p>
    <w:p w14:paraId="54B6F5E3" w14:textId="13B8E671" w:rsidR="00D572F0" w:rsidRDefault="00D572F0" w:rsidP="00B35835">
      <w:pPr>
        <w:rPr>
          <w:rFonts w:eastAsia="Times New Roman" w:hint="eastAsia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-∞</m:t>
              </m:r>
            </m:sub>
            <m:sup>
              <m:r>
                <w:rPr>
                  <w:rFonts w:ascii="Cambria Math" w:eastAsia="Times New Roman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="Times New Roman" w:hAnsi="Cambria Math"/>
                </w:rPr>
                <m:t xml:space="preserve">dx=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</w:rPr>
                    <m:t>π</m:t>
                  </m:r>
                </m:e>
              </m:rad>
            </m:e>
          </m:nary>
        </m:oMath>
      </m:oMathPara>
    </w:p>
    <w:p w14:paraId="0862DCFA" w14:textId="376D3AA5" w:rsidR="00BE24D2" w:rsidRDefault="00524659" w:rsidP="00BE24D2">
      <w:pPr>
        <w:jc w:val="both"/>
      </w:pPr>
      <w:r>
        <w:t xml:space="preserve">so </w:t>
      </w:r>
    </w:p>
    <w:p w14:paraId="49BBF19C" w14:textId="4B6ED3D4" w:rsidR="00524659" w:rsidRPr="00524659" w:rsidRDefault="00524659" w:rsidP="00524659">
      <w:pPr>
        <w:rPr>
          <w:rFonts w:eastAsia="Times New Roman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-∞</m:t>
              </m:r>
            </m:sub>
            <m:sup>
              <m:r>
                <w:rPr>
                  <w:rFonts w:ascii="Cambria Math" w:eastAsia="Times New Roman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</w:rPr>
                                <m:t>x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2α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="Times New Roman" w:hAnsi="Cambria Math"/>
                </w:rPr>
                <m:t>d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</w:rPr>
                        <m:t>2α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</w:rPr>
                    <m:t>π</m:t>
                  </m:r>
                </m:e>
              </m:rad>
            </m:e>
          </m:nary>
        </m:oMath>
      </m:oMathPara>
    </w:p>
    <w:p w14:paraId="75C13CDC" w14:textId="1148C3C1" w:rsidR="00524659" w:rsidRDefault="00524659" w:rsidP="00524659">
      <w:pPr>
        <w:rPr>
          <w:rFonts w:eastAsia="Times New Roman"/>
        </w:rPr>
      </w:pPr>
      <w:r>
        <w:rPr>
          <w:rFonts w:eastAsia="Times New Roman" w:hint="eastAsia"/>
        </w:rPr>
        <w:t xml:space="preserve">thus </w:t>
      </w:r>
    </w:p>
    <w:p w14:paraId="7D19B874" w14:textId="7007EE2C" w:rsidR="00524659" w:rsidRPr="00524659" w:rsidRDefault="00524659" w:rsidP="00524659">
      <w:pPr>
        <w:rPr>
          <w:rFonts w:eastAsia="Times New Roman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-∞</m:t>
              </m:r>
            </m:sub>
            <m:sup>
              <m:r>
                <w:rPr>
                  <w:rFonts w:ascii="Cambria Math" w:eastAsia="Times New Roman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</w:rPr>
                                <m:t>x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2α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="Times New Roman" w:hAnsi="Cambria Math"/>
                </w:rPr>
                <m:t xml:space="preserve">dx=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</w:rPr>
                    <m:t>π</m:t>
                  </m:r>
                </m:e>
              </m:rad>
              <m:r>
                <w:rPr>
                  <w:rFonts w:ascii="Cambria Math" w:eastAsia="Times New Roman" w:hAnsi="Cambria Math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</w:rPr>
                    <m:t>2α</m:t>
                  </m:r>
                </m:e>
              </m:rad>
              <m:r>
                <w:rPr>
                  <w:rFonts w:ascii="Cambria Math" w:eastAsia="Times New Roman" w:hAnsi="Cambria Math"/>
                </w:rPr>
                <m:t>=</m:t>
              </m:r>
            </m:e>
          </m:nary>
          <m:rad>
            <m:radPr>
              <m:degHide m:val="1"/>
              <m:ctrlPr>
                <w:rPr>
                  <w:rFonts w:ascii="Cambria Math" w:eastAsia="Times New Roman" w:hAnsi="Cambria Math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</w:rPr>
                <m:t>2πα</m:t>
              </m:r>
            </m:e>
          </m:rad>
        </m:oMath>
      </m:oMathPara>
    </w:p>
    <w:p w14:paraId="7B48F30F" w14:textId="7D38EDC7" w:rsidR="00524659" w:rsidRDefault="00524659" w:rsidP="00524659">
      <w:pPr>
        <w:rPr>
          <w:rFonts w:eastAsia="Times New Roman"/>
        </w:rPr>
      </w:pPr>
      <w:r>
        <w:rPr>
          <w:rFonts w:eastAsia="Times New Roman" w:hint="eastAsia"/>
        </w:rPr>
        <w:t xml:space="preserve">thus </w:t>
      </w:r>
      <m:oMath>
        <m:r>
          <m:rPr>
            <m:sty m:val="p"/>
          </m:rPr>
          <w:rPr>
            <w:rFonts w:ascii="Cambria Math" w:eastAsia="Times New Roman" w:hAnsi="Cambria Math"/>
          </w:rPr>
          <m:t>K×</m:t>
        </m:r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r>
              <w:rPr>
                <w:rFonts w:ascii="Cambria Math" w:eastAsia="Times New Roman" w:hAnsi="Cambria Math"/>
              </w:rPr>
              <m:t>2πα</m:t>
            </m:r>
          </m:e>
        </m:rad>
        <m:r>
          <w:rPr>
            <w:rFonts w:ascii="Cambria Math" w:eastAsia="Times New Roman" w:hAnsi="Cambria Math"/>
          </w:rPr>
          <m:t>=1</m:t>
        </m:r>
      </m:oMath>
      <w:r>
        <w:rPr>
          <w:rFonts w:eastAsia="Times New Roman"/>
        </w:rPr>
        <w:t xml:space="preserve"> and we have </w:t>
      </w:r>
      <m:oMath>
        <m:r>
          <m:rPr>
            <m:sty m:val="p"/>
          </m:rPr>
          <w:rPr>
            <w:rFonts w:ascii="Cambria Math" w:eastAsia="Times New Roman" w:hAnsi="Cambria Math"/>
          </w:rPr>
          <m:t xml:space="preserve">K= 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r>
              <w:rPr>
                <w:rFonts w:ascii="Cambria Math" w:eastAsia="Times New Roman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</w:rPr>
                  <m:t>2πα</m:t>
                </m:r>
              </m:e>
            </m:rad>
          </m:den>
        </m:f>
      </m:oMath>
    </w:p>
    <w:p w14:paraId="52CD93AC" w14:textId="77777777" w:rsidR="000054C1" w:rsidRPr="00524659" w:rsidRDefault="000054C1" w:rsidP="00524659">
      <w:pPr>
        <w:rPr>
          <w:rFonts w:eastAsia="Times New Roman" w:hint="eastAsia"/>
        </w:rPr>
      </w:pPr>
    </w:p>
    <w:p w14:paraId="1F9C5A87" w14:textId="77777777" w:rsidR="00DE5D16" w:rsidRDefault="00DE5D16" w:rsidP="00DE5D16">
      <w:pPr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</w:pPr>
      <w:r w:rsidRPr="00DE5D16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Using the functional forms of p(x) and f(x) given above, write down an analytic expression for the estimator g(x).</w:t>
      </w:r>
    </w:p>
    <w:p w14:paraId="39C59961" w14:textId="33740777" w:rsidR="00C83847" w:rsidRPr="00BB4FEC" w:rsidRDefault="00C83847" w:rsidP="00DE5D16">
      <w:pPr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 w:themeColor="text1"/>
              <w:sz w:val="21"/>
              <w:szCs w:val="21"/>
              <w:shd w:val="clear" w:color="auto" w:fill="FFFFFF"/>
            </w:rPr>
            <m:t>g</m:t>
          </m:r>
          <m:d>
            <m:dPr>
              <m:ctrlP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000000" w:themeColor="text1"/>
              <w:sz w:val="21"/>
              <w:szCs w:val="21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 w:themeColor="text1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f(x)</m:t>
              </m:r>
            </m:num>
            <m:den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p(x)</m:t>
              </m:r>
            </m:den>
          </m:f>
          <m:r>
            <w:rPr>
              <w:rFonts w:ascii="Cambria Math" w:eastAsia="Times New Roman" w:hAnsi="Cambria Math" w:cs="Arial"/>
              <w:color w:val="000000" w:themeColor="text1"/>
              <w:sz w:val="21"/>
              <w:szCs w:val="21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 w:themeColor="text1"/>
                  <w:sz w:val="21"/>
                  <w:szCs w:val="21"/>
                  <w:shd w:val="clear" w:color="auto" w:fill="FFFFFF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 w:themeColor="text1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color w:val="000000" w:themeColor="text1"/>
                              <w:sz w:val="21"/>
                              <w:szCs w:val="21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 w:themeColor="text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</w:rPr>
                        <m:t>2πα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 w:themeColor="text1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 w:themeColor="text1"/>
                              <w:sz w:val="21"/>
                              <w:szCs w:val="21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color w:val="000000" w:themeColor="text1"/>
                              <w:sz w:val="21"/>
                              <w:szCs w:val="21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2α</m:t>
                      </m:r>
                    </m:den>
                  </m:f>
                </m:sup>
              </m:sSup>
            </m:den>
          </m:f>
          <m:r>
            <w:rPr>
              <w:rFonts w:ascii="Cambria Math" w:eastAsia="Times New Roman" w:hAnsi="Cambria Math" w:cs="Arial"/>
              <w:color w:val="000000" w:themeColor="text1"/>
              <w:sz w:val="21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 w:themeColor="text1"/>
                  <w:sz w:val="21"/>
                  <w:szCs w:val="21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color w:val="000000" w:themeColor="text1"/>
                    </w:rPr>
                    <m:t>2πα</m:t>
                  </m:r>
                </m:e>
              </m:rad>
            </m:num>
            <m:den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Times New Roman" w:hAnsi="Cambria Math" w:cs="Arial"/>
                  <w:i/>
                  <w:color w:val="000000" w:themeColor="text1"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α</m:t>
                      </m:r>
                    </m:den>
                  </m:f>
                </m:e>
              </m:d>
            </m:sup>
          </m:sSup>
        </m:oMath>
      </m:oMathPara>
    </w:p>
    <w:p w14:paraId="1649C0FE" w14:textId="77777777" w:rsidR="00BB4FEC" w:rsidRDefault="00BB4FEC" w:rsidP="00BB4FEC">
      <w:pPr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 xml:space="preserve">Also write down an expression for the estimator of the variance of I </w:t>
      </w:r>
      <w:r w:rsidRPr="000054C1">
        <w:rPr>
          <w:rFonts w:ascii="Arial" w:eastAsia="Times New Roman" w:hAnsi="Arial" w:cs="Arial"/>
          <w:color w:val="0000FF"/>
          <w:sz w:val="18"/>
          <w:szCs w:val="21"/>
          <w:shd w:val="clear" w:color="auto" w:fill="FFFFFF"/>
        </w:rPr>
        <w:t>computed</w:t>
      </w:r>
      <w:r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 xml:space="preserve"> with Monte Carlo integration sampling the distribution p(x).</w:t>
      </w:r>
    </w:p>
    <w:p w14:paraId="0D932998" w14:textId="4DB88D39" w:rsidR="007564B5" w:rsidRPr="00EF1997" w:rsidRDefault="00EF1997" w:rsidP="00BB4FEC">
      <w:pPr>
        <w:rPr>
          <w:rFonts w:eastAsia="Times New Roman" w:hint="eastAsia"/>
          <w:i/>
        </w:rPr>
      </w:pPr>
      <m:oMathPara>
        <m:oMath>
          <m:r>
            <w:rPr>
              <w:rFonts w:ascii="Cambria Math" w:eastAsia="Times New Roman" w:hAnsi="Cambria Math"/>
            </w:rPr>
            <m:t>I</m:t>
          </m:r>
          <m:r>
            <w:rPr>
              <w:rFonts w:ascii="Cambria Math" w:eastAsia="Times New Roman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</w:rPr>
                <m:t>dxp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/>
                </w:rPr>
                <m:t>g(x)</m:t>
              </m:r>
            </m:e>
          </m:nary>
        </m:oMath>
      </m:oMathPara>
    </w:p>
    <w:p w14:paraId="4CA7C9A9" w14:textId="71601434" w:rsidR="00BB4FEC" w:rsidRPr="00C83847" w:rsidRDefault="007564B5" w:rsidP="00DE5D16">
      <w:pPr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 w:themeColor="text1"/>
              <w:sz w:val="21"/>
              <w:szCs w:val="21"/>
              <w:shd w:val="clear" w:color="auto" w:fill="FFFFFF"/>
            </w:rPr>
            <m:t>υ=</m:t>
          </m:r>
          <m:sSup>
            <m:sSupPr>
              <m:ctrlP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σ</m:t>
              </m:r>
            </m:e>
            <m:sup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 w:themeColor="text1"/>
              <w:sz w:val="21"/>
              <w:szCs w:val="21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Arial"/>
                  <w:i/>
                  <w:color w:val="000000" w:themeColor="text1"/>
                  <w:sz w:val="21"/>
                  <w:szCs w:val="21"/>
                  <w:shd w:val="clear" w:color="auto" w:fill="FFFFFF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dxp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g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</m:e>
          </m:nary>
        </m:oMath>
      </m:oMathPara>
    </w:p>
    <w:p w14:paraId="02F53E23" w14:textId="264FA8EA" w:rsidR="00DE5D16" w:rsidRDefault="00F367F1" w:rsidP="00F367F1">
      <w:pPr>
        <w:rPr>
          <w:rFonts w:ascii="Arial" w:eastAsia="Times New Roman" w:hAnsi="Arial" w:cs="Arial" w:hint="eastAsia"/>
          <w:color w:val="0000FF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Graph the variance versus alpha and submit this with your code.</w:t>
      </w:r>
    </w:p>
    <w:p w14:paraId="590FECB4" w14:textId="4A2547BE" w:rsidR="00F367F1" w:rsidRDefault="00F367F1" w:rsidP="00F367F1">
      <w:pPr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</w:pPr>
      <w:r w:rsidRPr="00F367F1">
        <w:rPr>
          <w:rFonts w:ascii="Arial" w:eastAsia="Times New Roman" w:hAnsi="Arial" w:cs="Arial" w:hint="eastAsia"/>
          <w:color w:val="000000" w:themeColor="text1"/>
          <w:sz w:val="21"/>
          <w:szCs w:val="21"/>
          <w:shd w:val="clear" w:color="auto" w:fill="FFFFFF"/>
        </w:rPr>
        <w:t>Now,</w:t>
      </w:r>
      <w:r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 xml:space="preserve"> I </w:t>
      </w:r>
      <w:r w:rsidR="00AB2691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 xml:space="preserve">use 1,000,000 </w:t>
      </w:r>
      <w:r w:rsidR="00B437B6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 xml:space="preserve">and 10,000,000 </w:t>
      </w:r>
      <w:r w:rsidR="00AB2691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 xml:space="preserve">random numbers and </w:t>
      </w:r>
      <w:r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 xml:space="preserve">choose </w:t>
      </w:r>
      <w:r w:rsidR="00B437B6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9</w:t>
      </w:r>
      <w:r w:rsidR="00AB2691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 xml:space="preserve"> alpha and calculate the </w:t>
      </w:r>
      <w:r w:rsidR="00442AC2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corresponding integral and varia</w:t>
      </w:r>
      <w:r w:rsidR="00AB2691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nce of each.</w:t>
      </w:r>
    </w:p>
    <w:p w14:paraId="216F893B" w14:textId="77777777" w:rsidR="00CD5F7A" w:rsidRDefault="00CD5F7A" w:rsidP="00F367F1">
      <w:pPr>
        <w:rPr>
          <w:rFonts w:ascii="Arial" w:eastAsia="Times New Roman" w:hAnsi="Arial" w:cs="Arial" w:hint="eastAsia"/>
          <w:color w:val="000000" w:themeColor="text1"/>
          <w:sz w:val="21"/>
          <w:szCs w:val="21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Spec="center"/>
        <w:tblW w:w="0" w:type="auto"/>
        <w:tblLook w:val="04A0" w:firstRow="1" w:lastRow="0" w:firstColumn="1" w:lastColumn="0" w:noHBand="0" w:noVBand="1"/>
      </w:tblPr>
      <w:tblGrid>
        <w:gridCol w:w="419"/>
        <w:gridCol w:w="609"/>
        <w:gridCol w:w="897"/>
        <w:gridCol w:w="897"/>
        <w:gridCol w:w="897"/>
        <w:gridCol w:w="897"/>
        <w:gridCol w:w="897"/>
        <w:gridCol w:w="897"/>
        <w:gridCol w:w="897"/>
        <w:gridCol w:w="806"/>
        <w:gridCol w:w="897"/>
      </w:tblGrid>
      <w:tr w:rsidR="00B437B6" w:rsidRPr="005E57C8" w14:paraId="510E58F7" w14:textId="77777777" w:rsidTr="00F910CC">
        <w:tc>
          <w:tcPr>
            <w:tcW w:w="416" w:type="dxa"/>
          </w:tcPr>
          <w:p w14:paraId="323760B4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N</w:t>
            </w:r>
          </w:p>
        </w:tc>
        <w:tc>
          <w:tcPr>
            <w:tcW w:w="665" w:type="dxa"/>
          </w:tcPr>
          <w:p w14:paraId="11859B41" w14:textId="77777777" w:rsidR="00B437B6" w:rsidRPr="005E57C8" w:rsidRDefault="00B437B6" w:rsidP="00F910CC">
            <w:pPr>
              <w:rPr>
                <w:rFonts w:eastAsia="Times New Roman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alpha</w:t>
            </w:r>
          </w:p>
        </w:tc>
        <w:tc>
          <w:tcPr>
            <w:tcW w:w="891" w:type="dxa"/>
          </w:tcPr>
          <w:p w14:paraId="4DA1D97D" w14:textId="77777777" w:rsidR="00B437B6" w:rsidRPr="005E57C8" w:rsidRDefault="00B437B6" w:rsidP="00F910CC">
            <w:pPr>
              <w:rPr>
                <w:rFonts w:eastAsia="Times New Roman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0.1</w:t>
            </w:r>
          </w:p>
        </w:tc>
        <w:tc>
          <w:tcPr>
            <w:tcW w:w="891" w:type="dxa"/>
          </w:tcPr>
          <w:p w14:paraId="5521782F" w14:textId="77777777" w:rsidR="00B437B6" w:rsidRPr="005E57C8" w:rsidRDefault="00B437B6" w:rsidP="00F910CC">
            <w:pPr>
              <w:rPr>
                <w:rFonts w:eastAsia="Times New Roman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0.2</w:t>
            </w:r>
          </w:p>
        </w:tc>
        <w:tc>
          <w:tcPr>
            <w:tcW w:w="891" w:type="dxa"/>
          </w:tcPr>
          <w:p w14:paraId="000C92DF" w14:textId="77777777" w:rsidR="00B437B6" w:rsidRPr="005E57C8" w:rsidRDefault="00B437B6" w:rsidP="00F910CC">
            <w:pPr>
              <w:rPr>
                <w:rFonts w:eastAsia="Times New Roman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0.3</w:t>
            </w:r>
          </w:p>
        </w:tc>
        <w:tc>
          <w:tcPr>
            <w:tcW w:w="891" w:type="dxa"/>
          </w:tcPr>
          <w:p w14:paraId="7D6B28C9" w14:textId="77777777" w:rsidR="00B437B6" w:rsidRPr="005E57C8" w:rsidRDefault="00B437B6" w:rsidP="00F910CC">
            <w:pPr>
              <w:rPr>
                <w:rFonts w:eastAsia="Times New Roman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0.4</w:t>
            </w:r>
          </w:p>
        </w:tc>
        <w:tc>
          <w:tcPr>
            <w:tcW w:w="891" w:type="dxa"/>
          </w:tcPr>
          <w:p w14:paraId="13089492" w14:textId="77777777" w:rsidR="00B437B6" w:rsidRPr="005E57C8" w:rsidRDefault="00B437B6" w:rsidP="00F910CC">
            <w:pPr>
              <w:rPr>
                <w:rFonts w:eastAsia="Times New Roman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0.5</w:t>
            </w:r>
          </w:p>
        </w:tc>
        <w:tc>
          <w:tcPr>
            <w:tcW w:w="891" w:type="dxa"/>
          </w:tcPr>
          <w:p w14:paraId="4B38555E" w14:textId="77777777" w:rsidR="00B437B6" w:rsidRPr="005E57C8" w:rsidRDefault="00B437B6" w:rsidP="00F910CC">
            <w:pPr>
              <w:rPr>
                <w:rFonts w:eastAsia="Times New Roman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0.6</w:t>
            </w:r>
          </w:p>
        </w:tc>
        <w:tc>
          <w:tcPr>
            <w:tcW w:w="891" w:type="dxa"/>
          </w:tcPr>
          <w:p w14:paraId="4B2FD70E" w14:textId="77777777" w:rsidR="00B437B6" w:rsidRPr="005E57C8" w:rsidRDefault="00B437B6" w:rsidP="00F910CC">
            <w:pPr>
              <w:rPr>
                <w:rFonts w:eastAsia="Times New Roman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0.9</w:t>
            </w:r>
          </w:p>
        </w:tc>
        <w:tc>
          <w:tcPr>
            <w:tcW w:w="801" w:type="dxa"/>
          </w:tcPr>
          <w:p w14:paraId="055A211C" w14:textId="77777777" w:rsidR="00B437B6" w:rsidRPr="005E57C8" w:rsidRDefault="00B437B6" w:rsidP="00F910CC">
            <w:pPr>
              <w:rPr>
                <w:rFonts w:eastAsia="Times New Roman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1.3</w:t>
            </w:r>
          </w:p>
        </w:tc>
        <w:tc>
          <w:tcPr>
            <w:tcW w:w="891" w:type="dxa"/>
          </w:tcPr>
          <w:p w14:paraId="6DB4EDA9" w14:textId="77777777" w:rsidR="00B437B6" w:rsidRPr="005E57C8" w:rsidRDefault="00B437B6" w:rsidP="00F910CC">
            <w:pPr>
              <w:rPr>
                <w:rFonts w:eastAsia="Times New Roman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1.7</w:t>
            </w:r>
          </w:p>
        </w:tc>
      </w:tr>
      <w:tr w:rsidR="00B437B6" w:rsidRPr="005E57C8" w14:paraId="66DC5EE6" w14:textId="77777777" w:rsidTr="00F910CC">
        <w:tc>
          <w:tcPr>
            <w:tcW w:w="416" w:type="dxa"/>
            <w:vMerge w:val="restart"/>
          </w:tcPr>
          <w:p w14:paraId="2E77DD37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 w:hint="eastAsia"/>
                <w:color w:val="000000" w:themeColor="text1"/>
                <w:sz w:val="21"/>
              </w:rPr>
              <w:t>E6</w:t>
            </w:r>
          </w:p>
        </w:tc>
        <w:tc>
          <w:tcPr>
            <w:tcW w:w="665" w:type="dxa"/>
          </w:tcPr>
          <w:p w14:paraId="476E4685" w14:textId="77777777" w:rsidR="00B437B6" w:rsidRPr="005E57C8" w:rsidRDefault="00B437B6" w:rsidP="00F910CC">
            <w:pPr>
              <w:rPr>
                <w:rFonts w:eastAsia="Times New Roman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Inte.</w:t>
            </w:r>
          </w:p>
        </w:tc>
        <w:tc>
          <w:tcPr>
            <w:tcW w:w="891" w:type="dxa"/>
          </w:tcPr>
          <w:p w14:paraId="6C94375A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1.562245</w:t>
            </w:r>
          </w:p>
        </w:tc>
        <w:tc>
          <w:tcPr>
            <w:tcW w:w="891" w:type="dxa"/>
          </w:tcPr>
          <w:p w14:paraId="0D1C6C23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1.628027</w:t>
            </w:r>
          </w:p>
        </w:tc>
        <w:tc>
          <w:tcPr>
            <w:tcW w:w="891" w:type="dxa"/>
          </w:tcPr>
          <w:p w14:paraId="166D38AF" w14:textId="77777777" w:rsidR="00B437B6" w:rsidRPr="005E57C8" w:rsidRDefault="00B437B6" w:rsidP="00F910CC">
            <w:pPr>
              <w:rPr>
                <w:rFonts w:eastAsia="Times New Roman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1.639547</w:t>
            </w:r>
          </w:p>
        </w:tc>
        <w:tc>
          <w:tcPr>
            <w:tcW w:w="891" w:type="dxa"/>
          </w:tcPr>
          <w:p w14:paraId="77244D5D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1.642349</w:t>
            </w:r>
          </w:p>
        </w:tc>
        <w:tc>
          <w:tcPr>
            <w:tcW w:w="891" w:type="dxa"/>
          </w:tcPr>
          <w:p w14:paraId="46B8E70A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1.643220</w:t>
            </w:r>
          </w:p>
        </w:tc>
        <w:tc>
          <w:tcPr>
            <w:tcW w:w="891" w:type="dxa"/>
          </w:tcPr>
          <w:p w14:paraId="3E844705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1.643566</w:t>
            </w:r>
          </w:p>
        </w:tc>
        <w:tc>
          <w:tcPr>
            <w:tcW w:w="891" w:type="dxa"/>
          </w:tcPr>
          <w:p w14:paraId="73A5633B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1.643925</w:t>
            </w:r>
          </w:p>
        </w:tc>
        <w:tc>
          <w:tcPr>
            <w:tcW w:w="801" w:type="dxa"/>
          </w:tcPr>
          <w:p w14:paraId="2ADCB529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1.6441</w:t>
            </w:r>
          </w:p>
        </w:tc>
        <w:tc>
          <w:tcPr>
            <w:tcW w:w="891" w:type="dxa"/>
          </w:tcPr>
          <w:p w14:paraId="701EC0EE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1.644243</w:t>
            </w:r>
          </w:p>
        </w:tc>
      </w:tr>
      <w:tr w:rsidR="00B437B6" w:rsidRPr="005E57C8" w14:paraId="716CBC5D" w14:textId="77777777" w:rsidTr="00F910CC">
        <w:tc>
          <w:tcPr>
            <w:tcW w:w="416" w:type="dxa"/>
            <w:vMerge/>
          </w:tcPr>
          <w:p w14:paraId="2F3181E3" w14:textId="77777777" w:rsidR="00B437B6" w:rsidRPr="005E57C8" w:rsidRDefault="00B437B6" w:rsidP="00F910CC">
            <w:pPr>
              <w:rPr>
                <w:rFonts w:eastAsia="Times New Roman"/>
                <w:color w:val="000000" w:themeColor="text1"/>
                <w:sz w:val="21"/>
              </w:rPr>
            </w:pPr>
          </w:p>
        </w:tc>
        <w:tc>
          <w:tcPr>
            <w:tcW w:w="665" w:type="dxa"/>
          </w:tcPr>
          <w:p w14:paraId="19509D43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Var.</w:t>
            </w:r>
          </w:p>
        </w:tc>
        <w:tc>
          <w:tcPr>
            <w:tcW w:w="891" w:type="dxa"/>
          </w:tcPr>
          <w:p w14:paraId="44ADC4DE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189.46</w:t>
            </w:r>
          </w:p>
        </w:tc>
        <w:tc>
          <w:tcPr>
            <w:tcW w:w="891" w:type="dxa"/>
          </w:tcPr>
          <w:p w14:paraId="596654F5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18.02</w:t>
            </w:r>
          </w:p>
        </w:tc>
        <w:tc>
          <w:tcPr>
            <w:tcW w:w="891" w:type="dxa"/>
          </w:tcPr>
          <w:p w14:paraId="45D632D0" w14:textId="77777777" w:rsidR="00B437B6" w:rsidRPr="005E57C8" w:rsidRDefault="00B437B6" w:rsidP="00F910CC">
            <w:pPr>
              <w:rPr>
                <w:rFonts w:eastAsia="Times New Roman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2.252</w:t>
            </w:r>
          </w:p>
        </w:tc>
        <w:tc>
          <w:tcPr>
            <w:tcW w:w="891" w:type="dxa"/>
          </w:tcPr>
          <w:p w14:paraId="45684069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0.3329</w:t>
            </w:r>
          </w:p>
        </w:tc>
        <w:tc>
          <w:tcPr>
            <w:tcW w:w="891" w:type="dxa"/>
          </w:tcPr>
          <w:p w14:paraId="4B7BD6BC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0.05403</w:t>
            </w:r>
          </w:p>
        </w:tc>
        <w:tc>
          <w:tcPr>
            <w:tcW w:w="891" w:type="dxa"/>
          </w:tcPr>
          <w:p w14:paraId="68E9B4EC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0.05691</w:t>
            </w:r>
          </w:p>
        </w:tc>
        <w:tc>
          <w:tcPr>
            <w:tcW w:w="891" w:type="dxa"/>
          </w:tcPr>
          <w:p w14:paraId="68CEBEA3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0.3324</w:t>
            </w:r>
          </w:p>
        </w:tc>
        <w:tc>
          <w:tcPr>
            <w:tcW w:w="801" w:type="dxa"/>
          </w:tcPr>
          <w:p w14:paraId="5E746B8C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0.7602</w:t>
            </w:r>
          </w:p>
        </w:tc>
        <w:tc>
          <w:tcPr>
            <w:tcW w:w="891" w:type="dxa"/>
          </w:tcPr>
          <w:p w14:paraId="334ECF20" w14:textId="77777777" w:rsidR="00B437B6" w:rsidRPr="005E57C8" w:rsidRDefault="00B437B6" w:rsidP="00F910CC">
            <w:pPr>
              <w:rPr>
                <w:rFonts w:eastAsia="Times New Roman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1.1607</w:t>
            </w:r>
          </w:p>
        </w:tc>
      </w:tr>
      <w:tr w:rsidR="00B437B6" w:rsidRPr="005E57C8" w14:paraId="18B83E1A" w14:textId="77777777" w:rsidTr="00F910CC">
        <w:tc>
          <w:tcPr>
            <w:tcW w:w="416" w:type="dxa"/>
            <w:vMerge w:val="restart"/>
          </w:tcPr>
          <w:p w14:paraId="73832F66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E7</w:t>
            </w:r>
          </w:p>
        </w:tc>
        <w:tc>
          <w:tcPr>
            <w:tcW w:w="665" w:type="dxa"/>
          </w:tcPr>
          <w:p w14:paraId="0ABE4063" w14:textId="77777777" w:rsidR="00B437B6" w:rsidRPr="005E57C8" w:rsidRDefault="00B437B6" w:rsidP="00F910CC">
            <w:pPr>
              <w:rPr>
                <w:rFonts w:eastAsia="Times New Roman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Inte.</w:t>
            </w:r>
          </w:p>
        </w:tc>
        <w:tc>
          <w:tcPr>
            <w:tcW w:w="891" w:type="dxa"/>
          </w:tcPr>
          <w:p w14:paraId="3FB8D1D5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1.60095</w:t>
            </w:r>
          </w:p>
        </w:tc>
        <w:tc>
          <w:tcPr>
            <w:tcW w:w="891" w:type="dxa"/>
          </w:tcPr>
          <w:p w14:paraId="3056B73D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1.638466</w:t>
            </w:r>
          </w:p>
        </w:tc>
        <w:tc>
          <w:tcPr>
            <w:tcW w:w="891" w:type="dxa"/>
          </w:tcPr>
          <w:p w14:paraId="09C0775B" w14:textId="77777777" w:rsidR="00B437B6" w:rsidRPr="005E57C8" w:rsidRDefault="00B437B6" w:rsidP="00F910CC">
            <w:pPr>
              <w:rPr>
                <w:rFonts w:eastAsia="Times New Roman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1.642650</w:t>
            </w:r>
          </w:p>
        </w:tc>
        <w:tc>
          <w:tcPr>
            <w:tcW w:w="891" w:type="dxa"/>
          </w:tcPr>
          <w:p w14:paraId="37AF8985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1.643325</w:t>
            </w:r>
          </w:p>
        </w:tc>
        <w:tc>
          <w:tcPr>
            <w:tcW w:w="891" w:type="dxa"/>
          </w:tcPr>
          <w:p w14:paraId="643B7447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1.643487</w:t>
            </w:r>
          </w:p>
        </w:tc>
        <w:tc>
          <w:tcPr>
            <w:tcW w:w="891" w:type="dxa"/>
          </w:tcPr>
          <w:p w14:paraId="57E8B423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1.643551</w:t>
            </w:r>
          </w:p>
        </w:tc>
        <w:tc>
          <w:tcPr>
            <w:tcW w:w="891" w:type="dxa"/>
          </w:tcPr>
          <w:p w14:paraId="15539595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1.643619</w:t>
            </w:r>
          </w:p>
        </w:tc>
        <w:tc>
          <w:tcPr>
            <w:tcW w:w="801" w:type="dxa"/>
          </w:tcPr>
          <w:p w14:paraId="429E3A10" w14:textId="77777777" w:rsidR="00B437B6" w:rsidRPr="005E57C8" w:rsidRDefault="00B437B6" w:rsidP="00F910CC">
            <w:pPr>
              <w:rPr>
                <w:rFonts w:eastAsia="Times New Roman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1.64364</w:t>
            </w:r>
          </w:p>
        </w:tc>
        <w:tc>
          <w:tcPr>
            <w:tcW w:w="891" w:type="dxa"/>
          </w:tcPr>
          <w:p w14:paraId="4B2655D9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1.643654</w:t>
            </w:r>
          </w:p>
        </w:tc>
      </w:tr>
      <w:tr w:rsidR="00B437B6" w:rsidRPr="005E57C8" w14:paraId="25D37D3E" w14:textId="77777777" w:rsidTr="00F910CC">
        <w:tc>
          <w:tcPr>
            <w:tcW w:w="416" w:type="dxa"/>
            <w:vMerge/>
          </w:tcPr>
          <w:p w14:paraId="6F331DDF" w14:textId="77777777" w:rsidR="00B437B6" w:rsidRPr="005E57C8" w:rsidRDefault="00B437B6" w:rsidP="00F910CC">
            <w:pPr>
              <w:rPr>
                <w:rFonts w:eastAsia="Times New Roman"/>
                <w:color w:val="000000" w:themeColor="text1"/>
                <w:sz w:val="21"/>
              </w:rPr>
            </w:pPr>
          </w:p>
        </w:tc>
        <w:tc>
          <w:tcPr>
            <w:tcW w:w="665" w:type="dxa"/>
          </w:tcPr>
          <w:p w14:paraId="170DD738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Var.</w:t>
            </w:r>
          </w:p>
        </w:tc>
        <w:tc>
          <w:tcPr>
            <w:tcW w:w="891" w:type="dxa"/>
          </w:tcPr>
          <w:p w14:paraId="090645B5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1002</w:t>
            </w:r>
          </w:p>
        </w:tc>
        <w:tc>
          <w:tcPr>
            <w:tcW w:w="891" w:type="dxa"/>
          </w:tcPr>
          <w:p w14:paraId="50ACD35F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56.44</w:t>
            </w:r>
          </w:p>
        </w:tc>
        <w:tc>
          <w:tcPr>
            <w:tcW w:w="891" w:type="dxa"/>
          </w:tcPr>
          <w:p w14:paraId="1135BA35" w14:textId="77777777" w:rsidR="00B437B6" w:rsidRPr="005E57C8" w:rsidRDefault="00B437B6" w:rsidP="00F910CC">
            <w:pPr>
              <w:rPr>
                <w:rFonts w:eastAsia="Times New Roman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4.375</w:t>
            </w:r>
          </w:p>
        </w:tc>
        <w:tc>
          <w:tcPr>
            <w:tcW w:w="891" w:type="dxa"/>
          </w:tcPr>
          <w:p w14:paraId="55353CCC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0.4671</w:t>
            </w:r>
          </w:p>
        </w:tc>
        <w:tc>
          <w:tcPr>
            <w:tcW w:w="891" w:type="dxa"/>
          </w:tcPr>
          <w:p w14:paraId="766A4B21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0.06334</w:t>
            </w:r>
          </w:p>
        </w:tc>
        <w:tc>
          <w:tcPr>
            <w:tcW w:w="891" w:type="dxa"/>
          </w:tcPr>
          <w:p w14:paraId="66D115D7" w14:textId="77777777" w:rsidR="00B437B6" w:rsidRPr="005E57C8" w:rsidRDefault="00B437B6" w:rsidP="00F910CC">
            <w:pPr>
              <w:rPr>
                <w:rFonts w:eastAsia="Times New Roman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0.05750</w:t>
            </w:r>
          </w:p>
        </w:tc>
        <w:tc>
          <w:tcPr>
            <w:tcW w:w="891" w:type="dxa"/>
          </w:tcPr>
          <w:p w14:paraId="7E3FC5D3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0.3324</w:t>
            </w:r>
          </w:p>
        </w:tc>
        <w:tc>
          <w:tcPr>
            <w:tcW w:w="801" w:type="dxa"/>
          </w:tcPr>
          <w:p w14:paraId="6F951EFE" w14:textId="77777777" w:rsidR="00B437B6" w:rsidRPr="005E57C8" w:rsidRDefault="00B437B6" w:rsidP="00F910CC">
            <w:pPr>
              <w:rPr>
                <w:rFonts w:eastAsia="Times New Roman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0.7602</w:t>
            </w:r>
          </w:p>
        </w:tc>
        <w:tc>
          <w:tcPr>
            <w:tcW w:w="891" w:type="dxa"/>
          </w:tcPr>
          <w:p w14:paraId="46D2F37B" w14:textId="77777777" w:rsidR="00B437B6" w:rsidRPr="005E57C8" w:rsidRDefault="00B437B6" w:rsidP="00F910CC">
            <w:pPr>
              <w:rPr>
                <w:rFonts w:eastAsia="Times New Roman" w:hint="eastAsia"/>
                <w:color w:val="000000" w:themeColor="text1"/>
                <w:sz w:val="21"/>
              </w:rPr>
            </w:pPr>
            <w:r w:rsidRPr="005E57C8">
              <w:rPr>
                <w:rFonts w:eastAsia="Times New Roman"/>
                <w:color w:val="000000" w:themeColor="text1"/>
                <w:sz w:val="21"/>
              </w:rPr>
              <w:t>1.1603</w:t>
            </w:r>
          </w:p>
        </w:tc>
      </w:tr>
    </w:tbl>
    <w:p w14:paraId="29D5F07A" w14:textId="77777777" w:rsidR="008A5A9A" w:rsidRPr="00F367F1" w:rsidRDefault="008A5A9A" w:rsidP="008A5A9A">
      <w:pPr>
        <w:rPr>
          <w:rFonts w:eastAsia="Times New Roman" w:hint="eastAsia"/>
          <w:color w:val="000000" w:themeColor="text1"/>
        </w:rPr>
      </w:pPr>
    </w:p>
    <w:p w14:paraId="4EF06377" w14:textId="218449CD" w:rsidR="00CD5F7A" w:rsidRDefault="008B6169" w:rsidP="00F367F1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Here is the plot of variance vs alpha for 10^6 RNs and 10^7 RNs and their variance ratios:</w:t>
      </w:r>
    </w:p>
    <w:p w14:paraId="42E9E1B2" w14:textId="5DDD88F9" w:rsidR="008B6169" w:rsidRDefault="008B6169" w:rsidP="008B6169">
      <w:pPr>
        <w:jc w:val="center"/>
        <w:rPr>
          <w:rFonts w:eastAsia="Times New Roman"/>
          <w:color w:val="000000" w:themeColor="text1"/>
        </w:rPr>
      </w:pPr>
      <w:r>
        <w:rPr>
          <w:rFonts w:eastAsia="Times New Roman" w:hint="eastAsia"/>
          <w:noProof/>
          <w:color w:val="000000" w:themeColor="text1"/>
        </w:rPr>
        <w:lastRenderedPageBreak/>
        <w:drawing>
          <wp:inline distT="0" distB="0" distL="0" distR="0" wp14:anchorId="16DCA63B" wp14:editId="1B774F43">
            <wp:extent cx="4259906" cy="54864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ariance_vs_alph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06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D29F" w14:textId="77777777" w:rsidR="00800013" w:rsidRDefault="008B6169" w:rsidP="008B6169">
      <w:pPr>
        <w:jc w:val="both"/>
        <w:rPr>
          <w:rFonts w:eastAsia="Times New Roman"/>
          <w:color w:val="000000" w:themeColor="text1"/>
        </w:rPr>
      </w:pPr>
      <w:r w:rsidRPr="008B6169">
        <w:rPr>
          <w:rFonts w:eastAsia="Times New Roman"/>
          <w:b/>
          <w:color w:val="000000" w:themeColor="text1"/>
        </w:rPr>
        <w:t>Comment:</w:t>
      </w:r>
      <w:r>
        <w:rPr>
          <w:rFonts w:eastAsia="Times New Roman"/>
          <w:color w:val="000000" w:themeColor="text1"/>
        </w:rPr>
        <w:t xml:space="preserve"> </w:t>
      </w:r>
    </w:p>
    <w:p w14:paraId="2E4DCD28" w14:textId="463DB69C" w:rsidR="008B6169" w:rsidRDefault="00800013" w:rsidP="008B6169">
      <w:pPr>
        <w:jc w:val="both"/>
        <w:rPr>
          <w:rFonts w:eastAsia="Times New Roman"/>
          <w:color w:val="000000" w:themeColor="text1"/>
        </w:rPr>
      </w:pPr>
      <w:r>
        <w:rPr>
          <w:rFonts w:eastAsia="Times New Roman" w:hint="eastAsia"/>
          <w:color w:val="000000" w:themeColor="text1"/>
        </w:rPr>
        <w:t xml:space="preserve">    </w:t>
      </w:r>
      <w:r w:rsidR="008B6169">
        <w:rPr>
          <w:rFonts w:eastAsia="Times New Roman"/>
          <w:color w:val="000000" w:themeColor="text1"/>
        </w:rPr>
        <w:t>it can be seen that for alpha less than 0.6, the variances are bigger than larger alphas. Moreover, when random numbers are increasing from 10^6 to 10^7, those variances are increasing which can be easily seen from the third subplot about the variance ratios. Thus</w:t>
      </w:r>
      <w:r>
        <w:rPr>
          <w:rFonts w:eastAsia="Times New Roman"/>
          <w:color w:val="000000" w:themeColor="text1"/>
        </w:rPr>
        <w:t xml:space="preserve"> we reach a conclusion that thes</w:t>
      </w:r>
      <w:r w:rsidR="008B6169">
        <w:rPr>
          <w:rFonts w:eastAsia="Times New Roman"/>
          <w:color w:val="000000" w:themeColor="text1"/>
        </w:rPr>
        <w:t xml:space="preserve">e variances are infinite. When </w:t>
      </w:r>
      <w:r w:rsidR="008B6169">
        <w:rPr>
          <w:rFonts w:eastAsia="Times New Roman" w:hint="eastAsia"/>
          <w:color w:val="000000" w:themeColor="text1"/>
        </w:rPr>
        <w:t>alphas are greater than 0.6, although there are a little bit increasing of variance</w:t>
      </w:r>
      <w:r w:rsidR="008B6169">
        <w:rPr>
          <w:rFonts w:eastAsia="Times New Roman"/>
          <w:color w:val="000000" w:themeColor="text1"/>
        </w:rPr>
        <w:t xml:space="preserve"> trend</w:t>
      </w:r>
      <w:r w:rsidR="008B6169">
        <w:rPr>
          <w:rFonts w:eastAsia="Times New Roman" w:hint="eastAsia"/>
          <w:color w:val="000000" w:themeColor="text1"/>
        </w:rPr>
        <w:t>, but</w:t>
      </w:r>
      <w:r w:rsidR="008B6169">
        <w:rPr>
          <w:rFonts w:eastAsia="Times New Roman"/>
          <w:color w:val="000000" w:themeColor="text1"/>
        </w:rPr>
        <w:t xml:space="preserve"> the ratios are converging to 1, showing good variance stability.</w:t>
      </w:r>
    </w:p>
    <w:p w14:paraId="7DA9FCA6" w14:textId="6BA825A4" w:rsidR="00800013" w:rsidRDefault="00800013" w:rsidP="008B6169">
      <w:pPr>
        <w:jc w:val="both"/>
        <w:rPr>
          <w:rFonts w:eastAsia="Times New Roman" w:hint="eastAsia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   Based </w:t>
      </w:r>
      <w:r>
        <w:rPr>
          <w:rFonts w:eastAsia="Times New Roman" w:hint="eastAsia"/>
          <w:color w:val="000000" w:themeColor="text1"/>
        </w:rPr>
        <w:t>on the above table and plots, the optimal choice of alpha could be 0.6.</w:t>
      </w:r>
    </w:p>
    <w:p w14:paraId="4DA0A8E8" w14:textId="77777777" w:rsidR="005D4E70" w:rsidRDefault="005D4E70" w:rsidP="00705F51">
      <w:pPr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</w:pPr>
    </w:p>
    <w:p w14:paraId="3B286FAF" w14:textId="4DFF139F" w:rsidR="00705F51" w:rsidRDefault="005D4E70" w:rsidP="00766EBC">
      <w:pPr>
        <w:jc w:val="both"/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Submit a graph</w:t>
      </w:r>
      <w:r>
        <w:rPr>
          <w:rStyle w:val="apple-converted-space"/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 </w:t>
      </w:r>
      <w:r w:rsidR="00705F51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that graphs alpha versus (the ratio your calculated variance with 4× as many steps to the original calculated variance)). Also indicate where you have infinite variance.</w:t>
      </w:r>
    </w:p>
    <w:p w14:paraId="277CA692" w14:textId="2085C6CF" w:rsidR="005D4E70" w:rsidRDefault="005D4E70" w:rsidP="005D4E70">
      <w:pPr>
        <w:jc w:val="both"/>
        <w:rPr>
          <w:rFonts w:eastAsia="Times New Roman"/>
        </w:rPr>
      </w:pPr>
      <w:r>
        <w:rPr>
          <w:rFonts w:ascii="Arial" w:eastAsia="Times New Roman" w:hAnsi="Arial" w:cs="Arial" w:hint="eastAsia"/>
          <w:color w:val="0000FF"/>
          <w:sz w:val="21"/>
          <w:szCs w:val="21"/>
          <w:shd w:val="clear" w:color="auto" w:fill="FFFFFF"/>
        </w:rPr>
        <w:t xml:space="preserve">    </w:t>
      </w:r>
      <w:r>
        <w:rPr>
          <w:rFonts w:eastAsia="Times New Roman"/>
          <w:color w:val="000000" w:themeColor="text1"/>
        </w:rPr>
        <w:t>T</w:t>
      </w:r>
      <w:r>
        <w:rPr>
          <w:rFonts w:eastAsia="Times New Roman"/>
          <w:color w:val="000000" w:themeColor="text1"/>
        </w:rPr>
        <w:t>h</w:t>
      </w:r>
      <w:r>
        <w:rPr>
          <w:rFonts w:eastAsia="Times New Roman"/>
          <w:color w:val="000000" w:themeColor="text1"/>
        </w:rPr>
        <w:t xml:space="preserve">e second subplot used 10 times more RNs than the first subplot </w:t>
      </w:r>
      <w:r>
        <w:rPr>
          <w:rFonts w:eastAsia="Times New Roman" w:hint="eastAsia"/>
          <w:color w:val="000000" w:themeColor="text1"/>
        </w:rPr>
        <w:t xml:space="preserve">above </w:t>
      </w:r>
      <w:r>
        <w:rPr>
          <w:rFonts w:eastAsia="Times New Roman"/>
          <w:color w:val="000000" w:themeColor="text1"/>
        </w:rPr>
        <w:t>(from 10^6 to 10^7)</w:t>
      </w:r>
      <w:r>
        <w:rPr>
          <w:rFonts w:eastAsia="Times New Roman"/>
          <w:color w:val="000000" w:themeColor="text1"/>
        </w:rPr>
        <w:t xml:space="preserve"> and the third subplot gave the ratio of the two variance sets.</w:t>
      </w:r>
    </w:p>
    <w:p w14:paraId="3491C250" w14:textId="7C188882" w:rsidR="003B15C7" w:rsidRDefault="003B15C7" w:rsidP="008B6169">
      <w:pPr>
        <w:jc w:val="both"/>
        <w:rPr>
          <w:rFonts w:eastAsia="Times New Roman"/>
          <w:color w:val="000000" w:themeColor="text1"/>
        </w:rPr>
      </w:pPr>
    </w:p>
    <w:p w14:paraId="3DBB22EB" w14:textId="77777777" w:rsidR="00FB561A" w:rsidRDefault="00FB561A" w:rsidP="00FB561A">
      <w:pPr>
        <w:rPr>
          <w:rFonts w:eastAsia="Times New Roman"/>
        </w:rPr>
      </w:pPr>
      <w:r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Calculate the variance analytically, expressing your answer as a function of α.</w:t>
      </w:r>
    </w:p>
    <w:p w14:paraId="3645C654" w14:textId="77777777" w:rsidR="00FB561A" w:rsidRPr="00F367F1" w:rsidRDefault="00FB561A" w:rsidP="008B6169">
      <w:pPr>
        <w:jc w:val="both"/>
        <w:rPr>
          <w:rFonts w:eastAsia="Times New Roman" w:hint="eastAsia"/>
          <w:color w:val="000000" w:themeColor="text1"/>
        </w:rPr>
      </w:pPr>
    </w:p>
    <w:p w14:paraId="127B4AFB" w14:textId="77777777" w:rsidR="00FB561A" w:rsidRPr="00EF1997" w:rsidRDefault="00FB561A" w:rsidP="00FB561A">
      <w:pPr>
        <w:rPr>
          <w:rFonts w:eastAsia="Times New Roman" w:hint="eastAsia"/>
          <w:i/>
        </w:rPr>
      </w:pPr>
      <m:oMathPara>
        <m:oMath>
          <m:r>
            <w:rPr>
              <w:rFonts w:ascii="Cambria Math" w:eastAsia="Times New Roman" w:hAnsi="Cambria Math"/>
            </w:rPr>
            <m:t>I</m:t>
          </m:r>
          <m:r>
            <w:rPr>
              <w:rFonts w:ascii="Cambria Math" w:eastAsia="Times New Roman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</w:rPr>
                <m:t>dxp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/>
                </w:rPr>
                <m:t>g(x)</m:t>
              </m:r>
            </m:e>
          </m:nary>
        </m:oMath>
      </m:oMathPara>
    </w:p>
    <w:p w14:paraId="1EF84A44" w14:textId="77777777" w:rsidR="00FB561A" w:rsidRPr="00C83847" w:rsidRDefault="00FB561A" w:rsidP="00FB561A">
      <w:pPr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 w:themeColor="text1"/>
              <w:sz w:val="21"/>
              <w:szCs w:val="21"/>
              <w:shd w:val="clear" w:color="auto" w:fill="FFFFFF"/>
            </w:rPr>
            <w:lastRenderedPageBreak/>
            <m:t>υ=</m:t>
          </m:r>
          <m:sSup>
            <m:sSupPr>
              <m:ctrlP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σ</m:t>
              </m:r>
            </m:e>
            <m:sup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 w:themeColor="text1"/>
              <w:sz w:val="21"/>
              <w:szCs w:val="21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Arial"/>
                  <w:i/>
                  <w:color w:val="000000" w:themeColor="text1"/>
                  <w:sz w:val="21"/>
                  <w:szCs w:val="21"/>
                  <w:shd w:val="clear" w:color="auto" w:fill="FFFFFF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dxp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g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="Arial"/>
              <w:color w:val="000000" w:themeColor="text1"/>
              <w:sz w:val="21"/>
              <w:szCs w:val="21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i/>
                  <w:color w:val="000000" w:themeColor="text1"/>
                  <w:sz w:val="21"/>
                  <w:szCs w:val="21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color w:val="000000" w:themeColor="text1"/>
                </w:rPr>
                <m:t>2πα</m:t>
              </m:r>
            </m:e>
          </m:rad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Arial"/>
                  <w:i/>
                  <w:color w:val="000000" w:themeColor="text1"/>
                  <w:sz w:val="21"/>
                  <w:szCs w:val="21"/>
                  <w:shd w:val="clear" w:color="auto" w:fill="FFFFFF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dx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Arial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 w:themeColor="text1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 w:themeColor="text1"/>
                              <w:sz w:val="21"/>
                              <w:szCs w:val="21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color w:val="000000" w:themeColor="text1"/>
                              <w:sz w:val="21"/>
                              <w:szCs w:val="21"/>
                              <w:shd w:val="clear" w:color="auto" w:fill="FFFFFF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Arial"/>
                              <w:color w:val="000000" w:themeColor="text1"/>
                              <w:sz w:val="21"/>
                              <w:szCs w:val="21"/>
                              <w:shd w:val="clear" w:color="auto" w:fill="FFFFFF"/>
                            </w:rPr>
                            <m:t>(1-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Arial"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Arial"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  <m:t>2a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 w:cs="Arial"/>
                              <w:color w:val="000000" w:themeColor="text1"/>
                              <w:sz w:val="21"/>
                              <w:szCs w:val="21"/>
                              <w:shd w:val="clear" w:color="auto" w:fill="FFFFFF"/>
                            </w:rPr>
                            <m:t>)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 w:themeColor="text1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 w:themeColor="text1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 w:themeColor="text1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 w:themeColor="text1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color w:val="000000" w:themeColor="text1"/>
                              <w:sz w:val="21"/>
                              <w:szCs w:val="21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="Times New Roman" w:hAnsi="Cambria Math" w:cs="Arial"/>
              <w:color w:val="000000" w:themeColor="text1"/>
              <w:sz w:val="21"/>
              <w:szCs w:val="21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 w:themeColor="text1"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I</m:t>
              </m:r>
            </m:e>
            <m:sup>
              <m:r>
                <w:rPr>
                  <w:rFonts w:ascii="Cambria Math" w:eastAsia="Times New Roman" w:hAnsi="Cambria Math" w:cs="Arial"/>
                  <w:color w:val="000000" w:themeColor="text1"/>
                  <w:sz w:val="21"/>
                  <w:szCs w:val="21"/>
                  <w:shd w:val="clear" w:color="auto" w:fill="FFFFFF"/>
                </w:rPr>
                <m:t>2</m:t>
              </m:r>
            </m:sup>
          </m:sSup>
        </m:oMath>
      </m:oMathPara>
    </w:p>
    <w:p w14:paraId="40AB33F6" w14:textId="527F7DFF" w:rsidR="00DE5D16" w:rsidRDefault="00766EBC" w:rsidP="00766EBC">
      <w:pPr>
        <w:rPr>
          <w:rFonts w:ascii="Arial" w:eastAsia="Times New Roman" w:hAnsi="Arial" w:cs="Arial" w:hint="eastAsia"/>
          <w:color w:val="0000FF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State the range of values of alpha for which the variance is infinite.</w:t>
      </w:r>
    </w:p>
    <w:p w14:paraId="00116F97" w14:textId="7291E1DB" w:rsidR="00766EBC" w:rsidRDefault="00766EBC" w:rsidP="00766EBC">
      <w:pPr>
        <w:rPr>
          <w:rFonts w:eastAsia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 w:hint="eastAsia"/>
          <w:color w:val="0000FF"/>
          <w:sz w:val="21"/>
          <w:szCs w:val="21"/>
          <w:shd w:val="clear" w:color="auto" w:fill="FFFFFF"/>
        </w:rPr>
        <w:t xml:space="preserve">    </w:t>
      </w:r>
      <w:r>
        <w:rPr>
          <w:rFonts w:eastAsia="Times New Roman"/>
          <w:color w:val="000000" w:themeColor="text1"/>
        </w:rPr>
        <w:t xml:space="preserve">The </w:t>
      </w:r>
      <w:r>
        <w:rPr>
          <w:rFonts w:eastAsia="Times New Roman"/>
          <w:color w:val="000000" w:themeColor="text1"/>
        </w:rPr>
        <w:t xml:space="preserve">equation above shows the dependence of variance on that of alpha. If </w:t>
      </w:r>
      <w:r>
        <w:rPr>
          <w:rFonts w:eastAsia="Times New Roman" w:hint="eastAsia"/>
          <w:color w:val="000000" w:themeColor="text1"/>
        </w:rPr>
        <w:t>we want the calculus to be finite, then the integrator must be finite, which means</w:t>
      </w:r>
      <w:r>
        <w:rPr>
          <w:rFonts w:eastAsia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color w:val="000000" w:themeColor="text1"/>
          </w:rPr>
          <m:t xml:space="preserve"> </m:t>
        </m:r>
        <m:f>
          <m:fPr>
            <m:ctrlPr>
              <w:rPr>
                <w:rFonts w:ascii="Cambria Math" w:eastAsia="Times New Roman" w:hAnsi="Cambria Math" w:cs="Arial"/>
                <w:i/>
                <w:color w:val="000000" w:themeColor="text1"/>
                <w:sz w:val="21"/>
                <w:szCs w:val="2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 w:themeColor="text1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m:t>(1-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  <m:t>2a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m:t>)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 w:themeColor="text1"/>
                    <w:sz w:val="21"/>
                    <w:szCs w:val="21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 w:themeColor="text1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sz w:val="21"/>
                            <w:szCs w:val="21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 w:themeColor="text1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den>
        </m:f>
      </m:oMath>
      <w:r>
        <w:rPr>
          <w:rFonts w:eastAsia="Times New Roman"/>
          <w:color w:val="000000" w:themeColor="text1"/>
          <w:sz w:val="21"/>
          <w:szCs w:val="21"/>
          <w:shd w:val="clear" w:color="auto" w:fill="FFFFFF"/>
        </w:rPr>
        <w:t xml:space="preserve"> is finite. Further </w:t>
      </w:r>
      <w:r>
        <w:rPr>
          <w:rFonts w:eastAsia="Times New Roman" w:hint="eastAsia"/>
          <w:color w:val="000000" w:themeColor="text1"/>
          <w:sz w:val="21"/>
          <w:szCs w:val="21"/>
          <w:shd w:val="clear" w:color="auto" w:fill="FFFFFF"/>
        </w:rPr>
        <w:t xml:space="preserve">more, we need </w:t>
      </w:r>
      <m:oMath>
        <m:r>
          <w:rPr>
            <w:rFonts w:ascii="Cambria Math" w:eastAsia="Times New Roman" w:hAnsi="Cambria Math" w:cs="Arial"/>
            <w:color w:val="000000" w:themeColor="text1"/>
            <w:sz w:val="21"/>
            <w:szCs w:val="21"/>
            <w:shd w:val="clear" w:color="auto" w:fill="FFFFFF"/>
          </w:rPr>
          <m:t>(1-</m:t>
        </m:r>
        <m:f>
          <m:fPr>
            <m:ctrlPr>
              <w:rPr>
                <w:rFonts w:ascii="Cambria Math" w:eastAsia="Times New Roman" w:hAnsi="Cambria Math" w:cs="Arial"/>
                <w:i/>
                <w:color w:val="000000" w:themeColor="text1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1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1"/>
                <w:szCs w:val="21"/>
                <w:shd w:val="clear" w:color="auto" w:fill="FFFFFF"/>
              </w:rPr>
              <m:t>2a</m:t>
            </m:r>
          </m:den>
        </m:f>
        <m:r>
          <w:rPr>
            <w:rFonts w:ascii="Cambria Math" w:eastAsia="Times New Roman" w:hAnsi="Cambria Math" w:cs="Arial"/>
            <w:color w:val="000000" w:themeColor="text1"/>
            <w:sz w:val="21"/>
            <w:szCs w:val="21"/>
            <w:shd w:val="clear" w:color="auto" w:fill="FFFFFF"/>
          </w:rPr>
          <m:t>)</m:t>
        </m:r>
      </m:oMath>
      <w:r>
        <w:rPr>
          <w:rFonts w:eastAsia="Times New Roman"/>
          <w:color w:val="000000" w:themeColor="text1"/>
          <w:sz w:val="21"/>
          <w:szCs w:val="21"/>
          <w:shd w:val="clear" w:color="auto" w:fill="FFFFFF"/>
        </w:rPr>
        <w:t xml:space="preserve"> &gt;0 and thus a &gt;0.5.  On the other hand, when a &lt; 0.5, we will end up with infinite variance.</w:t>
      </w:r>
    </w:p>
    <w:p w14:paraId="11B40572" w14:textId="77777777" w:rsidR="00E2464C" w:rsidRDefault="00E2464C" w:rsidP="00766EBC">
      <w:pPr>
        <w:rPr>
          <w:rFonts w:eastAsia="Times New Roman" w:hint="eastAsia"/>
          <w:color w:val="000000" w:themeColor="text1"/>
          <w:sz w:val="21"/>
          <w:szCs w:val="21"/>
          <w:shd w:val="clear" w:color="auto" w:fill="FFFFFF"/>
        </w:rPr>
      </w:pPr>
    </w:p>
    <w:p w14:paraId="00FE16A7" w14:textId="77777777" w:rsidR="00E2464C" w:rsidRDefault="00E2464C" w:rsidP="00E2464C">
      <w:pPr>
        <w:jc w:val="both"/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Make a trace plot of g(x,α) versus sample number for a value of α that has infinite variance and a value of α that has finite variance. Describe the qualitative difference between these two situations.</w:t>
      </w:r>
    </w:p>
    <w:p w14:paraId="2EB7A244" w14:textId="1879BA93" w:rsidR="00E2464C" w:rsidRDefault="00E2464C" w:rsidP="00E2464C">
      <w:pPr>
        <w:jc w:val="both"/>
        <w:rPr>
          <w:rFonts w:eastAsia="Times New Roman"/>
          <w:color w:val="000000" w:themeColor="text1"/>
        </w:rPr>
      </w:pPr>
      <w:r>
        <w:rPr>
          <w:rFonts w:eastAsia="Times New Roman" w:hint="eastAsia"/>
          <w:color w:val="000000" w:themeColor="text1"/>
        </w:rPr>
        <w:t>Here</w:t>
      </w:r>
      <w:r w:rsidR="00582220">
        <w:rPr>
          <w:rFonts w:eastAsia="Times New Roman"/>
          <w:color w:val="000000" w:themeColor="text1"/>
        </w:rPr>
        <w:t xml:space="preserve"> is the g(x,alpha) for alpha =0.2 and 0.6:</w:t>
      </w:r>
    </w:p>
    <w:p w14:paraId="5EFFDACC" w14:textId="7B4CF9E6" w:rsidR="00582220" w:rsidRDefault="00582220" w:rsidP="00582220">
      <w:pPr>
        <w:jc w:val="center"/>
        <w:rPr>
          <w:rFonts w:eastAsia="Times New Roman"/>
        </w:rPr>
      </w:pPr>
      <w:r>
        <w:rPr>
          <w:rFonts w:eastAsia="Times New Roman" w:hint="eastAsia"/>
          <w:noProof/>
        </w:rPr>
        <w:drawing>
          <wp:inline distT="0" distB="0" distL="0" distR="0" wp14:anchorId="531BD6CD" wp14:editId="5A110C19">
            <wp:extent cx="365760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_x_alpha_comparis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0EB2" w14:textId="5753B86D" w:rsidR="00582220" w:rsidRDefault="00582220" w:rsidP="00582220">
      <w:pPr>
        <w:jc w:val="both"/>
        <w:rPr>
          <w:rFonts w:eastAsia="Times New Roman"/>
        </w:rPr>
      </w:pPr>
      <w:r>
        <w:rPr>
          <w:rFonts w:eastAsia="Times New Roman"/>
        </w:rPr>
        <w:t xml:space="preserve">    </w:t>
      </w:r>
      <w:r w:rsidR="005E23AD">
        <w:rPr>
          <w:rFonts w:eastAsia="Times New Roman"/>
        </w:rPr>
        <w:t>if we zoom in we will find that</w:t>
      </w:r>
    </w:p>
    <w:p w14:paraId="2BE2A6EB" w14:textId="10A19E4F" w:rsidR="00582220" w:rsidRDefault="00582220" w:rsidP="00582220">
      <w:pPr>
        <w:jc w:val="center"/>
        <w:rPr>
          <w:rFonts w:eastAsia="Times New Roman"/>
        </w:rPr>
      </w:pPr>
      <w:r>
        <w:rPr>
          <w:rFonts w:eastAsia="Times New Roman" w:hint="eastAsia"/>
          <w:noProof/>
        </w:rPr>
        <w:drawing>
          <wp:inline distT="0" distB="0" distL="0" distR="0" wp14:anchorId="2342EB4F" wp14:editId="2313BC0B">
            <wp:extent cx="36576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_x_alpha_comparis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B9A1" w14:textId="22877C8A" w:rsidR="00582220" w:rsidRDefault="00582220" w:rsidP="00582220">
      <w:pPr>
        <w:rPr>
          <w:rFonts w:eastAsia="Times New Roman"/>
        </w:rPr>
      </w:pPr>
      <w:r>
        <w:rPr>
          <w:rFonts w:eastAsia="Times New Roman"/>
        </w:rPr>
        <w:t xml:space="preserve">    we find that g(x, alpha =0.2) has a lots of spikes</w:t>
      </w:r>
      <w:r w:rsidR="007B638E">
        <w:rPr>
          <w:rFonts w:eastAsia="Times New Roman"/>
        </w:rPr>
        <w:t>, causing infinite variance,</w:t>
      </w:r>
      <w:r>
        <w:rPr>
          <w:rFonts w:eastAsia="Times New Roman"/>
        </w:rPr>
        <w:t xml:space="preserve"> while g(x, alpha =0.6</w:t>
      </w:r>
      <w:r>
        <w:rPr>
          <w:rFonts w:eastAsia="Times New Roman"/>
        </w:rPr>
        <w:t>)</w:t>
      </w:r>
      <w:r>
        <w:rPr>
          <w:rFonts w:eastAsia="Times New Roman"/>
        </w:rPr>
        <w:t xml:space="preserve"> is very stable and convergent</w:t>
      </w:r>
      <w:r w:rsidR="007B638E">
        <w:rPr>
          <w:rFonts w:eastAsia="Times New Roman"/>
        </w:rPr>
        <w:t>, with finite variance</w:t>
      </w:r>
      <w:r>
        <w:rPr>
          <w:rFonts w:eastAsia="Times New Roman"/>
        </w:rPr>
        <w:t>.</w:t>
      </w:r>
    </w:p>
    <w:p w14:paraId="42419671" w14:textId="77777777" w:rsidR="00E2464C" w:rsidRPr="00766EBC" w:rsidRDefault="00E2464C" w:rsidP="00766EBC">
      <w:pPr>
        <w:rPr>
          <w:rFonts w:eastAsia="Times New Roman" w:hint="eastAsia"/>
        </w:rPr>
      </w:pPr>
    </w:p>
    <w:p w14:paraId="3385CA0B" w14:textId="77777777" w:rsidR="0027607F" w:rsidRPr="0027607F" w:rsidRDefault="0027607F" w:rsidP="00582220">
      <w:bookmarkStart w:id="0" w:name="_GoBack"/>
      <w:bookmarkEnd w:id="0"/>
    </w:p>
    <w:sectPr w:rsidR="0027607F" w:rsidRPr="0027607F" w:rsidSect="00E92DF2">
      <w:footerReference w:type="even" r:id="rId18"/>
      <w:footerReference w:type="default" r:id="rId19"/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37E96" w14:textId="77777777" w:rsidR="00257642" w:rsidRDefault="00257642" w:rsidP="007171D4">
      <w:r>
        <w:separator/>
      </w:r>
    </w:p>
  </w:endnote>
  <w:endnote w:type="continuationSeparator" w:id="0">
    <w:p w14:paraId="6B04184A" w14:textId="77777777" w:rsidR="00257642" w:rsidRDefault="00257642" w:rsidP="00717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403A3E" w14:textId="77777777" w:rsidR="000054C1" w:rsidRDefault="000054C1" w:rsidP="000054C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1636C6" w14:textId="77777777" w:rsidR="000054C1" w:rsidRDefault="000054C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29306" w14:textId="77777777" w:rsidR="000054C1" w:rsidRDefault="000054C1" w:rsidP="000054C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280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182AE6" w14:textId="77777777" w:rsidR="000054C1" w:rsidRDefault="000054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D448F" w14:textId="77777777" w:rsidR="00257642" w:rsidRDefault="00257642" w:rsidP="007171D4">
      <w:r>
        <w:separator/>
      </w:r>
    </w:p>
  </w:footnote>
  <w:footnote w:type="continuationSeparator" w:id="0">
    <w:p w14:paraId="71B1929D" w14:textId="77777777" w:rsidR="00257642" w:rsidRDefault="00257642" w:rsidP="00717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73F08"/>
    <w:multiLevelType w:val="multilevel"/>
    <w:tmpl w:val="A81C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AE7ED9"/>
    <w:multiLevelType w:val="hybridMultilevel"/>
    <w:tmpl w:val="3018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124EB"/>
    <w:multiLevelType w:val="hybridMultilevel"/>
    <w:tmpl w:val="1DA0E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B71AF4"/>
    <w:multiLevelType w:val="multilevel"/>
    <w:tmpl w:val="54662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194373"/>
    <w:multiLevelType w:val="hybridMultilevel"/>
    <w:tmpl w:val="C076FE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C3"/>
    <w:rsid w:val="00004959"/>
    <w:rsid w:val="000054C1"/>
    <w:rsid w:val="000256F8"/>
    <w:rsid w:val="00035C00"/>
    <w:rsid w:val="000473E3"/>
    <w:rsid w:val="0005556C"/>
    <w:rsid w:val="00060E97"/>
    <w:rsid w:val="00065313"/>
    <w:rsid w:val="000844C9"/>
    <w:rsid w:val="000A1FF4"/>
    <w:rsid w:val="000B0078"/>
    <w:rsid w:val="000B3261"/>
    <w:rsid w:val="000B73B3"/>
    <w:rsid w:val="000C1882"/>
    <w:rsid w:val="001510A6"/>
    <w:rsid w:val="001533B1"/>
    <w:rsid w:val="00184DF0"/>
    <w:rsid w:val="00195E00"/>
    <w:rsid w:val="001A20FF"/>
    <w:rsid w:val="001A59F8"/>
    <w:rsid w:val="001F6DB1"/>
    <w:rsid w:val="0020467F"/>
    <w:rsid w:val="00221D09"/>
    <w:rsid w:val="00236C3A"/>
    <w:rsid w:val="00257642"/>
    <w:rsid w:val="00274346"/>
    <w:rsid w:val="0027607F"/>
    <w:rsid w:val="002A0567"/>
    <w:rsid w:val="002C6039"/>
    <w:rsid w:val="002D11E7"/>
    <w:rsid w:val="002E5964"/>
    <w:rsid w:val="00316C5A"/>
    <w:rsid w:val="00355135"/>
    <w:rsid w:val="00381129"/>
    <w:rsid w:val="00392D4A"/>
    <w:rsid w:val="00394138"/>
    <w:rsid w:val="00397D0B"/>
    <w:rsid w:val="003B15C7"/>
    <w:rsid w:val="003B6767"/>
    <w:rsid w:val="003C78AE"/>
    <w:rsid w:val="003E3A98"/>
    <w:rsid w:val="004005A8"/>
    <w:rsid w:val="00401192"/>
    <w:rsid w:val="004036DE"/>
    <w:rsid w:val="004052A6"/>
    <w:rsid w:val="00411D6E"/>
    <w:rsid w:val="004154D2"/>
    <w:rsid w:val="004304F4"/>
    <w:rsid w:val="004324FB"/>
    <w:rsid w:val="00442AC2"/>
    <w:rsid w:val="00455FE1"/>
    <w:rsid w:val="0046300D"/>
    <w:rsid w:val="0046462D"/>
    <w:rsid w:val="004818DF"/>
    <w:rsid w:val="00490931"/>
    <w:rsid w:val="004B0FEF"/>
    <w:rsid w:val="004D4391"/>
    <w:rsid w:val="004E545A"/>
    <w:rsid w:val="004E7376"/>
    <w:rsid w:val="00524602"/>
    <w:rsid w:val="00524659"/>
    <w:rsid w:val="00546B65"/>
    <w:rsid w:val="00562531"/>
    <w:rsid w:val="00582220"/>
    <w:rsid w:val="00586DC5"/>
    <w:rsid w:val="005953FA"/>
    <w:rsid w:val="005D07E1"/>
    <w:rsid w:val="005D3892"/>
    <w:rsid w:val="005D4E70"/>
    <w:rsid w:val="005D4FFF"/>
    <w:rsid w:val="005E23AD"/>
    <w:rsid w:val="005E527E"/>
    <w:rsid w:val="005E57C8"/>
    <w:rsid w:val="00601086"/>
    <w:rsid w:val="00614783"/>
    <w:rsid w:val="00623E87"/>
    <w:rsid w:val="00660074"/>
    <w:rsid w:val="00671DA7"/>
    <w:rsid w:val="00682CE2"/>
    <w:rsid w:val="006C3FFA"/>
    <w:rsid w:val="006C41FB"/>
    <w:rsid w:val="006D2CAE"/>
    <w:rsid w:val="006D5A42"/>
    <w:rsid w:val="00705F51"/>
    <w:rsid w:val="007171D4"/>
    <w:rsid w:val="007564B5"/>
    <w:rsid w:val="00766EBC"/>
    <w:rsid w:val="0079108B"/>
    <w:rsid w:val="00791E90"/>
    <w:rsid w:val="007B638E"/>
    <w:rsid w:val="007C176F"/>
    <w:rsid w:val="007D5A50"/>
    <w:rsid w:val="00800013"/>
    <w:rsid w:val="00800295"/>
    <w:rsid w:val="00803DFA"/>
    <w:rsid w:val="008152D1"/>
    <w:rsid w:val="008363E7"/>
    <w:rsid w:val="008A5A9A"/>
    <w:rsid w:val="008B6169"/>
    <w:rsid w:val="008B6AA3"/>
    <w:rsid w:val="009076BB"/>
    <w:rsid w:val="00920DEA"/>
    <w:rsid w:val="00931BC9"/>
    <w:rsid w:val="009366B5"/>
    <w:rsid w:val="0094776A"/>
    <w:rsid w:val="009652C0"/>
    <w:rsid w:val="00967F75"/>
    <w:rsid w:val="00992981"/>
    <w:rsid w:val="009A7C19"/>
    <w:rsid w:val="009B241A"/>
    <w:rsid w:val="009C1221"/>
    <w:rsid w:val="009F1138"/>
    <w:rsid w:val="00A23A3B"/>
    <w:rsid w:val="00A32802"/>
    <w:rsid w:val="00A52D9B"/>
    <w:rsid w:val="00A664C1"/>
    <w:rsid w:val="00A81B0A"/>
    <w:rsid w:val="00A90227"/>
    <w:rsid w:val="00AB2691"/>
    <w:rsid w:val="00AC1BD8"/>
    <w:rsid w:val="00AD07CB"/>
    <w:rsid w:val="00B167B2"/>
    <w:rsid w:val="00B221D4"/>
    <w:rsid w:val="00B249F7"/>
    <w:rsid w:val="00B35835"/>
    <w:rsid w:val="00B437B6"/>
    <w:rsid w:val="00B641C5"/>
    <w:rsid w:val="00B71580"/>
    <w:rsid w:val="00B91BBA"/>
    <w:rsid w:val="00BA4A33"/>
    <w:rsid w:val="00BB4FEC"/>
    <w:rsid w:val="00BC67C3"/>
    <w:rsid w:val="00BD20DE"/>
    <w:rsid w:val="00BE24D2"/>
    <w:rsid w:val="00C13438"/>
    <w:rsid w:val="00C301C6"/>
    <w:rsid w:val="00C3204B"/>
    <w:rsid w:val="00C8138C"/>
    <w:rsid w:val="00C83847"/>
    <w:rsid w:val="00CC7231"/>
    <w:rsid w:val="00CD5F7A"/>
    <w:rsid w:val="00CD7245"/>
    <w:rsid w:val="00D06DA7"/>
    <w:rsid w:val="00D23986"/>
    <w:rsid w:val="00D3702A"/>
    <w:rsid w:val="00D572F0"/>
    <w:rsid w:val="00D57DCF"/>
    <w:rsid w:val="00D660F7"/>
    <w:rsid w:val="00D80100"/>
    <w:rsid w:val="00DC28D0"/>
    <w:rsid w:val="00DE5D16"/>
    <w:rsid w:val="00DF4106"/>
    <w:rsid w:val="00DF421B"/>
    <w:rsid w:val="00DF46D7"/>
    <w:rsid w:val="00E04BB9"/>
    <w:rsid w:val="00E13669"/>
    <w:rsid w:val="00E17C82"/>
    <w:rsid w:val="00E210BB"/>
    <w:rsid w:val="00E2464C"/>
    <w:rsid w:val="00E3793F"/>
    <w:rsid w:val="00E73E7C"/>
    <w:rsid w:val="00E92DF2"/>
    <w:rsid w:val="00EA473A"/>
    <w:rsid w:val="00ED35A5"/>
    <w:rsid w:val="00EF1997"/>
    <w:rsid w:val="00F10B16"/>
    <w:rsid w:val="00F23620"/>
    <w:rsid w:val="00F3607E"/>
    <w:rsid w:val="00F367F1"/>
    <w:rsid w:val="00F47E6C"/>
    <w:rsid w:val="00F60D1D"/>
    <w:rsid w:val="00F62E29"/>
    <w:rsid w:val="00F67054"/>
    <w:rsid w:val="00F7148A"/>
    <w:rsid w:val="00F8443B"/>
    <w:rsid w:val="00FB561A"/>
    <w:rsid w:val="00FB66C6"/>
    <w:rsid w:val="00FC16D0"/>
    <w:rsid w:val="00FF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E7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64C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623E8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D4A"/>
    <w:pPr>
      <w:ind w:left="720"/>
      <w:contextualSpacing/>
    </w:pPr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7171D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171D4"/>
  </w:style>
  <w:style w:type="character" w:styleId="PageNumber">
    <w:name w:val="page number"/>
    <w:basedOn w:val="DefaultParagraphFont"/>
    <w:uiPriority w:val="99"/>
    <w:semiHidden/>
    <w:unhideWhenUsed/>
    <w:rsid w:val="007171D4"/>
  </w:style>
  <w:style w:type="table" w:styleId="TableGrid">
    <w:name w:val="Table Grid"/>
    <w:basedOn w:val="TableNormal"/>
    <w:uiPriority w:val="39"/>
    <w:rsid w:val="00055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23E87"/>
    <w:rPr>
      <w:rFonts w:ascii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23E8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C188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E5D1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D4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1161</Words>
  <Characters>6623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Jinsheng Wang</dc:creator>
  <cp:keywords/>
  <dc:description/>
  <cp:lastModifiedBy>Jinsheng Wang</cp:lastModifiedBy>
  <cp:revision>169</cp:revision>
  <dcterms:created xsi:type="dcterms:W3CDTF">2016-10-07T15:40:00Z</dcterms:created>
  <dcterms:modified xsi:type="dcterms:W3CDTF">2016-10-09T04:05:00Z</dcterms:modified>
</cp:coreProperties>
</file>