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49" w:rsidRDefault="00AD0E8C" w:rsidP="00AD0E8C">
      <w:pPr>
        <w:pStyle w:val="Heading1"/>
      </w:pPr>
      <w:r>
        <w:t>接口规范定义</w:t>
      </w:r>
    </w:p>
    <w:p w:rsidR="00AD0E8C" w:rsidRDefault="00AD0E8C" w:rsidP="00AD0E8C">
      <w:pPr>
        <w:pStyle w:val="Heading2"/>
      </w:pPr>
      <w:r>
        <w:t>协议规范</w:t>
      </w:r>
    </w:p>
    <w:p w:rsidR="00AD0E8C" w:rsidRDefault="00AD0E8C" w:rsidP="00AD0E8C">
      <w:pPr>
        <w:ind w:firstLine="420"/>
        <w:rPr>
          <w:color w:val="222222"/>
          <w:shd w:val="clear" w:color="auto" w:fill="FFFFFF"/>
        </w:rPr>
      </w:pPr>
      <w:r>
        <w:rPr>
          <w:rFonts w:hint="eastAsia"/>
          <w:color w:val="222222"/>
          <w:shd w:val="clear" w:color="auto" w:fill="FFFFFF"/>
        </w:rPr>
        <w:t>为了确保不同系统/模块间的数据交互，需要事先约定好通讯协议，如：TCP、HTTP、HTTPS协议。为了确保数据交互安全，建议使用HTTPS协议。</w:t>
      </w:r>
    </w:p>
    <w:p w:rsidR="00AD0E8C" w:rsidRPr="00AD0E8C" w:rsidRDefault="00AD0E8C" w:rsidP="00AD0E8C">
      <w:pPr>
        <w:pStyle w:val="Heading2"/>
      </w:pPr>
      <w:r w:rsidRPr="00AD0E8C">
        <w:t>接口路径规范</w:t>
      </w:r>
    </w:p>
    <w:p w:rsidR="00AD0E8C" w:rsidRDefault="00AD0E8C" w:rsidP="00AD0E8C">
      <w:pPr>
        <w:ind w:firstLine="420"/>
        <w:rPr>
          <w:color w:val="FF0000"/>
          <w:shd w:val="clear" w:color="auto" w:fill="FFFFFF"/>
        </w:rPr>
      </w:pPr>
      <w:r>
        <w:rPr>
          <w:rFonts w:hint="eastAsia"/>
          <w:color w:val="222222"/>
          <w:shd w:val="clear" w:color="auto" w:fill="FFFFFF"/>
        </w:rPr>
        <w:t>作为接口路径，为了方便清晰的区分来自不同的系统，可以采用</w:t>
      </w:r>
      <w:r w:rsidRPr="00AD0E8C">
        <w:rPr>
          <w:rFonts w:hint="eastAsia"/>
          <w:color w:val="FF0000"/>
          <w:shd w:val="clear" w:color="auto" w:fill="FFFFFF"/>
        </w:rPr>
        <w:t>不同系统/模块名作为接口路径前缀。</w:t>
      </w:r>
    </w:p>
    <w:p w:rsidR="00AD0E8C" w:rsidRPr="00AD0E8C" w:rsidRDefault="00AD0E8C" w:rsidP="00AD0E8C">
      <w:pPr>
        <w:ind w:firstLine="420"/>
        <w:rPr>
          <w:color w:val="222222"/>
          <w:shd w:val="clear" w:color="auto" w:fill="FFFFFF"/>
        </w:rPr>
      </w:pPr>
      <w:r>
        <w:rPr>
          <w:color w:val="222222"/>
          <w:shd w:val="clear" w:color="auto" w:fill="FFFFFF"/>
        </w:rPr>
        <w:t>格式</w:t>
      </w:r>
      <w:r w:rsidRPr="00AD0E8C">
        <w:rPr>
          <w:color w:val="222222"/>
          <w:shd w:val="clear" w:color="auto" w:fill="FFFFFF"/>
        </w:rPr>
        <w:t>如下：</w:t>
      </w:r>
    </w:p>
    <w:p w:rsidR="00AD0E8C" w:rsidRPr="00AD0E8C" w:rsidRDefault="00AD0E8C" w:rsidP="00AD0E8C">
      <w:pPr>
        <w:ind w:firstLine="420"/>
        <w:rPr>
          <w:color w:val="222222"/>
          <w:shd w:val="clear" w:color="auto" w:fill="FFFFFF"/>
        </w:rPr>
      </w:pPr>
      <w:r w:rsidRPr="00AD0E8C">
        <w:rPr>
          <w:rFonts w:hint="eastAsia"/>
          <w:color w:val="222222"/>
          <w:shd w:val="clear" w:color="auto" w:fill="FFFFFF"/>
        </w:rPr>
        <w:t>支付模块 /pay/xx</w:t>
      </w:r>
    </w:p>
    <w:p w:rsidR="00AD0E8C" w:rsidRPr="00AD0E8C" w:rsidRDefault="00AD0E8C" w:rsidP="00AD0E8C">
      <w:pPr>
        <w:ind w:firstLine="420"/>
        <w:rPr>
          <w:rFonts w:hint="eastAsia"/>
          <w:color w:val="222222"/>
          <w:shd w:val="clear" w:color="auto" w:fill="FFFFFF"/>
        </w:rPr>
      </w:pPr>
      <w:r w:rsidRPr="00AD0E8C">
        <w:rPr>
          <w:rFonts w:hint="eastAsia"/>
          <w:color w:val="222222"/>
          <w:shd w:val="clear" w:color="auto" w:fill="FFFFFF"/>
        </w:rPr>
        <w:t>订单模块 /order/xx</w:t>
      </w:r>
    </w:p>
    <w:p w:rsidR="00AD0E8C" w:rsidRPr="00AD0E8C" w:rsidRDefault="00AD0E8C" w:rsidP="00AD0E8C">
      <w:pPr>
        <w:pStyle w:val="Heading2"/>
      </w:pPr>
      <w:r w:rsidRPr="00AD0E8C">
        <w:t>版本控制规范</w:t>
      </w:r>
    </w:p>
    <w:p w:rsidR="00AD0E8C" w:rsidRPr="00AD0E8C" w:rsidRDefault="00AD0E8C" w:rsidP="00AD0E8C">
      <w:pPr>
        <w:ind w:firstLine="420"/>
        <w:rPr>
          <w:color w:val="222222"/>
          <w:shd w:val="clear" w:color="auto" w:fill="FFFFFF"/>
        </w:rPr>
      </w:pPr>
      <w:r w:rsidRPr="00AD0E8C">
        <w:rPr>
          <w:rFonts w:hint="eastAsia"/>
          <w:color w:val="222222"/>
          <w:shd w:val="clear" w:color="auto" w:fill="FFFFFF"/>
        </w:rPr>
        <w:t>为了便于后期接口的升级和维护，建议在</w:t>
      </w:r>
      <w:r w:rsidRPr="00AD0E8C">
        <w:rPr>
          <w:rFonts w:hint="eastAsia"/>
          <w:color w:val="FF0000"/>
          <w:shd w:val="clear" w:color="auto" w:fill="FFFFFF"/>
        </w:rPr>
        <w:t>接口路径中加入版本号</w:t>
      </w:r>
      <w:r w:rsidRPr="00AD0E8C">
        <w:rPr>
          <w:rFonts w:hint="eastAsia"/>
          <w:color w:val="222222"/>
          <w:shd w:val="clear" w:color="auto" w:fill="FFFFFF"/>
        </w:rPr>
        <w:t>，便于管理，实现接口多版本的可维护性。如果你细心留意过的话，你会发现好多框架对外提供的API接口中(如：Eureka)，都带有版本号的。如：接口路径中添加类似"v1"、"v2"等版本号。</w:t>
      </w:r>
    </w:p>
    <w:p w:rsidR="00AD0E8C" w:rsidRPr="00AD0E8C" w:rsidRDefault="00AD0E8C" w:rsidP="00AD0E8C">
      <w:pPr>
        <w:ind w:firstLine="420"/>
        <w:rPr>
          <w:rFonts w:hint="eastAsia"/>
          <w:color w:val="222222"/>
          <w:shd w:val="clear" w:color="auto" w:fill="FFFFFF"/>
        </w:rPr>
      </w:pPr>
      <w:r w:rsidRPr="00AD0E8C">
        <w:rPr>
          <w:rFonts w:hint="eastAsia"/>
          <w:color w:val="222222"/>
          <w:shd w:val="clear" w:color="auto" w:fill="FFFFFF"/>
        </w:rPr>
        <w:t>格式规范如下：</w:t>
      </w:r>
    </w:p>
    <w:p w:rsidR="00AD0E8C" w:rsidRPr="00AD0E8C" w:rsidRDefault="00AD0E8C" w:rsidP="00AD0E8C">
      <w:pPr>
        <w:ind w:firstLine="420"/>
        <w:rPr>
          <w:rFonts w:hint="eastAsia"/>
          <w:color w:val="222222"/>
          <w:shd w:val="clear" w:color="auto" w:fill="FFFFFF"/>
        </w:rPr>
      </w:pPr>
      <w:r w:rsidRPr="00AD0E8C">
        <w:rPr>
          <w:rFonts w:hint="eastAsia"/>
          <w:color w:val="222222"/>
          <w:shd w:val="clear" w:color="auto" w:fill="FFFFFF"/>
        </w:rPr>
        <w:t>/xx/v1/xx</w:t>
      </w:r>
    </w:p>
    <w:p w:rsidR="00AD0E8C" w:rsidRPr="00AD0E8C" w:rsidRDefault="00AD0E8C" w:rsidP="00AD0E8C">
      <w:pPr>
        <w:ind w:firstLine="420"/>
        <w:rPr>
          <w:rFonts w:hint="eastAsia"/>
          <w:color w:val="222222"/>
          <w:shd w:val="clear" w:color="auto" w:fill="FFFFFF"/>
        </w:rPr>
      </w:pPr>
      <w:r w:rsidRPr="00AD0E8C">
        <w:rPr>
          <w:rFonts w:hint="eastAsia"/>
          <w:color w:val="222222"/>
          <w:shd w:val="clear" w:color="auto" w:fill="FFFFFF"/>
        </w:rPr>
        <w:t>更新版本后可以使用v2、v3等、依次递加</w:t>
      </w:r>
    </w:p>
    <w:p w:rsidR="00AD0E8C" w:rsidRPr="00AD0E8C" w:rsidRDefault="00AD0E8C" w:rsidP="00AD0E8C">
      <w:pPr>
        <w:pStyle w:val="Heading2"/>
      </w:pPr>
      <w:r w:rsidRPr="00AD0E8C">
        <w:lastRenderedPageBreak/>
        <w:t>接口命名规范</w:t>
      </w:r>
    </w:p>
    <w:p w:rsidR="00AD0E8C" w:rsidRDefault="00AD0E8C" w:rsidP="00AD0E8C">
      <w:pPr>
        <w:ind w:firstLine="420"/>
        <w:rPr>
          <w:color w:val="222222"/>
          <w:shd w:val="clear" w:color="auto" w:fill="FFFFFF"/>
        </w:rPr>
      </w:pPr>
      <w:r>
        <w:rPr>
          <w:rFonts w:hint="eastAsia"/>
          <w:color w:val="222222"/>
          <w:shd w:val="clear" w:color="auto" w:fill="FFFFFF"/>
        </w:rPr>
        <w:t>和Java命名规范一样，好的、统一的接口命名规范，不仅可以增强其可读性，而且还会减少很多不必要的口头/书面上的解释。</w:t>
      </w:r>
    </w:p>
    <w:p w:rsidR="00AD0E8C" w:rsidRDefault="00AD0E8C" w:rsidP="00AD0E8C">
      <w:pPr>
        <w:ind w:firstLine="420"/>
        <w:rPr>
          <w:color w:val="222222"/>
          <w:shd w:val="clear" w:color="auto" w:fill="FFFFFF"/>
        </w:rPr>
      </w:pPr>
      <w:r>
        <w:rPr>
          <w:rFonts w:hint="eastAsia"/>
          <w:color w:val="222222"/>
          <w:shd w:val="clear" w:color="auto" w:fill="FFFFFF"/>
        </w:rPr>
        <w:t>可结合【接口路径规范】、【版本控制规范】，外加</w:t>
      </w:r>
      <w:r w:rsidRPr="00AD0E8C">
        <w:rPr>
          <w:rFonts w:hint="eastAsia"/>
          <w:b/>
          <w:bCs w:val="0"/>
        </w:rPr>
        <w:t>具体接口命名</w:t>
      </w:r>
      <w:r>
        <w:rPr>
          <w:rFonts w:hint="eastAsia"/>
          <w:color w:val="222222"/>
          <w:shd w:val="clear" w:color="auto" w:fill="FFFFFF"/>
        </w:rPr>
        <w:t>(路径中可包含请求数据，如：id等)，建议具体接口命名也要规范些，可使用"</w:t>
      </w:r>
      <w:r w:rsidRPr="00AD0E8C">
        <w:rPr>
          <w:rFonts w:hint="eastAsia"/>
          <w:b/>
          <w:bCs w:val="0"/>
        </w:rPr>
        <w:t>驼峰命名法</w:t>
      </w:r>
      <w:r>
        <w:rPr>
          <w:rFonts w:hint="eastAsia"/>
          <w:color w:val="222222"/>
          <w:shd w:val="clear" w:color="auto" w:fill="FFFFFF"/>
        </w:rPr>
        <w:t>"按照实现接口的业务类型、业务场景等命名，有必要时可采取多级目录命名，但目录不宜过长，两级目录较为适宜</w:t>
      </w:r>
      <w:r>
        <w:rPr>
          <w:color w:val="222222"/>
          <w:shd w:val="clear" w:color="auto" w:fill="FFFFFF"/>
        </w:rPr>
        <w:t>。</w:t>
      </w:r>
    </w:p>
    <w:p w:rsidR="00AD0E8C" w:rsidRDefault="00AD0E8C" w:rsidP="00AD0E8C">
      <w:pPr>
        <w:ind w:firstLine="420"/>
        <w:rPr>
          <w:color w:val="222222"/>
          <w:shd w:val="clear" w:color="auto" w:fill="FFFFFF"/>
        </w:rPr>
      </w:pPr>
      <w:r>
        <w:rPr>
          <w:color w:val="222222"/>
          <w:shd w:val="clear" w:color="auto" w:fill="FFFFFF"/>
        </w:rPr>
        <w:t>格式规范如下：</w:t>
      </w:r>
    </w:p>
    <w:p w:rsidR="00AD0E8C" w:rsidRDefault="00AD0E8C" w:rsidP="00AD0E8C">
      <w:pPr>
        <w:ind w:firstLine="420"/>
        <w:rPr>
          <w:color w:val="222222"/>
          <w:shd w:val="clear" w:color="auto" w:fill="FFFFFF"/>
        </w:rPr>
      </w:pPr>
      <w:r>
        <w:rPr>
          <w:rFonts w:hint="eastAsia"/>
          <w:color w:val="222222"/>
          <w:shd w:val="clear" w:color="auto" w:fill="FFFFFF"/>
        </w:rPr>
        <w:t>/user/v1/sys/login 用户服务/模块的系统登录接口</w:t>
      </w:r>
    </w:p>
    <w:p w:rsidR="00AD0E8C" w:rsidRDefault="00AD0E8C" w:rsidP="00AD0E8C">
      <w:pPr>
        <w:ind w:firstLine="420"/>
        <w:rPr>
          <w:color w:val="222222"/>
          <w:shd w:val="clear" w:color="auto" w:fill="FFFFFF"/>
        </w:rPr>
      </w:pPr>
      <w:r>
        <w:rPr>
          <w:rFonts w:hint="eastAsia"/>
          <w:color w:val="222222"/>
          <w:shd w:val="clear" w:color="auto" w:fill="FFFFFF"/>
        </w:rPr>
        <w:t>/zoo/v1/zoos/{ID} 动物园服务/模块中，获取id为ID的动物</w:t>
      </w:r>
    </w:p>
    <w:p w:rsidR="00AD0E8C" w:rsidRDefault="00AD0E8C" w:rsidP="00AD0E8C">
      <w:pPr>
        <w:ind w:firstLine="420"/>
        <w:rPr>
          <w:color w:val="222222"/>
          <w:shd w:val="clear" w:color="auto" w:fill="FFFFFF"/>
        </w:rPr>
      </w:pPr>
      <w:r>
        <w:rPr>
          <w:rFonts w:hint="eastAsia"/>
          <w:color w:val="222222"/>
          <w:shd w:val="clear" w:color="auto" w:fill="FFFFFF"/>
        </w:rPr>
        <w:t>具体接口命名，通常有以下两种方式：</w:t>
      </w:r>
    </w:p>
    <w:p w:rsid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1</w:t>
      </w:r>
      <w:r>
        <w:rPr>
          <w:color w:val="222222"/>
          <w:shd w:val="clear" w:color="auto" w:fill="FFFFFF"/>
        </w:rPr>
        <w:t>）</w:t>
      </w:r>
      <w:r w:rsidRPr="00AD0E8C">
        <w:rPr>
          <w:rFonts w:hint="eastAsia"/>
          <w:color w:val="222222"/>
          <w:shd w:val="clear" w:color="auto" w:fill="FFFFFF"/>
        </w:rPr>
        <w:t>接口名称动词前/后缀化</w:t>
      </w:r>
    </w:p>
    <w:p w:rsidR="00AD0E8C" w:rsidRPr="00AD0E8C" w:rsidRDefault="00AD0E8C" w:rsidP="00AD0E8C">
      <w:pPr>
        <w:ind w:firstLine="420"/>
        <w:rPr>
          <w:rFonts w:hint="eastAsia"/>
          <w:color w:val="222222"/>
          <w:shd w:val="clear" w:color="auto" w:fill="FFFFFF"/>
        </w:rPr>
      </w:pPr>
      <w:r>
        <w:rPr>
          <w:rFonts w:hint="eastAsia"/>
          <w:color w:val="222222"/>
          <w:shd w:val="clear" w:color="auto" w:fill="FFFFFF"/>
        </w:rPr>
        <w:t>接口名称以接口数据操作的动词为前/后缀，常见动词有：add、delete、update、query、get、send、save、detail、list等，如：新建用户addUser、查询订单详情queryOrderDetail。</w:t>
      </w:r>
    </w:p>
    <w:p w:rsidR="00AD0E8C" w:rsidRP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2</w:t>
      </w:r>
      <w:r>
        <w:rPr>
          <w:color w:val="222222"/>
          <w:shd w:val="clear" w:color="auto" w:fill="FFFFFF"/>
        </w:rPr>
        <w:t>）</w:t>
      </w:r>
      <w:r w:rsidRPr="00AD0E8C">
        <w:rPr>
          <w:rFonts w:hint="eastAsia"/>
          <w:color w:val="222222"/>
          <w:shd w:val="clear" w:color="auto" w:fill="FFFFFF"/>
        </w:rPr>
        <w:t>接口名称动词+请求方式</w:t>
      </w:r>
    </w:p>
    <w:p w:rsidR="00AD0E8C" w:rsidRDefault="00AD0E8C" w:rsidP="00AD0E8C">
      <w:pPr>
        <w:ind w:firstLine="420"/>
        <w:rPr>
          <w:color w:val="222222"/>
          <w:shd w:val="clear" w:color="auto" w:fill="FFFFFF"/>
        </w:rPr>
      </w:pPr>
      <w:r>
        <w:rPr>
          <w:rFonts w:hint="eastAsia"/>
          <w:color w:val="222222"/>
          <w:shd w:val="clear" w:color="auto" w:fill="FFFFFF"/>
        </w:rPr>
        <w:t>接口路径中包含</w:t>
      </w:r>
      <w:r w:rsidRPr="00AD0E8C">
        <w:rPr>
          <w:rFonts w:hint="eastAsia"/>
          <w:color w:val="FF0000"/>
          <w:shd w:val="clear" w:color="auto" w:fill="FFFFFF"/>
        </w:rPr>
        <w:t>具体接口名称的名词</w:t>
      </w:r>
      <w:r>
        <w:rPr>
          <w:rFonts w:hint="eastAsia"/>
          <w:color w:val="222222"/>
          <w:shd w:val="clear" w:color="auto" w:fill="FFFFFF"/>
        </w:rPr>
        <w:t>，接口数据操作动作以HTTP请求方式来区分。常用的HTTP请求方式有：</w:t>
      </w:r>
    </w:p>
    <w:p w:rsidR="00AD0E8C" w:rsidRPr="00AD0E8C" w:rsidRDefault="00AD0E8C" w:rsidP="00AD0E8C">
      <w:pPr>
        <w:shd w:val="clear" w:color="auto" w:fill="FFFFFF"/>
        <w:spacing w:before="240" w:after="240"/>
        <w:rPr>
          <w:rFonts w:cs="宋体"/>
          <w:bCs w:val="0"/>
          <w:color w:val="222222"/>
          <w:kern w:val="0"/>
        </w:rPr>
      </w:pPr>
      <w:r w:rsidRPr="00AD0E8C">
        <w:rPr>
          <w:rFonts w:cs="宋体" w:hint="eastAsia"/>
          <w:b/>
          <w:color w:val="222222"/>
          <w:kern w:val="0"/>
        </w:rPr>
        <w:t>GET</w:t>
      </w:r>
      <w:r w:rsidRPr="00AD0E8C">
        <w:rPr>
          <w:rFonts w:cs="宋体" w:hint="eastAsia"/>
          <w:bCs w:val="0"/>
          <w:color w:val="222222"/>
          <w:kern w:val="0"/>
        </w:rPr>
        <w:t>：从服务器取出资源（一项或多项）。</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
          <w:color w:val="222222"/>
          <w:kern w:val="0"/>
        </w:rPr>
        <w:t>POST</w:t>
      </w:r>
      <w:r w:rsidRPr="00AD0E8C">
        <w:rPr>
          <w:rFonts w:cs="宋体" w:hint="eastAsia"/>
          <w:bCs w:val="0"/>
          <w:color w:val="222222"/>
          <w:kern w:val="0"/>
        </w:rPr>
        <w:t>：在服务器新建一个资源。</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
          <w:color w:val="222222"/>
          <w:kern w:val="0"/>
        </w:rPr>
        <w:t>PUT</w:t>
      </w:r>
      <w:r w:rsidRPr="00AD0E8C">
        <w:rPr>
          <w:rFonts w:cs="宋体" w:hint="eastAsia"/>
          <w:bCs w:val="0"/>
          <w:color w:val="222222"/>
          <w:kern w:val="0"/>
        </w:rPr>
        <w:t>：在服务器更新资源（客户端提供改变后的完整资源）。</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
          <w:color w:val="222222"/>
          <w:kern w:val="0"/>
        </w:rPr>
        <w:lastRenderedPageBreak/>
        <w:t>PATCH</w:t>
      </w:r>
      <w:r w:rsidRPr="00AD0E8C">
        <w:rPr>
          <w:rFonts w:cs="宋体" w:hint="eastAsia"/>
          <w:bCs w:val="0"/>
          <w:color w:val="222222"/>
          <w:kern w:val="0"/>
        </w:rPr>
        <w:t>：在服务器更新资源（客户端提供改变的属性）。</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
          <w:color w:val="222222"/>
          <w:kern w:val="0"/>
        </w:rPr>
        <w:t>DELETE</w:t>
      </w:r>
      <w:r w:rsidRPr="00AD0E8C">
        <w:rPr>
          <w:rFonts w:cs="宋体" w:hint="eastAsia"/>
          <w:bCs w:val="0"/>
          <w:color w:val="222222"/>
          <w:kern w:val="0"/>
        </w:rPr>
        <w:t>：从服务器删除资源。</w:t>
      </w:r>
    </w:p>
    <w:p w:rsidR="00AD0E8C" w:rsidRPr="00AD0E8C" w:rsidRDefault="00AD0E8C" w:rsidP="00AD0E8C">
      <w:pPr>
        <w:shd w:val="clear" w:color="auto" w:fill="FFFFFF"/>
        <w:spacing w:before="240" w:after="240"/>
        <w:rPr>
          <w:rFonts w:cs="宋体"/>
          <w:bCs w:val="0"/>
          <w:color w:val="222222"/>
          <w:kern w:val="0"/>
        </w:rPr>
      </w:pPr>
      <w:r w:rsidRPr="00AD0E8C">
        <w:rPr>
          <w:rFonts w:cs="宋体" w:hint="eastAsia"/>
          <w:bCs w:val="0"/>
          <w:color w:val="222222"/>
          <w:kern w:val="0"/>
        </w:rPr>
        <w:t>如：</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GET /zoo/v1/zoos：列出所有动物园</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POST /zoo/v1/zoos：新建一个动物园</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GET /zoo/v1/zoos/{ID}：获取某个指定动物园的信息</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PUT /zoo/v1/zoos/{ID}：更新某个指定动物园的信息（提供该动物园的全部信息）</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PATCH /zoo/v1/zoos/{ID}：更新某个指定动物园的信息（提供该动物园的部分信息）</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DELETE /zoo/v1/zoos/{ID}：删除某个动物园</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GET /zoo/v1/zoos/{ID}/animals：列出某个指定动物园的所有动物</w:t>
      </w:r>
    </w:p>
    <w:p w:rsidR="00AD0E8C" w:rsidRPr="00AD0E8C" w:rsidRDefault="00AD0E8C" w:rsidP="00AD0E8C">
      <w:pPr>
        <w:shd w:val="clear" w:color="auto" w:fill="FFFFFF"/>
        <w:spacing w:before="240" w:after="240"/>
        <w:rPr>
          <w:rFonts w:cs="宋体" w:hint="eastAsia"/>
          <w:bCs w:val="0"/>
          <w:color w:val="222222"/>
          <w:kern w:val="0"/>
        </w:rPr>
      </w:pPr>
      <w:r w:rsidRPr="00AD0E8C">
        <w:rPr>
          <w:rFonts w:cs="宋体" w:hint="eastAsia"/>
          <w:bCs w:val="0"/>
          <w:color w:val="222222"/>
          <w:kern w:val="0"/>
        </w:rPr>
        <w:t>DELETE /zoo/v1/zoos/ID/animals/ID：删除某个指定动物园的指定动物</w:t>
      </w:r>
    </w:p>
    <w:p w:rsidR="00AD0E8C" w:rsidRDefault="00AD0E8C" w:rsidP="00AD0E8C">
      <w:pPr>
        <w:pStyle w:val="Heading2"/>
      </w:pPr>
      <w:r>
        <w:t>请求参数规范</w:t>
      </w:r>
    </w:p>
    <w:p w:rsid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1</w:t>
      </w:r>
      <w:r>
        <w:rPr>
          <w:color w:val="222222"/>
          <w:shd w:val="clear" w:color="auto" w:fill="FFFFFF"/>
        </w:rPr>
        <w:t>）请求方式</w:t>
      </w:r>
    </w:p>
    <w:p w:rsidR="00AD0E8C" w:rsidRP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2</w:t>
      </w:r>
      <w:r>
        <w:rPr>
          <w:color w:val="222222"/>
          <w:shd w:val="clear" w:color="auto" w:fill="FFFFFF"/>
        </w:rPr>
        <w:t>）</w:t>
      </w:r>
      <w:r w:rsidRPr="00AD0E8C">
        <w:rPr>
          <w:rFonts w:hint="eastAsia"/>
          <w:color w:val="222222"/>
          <w:shd w:val="clear" w:color="auto" w:fill="FFFFFF"/>
        </w:rPr>
        <w:t>按照GET、POST、PUT等含义定义，避免出现不一致现象，对人造成误解、歧义。</w:t>
      </w:r>
    </w:p>
    <w:p w:rsid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3</w:t>
      </w:r>
      <w:r>
        <w:rPr>
          <w:color w:val="222222"/>
          <w:shd w:val="clear" w:color="auto" w:fill="FFFFFF"/>
        </w:rPr>
        <w:t>）请求头</w:t>
      </w:r>
    </w:p>
    <w:p w:rsidR="00AD0E8C" w:rsidRPr="00AD0E8C" w:rsidRDefault="00AD0E8C" w:rsidP="00AD0E8C">
      <w:pPr>
        <w:rPr>
          <w:color w:val="222222"/>
          <w:shd w:val="clear" w:color="auto" w:fill="FFFFFF"/>
        </w:rPr>
      </w:pPr>
      <w:r>
        <w:rPr>
          <w:color w:val="222222"/>
          <w:shd w:val="clear" w:color="auto" w:fill="FFFFFF"/>
        </w:rPr>
        <w:lastRenderedPageBreak/>
        <w:t>（</w:t>
      </w:r>
      <w:r>
        <w:rPr>
          <w:rFonts w:hint="eastAsia"/>
          <w:color w:val="222222"/>
          <w:shd w:val="clear" w:color="auto" w:fill="FFFFFF"/>
        </w:rPr>
        <w:t>4</w:t>
      </w:r>
      <w:r>
        <w:rPr>
          <w:color w:val="222222"/>
          <w:shd w:val="clear" w:color="auto" w:fill="FFFFFF"/>
        </w:rPr>
        <w:t>）</w:t>
      </w:r>
      <w:r w:rsidRPr="00AD0E8C">
        <w:rPr>
          <w:rFonts w:hint="eastAsia"/>
          <w:color w:val="222222"/>
          <w:shd w:val="clear" w:color="auto" w:fill="FFFFFF"/>
        </w:rPr>
        <w:t>请求头</w:t>
      </w:r>
      <w:r w:rsidRPr="00AD0E8C">
        <w:rPr>
          <w:rFonts w:hint="eastAsia"/>
          <w:color w:val="FF0000"/>
          <w:shd w:val="clear" w:color="auto" w:fill="FFFFFF"/>
        </w:rPr>
        <w:t>根据项目需求添加配置参数</w:t>
      </w:r>
      <w:r w:rsidRPr="00AD0E8C">
        <w:rPr>
          <w:rFonts w:hint="eastAsia"/>
          <w:color w:val="222222"/>
          <w:shd w:val="clear" w:color="auto" w:fill="FFFFFF"/>
        </w:rPr>
        <w:t>。如：请求数据格式，accept=‘application/json’等。如有需要，请求头可根据项目需求要求</w:t>
      </w:r>
      <w:r w:rsidRPr="00AD0E8C">
        <w:rPr>
          <w:rFonts w:hint="eastAsia"/>
          <w:color w:val="FF0000"/>
          <w:shd w:val="clear" w:color="auto" w:fill="FFFFFF"/>
        </w:rPr>
        <w:t>传入用户token、唯一验签码等加密数据</w:t>
      </w:r>
      <w:r w:rsidRPr="00AD0E8C">
        <w:rPr>
          <w:rFonts w:hint="eastAsia"/>
          <w:color w:val="222222"/>
          <w:shd w:val="clear" w:color="auto" w:fill="FFFFFF"/>
        </w:rPr>
        <w:t>。</w:t>
      </w:r>
    </w:p>
    <w:p w:rsid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5</w:t>
      </w:r>
      <w:r>
        <w:rPr>
          <w:color w:val="222222"/>
          <w:shd w:val="clear" w:color="auto" w:fill="FFFFFF"/>
        </w:rPr>
        <w:t>）</w:t>
      </w:r>
      <w:r>
        <w:rPr>
          <w:rFonts w:hint="eastAsia"/>
          <w:color w:val="222222"/>
          <w:shd w:val="clear" w:color="auto" w:fill="FFFFFF"/>
        </w:rPr>
        <w:t>请求参数/请求体</w:t>
      </w:r>
    </w:p>
    <w:p w:rsidR="00AD0E8C" w:rsidRDefault="00AD0E8C" w:rsidP="00AD0E8C">
      <w:pPr>
        <w:rPr>
          <w:color w:val="222222"/>
          <w:shd w:val="clear" w:color="auto" w:fill="FFFFFF"/>
        </w:rPr>
      </w:pPr>
      <w:r>
        <w:rPr>
          <w:rFonts w:hint="eastAsia"/>
          <w:color w:val="222222"/>
          <w:shd w:val="clear" w:color="auto" w:fill="FFFFFF"/>
        </w:rPr>
        <w:t>请求参数字段，尽可能与数据库表字段、对象属性名等保持一致，因为保持一致最省事，最舒服的一件事。</w:t>
      </w:r>
    </w:p>
    <w:p w:rsidR="00AD0E8C" w:rsidRDefault="00AD0E8C" w:rsidP="00AD0E8C">
      <w:pPr>
        <w:pStyle w:val="Heading2"/>
      </w:pPr>
      <w:r>
        <w:t>返回数据规范</w:t>
      </w:r>
    </w:p>
    <w:p w:rsidR="00AD0E8C" w:rsidRDefault="00AD0E8C" w:rsidP="00AD0E8C">
      <w:pPr>
        <w:rPr>
          <w:rStyle w:val="Strong"/>
          <w:color w:val="222222"/>
          <w:shd w:val="clear" w:color="auto" w:fill="FFFFFF"/>
        </w:rPr>
      </w:pPr>
      <w:r>
        <w:rPr>
          <w:rFonts w:hint="eastAsia"/>
          <w:color w:val="222222"/>
          <w:shd w:val="clear" w:color="auto" w:fill="FFFFFF"/>
        </w:rPr>
        <w:t>统一规范返回数据的格式，对己对彼都有好处，此处以json格式为例。返回数据应包含：</w:t>
      </w:r>
      <w:r>
        <w:rPr>
          <w:rStyle w:val="Strong"/>
          <w:rFonts w:hint="eastAsia"/>
          <w:color w:val="222222"/>
          <w:shd w:val="clear" w:color="auto" w:fill="FFFFFF"/>
        </w:rPr>
        <w:t>返回状态码</w:t>
      </w:r>
      <w:r>
        <w:rPr>
          <w:rFonts w:hint="eastAsia"/>
          <w:color w:val="222222"/>
          <w:shd w:val="clear" w:color="auto" w:fill="FFFFFF"/>
        </w:rPr>
        <w:t>、</w:t>
      </w:r>
      <w:r>
        <w:rPr>
          <w:rStyle w:val="Strong"/>
          <w:rFonts w:hint="eastAsia"/>
          <w:color w:val="222222"/>
          <w:shd w:val="clear" w:color="auto" w:fill="FFFFFF"/>
        </w:rPr>
        <w:t>返回状态信息</w:t>
      </w:r>
      <w:r>
        <w:rPr>
          <w:rFonts w:hint="eastAsia"/>
          <w:color w:val="222222"/>
          <w:shd w:val="clear" w:color="auto" w:fill="FFFFFF"/>
        </w:rPr>
        <w:t>、</w:t>
      </w:r>
      <w:r>
        <w:rPr>
          <w:rStyle w:val="Strong"/>
          <w:rFonts w:hint="eastAsia"/>
          <w:color w:val="222222"/>
          <w:shd w:val="clear" w:color="auto" w:fill="FFFFFF"/>
        </w:rPr>
        <w:t>具体数据。</w:t>
      </w:r>
    </w:p>
    <w:p w:rsidR="00AD0E8C" w:rsidRDefault="00AD0E8C" w:rsidP="00AD0E8C">
      <w:pPr>
        <w:rPr>
          <w:color w:val="222222"/>
          <w:shd w:val="clear" w:color="auto" w:fill="FFFFFF"/>
        </w:rPr>
      </w:pPr>
      <w:r>
        <w:rPr>
          <w:rFonts w:hint="eastAsia"/>
          <w:color w:val="222222"/>
          <w:shd w:val="clear" w:color="auto" w:fill="FFFFFF"/>
        </w:rPr>
        <w:t>格式规范如下：</w:t>
      </w:r>
    </w:p>
    <w:p w:rsidR="00AD0E8C" w:rsidRDefault="00AD0E8C" w:rsidP="00AD0E8C">
      <w:pPr>
        <w:rPr>
          <w:color w:val="222222"/>
          <w:shd w:val="clear" w:color="auto" w:fill="FFFFFF"/>
        </w:rPr>
      </w:pPr>
      <w:r w:rsidRPr="00AD0E8C">
        <w:rPr>
          <w:color w:val="222222"/>
          <w:shd w:val="clear" w:color="auto" w:fill="FFFFFF"/>
        </w:rPr>
        <w:t>{</w:t>
      </w:r>
      <w:r w:rsidRPr="00AD0E8C">
        <w:rPr>
          <w:color w:val="222222"/>
          <w:shd w:val="clear" w:color="auto" w:fill="FFFFFF"/>
        </w:rPr>
        <w:br/>
        <w:t xml:space="preserve"> "status":"000000",</w:t>
      </w:r>
      <w:r w:rsidRPr="00AD0E8C">
        <w:rPr>
          <w:color w:val="222222"/>
          <w:shd w:val="clear" w:color="auto" w:fill="FFFFFF"/>
        </w:rPr>
        <w:br/>
        <w:t xml:space="preserve"> "msg":"success",</w:t>
      </w:r>
      <w:r w:rsidRPr="00AD0E8C">
        <w:rPr>
          <w:color w:val="222222"/>
          <w:shd w:val="clear" w:color="auto" w:fill="FFFFFF"/>
        </w:rPr>
        <w:br/>
        <w:t xml:space="preserve"> "data": {</w:t>
      </w:r>
      <w:r w:rsidRPr="00AD0E8C">
        <w:rPr>
          <w:color w:val="222222"/>
          <w:shd w:val="clear" w:color="auto" w:fill="FFFFFF"/>
        </w:rPr>
        <w:br/>
        <w:t xml:space="preserve"> //json格式的具体数据</w:t>
      </w:r>
      <w:r>
        <w:rPr>
          <w:color w:val="222222"/>
          <w:shd w:val="clear" w:color="auto" w:fill="FFFFFF"/>
        </w:rPr>
        <w:br/>
        <w:t xml:space="preserve"> }</w:t>
      </w:r>
    </w:p>
    <w:p w:rsidR="00AD0E8C" w:rsidRDefault="00AD0E8C" w:rsidP="00AD0E8C">
      <w:pPr>
        <w:rPr>
          <w:color w:val="222222"/>
          <w:shd w:val="clear" w:color="auto" w:fill="FFFFFF"/>
        </w:rPr>
      </w:pPr>
      <w:r w:rsidRPr="00AD0E8C">
        <w:rPr>
          <w:color w:val="222222"/>
          <w:shd w:val="clear" w:color="auto" w:fill="FFFFFF"/>
        </w:rPr>
        <w:t>}</w:t>
      </w:r>
    </w:p>
    <w:p w:rsidR="00AD0E8C" w:rsidRDefault="00AD0E8C" w:rsidP="00AD0E8C">
      <w:pPr>
        <w:pStyle w:val="Heading1"/>
        <w:rPr>
          <w:shd w:val="clear" w:color="auto" w:fill="FFFFFF"/>
        </w:rPr>
      </w:pPr>
      <w:r>
        <w:rPr>
          <w:shd w:val="clear" w:color="auto" w:fill="FFFFFF"/>
        </w:rPr>
        <w:t>接口管理工具</w:t>
      </w:r>
    </w:p>
    <w:p w:rsidR="00AD0E8C" w:rsidRDefault="00AD0E8C" w:rsidP="00AD0E8C">
      <w:pPr>
        <w:ind w:firstLine="420"/>
        <w:rPr>
          <w:color w:val="222222"/>
          <w:shd w:val="clear" w:color="auto" w:fill="FFFFFF"/>
        </w:rPr>
      </w:pPr>
      <w:r>
        <w:rPr>
          <w:rFonts w:hint="eastAsia"/>
          <w:color w:val="222222"/>
          <w:shd w:val="clear" w:color="auto" w:fill="FFFFFF"/>
        </w:rPr>
        <w:t>接口开发完后，最终的目的是提供给其他系统/模块来使用的，因此，接口的管理是必不可少的。</w:t>
      </w:r>
    </w:p>
    <w:p w:rsidR="00AD0E8C" w:rsidRDefault="00AD0E8C" w:rsidP="00AD0E8C">
      <w:pPr>
        <w:pStyle w:val="Heading2"/>
      </w:pPr>
      <w:r>
        <w:lastRenderedPageBreak/>
        <w:t>接口管理的痛点</w:t>
      </w:r>
    </w:p>
    <w:p w:rsidR="00AD0E8C" w:rsidRPr="00AD0E8C" w:rsidRDefault="00AD0E8C" w:rsidP="00AD0E8C">
      <w:pPr>
        <w:rPr>
          <w:color w:val="222222"/>
          <w:shd w:val="clear" w:color="auto" w:fill="FFFFFF"/>
        </w:rPr>
      </w:pPr>
      <w:r>
        <w:rPr>
          <w:color w:val="222222"/>
          <w:shd w:val="clear" w:color="auto" w:fill="FFFFFF"/>
        </w:rPr>
        <w:t>（</w:t>
      </w:r>
      <w:r>
        <w:rPr>
          <w:rFonts w:hint="eastAsia"/>
          <w:color w:val="222222"/>
          <w:shd w:val="clear" w:color="auto" w:fill="FFFFFF"/>
        </w:rPr>
        <w:t>1）系统/</w:t>
      </w:r>
      <w:r w:rsidRPr="00AD0E8C">
        <w:rPr>
          <w:rFonts w:hint="eastAsia"/>
          <w:color w:val="222222"/>
          <w:shd w:val="clear" w:color="auto" w:fill="FFFFFF"/>
        </w:rPr>
        <w:t>模块太多、接口太多，</w:t>
      </w:r>
      <w:r w:rsidRPr="00AD0E8C">
        <w:rPr>
          <w:rFonts w:hint="eastAsia"/>
          <w:color w:val="FF0000"/>
          <w:shd w:val="clear" w:color="auto" w:fill="FFFFFF"/>
        </w:rPr>
        <w:t>没有系统统一管理所有接口</w:t>
      </w:r>
      <w:r w:rsidRPr="00AD0E8C">
        <w:rPr>
          <w:rFonts w:hint="eastAsia"/>
          <w:color w:val="222222"/>
          <w:shd w:val="clear" w:color="auto" w:fill="FFFFFF"/>
        </w:rPr>
        <w:t>。</w:t>
      </w:r>
    </w:p>
    <w:p w:rsidR="00AD0E8C" w:rsidRPr="00AD0E8C" w:rsidRDefault="00AD0E8C" w:rsidP="00AD0E8C">
      <w:pPr>
        <w:rPr>
          <w:rFonts w:hint="eastAsia"/>
          <w:color w:val="222222"/>
          <w:shd w:val="clear" w:color="auto" w:fill="FFFFFF"/>
        </w:rPr>
      </w:pPr>
      <w:r>
        <w:rPr>
          <w:rFonts w:hint="eastAsia"/>
          <w:color w:val="222222"/>
          <w:shd w:val="clear" w:color="auto" w:fill="FFFFFF"/>
        </w:rPr>
        <w:t>（2</w:t>
      </w:r>
      <w:r>
        <w:rPr>
          <w:color w:val="222222"/>
          <w:shd w:val="clear" w:color="auto" w:fill="FFFFFF"/>
        </w:rPr>
        <w:t>）</w:t>
      </w:r>
      <w:r w:rsidRPr="00AD0E8C">
        <w:rPr>
          <w:rFonts w:hint="eastAsia"/>
          <w:color w:val="222222"/>
          <w:shd w:val="clear" w:color="auto" w:fill="FFFFFF"/>
        </w:rPr>
        <w:t>代码修改后，接口文档没有及时更新，造成接口文档和实际接口不一致的现象。</w:t>
      </w:r>
    </w:p>
    <w:p w:rsidR="00AD0E8C" w:rsidRPr="00AD0E8C" w:rsidRDefault="00AD0E8C" w:rsidP="00AD0E8C">
      <w:pPr>
        <w:rPr>
          <w:rFonts w:hint="eastAsia"/>
          <w:color w:val="222222"/>
          <w:shd w:val="clear" w:color="auto" w:fill="FFFFFF"/>
        </w:rPr>
      </w:pPr>
      <w:r>
        <w:rPr>
          <w:rFonts w:hint="eastAsia"/>
          <w:color w:val="222222"/>
          <w:shd w:val="clear" w:color="auto" w:fill="FFFFFF"/>
        </w:rPr>
        <w:t>（3</w:t>
      </w:r>
      <w:r>
        <w:rPr>
          <w:color w:val="222222"/>
          <w:shd w:val="clear" w:color="auto" w:fill="FFFFFF"/>
        </w:rPr>
        <w:t>）</w:t>
      </w:r>
      <w:r>
        <w:rPr>
          <w:rFonts w:hint="eastAsia"/>
          <w:color w:val="222222"/>
          <w:shd w:val="clear" w:color="auto" w:fill="FFFFFF"/>
        </w:rPr>
        <w:t>接口管理系统自主研</w:t>
      </w:r>
      <w:r w:rsidRPr="00AD0E8C">
        <w:rPr>
          <w:rFonts w:hint="eastAsia"/>
          <w:color w:val="222222"/>
          <w:shd w:val="clear" w:color="auto" w:fill="FFFFFF"/>
        </w:rPr>
        <w:t>发成本高。</w:t>
      </w:r>
    </w:p>
    <w:p w:rsidR="00AD0E8C" w:rsidRPr="00AD0E8C" w:rsidRDefault="00AD0E8C" w:rsidP="00AD0E8C">
      <w:pPr>
        <w:rPr>
          <w:rFonts w:hint="eastAsia"/>
          <w:color w:val="222222"/>
          <w:shd w:val="clear" w:color="auto" w:fill="FFFFFF"/>
        </w:rPr>
      </w:pPr>
      <w:r>
        <w:rPr>
          <w:rFonts w:hint="eastAsia"/>
          <w:color w:val="222222"/>
          <w:shd w:val="clear" w:color="auto" w:fill="FFFFFF"/>
        </w:rPr>
        <w:t>（4</w:t>
      </w:r>
      <w:r>
        <w:rPr>
          <w:color w:val="222222"/>
          <w:shd w:val="clear" w:color="auto" w:fill="FFFFFF"/>
        </w:rPr>
        <w:t>）</w:t>
      </w:r>
      <w:r w:rsidRPr="00AD0E8C">
        <w:rPr>
          <w:rFonts w:hint="eastAsia"/>
          <w:color w:val="222222"/>
          <w:shd w:val="clear" w:color="auto" w:fill="FFFFFF"/>
        </w:rPr>
        <w:t>接口管理</w:t>
      </w:r>
      <w:r w:rsidRPr="00AD0E8C">
        <w:rPr>
          <w:rFonts w:hint="eastAsia"/>
          <w:color w:val="FF0000"/>
          <w:shd w:val="clear" w:color="auto" w:fill="FFFFFF"/>
        </w:rPr>
        <w:t>缺少接口mock功能</w:t>
      </w:r>
      <w:r w:rsidRPr="00AD0E8C">
        <w:rPr>
          <w:rFonts w:hint="eastAsia"/>
          <w:color w:val="222222"/>
          <w:shd w:val="clear" w:color="auto" w:fill="FFFFFF"/>
        </w:rPr>
        <w:t>。</w:t>
      </w:r>
      <w:bookmarkStart w:id="0" w:name="_GoBack"/>
      <w:bookmarkEnd w:id="0"/>
    </w:p>
    <w:p w:rsidR="00AD0E8C" w:rsidRPr="00613E64" w:rsidRDefault="00613E64" w:rsidP="00613E64">
      <w:pPr>
        <w:pStyle w:val="Heading2"/>
      </w:pPr>
      <w:r w:rsidRPr="00613E64">
        <w:rPr>
          <w:rFonts w:hint="eastAsia"/>
        </w:rPr>
        <w:t>接口</w:t>
      </w:r>
      <w:r w:rsidRPr="00613E64">
        <w:t>管理工具推荐</w:t>
      </w:r>
    </w:p>
    <w:p w:rsidR="00613E64" w:rsidRPr="00613E64" w:rsidRDefault="00613E64" w:rsidP="00613E64">
      <w:pPr>
        <w:pStyle w:val="Heading3"/>
        <w:rPr>
          <w:szCs w:val="24"/>
          <w:shd w:val="clear" w:color="auto" w:fill="FFFFFF"/>
        </w:rPr>
      </w:pPr>
      <w:r w:rsidRPr="00613E64">
        <w:rPr>
          <w:rFonts w:hint="eastAsia"/>
          <w:szCs w:val="24"/>
          <w:shd w:val="clear" w:color="auto" w:fill="FFFFFF"/>
        </w:rPr>
        <w:t>word</w:t>
      </w:r>
    </w:p>
    <w:p w:rsidR="00613E64" w:rsidRDefault="00613E64" w:rsidP="00613E64">
      <w:pPr>
        <w:ind w:firstLine="420"/>
        <w:rPr>
          <w:color w:val="222222"/>
          <w:shd w:val="clear" w:color="auto" w:fill="FFFFFF"/>
        </w:rPr>
      </w:pPr>
      <w:r>
        <w:rPr>
          <w:rFonts w:hint="eastAsia"/>
          <w:color w:val="222222"/>
          <w:shd w:val="clear" w:color="auto" w:fill="FFFFFF"/>
        </w:rPr>
        <w:t>开发人员将系统的接口维护在word文档里，不管是组内沟通还是和其他团队的接口沟通都离不开这些接口文档，每次修改文档和代码都要同步修改。相信使用word的缺点大家应该也很清楚，就是维护和管理很麻烦，我们经常会遇到</w:t>
      </w:r>
      <w:r>
        <w:rPr>
          <w:rStyle w:val="Strong"/>
          <w:rFonts w:hint="eastAsia"/>
          <w:color w:val="222222"/>
          <w:shd w:val="clear" w:color="auto" w:fill="FFFFFF"/>
        </w:rPr>
        <w:t>文档和代码不一致</w:t>
      </w:r>
      <w:r>
        <w:rPr>
          <w:rFonts w:hint="eastAsia"/>
          <w:color w:val="222222"/>
          <w:shd w:val="clear" w:color="auto" w:fill="FFFFFF"/>
        </w:rPr>
        <w:t>的情况，大部分不一致都是因为接口因为种种原因修改了，开发人员大部分都是只改了代码里的接口实现，而没有去修改接口文档。而且word文档搜索接口也很麻烦，没办法建全局索引，只能一个个文档点开查看，想想就很痛苦。但不可否认的是，word对于一些小团队用起来还是挺方便的，不用搭建系统，给谁一看就明白。</w:t>
      </w:r>
    </w:p>
    <w:p w:rsidR="00613E64" w:rsidRPr="00613E64" w:rsidRDefault="00613E64" w:rsidP="00613E64">
      <w:pPr>
        <w:pStyle w:val="Heading3"/>
        <w:rPr>
          <w:szCs w:val="24"/>
          <w:shd w:val="clear" w:color="auto" w:fill="FFFFFF"/>
        </w:rPr>
      </w:pPr>
      <w:r w:rsidRPr="00613E64">
        <w:rPr>
          <w:rFonts w:hint="eastAsia"/>
          <w:szCs w:val="24"/>
          <w:shd w:val="clear" w:color="auto" w:fill="FFFFFF"/>
        </w:rPr>
        <w:t>wiki</w:t>
      </w:r>
    </w:p>
    <w:p w:rsidR="00613E64" w:rsidRDefault="00613E64" w:rsidP="00613E64">
      <w:pPr>
        <w:rPr>
          <w:color w:val="222222"/>
          <w:shd w:val="clear" w:color="auto" w:fill="FFFFFF"/>
        </w:rPr>
      </w:pPr>
      <w:r>
        <w:rPr>
          <w:rFonts w:hint="eastAsia"/>
          <w:color w:val="222222"/>
          <w:shd w:val="clear" w:color="auto" w:fill="FFFFFF"/>
        </w:rPr>
        <w:t>wiki特别适合于小团队高速线性迭代开发，在wiki上看到的就是最新的接口，团队内所有成员看到的都是一样的，如果接口有变化，相关开发人员修改后立</w:t>
      </w:r>
      <w:r>
        <w:rPr>
          <w:rFonts w:hint="eastAsia"/>
          <w:color w:val="222222"/>
          <w:shd w:val="clear" w:color="auto" w:fill="FFFFFF"/>
        </w:rPr>
        <w:lastRenderedPageBreak/>
        <w:t>即生效，保证了顺畅的接口沟通。但是wiki的缺点也很多，接口文档只是静态页面，</w:t>
      </w:r>
      <w:r>
        <w:rPr>
          <w:rStyle w:val="Strong"/>
          <w:rFonts w:hint="eastAsia"/>
          <w:color w:val="222222"/>
          <w:shd w:val="clear" w:color="auto" w:fill="FFFFFF"/>
        </w:rPr>
        <w:t>无法实现一些动态效果</w:t>
      </w:r>
      <w:r>
        <w:rPr>
          <w:rFonts w:hint="eastAsia"/>
          <w:color w:val="222222"/>
          <w:shd w:val="clear" w:color="auto" w:fill="FFFFFF"/>
        </w:rPr>
        <w:t>，无法实现追溯等等缺点。</w:t>
      </w:r>
    </w:p>
    <w:p w:rsidR="00613E64" w:rsidRPr="00613E64" w:rsidRDefault="00613E64" w:rsidP="00613E64">
      <w:pPr>
        <w:pStyle w:val="Heading3"/>
        <w:rPr>
          <w:szCs w:val="24"/>
          <w:shd w:val="clear" w:color="auto" w:fill="FFFFFF"/>
        </w:rPr>
      </w:pPr>
      <w:r w:rsidRPr="00613E64">
        <w:rPr>
          <w:rFonts w:hint="eastAsia"/>
          <w:szCs w:val="24"/>
          <w:shd w:val="clear" w:color="auto" w:fill="FFFFFF"/>
        </w:rPr>
        <w:t>s</w:t>
      </w:r>
      <w:r w:rsidRPr="00613E64">
        <w:rPr>
          <w:szCs w:val="24"/>
          <w:shd w:val="clear" w:color="auto" w:fill="FFFFFF"/>
        </w:rPr>
        <w:t>wagger</w:t>
      </w:r>
    </w:p>
    <w:p w:rsidR="00613E64" w:rsidRDefault="00613E64" w:rsidP="00613E64">
      <w:pPr>
        <w:shd w:val="clear" w:color="auto" w:fill="FFFFFF"/>
        <w:spacing w:before="240" w:after="240"/>
        <w:ind w:firstLine="420"/>
        <w:rPr>
          <w:rFonts w:cs="宋体"/>
          <w:bCs w:val="0"/>
          <w:color w:val="222222"/>
          <w:kern w:val="0"/>
        </w:rPr>
      </w:pPr>
      <w:r w:rsidRPr="00613E64">
        <w:rPr>
          <w:rFonts w:cs="宋体" w:hint="eastAsia"/>
          <w:bCs w:val="0"/>
          <w:color w:val="222222"/>
          <w:kern w:val="0"/>
        </w:rPr>
        <w:t>上面说的那些接口管理工具，其实都有一个很大的问题就是修改代码后需要同步维护接口文档，但是让程序员去修改文档是很难的，大部分程序员都比较讨厌维护各类文档。当我第一次了解到swagger的时候，发现这简直就是为程序员定制的接口管理工具，swagger定义了很多注解，在对接口加上swagger相关的注解，当接口代码修改后，swagger在工程启动后会根据代码自动生成最新的接口html文档，同时swagger提供了mock接口模拟的功能，也能够更加方便的模拟接口，并且还能够在swagger界面上直接发起接口调用，可以方便调用方在还没写代码的时候就能够尝试下接口调用后的结果。</w:t>
      </w:r>
    </w:p>
    <w:p w:rsidR="00613E64" w:rsidRPr="00613E64" w:rsidRDefault="00613E64" w:rsidP="00613E64">
      <w:pPr>
        <w:shd w:val="clear" w:color="auto" w:fill="FFFFFF"/>
        <w:spacing w:before="240" w:after="240"/>
        <w:ind w:firstLine="420"/>
        <w:rPr>
          <w:rFonts w:cs="宋体" w:hint="eastAsia"/>
          <w:bCs w:val="0"/>
          <w:color w:val="222222"/>
          <w:kern w:val="0"/>
        </w:rPr>
      </w:pPr>
      <w:r w:rsidRPr="00613E64">
        <w:rPr>
          <w:rFonts w:cs="宋体" w:hint="eastAsia"/>
          <w:bCs w:val="0"/>
          <w:color w:val="222222"/>
          <w:kern w:val="0"/>
        </w:rPr>
        <w:t>看了那么多swagger的优点，下面也说说swagger的缺点，那就是swagger是跟随着每个工程一起启动的，这就导致每个工程都有一个swagger的访问地址，如果公司系统很多的话，那就会导致查看不同系统的接口都要到不同的地址去查看，每个开发都要自己收藏好各个系统的swagger地址。有些公司也自己开发了统一网关，将所有swagger的接口地址聚合起来，但是多少还是涉及到一些开发工作的，而且做的还不一定很完善。</w:t>
      </w:r>
    </w:p>
    <w:p w:rsidR="00613E64" w:rsidRPr="00613E64" w:rsidRDefault="00613E64" w:rsidP="00613E64">
      <w:pPr>
        <w:pStyle w:val="Heading3"/>
        <w:rPr>
          <w:szCs w:val="24"/>
          <w:shd w:val="clear" w:color="auto" w:fill="FFFFFF"/>
        </w:rPr>
      </w:pPr>
      <w:r w:rsidRPr="00613E64">
        <w:rPr>
          <w:rFonts w:hint="eastAsia"/>
          <w:szCs w:val="24"/>
          <w:shd w:val="clear" w:color="auto" w:fill="FFFFFF"/>
        </w:rPr>
        <w:lastRenderedPageBreak/>
        <w:t>E</w:t>
      </w:r>
      <w:r w:rsidRPr="00613E64">
        <w:rPr>
          <w:szCs w:val="24"/>
          <w:shd w:val="clear" w:color="auto" w:fill="FFFFFF"/>
        </w:rPr>
        <w:t>asy Mock</w:t>
      </w:r>
    </w:p>
    <w:p w:rsidR="00613E64" w:rsidRDefault="00613E64" w:rsidP="00613E64">
      <w:pPr>
        <w:rPr>
          <w:color w:val="222222"/>
          <w:shd w:val="clear" w:color="auto" w:fill="FFFFFF"/>
        </w:rPr>
      </w:pPr>
      <w:r>
        <w:rPr>
          <w:noProof/>
        </w:rPr>
        <w:drawing>
          <wp:inline distT="0" distB="0" distL="0" distR="0" wp14:anchorId="3996355E" wp14:editId="41F001E3">
            <wp:extent cx="52743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52800"/>
                    </a:xfrm>
                    <a:prstGeom prst="rect">
                      <a:avLst/>
                    </a:prstGeom>
                  </pic:spPr>
                </pic:pic>
              </a:graphicData>
            </a:graphic>
          </wp:inline>
        </w:drawing>
      </w:r>
    </w:p>
    <w:p w:rsidR="00613E64" w:rsidRPr="00613E64" w:rsidRDefault="00613E64" w:rsidP="00613E64">
      <w:pPr>
        <w:shd w:val="clear" w:color="auto" w:fill="FFFFFF"/>
        <w:spacing w:before="240" w:after="240"/>
        <w:ind w:firstLine="420"/>
        <w:rPr>
          <w:rFonts w:cs="宋体"/>
          <w:bCs w:val="0"/>
          <w:color w:val="222222"/>
          <w:kern w:val="0"/>
        </w:rPr>
      </w:pPr>
      <w:r w:rsidRPr="00613E64">
        <w:rPr>
          <w:rFonts w:cs="宋体" w:hint="eastAsia"/>
          <w:bCs w:val="0"/>
          <w:color w:val="222222"/>
          <w:kern w:val="0"/>
        </w:rPr>
        <w:t>官网的这张图基本上介绍清楚了easymock的核心功能，这其中我最看重的功能有两块，一个是能够集成swagger接口并集中管理所有接口，另一个就是响应式数据。</w:t>
      </w:r>
    </w:p>
    <w:p w:rsidR="00613E64" w:rsidRPr="00613E64" w:rsidRDefault="00613E64" w:rsidP="00613E64">
      <w:pPr>
        <w:shd w:val="clear" w:color="auto" w:fill="FFFFFF"/>
        <w:spacing w:before="240" w:after="240"/>
        <w:ind w:firstLine="420"/>
        <w:rPr>
          <w:rFonts w:cs="宋体" w:hint="eastAsia"/>
          <w:bCs w:val="0"/>
          <w:color w:val="222222"/>
          <w:kern w:val="0"/>
        </w:rPr>
      </w:pPr>
      <w:r w:rsidRPr="00613E64">
        <w:rPr>
          <w:rFonts w:cs="宋体" w:hint="eastAsia"/>
          <w:bCs w:val="0"/>
          <w:color w:val="222222"/>
          <w:kern w:val="0"/>
        </w:rPr>
        <w:t>EasyMock能够根据swagger接口的地址自动导入所有swagger接口，非常方便，对于非swagger的接口也可以手工维护进去，这样可以很方便的做到全公司接口统一维护，而且也有</w:t>
      </w:r>
      <w:r>
        <w:rPr>
          <w:rFonts w:cs="宋体" w:hint="eastAsia"/>
          <w:bCs w:val="0"/>
          <w:color w:val="222222"/>
          <w:kern w:val="0"/>
        </w:rPr>
        <w:t>比较完善的接口权限管理，方便分组管理。但缺点就是过于庞大，可能</w:t>
      </w:r>
      <w:r w:rsidRPr="00613E64">
        <w:rPr>
          <w:rFonts w:cs="宋体" w:hint="eastAsia"/>
          <w:bCs w:val="0"/>
          <w:color w:val="222222"/>
          <w:kern w:val="0"/>
        </w:rPr>
        <w:t>适合小一点项目或团队。</w:t>
      </w:r>
    </w:p>
    <w:sectPr w:rsidR="00613E64" w:rsidRPr="00613E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DengXian">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E5E85"/>
    <w:multiLevelType w:val="multilevel"/>
    <w:tmpl w:val="C20E4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F0C9A"/>
    <w:multiLevelType w:val="multilevel"/>
    <w:tmpl w:val="1E32C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E4A48"/>
    <w:multiLevelType w:val="multilevel"/>
    <w:tmpl w:val="DCB83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85766"/>
    <w:multiLevelType w:val="multilevel"/>
    <w:tmpl w:val="4C0E4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01352"/>
    <w:multiLevelType w:val="multilevel"/>
    <w:tmpl w:val="E5F8F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E8B"/>
    <w:rsid w:val="0025716E"/>
    <w:rsid w:val="00613E64"/>
    <w:rsid w:val="00875CBF"/>
    <w:rsid w:val="00A571DD"/>
    <w:rsid w:val="00AD0E8C"/>
    <w:rsid w:val="00CD78C5"/>
    <w:rsid w:val="00D85049"/>
    <w:rsid w:val="00DD2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1433-F685-4D5A-BD8B-BCFC5B14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ajorBidi"/>
        <w:bCs/>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571DD"/>
    <w:pPr>
      <w:keepNext/>
      <w:keepLines/>
      <w:spacing w:before="340" w:after="330" w:line="578" w:lineRule="auto"/>
      <w:jc w:val="both"/>
      <w:outlineLvl w:val="0"/>
    </w:pPr>
    <w:rPr>
      <w:rFonts w:ascii="DengXian" w:hAnsi="DengXian" w:cs="宋体"/>
      <w:b/>
      <w:kern w:val="44"/>
      <w:szCs w:val="44"/>
    </w:rPr>
  </w:style>
  <w:style w:type="paragraph" w:styleId="Heading2">
    <w:name w:val="heading 2"/>
    <w:basedOn w:val="Normal"/>
    <w:next w:val="Normal"/>
    <w:link w:val="Heading2Char"/>
    <w:autoRedefine/>
    <w:uiPriority w:val="9"/>
    <w:unhideWhenUsed/>
    <w:qFormat/>
    <w:rsid w:val="0025716E"/>
    <w:pPr>
      <w:keepNext/>
      <w:keepLines/>
      <w:widowControl w:val="0"/>
      <w:shd w:val="clear" w:color="auto" w:fill="FAF7EF"/>
      <w:spacing w:before="150" w:after="150" w:line="360" w:lineRule="auto"/>
      <w:outlineLvl w:val="1"/>
    </w:pPr>
    <w:rPr>
      <w:b/>
      <w:shd w:val="clear" w:color="auto" w:fill="FFFFFF"/>
    </w:rPr>
  </w:style>
  <w:style w:type="paragraph" w:styleId="Heading3">
    <w:name w:val="heading 3"/>
    <w:basedOn w:val="Normal"/>
    <w:next w:val="Normal"/>
    <w:link w:val="Heading3Char"/>
    <w:uiPriority w:val="9"/>
    <w:unhideWhenUsed/>
    <w:qFormat/>
    <w:rsid w:val="00613E64"/>
    <w:pPr>
      <w:keepNext/>
      <w:keepLines/>
      <w:spacing w:before="260" w:after="260" w:line="416" w:lineRule="auto"/>
      <w:outlineLvl w:val="2"/>
    </w:pPr>
    <w:rPr>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16E"/>
    <w:rPr>
      <w:b/>
      <w:shd w:val="clear" w:color="auto" w:fill="FAF7EF"/>
    </w:rPr>
  </w:style>
  <w:style w:type="character" w:customStyle="1" w:styleId="Heading1Char">
    <w:name w:val="Heading 1 Char"/>
    <w:basedOn w:val="DefaultParagraphFont"/>
    <w:link w:val="Heading1"/>
    <w:uiPriority w:val="9"/>
    <w:rsid w:val="00A571DD"/>
    <w:rPr>
      <w:rFonts w:ascii="DengXian" w:hAnsi="DengXian" w:cs="宋体"/>
      <w:b/>
      <w:kern w:val="44"/>
      <w:szCs w:val="44"/>
    </w:rPr>
  </w:style>
  <w:style w:type="paragraph" w:styleId="NormalWeb">
    <w:name w:val="Normal (Web)"/>
    <w:basedOn w:val="Normal"/>
    <w:uiPriority w:val="99"/>
    <w:semiHidden/>
    <w:unhideWhenUsed/>
    <w:rsid w:val="00AD0E8C"/>
    <w:pPr>
      <w:spacing w:before="100" w:beforeAutospacing="1" w:after="100" w:afterAutospacing="1"/>
    </w:pPr>
    <w:rPr>
      <w:rFonts w:ascii="宋体" w:eastAsia="宋体" w:hAnsi="宋体" w:cs="宋体"/>
      <w:bCs w:val="0"/>
      <w:kern w:val="0"/>
    </w:rPr>
  </w:style>
  <w:style w:type="character" w:styleId="Strong">
    <w:name w:val="Strong"/>
    <w:basedOn w:val="DefaultParagraphFont"/>
    <w:uiPriority w:val="22"/>
    <w:qFormat/>
    <w:rsid w:val="00AD0E8C"/>
    <w:rPr>
      <w:b/>
      <w:bCs w:val="0"/>
    </w:rPr>
  </w:style>
  <w:style w:type="paragraph" w:styleId="HTMLPreformatted">
    <w:name w:val="HTML Preformatted"/>
    <w:basedOn w:val="Normal"/>
    <w:link w:val="HTMLPreformattedChar"/>
    <w:uiPriority w:val="99"/>
    <w:semiHidden/>
    <w:unhideWhenUsed/>
    <w:rsid w:val="00AD0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Cs w:val="0"/>
      <w:kern w:val="0"/>
    </w:rPr>
  </w:style>
  <w:style w:type="character" w:customStyle="1" w:styleId="HTMLPreformattedChar">
    <w:name w:val="HTML Preformatted Char"/>
    <w:basedOn w:val="DefaultParagraphFont"/>
    <w:link w:val="HTMLPreformatted"/>
    <w:uiPriority w:val="99"/>
    <w:semiHidden/>
    <w:rsid w:val="00AD0E8C"/>
    <w:rPr>
      <w:rFonts w:ascii="宋体" w:eastAsia="宋体" w:hAnsi="宋体" w:cs="宋体"/>
      <w:bCs w:val="0"/>
      <w:kern w:val="0"/>
    </w:rPr>
  </w:style>
  <w:style w:type="character" w:customStyle="1" w:styleId="Heading3Char">
    <w:name w:val="Heading 3 Char"/>
    <w:basedOn w:val="DefaultParagraphFont"/>
    <w:link w:val="Heading3"/>
    <w:uiPriority w:val="9"/>
    <w:rsid w:val="00613E64"/>
    <w:rPr>
      <w:b/>
      <w:szCs w:val="32"/>
    </w:rPr>
  </w:style>
  <w:style w:type="paragraph" w:customStyle="1" w:styleId="ql-align-justify">
    <w:name w:val="ql-align-justify"/>
    <w:basedOn w:val="Normal"/>
    <w:rsid w:val="00613E64"/>
    <w:pPr>
      <w:spacing w:before="100" w:beforeAutospacing="1" w:after="100" w:afterAutospacing="1"/>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00652">
      <w:bodyDiv w:val="1"/>
      <w:marLeft w:val="0"/>
      <w:marRight w:val="0"/>
      <w:marTop w:val="0"/>
      <w:marBottom w:val="0"/>
      <w:divBdr>
        <w:top w:val="none" w:sz="0" w:space="0" w:color="auto"/>
        <w:left w:val="none" w:sz="0" w:space="0" w:color="auto"/>
        <w:bottom w:val="none" w:sz="0" w:space="0" w:color="auto"/>
        <w:right w:val="none" w:sz="0" w:space="0" w:color="auto"/>
      </w:divBdr>
    </w:div>
    <w:div w:id="293948816">
      <w:bodyDiv w:val="1"/>
      <w:marLeft w:val="0"/>
      <w:marRight w:val="0"/>
      <w:marTop w:val="0"/>
      <w:marBottom w:val="0"/>
      <w:divBdr>
        <w:top w:val="none" w:sz="0" w:space="0" w:color="auto"/>
        <w:left w:val="none" w:sz="0" w:space="0" w:color="auto"/>
        <w:bottom w:val="none" w:sz="0" w:space="0" w:color="auto"/>
        <w:right w:val="none" w:sz="0" w:space="0" w:color="auto"/>
      </w:divBdr>
    </w:div>
    <w:div w:id="541870994">
      <w:bodyDiv w:val="1"/>
      <w:marLeft w:val="0"/>
      <w:marRight w:val="0"/>
      <w:marTop w:val="0"/>
      <w:marBottom w:val="0"/>
      <w:divBdr>
        <w:top w:val="none" w:sz="0" w:space="0" w:color="auto"/>
        <w:left w:val="none" w:sz="0" w:space="0" w:color="auto"/>
        <w:bottom w:val="none" w:sz="0" w:space="0" w:color="auto"/>
        <w:right w:val="none" w:sz="0" w:space="0" w:color="auto"/>
      </w:divBdr>
    </w:div>
    <w:div w:id="567305895">
      <w:bodyDiv w:val="1"/>
      <w:marLeft w:val="0"/>
      <w:marRight w:val="0"/>
      <w:marTop w:val="0"/>
      <w:marBottom w:val="0"/>
      <w:divBdr>
        <w:top w:val="none" w:sz="0" w:space="0" w:color="auto"/>
        <w:left w:val="none" w:sz="0" w:space="0" w:color="auto"/>
        <w:bottom w:val="none" w:sz="0" w:space="0" w:color="auto"/>
        <w:right w:val="none" w:sz="0" w:space="0" w:color="auto"/>
      </w:divBdr>
    </w:div>
    <w:div w:id="584191004">
      <w:bodyDiv w:val="1"/>
      <w:marLeft w:val="0"/>
      <w:marRight w:val="0"/>
      <w:marTop w:val="0"/>
      <w:marBottom w:val="0"/>
      <w:divBdr>
        <w:top w:val="none" w:sz="0" w:space="0" w:color="auto"/>
        <w:left w:val="none" w:sz="0" w:space="0" w:color="auto"/>
        <w:bottom w:val="none" w:sz="0" w:space="0" w:color="auto"/>
        <w:right w:val="none" w:sz="0" w:space="0" w:color="auto"/>
      </w:divBdr>
    </w:div>
    <w:div w:id="613095533">
      <w:bodyDiv w:val="1"/>
      <w:marLeft w:val="0"/>
      <w:marRight w:val="0"/>
      <w:marTop w:val="0"/>
      <w:marBottom w:val="0"/>
      <w:divBdr>
        <w:top w:val="none" w:sz="0" w:space="0" w:color="auto"/>
        <w:left w:val="none" w:sz="0" w:space="0" w:color="auto"/>
        <w:bottom w:val="none" w:sz="0" w:space="0" w:color="auto"/>
        <w:right w:val="none" w:sz="0" w:space="0" w:color="auto"/>
      </w:divBdr>
    </w:div>
    <w:div w:id="761878177">
      <w:bodyDiv w:val="1"/>
      <w:marLeft w:val="0"/>
      <w:marRight w:val="0"/>
      <w:marTop w:val="0"/>
      <w:marBottom w:val="0"/>
      <w:divBdr>
        <w:top w:val="none" w:sz="0" w:space="0" w:color="auto"/>
        <w:left w:val="none" w:sz="0" w:space="0" w:color="auto"/>
        <w:bottom w:val="none" w:sz="0" w:space="0" w:color="auto"/>
        <w:right w:val="none" w:sz="0" w:space="0" w:color="auto"/>
      </w:divBdr>
    </w:div>
    <w:div w:id="1286959519">
      <w:bodyDiv w:val="1"/>
      <w:marLeft w:val="0"/>
      <w:marRight w:val="0"/>
      <w:marTop w:val="0"/>
      <w:marBottom w:val="0"/>
      <w:divBdr>
        <w:top w:val="none" w:sz="0" w:space="0" w:color="auto"/>
        <w:left w:val="none" w:sz="0" w:space="0" w:color="auto"/>
        <w:bottom w:val="none" w:sz="0" w:space="0" w:color="auto"/>
        <w:right w:val="none" w:sz="0" w:space="0" w:color="auto"/>
      </w:divBdr>
    </w:div>
    <w:div w:id="1399937493">
      <w:bodyDiv w:val="1"/>
      <w:marLeft w:val="0"/>
      <w:marRight w:val="0"/>
      <w:marTop w:val="0"/>
      <w:marBottom w:val="0"/>
      <w:divBdr>
        <w:top w:val="none" w:sz="0" w:space="0" w:color="auto"/>
        <w:left w:val="none" w:sz="0" w:space="0" w:color="auto"/>
        <w:bottom w:val="none" w:sz="0" w:space="0" w:color="auto"/>
        <w:right w:val="none" w:sz="0" w:space="0" w:color="auto"/>
      </w:divBdr>
    </w:div>
    <w:div w:id="1601061558">
      <w:bodyDiv w:val="1"/>
      <w:marLeft w:val="0"/>
      <w:marRight w:val="0"/>
      <w:marTop w:val="0"/>
      <w:marBottom w:val="0"/>
      <w:divBdr>
        <w:top w:val="none" w:sz="0" w:space="0" w:color="auto"/>
        <w:left w:val="none" w:sz="0" w:space="0" w:color="auto"/>
        <w:bottom w:val="none" w:sz="0" w:space="0" w:color="auto"/>
        <w:right w:val="none" w:sz="0" w:space="0" w:color="auto"/>
      </w:divBdr>
    </w:div>
    <w:div w:id="2015379379">
      <w:bodyDiv w:val="1"/>
      <w:marLeft w:val="0"/>
      <w:marRight w:val="0"/>
      <w:marTop w:val="0"/>
      <w:marBottom w:val="0"/>
      <w:divBdr>
        <w:top w:val="none" w:sz="0" w:space="0" w:color="auto"/>
        <w:left w:val="none" w:sz="0" w:space="0" w:color="auto"/>
        <w:bottom w:val="none" w:sz="0" w:space="0" w:color="auto"/>
        <w:right w:val="none" w:sz="0" w:space="0" w:color="auto"/>
      </w:divBdr>
    </w:div>
    <w:div w:id="204042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Jesus-SH</dc:creator>
  <cp:keywords/>
  <dc:description/>
  <cp:lastModifiedBy>Jin, Jesus-SH</cp:lastModifiedBy>
  <cp:revision>4</cp:revision>
  <dcterms:created xsi:type="dcterms:W3CDTF">2019-08-02T07:38:00Z</dcterms:created>
  <dcterms:modified xsi:type="dcterms:W3CDTF">2019-08-02T08:21:00Z</dcterms:modified>
</cp:coreProperties>
</file>