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Default="00833299" w:rsidP="00833299">
      <w:pPr>
        <w:pStyle w:val="Heading1"/>
      </w:pPr>
      <w:r>
        <w:rPr>
          <w:rFonts w:hint="eastAsia"/>
        </w:rPr>
        <w:t>概念</w:t>
      </w:r>
    </w:p>
    <w:p w:rsidR="00833299" w:rsidRDefault="00833299" w:rsidP="00833299">
      <w:pPr>
        <w:ind w:firstLine="420"/>
      </w:pPr>
      <w:r w:rsidRPr="00833299">
        <w:t>Swagger 是一个规范和完整的框架，用于</w:t>
      </w:r>
      <w:r w:rsidRPr="00833299">
        <w:rPr>
          <w:color w:val="FF0000"/>
        </w:rPr>
        <w:t>生成、描述、调用和可视化 RESTful 风格的 Web 服务</w:t>
      </w:r>
      <w:r w:rsidRPr="00833299">
        <w:t>。总体目标是使客户端和文件系统作为服务器以同样的速度来更新。文件的方法，参数和模型紧密集成到服务器端的代码，允许API来始终保持同步。</w:t>
      </w:r>
    </w:p>
    <w:p w:rsidR="00833299" w:rsidRDefault="00833299" w:rsidP="00833299">
      <w:pPr>
        <w:pStyle w:val="Heading1"/>
      </w:pPr>
      <w:r>
        <w:rPr>
          <w:rFonts w:hint="eastAsia"/>
        </w:rPr>
        <w:t>作用</w:t>
      </w:r>
    </w:p>
    <w:p w:rsidR="00833299" w:rsidRDefault="00833299" w:rsidP="00833299">
      <w:pPr>
        <w:rPr>
          <w:iCs/>
        </w:rPr>
      </w:pPr>
      <w:r>
        <w:rPr>
          <w:rFonts w:hint="eastAsia"/>
        </w:rPr>
        <w:t>1、</w:t>
      </w:r>
      <w:r>
        <w:rPr>
          <w:iCs/>
        </w:rPr>
        <w:t>接口</w:t>
      </w:r>
      <w:r w:rsidRPr="00833299">
        <w:rPr>
          <w:iCs/>
        </w:rPr>
        <w:t>文档在线自动生成</w:t>
      </w:r>
      <w:r>
        <w:rPr>
          <w:rFonts w:hint="eastAsia"/>
          <w:iCs/>
        </w:rPr>
        <w:t>。</w:t>
      </w:r>
    </w:p>
    <w:p w:rsidR="00833299" w:rsidRDefault="00833299" w:rsidP="00833299">
      <w:pPr>
        <w:rPr>
          <w:iCs/>
        </w:rPr>
      </w:pPr>
      <w:r>
        <w:rPr>
          <w:iCs/>
        </w:rPr>
        <w:t>2</w:t>
      </w:r>
      <w:r>
        <w:rPr>
          <w:rFonts w:hint="eastAsia"/>
          <w:iCs/>
        </w:rPr>
        <w:t>、功能</w:t>
      </w:r>
      <w:r>
        <w:rPr>
          <w:iCs/>
        </w:rPr>
        <w:t>测试</w:t>
      </w:r>
    </w:p>
    <w:p w:rsidR="00833299" w:rsidRPr="00833299" w:rsidRDefault="00833299" w:rsidP="00833299">
      <w:pPr>
        <w:pStyle w:val="Heading1"/>
      </w:pPr>
      <w:r w:rsidRPr="00833299">
        <w:rPr>
          <w:rFonts w:hint="eastAsia"/>
        </w:rPr>
        <w:t>在maven中</w:t>
      </w:r>
      <w:r w:rsidRPr="00833299">
        <w:t>添加依赖</w:t>
      </w:r>
    </w:p>
    <w:p w:rsidR="00833299" w:rsidRPr="00833299" w:rsidRDefault="00833299" w:rsidP="00833299">
      <w:pPr>
        <w:rPr>
          <w:rFonts w:hint="eastAsia"/>
          <w:iCs/>
        </w:rPr>
      </w:pPr>
      <w:r w:rsidRPr="00833299">
        <w:rPr>
          <w:iCs/>
        </w:rPr>
        <w:t>&lt;dependency&gt;</w:t>
      </w:r>
    </w:p>
    <w:p w:rsidR="00833299" w:rsidRPr="00833299" w:rsidRDefault="00833299" w:rsidP="00833299">
      <w:pPr>
        <w:rPr>
          <w:rFonts w:hint="eastAsia"/>
          <w:iCs/>
        </w:rPr>
      </w:pPr>
      <w:r w:rsidRPr="00833299">
        <w:rPr>
          <w:iCs/>
        </w:rPr>
        <w:t xml:space="preserve">    &lt;groupId&gt;io.springfox&lt;/groupId&gt;</w:t>
      </w:r>
    </w:p>
    <w:p w:rsidR="00833299" w:rsidRPr="00833299" w:rsidRDefault="00833299" w:rsidP="00833299">
      <w:pPr>
        <w:rPr>
          <w:rFonts w:hint="eastAsia"/>
          <w:iCs/>
        </w:rPr>
      </w:pPr>
      <w:r w:rsidRPr="00833299">
        <w:rPr>
          <w:iCs/>
        </w:rPr>
        <w:t xml:space="preserve">    &lt;artifactId&gt;</w:t>
      </w:r>
      <w:r w:rsidRPr="00833299">
        <w:rPr>
          <w:iCs/>
          <w:color w:val="FF0000"/>
        </w:rPr>
        <w:t>springfox-swagger2</w:t>
      </w:r>
      <w:r w:rsidRPr="00833299">
        <w:rPr>
          <w:iCs/>
        </w:rPr>
        <w:t>&lt;/artifactId&gt;</w:t>
      </w:r>
    </w:p>
    <w:p w:rsidR="00833299" w:rsidRPr="00833299" w:rsidRDefault="00833299" w:rsidP="00833299">
      <w:pPr>
        <w:rPr>
          <w:rFonts w:hint="eastAsia"/>
          <w:iCs/>
        </w:rPr>
      </w:pPr>
      <w:r w:rsidRPr="00833299">
        <w:rPr>
          <w:iCs/>
        </w:rPr>
        <w:t xml:space="preserve">    &lt;version&gt;2.2.2&lt;/version&gt;</w:t>
      </w:r>
    </w:p>
    <w:p w:rsidR="00833299" w:rsidRPr="00833299" w:rsidRDefault="00833299" w:rsidP="00833299">
      <w:pPr>
        <w:rPr>
          <w:rFonts w:hint="eastAsia"/>
          <w:iCs/>
        </w:rPr>
      </w:pPr>
      <w:r w:rsidRPr="00833299">
        <w:rPr>
          <w:iCs/>
        </w:rPr>
        <w:t>&lt;/dependency&gt;</w:t>
      </w:r>
    </w:p>
    <w:p w:rsidR="00833299" w:rsidRPr="00833299" w:rsidRDefault="00833299" w:rsidP="00833299">
      <w:pPr>
        <w:rPr>
          <w:rFonts w:hint="eastAsia"/>
          <w:iCs/>
        </w:rPr>
      </w:pPr>
      <w:r w:rsidRPr="00833299">
        <w:rPr>
          <w:iCs/>
        </w:rPr>
        <w:t>&lt;dependency&gt;</w:t>
      </w:r>
    </w:p>
    <w:p w:rsidR="00833299" w:rsidRPr="00833299" w:rsidRDefault="00833299" w:rsidP="00833299">
      <w:pPr>
        <w:rPr>
          <w:rFonts w:hint="eastAsia"/>
          <w:iCs/>
        </w:rPr>
      </w:pPr>
      <w:r w:rsidRPr="00833299">
        <w:rPr>
          <w:iCs/>
        </w:rPr>
        <w:t xml:space="preserve">    &lt;groupId&gt;io.springfox&lt;/groupId&gt;</w:t>
      </w:r>
    </w:p>
    <w:p w:rsidR="00833299" w:rsidRPr="00833299" w:rsidRDefault="00833299" w:rsidP="00833299">
      <w:pPr>
        <w:rPr>
          <w:rFonts w:hint="eastAsia"/>
          <w:iCs/>
        </w:rPr>
      </w:pPr>
      <w:r w:rsidRPr="00833299">
        <w:rPr>
          <w:iCs/>
        </w:rPr>
        <w:t xml:space="preserve">    &lt;artifactId&gt;</w:t>
      </w:r>
      <w:r w:rsidRPr="00833299">
        <w:rPr>
          <w:iCs/>
          <w:color w:val="FF0000"/>
        </w:rPr>
        <w:t>springfox-swagger-ui</w:t>
      </w:r>
      <w:r w:rsidRPr="00833299">
        <w:rPr>
          <w:iCs/>
        </w:rPr>
        <w:t>&lt;/artifactId&gt;</w:t>
      </w:r>
    </w:p>
    <w:p w:rsidR="00833299" w:rsidRPr="00833299" w:rsidRDefault="00833299" w:rsidP="00833299">
      <w:pPr>
        <w:rPr>
          <w:rFonts w:hint="eastAsia"/>
          <w:iCs/>
        </w:rPr>
      </w:pPr>
      <w:r w:rsidRPr="00833299">
        <w:rPr>
          <w:iCs/>
        </w:rPr>
        <w:t xml:space="preserve">    &lt;version&gt;2.2.2&lt;/version&gt;</w:t>
      </w:r>
    </w:p>
    <w:p w:rsidR="00833299" w:rsidRDefault="00833299" w:rsidP="00833299">
      <w:pPr>
        <w:rPr>
          <w:iCs/>
        </w:rPr>
      </w:pPr>
      <w:r w:rsidRPr="00833299">
        <w:rPr>
          <w:iCs/>
        </w:rPr>
        <w:lastRenderedPageBreak/>
        <w:t>&lt;/dependency&gt;</w:t>
      </w:r>
    </w:p>
    <w:p w:rsidR="00833299" w:rsidRPr="00833299" w:rsidRDefault="00833299" w:rsidP="00833299">
      <w:pPr>
        <w:pStyle w:val="Heading1"/>
      </w:pPr>
      <w:r w:rsidRPr="00833299">
        <w:rPr>
          <w:rFonts w:hint="eastAsia"/>
        </w:rPr>
        <w:t>创建S</w:t>
      </w:r>
      <w:r w:rsidRPr="00833299">
        <w:t>wagger2</w:t>
      </w:r>
      <w:r w:rsidRPr="00833299">
        <w:rPr>
          <w:rFonts w:hint="eastAsia"/>
        </w:rPr>
        <w:t>的</w:t>
      </w:r>
      <w:r w:rsidRPr="00833299">
        <w:t>配置类</w:t>
      </w:r>
    </w:p>
    <w:p w:rsidR="00833299" w:rsidRPr="00833299" w:rsidRDefault="00833299" w:rsidP="00833299">
      <w:pPr>
        <w:pStyle w:val="Heading1"/>
      </w:pPr>
      <w:r w:rsidRPr="00833299">
        <w:rPr>
          <w:rFonts w:hint="eastAsia"/>
        </w:rPr>
        <w:t>S</w:t>
      </w:r>
      <w:r w:rsidRPr="00833299">
        <w:t>wagger2</w:t>
      </w:r>
      <w:r w:rsidRPr="00833299">
        <w:rPr>
          <w:rFonts w:hint="eastAsia"/>
        </w:rPr>
        <w:t>的</w:t>
      </w:r>
      <w:r w:rsidRPr="00833299">
        <w:t>注解使用</w:t>
      </w:r>
    </w:p>
    <w:p w:rsidR="00833299" w:rsidRPr="00833299" w:rsidRDefault="00833299" w:rsidP="00833299">
      <w:pPr>
        <w:pStyle w:val="Heading2"/>
      </w:pPr>
      <w:bookmarkStart w:id="0" w:name="_GoBack"/>
      <w:bookmarkEnd w:id="0"/>
      <w:r w:rsidRPr="00833299">
        <w:t>@Api</w:t>
      </w:r>
    </w:p>
    <w:p w:rsidR="00833299" w:rsidRDefault="00833299" w:rsidP="00833299">
      <w:r>
        <w:rPr>
          <w:rFonts w:hint="eastAsia"/>
        </w:rPr>
        <w:t>用在</w:t>
      </w:r>
      <w:r>
        <w:t>类上，说明这</w:t>
      </w:r>
      <w:r>
        <w:rPr>
          <w:rFonts w:hint="eastAsia"/>
        </w:rPr>
        <w:t>个</w:t>
      </w:r>
      <w:r>
        <w:t>类的作用</w:t>
      </w:r>
    </w:p>
    <w:p w:rsidR="00833299" w:rsidRDefault="00833299" w:rsidP="00833299">
      <w:pPr>
        <w:pStyle w:val="Heading2"/>
      </w:pPr>
      <w:r w:rsidRPr="00833299">
        <w:t>@ApiOperation</w:t>
      </w:r>
    </w:p>
    <w:p w:rsidR="00833299" w:rsidRDefault="00833299" w:rsidP="00833299">
      <w:r>
        <w:rPr>
          <w:rFonts w:hint="eastAsia"/>
        </w:rPr>
        <w:t>用在</w:t>
      </w:r>
      <w:r>
        <w:t>方法上，</w:t>
      </w:r>
      <w:r>
        <w:rPr>
          <w:rFonts w:hint="eastAsia"/>
        </w:rPr>
        <w:t>增加方法</w:t>
      </w:r>
      <w:r>
        <w:t>说明</w:t>
      </w:r>
    </w:p>
    <w:p w:rsidR="00833299" w:rsidRDefault="00833299" w:rsidP="00833299">
      <w:pPr>
        <w:pStyle w:val="Heading2"/>
      </w:pPr>
      <w:r w:rsidRPr="00833299">
        <w:t>@ApiImplicitParams</w:t>
      </w:r>
    </w:p>
    <w:p w:rsidR="00833299" w:rsidRDefault="00833299" w:rsidP="00833299">
      <w:r w:rsidRPr="00833299">
        <w:t>用在方法上包含一组参数说明</w:t>
      </w:r>
    </w:p>
    <w:p w:rsidR="00833299" w:rsidRDefault="00833299" w:rsidP="00833299">
      <w:pPr>
        <w:pStyle w:val="Heading2"/>
      </w:pPr>
      <w:r w:rsidRPr="00833299">
        <w:t>@ApiImplicitParam</w:t>
      </w:r>
    </w:p>
    <w:p w:rsidR="00833299" w:rsidRPr="00833299" w:rsidRDefault="00833299" w:rsidP="00833299">
      <w:r w:rsidRPr="00833299">
        <w:t>给方法入参增加说明</w:t>
      </w:r>
    </w:p>
    <w:p w:rsidR="00833299" w:rsidRDefault="00833299" w:rsidP="00833299">
      <w:pPr>
        <w:pStyle w:val="Heading2"/>
      </w:pPr>
      <w:r w:rsidRPr="00833299">
        <w:t>@ApiResponses</w:t>
      </w:r>
    </w:p>
    <w:p w:rsidR="00833299" w:rsidRDefault="00833299" w:rsidP="00833299">
      <w:r>
        <w:rPr>
          <w:rFonts w:hint="eastAsia"/>
        </w:rPr>
        <w:t>用于</w:t>
      </w:r>
      <w:r>
        <w:t>表示一组响应</w:t>
      </w:r>
    </w:p>
    <w:p w:rsidR="00833299" w:rsidRPr="00833299" w:rsidRDefault="00833299" w:rsidP="00833299">
      <w:pPr>
        <w:rPr>
          <w:rFonts w:hint="eastAsia"/>
        </w:rPr>
      </w:pPr>
    </w:p>
    <w:sectPr w:rsidR="00833299" w:rsidRPr="00833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3E"/>
    <w:rsid w:val="0025716E"/>
    <w:rsid w:val="00566D3E"/>
    <w:rsid w:val="00833299"/>
    <w:rsid w:val="00A571DD"/>
    <w:rsid w:val="00CD78C5"/>
    <w:rsid w:val="00D8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04AA-17E5-4301-A9AA-8E27D02A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3299"/>
    <w:pPr>
      <w:keepNext/>
      <w:keepLines/>
      <w:spacing w:before="340" w:after="330" w:line="578" w:lineRule="auto"/>
      <w:jc w:val="both"/>
      <w:outlineLvl w:val="0"/>
    </w:pPr>
    <w:rPr>
      <w:rFonts w:cs="宋体"/>
      <w:b/>
      <w:kern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3299"/>
    <w:pPr>
      <w:keepNext/>
      <w:keepLines/>
      <w:widowControl w:val="0"/>
      <w:shd w:val="clear" w:color="auto" w:fill="FAF7EF"/>
      <w:spacing w:before="150" w:after="150"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299"/>
    <w:rPr>
      <w:b/>
      <w:shd w:val="clear" w:color="auto" w:fill="FAF7EF"/>
    </w:rPr>
  </w:style>
  <w:style w:type="character" w:customStyle="1" w:styleId="Heading1Char">
    <w:name w:val="Heading 1 Char"/>
    <w:basedOn w:val="DefaultParagraphFont"/>
    <w:link w:val="Heading1"/>
    <w:uiPriority w:val="9"/>
    <w:rsid w:val="00833299"/>
    <w:rPr>
      <w:rFonts w:cs="宋体"/>
      <w:b/>
      <w:kern w:val="44"/>
      <w:szCs w:val="44"/>
    </w:rPr>
  </w:style>
  <w:style w:type="character" w:styleId="Emphasis">
    <w:name w:val="Emphasis"/>
    <w:basedOn w:val="DefaultParagraphFont"/>
    <w:uiPriority w:val="20"/>
    <w:qFormat/>
    <w:rsid w:val="008332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Cs w:val="0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99"/>
    <w:rPr>
      <w:rFonts w:ascii="宋体" w:eastAsia="宋体" w:hAnsi="宋体" w:cs="宋体"/>
      <w:bCs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2</cp:revision>
  <dcterms:created xsi:type="dcterms:W3CDTF">2019-04-24T08:39:00Z</dcterms:created>
  <dcterms:modified xsi:type="dcterms:W3CDTF">2019-04-24T10:20:00Z</dcterms:modified>
</cp:coreProperties>
</file>