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18050" w14:textId="37740684" w:rsidR="003C6274" w:rsidRDefault="003C6274" w:rsidP="003C6274">
      <w:pPr>
        <w:pStyle w:val="1"/>
      </w:pPr>
      <w:r>
        <w:rPr>
          <w:rFonts w:hint="eastAsia"/>
        </w:rPr>
        <w:t>官方文档</w:t>
      </w:r>
    </w:p>
    <w:p w14:paraId="792ACC1E" w14:textId="4D126893" w:rsidR="003C6274" w:rsidRDefault="003C6274">
      <w:r w:rsidRPr="003C6274">
        <w:t>https://developers.weixin.qq.com/doc/oplatform/Mobile_App/WeChat_Login/Authorized_API_call_UnionID.html</w:t>
      </w:r>
    </w:p>
    <w:p w14:paraId="3E2ECDD4" w14:textId="41A295E6" w:rsidR="009010BF" w:rsidRDefault="0019579C">
      <w:bookmarkStart w:id="0" w:name="_GoBack"/>
      <w:r w:rsidRPr="0019579C">
        <w:t>https://blog.csdn.net/Little___Turtle/article/details/127730414</w:t>
      </w:r>
    </w:p>
    <w:bookmarkEnd w:id="0"/>
    <w:p w14:paraId="155D5D1E" w14:textId="7B717485" w:rsidR="00AA1F2A" w:rsidRDefault="00AA1F2A" w:rsidP="00AA1F2A">
      <w:pPr>
        <w:pStyle w:val="1"/>
      </w:pPr>
      <w:r>
        <w:rPr>
          <w:rFonts w:hint="eastAsia"/>
        </w:rPr>
        <w:t>授权流程说明</w:t>
      </w:r>
    </w:p>
    <w:p w14:paraId="4A9014C4" w14:textId="01275D0D" w:rsidR="00AA1F2A" w:rsidRDefault="00AA1F2A" w:rsidP="00AA1F2A">
      <w:pPr>
        <w:ind w:firstLine="420"/>
      </w:pPr>
      <w:r>
        <w:rPr>
          <w:rFonts w:hint="eastAsia"/>
        </w:rPr>
        <w:t>微信 OAuth2.0 授权登录让微信用户使用微信身份安全登录第三方应用或网站，在微信用户授权登录已接入微信 OAuth2.0 的第三方应用后，第三方可以获取到</w:t>
      </w:r>
      <w:r w:rsidRPr="00A7509B">
        <w:rPr>
          <w:rFonts w:hint="eastAsia"/>
          <w:color w:val="FF0000"/>
        </w:rPr>
        <w:t>用户的接口调用凭证</w:t>
      </w:r>
      <w:r>
        <w:rPr>
          <w:rFonts w:hint="eastAsia"/>
        </w:rPr>
        <w:t>（access_token），通过 access_token 可以进行微信开放平台授权关系接口调用，从而可实现获取微信用户基本开放信息和帮助用户实现基础开放功能等。</w:t>
      </w:r>
    </w:p>
    <w:p w14:paraId="65C8453C" w14:textId="7526ED98" w:rsidR="00AA1F2A" w:rsidRDefault="00AA1F2A" w:rsidP="00AA1F2A">
      <w:pPr>
        <w:ind w:firstLine="420"/>
      </w:pPr>
      <w:r>
        <w:rPr>
          <w:rFonts w:hint="eastAsia"/>
        </w:rPr>
        <w:t xml:space="preserve">微信 OAuth2.0 授权登录目前支持 </w:t>
      </w:r>
      <w:r w:rsidRPr="00A7509B">
        <w:rPr>
          <w:rFonts w:hint="eastAsia"/>
          <w:color w:val="FF0000"/>
        </w:rPr>
        <w:t>authorization_code 模式</w:t>
      </w:r>
      <w:r>
        <w:rPr>
          <w:rFonts w:hint="eastAsia"/>
        </w:rPr>
        <w:t>，适用于拥有 server 端的应用授权。该模式整体流程为：</w:t>
      </w:r>
    </w:p>
    <w:p w14:paraId="5E0A8061" w14:textId="24DADD5B" w:rsidR="00AA1F2A" w:rsidRDefault="00AA1F2A" w:rsidP="00AA1F2A">
      <w:pPr>
        <w:ind w:firstLine="420"/>
      </w:pPr>
      <w:r>
        <w:rPr>
          <w:rFonts w:hint="eastAsia"/>
        </w:rPr>
        <w:t>1、</w:t>
      </w:r>
      <w:r w:rsidRPr="00AA1F2A">
        <w:t>第三方发起微信授权登录请求，微信用户允许授权第三方应用后，微信会拉起应用或重定向到第三方网站，并且带上授权临时票据code参数；</w:t>
      </w:r>
    </w:p>
    <w:p w14:paraId="29B25F2E" w14:textId="1A5B3B8F" w:rsidR="00AA1F2A" w:rsidRDefault="00AA1F2A" w:rsidP="00AA1F2A">
      <w:pPr>
        <w:ind w:firstLine="420"/>
      </w:pPr>
      <w:r>
        <w:rPr>
          <w:rFonts w:hint="eastAsia"/>
        </w:rPr>
        <w:t>2、</w:t>
      </w:r>
      <w:r w:rsidRPr="00AA1F2A">
        <w:t>通过code参数加上AppID和AppSecret等，通过API换取access_token</w:t>
      </w:r>
      <w:r>
        <w:rPr>
          <w:rFonts w:hint="eastAsia"/>
        </w:rPr>
        <w:t>。</w:t>
      </w:r>
    </w:p>
    <w:p w14:paraId="7175C96A" w14:textId="06C32618" w:rsidR="00AA1F2A" w:rsidRDefault="00AA1F2A" w:rsidP="00AA1F2A">
      <w:pPr>
        <w:ind w:firstLine="420"/>
        <w:rPr>
          <w:rFonts w:ascii="Consolas" w:hAnsi="Consolas"/>
          <w:color w:val="222222"/>
          <w:sz w:val="21"/>
          <w:szCs w:val="21"/>
        </w:rPr>
      </w:pPr>
      <w:r>
        <w:rPr>
          <w:rFonts w:hint="eastAsia"/>
        </w:rPr>
        <w:t>3、</w:t>
      </w:r>
      <w:r w:rsidRPr="00AA1F2A">
        <w:t>通过access_token进行接口调用，获取用户基本数据资源或帮助用户实现基本操作</w:t>
      </w:r>
      <w:r>
        <w:rPr>
          <w:rFonts w:ascii="Consolas" w:hAnsi="Consolas" w:hint="eastAsia"/>
          <w:color w:val="222222"/>
          <w:sz w:val="21"/>
          <w:szCs w:val="21"/>
        </w:rPr>
        <w:t>。</w:t>
      </w:r>
    </w:p>
    <w:p w14:paraId="07990957" w14:textId="20F0051F" w:rsidR="00AA1F2A" w:rsidRDefault="00AA1F2A" w:rsidP="00AA1F2A">
      <w:r>
        <w:rPr>
          <w:rFonts w:hint="eastAsia"/>
        </w:rPr>
        <w:lastRenderedPageBreak/>
        <w:t>获取 access_token 时序图：</w:t>
      </w:r>
    </w:p>
    <w:p w14:paraId="33012731" w14:textId="6590F09D" w:rsidR="00AA1F2A" w:rsidRDefault="00AA1F2A" w:rsidP="00AA1F2A">
      <w:r>
        <w:rPr>
          <w:noProof/>
        </w:rPr>
        <w:drawing>
          <wp:inline distT="0" distB="0" distL="0" distR="0" wp14:anchorId="074B7E76" wp14:editId="5E184EB9">
            <wp:extent cx="5274310" cy="2567940"/>
            <wp:effectExtent l="0" t="0" r="0" b="0"/>
            <wp:docPr id="1011482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82276" name=""/>
                    <pic:cNvPicPr/>
                  </pic:nvPicPr>
                  <pic:blipFill>
                    <a:blip r:embed="rId7"/>
                    <a:stretch>
                      <a:fillRect/>
                    </a:stretch>
                  </pic:blipFill>
                  <pic:spPr>
                    <a:xfrm>
                      <a:off x="0" y="0"/>
                      <a:ext cx="5274310" cy="2567940"/>
                    </a:xfrm>
                    <a:prstGeom prst="rect">
                      <a:avLst/>
                    </a:prstGeom>
                  </pic:spPr>
                </pic:pic>
              </a:graphicData>
            </a:graphic>
          </wp:inline>
        </w:drawing>
      </w:r>
    </w:p>
    <w:p w14:paraId="38894E4E" w14:textId="77777777" w:rsidR="00C10A99" w:rsidRDefault="00C10A99" w:rsidP="00C10A99">
      <w:pPr>
        <w:pStyle w:val="2"/>
      </w:pPr>
      <w:r>
        <w:rPr>
          <w:rFonts w:hint="eastAsia"/>
        </w:rPr>
        <w:t>第一步：请求 CODE</w:t>
      </w:r>
    </w:p>
    <w:p w14:paraId="046B95F9" w14:textId="63B3F86D" w:rsidR="00AA1F2A" w:rsidRDefault="00C67727" w:rsidP="00C67727">
      <w:pPr>
        <w:ind w:firstLine="420"/>
      </w:pPr>
      <w:r>
        <w:rPr>
          <w:rFonts w:hint="eastAsia"/>
        </w:rPr>
        <w:t>开发者需要配合使用微信开放平台提供的 SDK 进行授权登录请求接入。正确接入 SDK 后并拥有相关授权域（scope）权限后，开发者移动应用会在终端本地拉起微信应用进行授权登录，微信用户确认后微信将拉起开发者移动应用，并带上授权临时票据（code）。</w:t>
      </w:r>
    </w:p>
    <w:p w14:paraId="0A4E5FB8" w14:textId="27575164" w:rsidR="00636266" w:rsidRDefault="00636266" w:rsidP="00636266">
      <w:r>
        <w:rPr>
          <w:noProof/>
        </w:rPr>
        <w:lastRenderedPageBreak/>
        <w:drawing>
          <wp:inline distT="0" distB="0" distL="0" distR="0" wp14:anchorId="3BF94522" wp14:editId="3D169B79">
            <wp:extent cx="5274310" cy="5420360"/>
            <wp:effectExtent l="0" t="0" r="0" b="0"/>
            <wp:docPr id="1957512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12887" name=""/>
                    <pic:cNvPicPr/>
                  </pic:nvPicPr>
                  <pic:blipFill>
                    <a:blip r:embed="rId8"/>
                    <a:stretch>
                      <a:fillRect/>
                    </a:stretch>
                  </pic:blipFill>
                  <pic:spPr>
                    <a:xfrm>
                      <a:off x="0" y="0"/>
                      <a:ext cx="5274310" cy="5420360"/>
                    </a:xfrm>
                    <a:prstGeom prst="rect">
                      <a:avLst/>
                    </a:prstGeom>
                  </pic:spPr>
                </pic:pic>
              </a:graphicData>
            </a:graphic>
          </wp:inline>
        </w:drawing>
      </w:r>
    </w:p>
    <w:p w14:paraId="5BDA3A66" w14:textId="69E903A1" w:rsidR="00636266" w:rsidRDefault="00636266" w:rsidP="00636266">
      <w:r>
        <w:rPr>
          <w:rFonts w:hint="eastAsia"/>
        </w:rPr>
        <w:t>参数说明：</w:t>
      </w:r>
    </w:p>
    <w:p w14:paraId="2B3D23C3" w14:textId="093CBCFA" w:rsidR="00636266" w:rsidRDefault="00636266" w:rsidP="00636266">
      <w:r>
        <w:rPr>
          <w:noProof/>
        </w:rPr>
        <w:drawing>
          <wp:inline distT="0" distB="0" distL="0" distR="0" wp14:anchorId="14ABB9BF" wp14:editId="22F76DD1">
            <wp:extent cx="5274310" cy="1498600"/>
            <wp:effectExtent l="0" t="0" r="0" b="0"/>
            <wp:docPr id="2111818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18986" name=""/>
                    <pic:cNvPicPr/>
                  </pic:nvPicPr>
                  <pic:blipFill>
                    <a:blip r:embed="rId9"/>
                    <a:stretch>
                      <a:fillRect/>
                    </a:stretch>
                  </pic:blipFill>
                  <pic:spPr>
                    <a:xfrm>
                      <a:off x="0" y="0"/>
                      <a:ext cx="5274310" cy="1498600"/>
                    </a:xfrm>
                    <a:prstGeom prst="rect">
                      <a:avLst/>
                    </a:prstGeom>
                  </pic:spPr>
                </pic:pic>
              </a:graphicData>
            </a:graphic>
          </wp:inline>
        </w:drawing>
      </w:r>
    </w:p>
    <w:p w14:paraId="7A2A7252" w14:textId="11114A15" w:rsidR="00636266" w:rsidRDefault="00636266" w:rsidP="00636266">
      <w:r>
        <w:rPr>
          <w:rFonts w:hint="eastAsia"/>
        </w:rPr>
        <w:t>返回示例：</w:t>
      </w:r>
    </w:p>
    <w:p w14:paraId="5F53BF86" w14:textId="1AEB0852" w:rsidR="00636266" w:rsidRDefault="00636266" w:rsidP="00636266">
      <w:r>
        <w:rPr>
          <w:noProof/>
        </w:rPr>
        <w:lastRenderedPageBreak/>
        <w:drawing>
          <wp:inline distT="0" distB="0" distL="0" distR="0" wp14:anchorId="765E2E79" wp14:editId="1629D8E9">
            <wp:extent cx="2686050" cy="1047750"/>
            <wp:effectExtent l="0" t="0" r="0" b="0"/>
            <wp:docPr id="1601881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81868" name=""/>
                    <pic:cNvPicPr/>
                  </pic:nvPicPr>
                  <pic:blipFill>
                    <a:blip r:embed="rId10"/>
                    <a:stretch>
                      <a:fillRect/>
                    </a:stretch>
                  </pic:blipFill>
                  <pic:spPr>
                    <a:xfrm>
                      <a:off x="0" y="0"/>
                      <a:ext cx="2686050" cy="1047750"/>
                    </a:xfrm>
                    <a:prstGeom prst="rect">
                      <a:avLst/>
                    </a:prstGeom>
                  </pic:spPr>
                </pic:pic>
              </a:graphicData>
            </a:graphic>
          </wp:inline>
        </w:drawing>
      </w:r>
    </w:p>
    <w:p w14:paraId="45AB0110" w14:textId="5BE4F99F" w:rsidR="00636266" w:rsidRDefault="00636266" w:rsidP="00636266">
      <w:r w:rsidRPr="00636266">
        <w:rPr>
          <w:rFonts w:hint="eastAsia"/>
        </w:rPr>
        <w:t>可拉起微信打开授权登录页：</w:t>
      </w:r>
    </w:p>
    <w:p w14:paraId="7A493627" w14:textId="2A6F8329" w:rsidR="00636266" w:rsidRDefault="00636266" w:rsidP="00636266">
      <w:r>
        <w:rPr>
          <w:noProof/>
        </w:rPr>
        <w:lastRenderedPageBreak/>
        <w:drawing>
          <wp:inline distT="0" distB="0" distL="0" distR="0" wp14:anchorId="6B45A63E" wp14:editId="6A07914E">
            <wp:extent cx="4086225" cy="7086600"/>
            <wp:effectExtent l="0" t="0" r="9525" b="0"/>
            <wp:docPr id="519452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52806" name=""/>
                    <pic:cNvPicPr/>
                  </pic:nvPicPr>
                  <pic:blipFill>
                    <a:blip r:embed="rId11"/>
                    <a:stretch>
                      <a:fillRect/>
                    </a:stretch>
                  </pic:blipFill>
                  <pic:spPr>
                    <a:xfrm>
                      <a:off x="0" y="0"/>
                      <a:ext cx="4086225" cy="7086600"/>
                    </a:xfrm>
                    <a:prstGeom prst="rect">
                      <a:avLst/>
                    </a:prstGeom>
                  </pic:spPr>
                </pic:pic>
              </a:graphicData>
            </a:graphic>
          </wp:inline>
        </w:drawing>
      </w:r>
    </w:p>
    <w:p w14:paraId="13078B06" w14:textId="386BE36B" w:rsidR="00636266" w:rsidRDefault="00636266" w:rsidP="00636266">
      <w:r>
        <w:rPr>
          <w:rFonts w:hint="eastAsia"/>
        </w:rPr>
        <w:t>返回说明：</w:t>
      </w:r>
    </w:p>
    <w:p w14:paraId="1E00446F" w14:textId="70211210" w:rsidR="00636266" w:rsidRDefault="00636266" w:rsidP="00636266">
      <w:pPr>
        <w:rPr>
          <w:color w:val="222222"/>
          <w:sz w:val="21"/>
          <w:szCs w:val="21"/>
        </w:rPr>
      </w:pPr>
      <w:r>
        <w:rPr>
          <w:rFonts w:hint="eastAsia"/>
          <w:color w:val="222222"/>
          <w:sz w:val="21"/>
          <w:szCs w:val="21"/>
        </w:rPr>
        <w:t>用户点击授权后，微信客户端会被拉起，跳转至授权界面，用户在该界面点击允许或取消，SDK 通过 SendAuth 的 Resp 返回数据给调用方。</w:t>
      </w:r>
    </w:p>
    <w:p w14:paraId="3FBEE9A5" w14:textId="2CC6CDD1" w:rsidR="00636266" w:rsidRPr="00636266" w:rsidRDefault="00636266" w:rsidP="00636266">
      <w:r>
        <w:rPr>
          <w:noProof/>
        </w:rPr>
        <w:lastRenderedPageBreak/>
        <w:drawing>
          <wp:inline distT="0" distB="0" distL="0" distR="0" wp14:anchorId="61D293E7" wp14:editId="319581FD">
            <wp:extent cx="5274310" cy="1966595"/>
            <wp:effectExtent l="0" t="0" r="0" b="0"/>
            <wp:docPr id="1823917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17630" name=""/>
                    <pic:cNvPicPr/>
                  </pic:nvPicPr>
                  <pic:blipFill>
                    <a:blip r:embed="rId12"/>
                    <a:stretch>
                      <a:fillRect/>
                    </a:stretch>
                  </pic:blipFill>
                  <pic:spPr>
                    <a:xfrm>
                      <a:off x="0" y="0"/>
                      <a:ext cx="5274310" cy="1966595"/>
                    </a:xfrm>
                    <a:prstGeom prst="rect">
                      <a:avLst/>
                    </a:prstGeom>
                  </pic:spPr>
                </pic:pic>
              </a:graphicData>
            </a:graphic>
          </wp:inline>
        </w:drawing>
      </w:r>
    </w:p>
    <w:p w14:paraId="58CEA561" w14:textId="77777777" w:rsidR="00726C83" w:rsidRDefault="00726C83" w:rsidP="00726C83">
      <w:pPr>
        <w:pStyle w:val="2"/>
        <w:rPr>
          <w:color w:val="222222"/>
          <w:szCs w:val="24"/>
        </w:rPr>
      </w:pPr>
      <w:r w:rsidRPr="00726C83">
        <w:rPr>
          <w:rFonts w:hint="eastAsia"/>
        </w:rPr>
        <w:t>第二步：通过 code 获取 access_token</w:t>
      </w:r>
    </w:p>
    <w:p w14:paraId="48472B94" w14:textId="19762589" w:rsidR="00726C83" w:rsidRDefault="00087888" w:rsidP="00087888">
      <w:r>
        <w:rPr>
          <w:rFonts w:hint="eastAsia"/>
        </w:rPr>
        <w:t>获取第一步的 code 后，请求以下链接获取 access_token：</w:t>
      </w:r>
    </w:p>
    <w:p w14:paraId="55146D28" w14:textId="77777777" w:rsidR="00087888" w:rsidRDefault="00087888" w:rsidP="00087888">
      <w:pPr>
        <w:rPr>
          <w:rFonts w:ascii="Consolas" w:hAnsi="Consolas"/>
        </w:rPr>
      </w:pPr>
      <w:r>
        <w:rPr>
          <w:rStyle w:val="HTML1"/>
          <w:rFonts w:ascii="Consolas" w:hAnsi="Consolas"/>
          <w:color w:val="222222"/>
          <w:sz w:val="21"/>
          <w:szCs w:val="21"/>
          <w:shd w:val="clear" w:color="auto" w:fill="F9F9FA"/>
        </w:rPr>
        <w:t>https://api.weixin.qq.com/sns/oauth2/access_token?appid=APPID&amp;secret=SECRET&amp;code=CODE&amp;grant_type=authorization_code</w:t>
      </w:r>
    </w:p>
    <w:p w14:paraId="648AAE7E" w14:textId="3BAEBCE7" w:rsidR="00087888" w:rsidRDefault="00087888" w:rsidP="00087888">
      <w:r>
        <w:rPr>
          <w:noProof/>
        </w:rPr>
        <w:drawing>
          <wp:inline distT="0" distB="0" distL="0" distR="0" wp14:anchorId="39616851" wp14:editId="619F69E7">
            <wp:extent cx="5274310" cy="2145665"/>
            <wp:effectExtent l="0" t="0" r="0" b="0"/>
            <wp:docPr id="1705765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65420" name=""/>
                    <pic:cNvPicPr/>
                  </pic:nvPicPr>
                  <pic:blipFill>
                    <a:blip r:embed="rId13"/>
                    <a:stretch>
                      <a:fillRect/>
                    </a:stretch>
                  </pic:blipFill>
                  <pic:spPr>
                    <a:xfrm>
                      <a:off x="0" y="0"/>
                      <a:ext cx="5274310" cy="2145665"/>
                    </a:xfrm>
                    <a:prstGeom prst="rect">
                      <a:avLst/>
                    </a:prstGeom>
                  </pic:spPr>
                </pic:pic>
              </a:graphicData>
            </a:graphic>
          </wp:inline>
        </w:drawing>
      </w:r>
    </w:p>
    <w:p w14:paraId="3991B8AB" w14:textId="5DE7AF7B" w:rsidR="00087888" w:rsidRDefault="00087888" w:rsidP="00087888">
      <w:r>
        <w:rPr>
          <w:rFonts w:hint="eastAsia"/>
        </w:rPr>
        <w:t>返回说明</w:t>
      </w:r>
    </w:p>
    <w:p w14:paraId="1C43E172" w14:textId="4F4B53B5" w:rsidR="00087888" w:rsidRDefault="00087888" w:rsidP="00087888">
      <w:r>
        <w:rPr>
          <w:noProof/>
        </w:rPr>
        <w:lastRenderedPageBreak/>
        <w:drawing>
          <wp:inline distT="0" distB="0" distL="0" distR="0" wp14:anchorId="3FAE2ED0" wp14:editId="1846BE07">
            <wp:extent cx="4552950" cy="2657475"/>
            <wp:effectExtent l="0" t="0" r="0" b="9525"/>
            <wp:docPr id="153477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7069" name=""/>
                    <pic:cNvPicPr/>
                  </pic:nvPicPr>
                  <pic:blipFill>
                    <a:blip r:embed="rId14"/>
                    <a:stretch>
                      <a:fillRect/>
                    </a:stretch>
                  </pic:blipFill>
                  <pic:spPr>
                    <a:xfrm>
                      <a:off x="0" y="0"/>
                      <a:ext cx="4552950" cy="2657475"/>
                    </a:xfrm>
                    <a:prstGeom prst="rect">
                      <a:avLst/>
                    </a:prstGeom>
                  </pic:spPr>
                </pic:pic>
              </a:graphicData>
            </a:graphic>
          </wp:inline>
        </w:drawing>
      </w:r>
    </w:p>
    <w:p w14:paraId="17D730B5" w14:textId="20DADF3D" w:rsidR="00087888" w:rsidRDefault="00087888" w:rsidP="00087888">
      <w:r>
        <w:rPr>
          <w:noProof/>
        </w:rPr>
        <w:drawing>
          <wp:inline distT="0" distB="0" distL="0" distR="0" wp14:anchorId="462FB180" wp14:editId="233E1C92">
            <wp:extent cx="5274310" cy="3086735"/>
            <wp:effectExtent l="0" t="0" r="0" b="0"/>
            <wp:docPr id="1721164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64794" name=""/>
                    <pic:cNvPicPr/>
                  </pic:nvPicPr>
                  <pic:blipFill>
                    <a:blip r:embed="rId15"/>
                    <a:stretch>
                      <a:fillRect/>
                    </a:stretch>
                  </pic:blipFill>
                  <pic:spPr>
                    <a:xfrm>
                      <a:off x="0" y="0"/>
                      <a:ext cx="5274310" cy="3086735"/>
                    </a:xfrm>
                    <a:prstGeom prst="rect">
                      <a:avLst/>
                    </a:prstGeom>
                  </pic:spPr>
                </pic:pic>
              </a:graphicData>
            </a:graphic>
          </wp:inline>
        </w:drawing>
      </w:r>
    </w:p>
    <w:p w14:paraId="07B2E49B" w14:textId="141C485C" w:rsidR="00087888" w:rsidRPr="00087888" w:rsidRDefault="00087888" w:rsidP="00087888">
      <w:pPr>
        <w:rPr>
          <w:rStyle w:val="a7"/>
          <w:b w:val="0"/>
          <w:bCs w:val="0"/>
          <w:color w:val="222222"/>
          <w:szCs w:val="24"/>
        </w:rPr>
      </w:pPr>
      <w:r w:rsidRPr="00087888">
        <w:rPr>
          <w:rStyle w:val="a7"/>
          <w:rFonts w:hint="eastAsia"/>
          <w:b w:val="0"/>
          <w:bCs w:val="0"/>
          <w:color w:val="222222"/>
          <w:szCs w:val="24"/>
        </w:rPr>
        <w:t>错误返回样例</w:t>
      </w:r>
    </w:p>
    <w:p w14:paraId="1C10A0B4" w14:textId="13673953" w:rsidR="00087888" w:rsidRDefault="00087888" w:rsidP="00087888">
      <w:r>
        <w:rPr>
          <w:noProof/>
        </w:rPr>
        <w:drawing>
          <wp:inline distT="0" distB="0" distL="0" distR="0" wp14:anchorId="28A418B6" wp14:editId="3A54CB5E">
            <wp:extent cx="3505200" cy="704850"/>
            <wp:effectExtent l="0" t="0" r="0" b="0"/>
            <wp:docPr id="335752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52702" name=""/>
                    <pic:cNvPicPr/>
                  </pic:nvPicPr>
                  <pic:blipFill>
                    <a:blip r:embed="rId16"/>
                    <a:stretch>
                      <a:fillRect/>
                    </a:stretch>
                  </pic:blipFill>
                  <pic:spPr>
                    <a:xfrm>
                      <a:off x="0" y="0"/>
                      <a:ext cx="3505200" cy="704850"/>
                    </a:xfrm>
                    <a:prstGeom prst="rect">
                      <a:avLst/>
                    </a:prstGeom>
                  </pic:spPr>
                </pic:pic>
              </a:graphicData>
            </a:graphic>
          </wp:inline>
        </w:drawing>
      </w:r>
    </w:p>
    <w:p w14:paraId="437FC866" w14:textId="77777777" w:rsidR="0053600D" w:rsidRDefault="0053600D" w:rsidP="0053600D">
      <w:pPr>
        <w:pStyle w:val="2"/>
      </w:pPr>
      <w:r>
        <w:rPr>
          <w:rFonts w:hint="eastAsia"/>
        </w:rPr>
        <w:lastRenderedPageBreak/>
        <w:t>第三步：刷新 access_token 有效期</w:t>
      </w:r>
    </w:p>
    <w:p w14:paraId="7A0EDAB9" w14:textId="18E539EA" w:rsidR="00087888" w:rsidRDefault="0053600D" w:rsidP="0053600D">
      <w:pPr>
        <w:ind w:firstLine="420"/>
      </w:pPr>
      <w:r>
        <w:rPr>
          <w:rFonts w:hint="eastAsia"/>
        </w:rPr>
        <w:t>access_token 是调用授权关系接口的调用凭证，由于 access_token 有效期（目前为 2 个小时）较短，当 access_token 超时后，可以使用 refresh_token 进行刷新，access_token 刷新结果有两种：</w:t>
      </w:r>
    </w:p>
    <w:p w14:paraId="3F6C926F" w14:textId="1BC8DDF4" w:rsidR="00636266" w:rsidRDefault="0053600D" w:rsidP="00636266">
      <w:pPr>
        <w:ind w:firstLine="420"/>
      </w:pPr>
      <w:r>
        <w:rPr>
          <w:rFonts w:hint="eastAsia"/>
        </w:rPr>
        <w:t>1、</w:t>
      </w:r>
      <w:r w:rsidR="00636266" w:rsidRPr="00636266">
        <w:t>若access_token已超时，那么进行refresh_token会获取一个新的access_token，新的超时时间；</w:t>
      </w:r>
    </w:p>
    <w:p w14:paraId="47F23DC0" w14:textId="5036004B" w:rsidR="00636266" w:rsidRDefault="00636266" w:rsidP="00636266">
      <w:pPr>
        <w:ind w:firstLine="420"/>
      </w:pPr>
      <w:r>
        <w:rPr>
          <w:rFonts w:hint="eastAsia"/>
        </w:rPr>
        <w:t>2、</w:t>
      </w:r>
      <w:r w:rsidRPr="00636266">
        <w:t>若access_token未超时，那么进行refresh_token不会改变access_token，但超时时间会刷新，相当于续期access_token。</w:t>
      </w:r>
    </w:p>
    <w:p w14:paraId="42B62B64" w14:textId="539A7273" w:rsidR="00636266" w:rsidRDefault="00636266" w:rsidP="00636266">
      <w:pPr>
        <w:ind w:firstLine="420"/>
      </w:pPr>
      <w:r w:rsidRPr="00636266">
        <w:rPr>
          <w:rFonts w:hint="eastAsia"/>
        </w:rPr>
        <w:t>refresh_token 拥有较长的有效期（30 天），当 refresh_token 失效的后，需要用户重新授权。</w:t>
      </w:r>
    </w:p>
    <w:p w14:paraId="67258502" w14:textId="2A4CB849" w:rsidR="00636266" w:rsidRDefault="00636266" w:rsidP="00636266">
      <w:r>
        <w:rPr>
          <w:rFonts w:hint="eastAsia"/>
        </w:rPr>
        <w:t>请求方法</w:t>
      </w:r>
    </w:p>
    <w:p w14:paraId="5C46A342" w14:textId="5C0BE458" w:rsidR="00636266" w:rsidRDefault="00636266" w:rsidP="00636266">
      <w:pPr>
        <w:ind w:firstLine="420"/>
      </w:pPr>
      <w:r w:rsidRPr="00636266">
        <w:rPr>
          <w:rFonts w:hint="eastAsia"/>
        </w:rPr>
        <w:t>获取第一步的 code 后，请求以下链接进行 refresh_token</w:t>
      </w:r>
    </w:p>
    <w:p w14:paraId="194E4076" w14:textId="1ECDD84B" w:rsidR="00636266" w:rsidRDefault="00636266" w:rsidP="00636266">
      <w:pPr>
        <w:ind w:firstLine="420"/>
      </w:pPr>
      <w:r w:rsidRPr="00636266">
        <w:t>https://api.weixin.qq.com/sns/oauth2/refresh_token?appid=APPID&amp;grant_type=refresh_token&amp;refresh_token=REFRESH_TOKEN</w:t>
      </w:r>
    </w:p>
    <w:p w14:paraId="59EF8857" w14:textId="18AE4274" w:rsidR="00636266" w:rsidRDefault="00636266" w:rsidP="00636266">
      <w:r>
        <w:rPr>
          <w:rFonts w:hint="eastAsia"/>
        </w:rPr>
        <w:t>参数说明：</w:t>
      </w:r>
    </w:p>
    <w:p w14:paraId="70380ECA" w14:textId="58C58A4A" w:rsidR="00636266" w:rsidRDefault="00636266" w:rsidP="00636266">
      <w:r>
        <w:rPr>
          <w:noProof/>
        </w:rPr>
        <w:lastRenderedPageBreak/>
        <w:drawing>
          <wp:inline distT="0" distB="0" distL="0" distR="0" wp14:anchorId="1A4F5FD6" wp14:editId="7C2194D4">
            <wp:extent cx="5274310" cy="1586865"/>
            <wp:effectExtent l="0" t="0" r="0" b="0"/>
            <wp:docPr id="1078807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07630" name=""/>
                    <pic:cNvPicPr/>
                  </pic:nvPicPr>
                  <pic:blipFill>
                    <a:blip r:embed="rId17"/>
                    <a:stretch>
                      <a:fillRect/>
                    </a:stretch>
                  </pic:blipFill>
                  <pic:spPr>
                    <a:xfrm>
                      <a:off x="0" y="0"/>
                      <a:ext cx="5274310" cy="1586865"/>
                    </a:xfrm>
                    <a:prstGeom prst="rect">
                      <a:avLst/>
                    </a:prstGeom>
                  </pic:spPr>
                </pic:pic>
              </a:graphicData>
            </a:graphic>
          </wp:inline>
        </w:drawing>
      </w:r>
    </w:p>
    <w:p w14:paraId="2D571F3C" w14:textId="0B7F9C5D" w:rsidR="00402434" w:rsidRDefault="00402434" w:rsidP="00636266">
      <w:r>
        <w:rPr>
          <w:rFonts w:hint="eastAsia"/>
        </w:rPr>
        <w:t>返回说明：</w:t>
      </w:r>
    </w:p>
    <w:p w14:paraId="399E43F3" w14:textId="74398A91" w:rsidR="00402434" w:rsidRDefault="00402434" w:rsidP="00636266">
      <w:r>
        <w:rPr>
          <w:noProof/>
        </w:rPr>
        <w:drawing>
          <wp:inline distT="0" distB="0" distL="0" distR="0" wp14:anchorId="6F31D508" wp14:editId="65C67443">
            <wp:extent cx="4600575" cy="2419350"/>
            <wp:effectExtent l="0" t="0" r="9525" b="0"/>
            <wp:docPr id="1534411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11035" name=""/>
                    <pic:cNvPicPr/>
                  </pic:nvPicPr>
                  <pic:blipFill>
                    <a:blip r:embed="rId18"/>
                    <a:stretch>
                      <a:fillRect/>
                    </a:stretch>
                  </pic:blipFill>
                  <pic:spPr>
                    <a:xfrm>
                      <a:off x="0" y="0"/>
                      <a:ext cx="4600575" cy="2419350"/>
                    </a:xfrm>
                    <a:prstGeom prst="rect">
                      <a:avLst/>
                    </a:prstGeom>
                  </pic:spPr>
                </pic:pic>
              </a:graphicData>
            </a:graphic>
          </wp:inline>
        </w:drawing>
      </w:r>
    </w:p>
    <w:p w14:paraId="5E85C7F9" w14:textId="6841084D" w:rsidR="00402434" w:rsidRDefault="00402434" w:rsidP="00636266">
      <w:r>
        <w:rPr>
          <w:noProof/>
        </w:rPr>
        <w:drawing>
          <wp:inline distT="0" distB="0" distL="0" distR="0" wp14:anchorId="75D67568" wp14:editId="3FF9ABCF">
            <wp:extent cx="5274310" cy="2720340"/>
            <wp:effectExtent l="0" t="0" r="0" b="0"/>
            <wp:docPr id="497846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46298" name=""/>
                    <pic:cNvPicPr/>
                  </pic:nvPicPr>
                  <pic:blipFill>
                    <a:blip r:embed="rId19"/>
                    <a:stretch>
                      <a:fillRect/>
                    </a:stretch>
                  </pic:blipFill>
                  <pic:spPr>
                    <a:xfrm>
                      <a:off x="0" y="0"/>
                      <a:ext cx="5274310" cy="2720340"/>
                    </a:xfrm>
                    <a:prstGeom prst="rect">
                      <a:avLst/>
                    </a:prstGeom>
                  </pic:spPr>
                </pic:pic>
              </a:graphicData>
            </a:graphic>
          </wp:inline>
        </w:drawing>
      </w:r>
    </w:p>
    <w:p w14:paraId="21E86597" w14:textId="51A4FF98" w:rsidR="00402434" w:rsidRDefault="00402434" w:rsidP="00636266">
      <w:r>
        <w:rPr>
          <w:rFonts w:hint="eastAsia"/>
        </w:rPr>
        <w:t>错误返回样例：</w:t>
      </w:r>
    </w:p>
    <w:p w14:paraId="41EE5CEF" w14:textId="3A3FFA81" w:rsidR="00402434" w:rsidRDefault="00E5403A" w:rsidP="00636266">
      <w:r>
        <w:rPr>
          <w:noProof/>
        </w:rPr>
        <w:lastRenderedPageBreak/>
        <w:drawing>
          <wp:inline distT="0" distB="0" distL="0" distR="0" wp14:anchorId="6B690B62" wp14:editId="37E6A524">
            <wp:extent cx="4514850" cy="647700"/>
            <wp:effectExtent l="0" t="0" r="0" b="0"/>
            <wp:docPr id="562914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14822" name=""/>
                    <pic:cNvPicPr/>
                  </pic:nvPicPr>
                  <pic:blipFill>
                    <a:blip r:embed="rId20"/>
                    <a:stretch>
                      <a:fillRect/>
                    </a:stretch>
                  </pic:blipFill>
                  <pic:spPr>
                    <a:xfrm>
                      <a:off x="0" y="0"/>
                      <a:ext cx="4514850" cy="647700"/>
                    </a:xfrm>
                    <a:prstGeom prst="rect">
                      <a:avLst/>
                    </a:prstGeom>
                  </pic:spPr>
                </pic:pic>
              </a:graphicData>
            </a:graphic>
          </wp:inline>
        </w:drawing>
      </w:r>
    </w:p>
    <w:p w14:paraId="4379F1DE" w14:textId="6F71D6F7" w:rsidR="00E5403A" w:rsidRDefault="00E5403A" w:rsidP="00636266">
      <w:r>
        <w:rPr>
          <w:rFonts w:hint="eastAsia"/>
        </w:rPr>
        <w:t>注意：</w:t>
      </w:r>
    </w:p>
    <w:p w14:paraId="7D50BA96" w14:textId="5369675A" w:rsidR="00E5403A" w:rsidRPr="00E5403A" w:rsidRDefault="00E5403A" w:rsidP="00636266">
      <w:r w:rsidRPr="00E5403A">
        <w:rPr>
          <w:rFonts w:hint="eastAsia"/>
        </w:rPr>
        <w:t>建议将Appsecret、用户数据（如access_token）放在App云端服务器，由云端中转接口调用请求。</w:t>
      </w:r>
    </w:p>
    <w:p w14:paraId="0CA4DEA2" w14:textId="77777777" w:rsidR="00402434" w:rsidRDefault="00402434" w:rsidP="00402434">
      <w:pPr>
        <w:pStyle w:val="2"/>
      </w:pPr>
      <w:r>
        <w:rPr>
          <w:rFonts w:hint="eastAsia"/>
        </w:rPr>
        <w:t>第四步：获取用户信息</w:t>
      </w:r>
    </w:p>
    <w:p w14:paraId="03F79FDA" w14:textId="63FD60F8" w:rsidR="00636266" w:rsidRPr="00402434" w:rsidRDefault="00402434" w:rsidP="00402434">
      <w:r w:rsidRPr="00402434">
        <w:rPr>
          <w:rFonts w:hint="eastAsia"/>
        </w:rPr>
        <w:t>获取access_token后，进行接口调用，有以下前提：</w:t>
      </w:r>
    </w:p>
    <w:p w14:paraId="33D89D65" w14:textId="77777777" w:rsidR="00402434" w:rsidRPr="00402434" w:rsidRDefault="00402434" w:rsidP="00402434">
      <w:pPr>
        <w:rPr>
          <w:rFonts w:cs="宋体"/>
          <w:kern w:val="0"/>
        </w:rPr>
      </w:pPr>
      <w:r w:rsidRPr="00402434">
        <w:rPr>
          <w:rFonts w:hint="eastAsia"/>
        </w:rPr>
        <w:t>1、</w:t>
      </w:r>
      <w:r w:rsidRPr="00402434">
        <w:rPr>
          <w:rFonts w:cs="宋体" w:hint="eastAsia"/>
          <w:kern w:val="0"/>
        </w:rPr>
        <w:t>access_token有效且未超时；</w:t>
      </w:r>
    </w:p>
    <w:p w14:paraId="5B87B2FD" w14:textId="77777777" w:rsidR="00402434" w:rsidRPr="00402434" w:rsidRDefault="00402434" w:rsidP="00402434">
      <w:pPr>
        <w:rPr>
          <w:rFonts w:cs="宋体"/>
          <w:kern w:val="0"/>
        </w:rPr>
      </w:pPr>
      <w:r w:rsidRPr="00402434">
        <w:rPr>
          <w:rFonts w:hint="eastAsia"/>
        </w:rPr>
        <w:t>2、</w:t>
      </w:r>
      <w:r w:rsidRPr="00402434">
        <w:rPr>
          <w:rFonts w:cs="宋体" w:hint="eastAsia"/>
          <w:kern w:val="0"/>
        </w:rPr>
        <w:t>微信用户已授权给第三方应用帐号相应接口作用域（scope）。</w:t>
      </w:r>
    </w:p>
    <w:p w14:paraId="0A7DFDB6" w14:textId="20ECFD11" w:rsidR="00402434" w:rsidRDefault="00402434" w:rsidP="00402434">
      <w:pPr>
        <w:rPr>
          <w:rFonts w:cs="宋体"/>
          <w:kern w:val="0"/>
        </w:rPr>
      </w:pPr>
      <w:r w:rsidRPr="00402434">
        <w:rPr>
          <w:rFonts w:cs="宋体" w:hint="eastAsia"/>
          <w:kern w:val="0"/>
        </w:rPr>
        <w:t>对于接口作用域（scope 为 snsapi_userinfo），可参考如下接口获取用户个人信息：</w:t>
      </w:r>
    </w:p>
    <w:p w14:paraId="3EB54520" w14:textId="5D816DD2" w:rsidR="00402434" w:rsidRDefault="00402434" w:rsidP="00402434">
      <w:r>
        <w:rPr>
          <w:noProof/>
        </w:rPr>
        <w:drawing>
          <wp:inline distT="0" distB="0" distL="0" distR="0" wp14:anchorId="4233EADF" wp14:editId="0C1D5CE5">
            <wp:extent cx="5274310" cy="1953895"/>
            <wp:effectExtent l="0" t="0" r="0" b="0"/>
            <wp:docPr id="1853419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19664" name=""/>
                    <pic:cNvPicPr/>
                  </pic:nvPicPr>
                  <pic:blipFill>
                    <a:blip r:embed="rId21"/>
                    <a:stretch>
                      <a:fillRect/>
                    </a:stretch>
                  </pic:blipFill>
                  <pic:spPr>
                    <a:xfrm>
                      <a:off x="0" y="0"/>
                      <a:ext cx="5274310" cy="1953895"/>
                    </a:xfrm>
                    <a:prstGeom prst="rect">
                      <a:avLst/>
                    </a:prstGeom>
                  </pic:spPr>
                </pic:pic>
              </a:graphicData>
            </a:graphic>
          </wp:inline>
        </w:drawing>
      </w:r>
    </w:p>
    <w:p w14:paraId="495EE6B5" w14:textId="77777777" w:rsidR="00402434" w:rsidRPr="00402434" w:rsidRDefault="00402434" w:rsidP="00402434"/>
    <w:p w14:paraId="2CEB7510" w14:textId="433A820B" w:rsidR="0053600D" w:rsidRPr="00636266" w:rsidRDefault="0053600D" w:rsidP="0053600D"/>
    <w:sectPr w:rsidR="0053600D" w:rsidRPr="006362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B74BC" w14:textId="77777777" w:rsidR="004212DD" w:rsidRDefault="004212DD" w:rsidP="0019579C">
      <w:pPr>
        <w:spacing w:before="0" w:after="0" w:line="240" w:lineRule="auto"/>
      </w:pPr>
      <w:r>
        <w:separator/>
      </w:r>
    </w:p>
  </w:endnote>
  <w:endnote w:type="continuationSeparator" w:id="0">
    <w:p w14:paraId="555A5BA4" w14:textId="77777777" w:rsidR="004212DD" w:rsidRDefault="004212DD" w:rsidP="001957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YaHei U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E4279" w14:textId="77777777" w:rsidR="004212DD" w:rsidRDefault="004212DD" w:rsidP="0019579C">
      <w:pPr>
        <w:spacing w:before="0" w:after="0" w:line="240" w:lineRule="auto"/>
      </w:pPr>
      <w:r>
        <w:separator/>
      </w:r>
    </w:p>
  </w:footnote>
  <w:footnote w:type="continuationSeparator" w:id="0">
    <w:p w14:paraId="16B3C73E" w14:textId="77777777" w:rsidR="004212DD" w:rsidRDefault="004212DD" w:rsidP="0019579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A4A4D"/>
    <w:multiLevelType w:val="multilevel"/>
    <w:tmpl w:val="7B6E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263E5D"/>
    <w:multiLevelType w:val="multilevel"/>
    <w:tmpl w:val="5654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A6B5B"/>
    <w:rsid w:val="00087888"/>
    <w:rsid w:val="0019579C"/>
    <w:rsid w:val="001B1A48"/>
    <w:rsid w:val="003C6274"/>
    <w:rsid w:val="00402434"/>
    <w:rsid w:val="004212DD"/>
    <w:rsid w:val="0053600D"/>
    <w:rsid w:val="00545B70"/>
    <w:rsid w:val="00581991"/>
    <w:rsid w:val="00636266"/>
    <w:rsid w:val="006B6B96"/>
    <w:rsid w:val="00726C83"/>
    <w:rsid w:val="007E034F"/>
    <w:rsid w:val="009010BF"/>
    <w:rsid w:val="009A6B5B"/>
    <w:rsid w:val="00A7509B"/>
    <w:rsid w:val="00AA1F2A"/>
    <w:rsid w:val="00C10A99"/>
    <w:rsid w:val="00C67727"/>
    <w:rsid w:val="00CF452C"/>
    <w:rsid w:val="00E54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55EF8"/>
  <w15:chartTrackingRefBased/>
  <w15:docId w15:val="{987D8F69-D5CF-4D81-B12C-FE993CF6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YaHei UI" w:eastAsia="Microsoft YaHei UI" w:hAnsi="Microsoft YaHei UI" w:cstheme="minorBidi"/>
        <w:kern w:val="2"/>
        <w:sz w:val="24"/>
        <w:szCs w:val="22"/>
        <w:lang w:val="en-US" w:eastAsia="zh-CN" w:bidi="ar-SA"/>
      </w:rPr>
    </w:rPrDefault>
    <w:pPrDefault>
      <w:pPr>
        <w:spacing w:before="100" w:beforeAutospacing="1" w:after="100" w:afterAutospacing="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C6274"/>
    <w:pPr>
      <w:keepNext/>
      <w:keepLines/>
      <w:outlineLvl w:val="0"/>
    </w:pPr>
    <w:rPr>
      <w:b/>
      <w:bCs/>
      <w:kern w:val="44"/>
      <w:szCs w:val="44"/>
    </w:rPr>
  </w:style>
  <w:style w:type="paragraph" w:styleId="2">
    <w:name w:val="heading 2"/>
    <w:basedOn w:val="a"/>
    <w:next w:val="a"/>
    <w:link w:val="20"/>
    <w:autoRedefine/>
    <w:uiPriority w:val="9"/>
    <w:unhideWhenUsed/>
    <w:qFormat/>
    <w:rsid w:val="00545B70"/>
    <w:pPr>
      <w:keepNext/>
      <w:keepLines/>
      <w:outlineLvl w:val="1"/>
    </w:pPr>
    <w:rPr>
      <w:rFonts w:cstheme="majorBidi"/>
      <w:b/>
      <w:bCs/>
      <w:szCs w:val="32"/>
    </w:rPr>
  </w:style>
  <w:style w:type="paragraph" w:styleId="3">
    <w:name w:val="heading 3"/>
    <w:basedOn w:val="a"/>
    <w:next w:val="a"/>
    <w:link w:val="30"/>
    <w:uiPriority w:val="9"/>
    <w:semiHidden/>
    <w:unhideWhenUsed/>
    <w:qFormat/>
    <w:rsid w:val="00C10A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45B70"/>
    <w:rPr>
      <w:rFonts w:cstheme="majorBidi"/>
      <w:b/>
      <w:bCs/>
      <w:szCs w:val="32"/>
    </w:rPr>
  </w:style>
  <w:style w:type="paragraph" w:styleId="a3">
    <w:name w:val="header"/>
    <w:basedOn w:val="a"/>
    <w:link w:val="a4"/>
    <w:uiPriority w:val="99"/>
    <w:unhideWhenUsed/>
    <w:rsid w:val="001957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9579C"/>
    <w:rPr>
      <w:sz w:val="18"/>
      <w:szCs w:val="18"/>
    </w:rPr>
  </w:style>
  <w:style w:type="paragraph" w:styleId="a5">
    <w:name w:val="footer"/>
    <w:basedOn w:val="a"/>
    <w:link w:val="a6"/>
    <w:uiPriority w:val="99"/>
    <w:unhideWhenUsed/>
    <w:rsid w:val="0019579C"/>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9579C"/>
    <w:rPr>
      <w:sz w:val="18"/>
      <w:szCs w:val="18"/>
    </w:rPr>
  </w:style>
  <w:style w:type="character" w:customStyle="1" w:styleId="10">
    <w:name w:val="标题 1 字符"/>
    <w:basedOn w:val="a0"/>
    <w:link w:val="1"/>
    <w:uiPriority w:val="9"/>
    <w:rsid w:val="003C6274"/>
    <w:rPr>
      <w:b/>
      <w:bCs/>
      <w:kern w:val="44"/>
      <w:szCs w:val="44"/>
    </w:rPr>
  </w:style>
  <w:style w:type="paragraph" w:styleId="HTML">
    <w:name w:val="HTML Preformatted"/>
    <w:basedOn w:val="a"/>
    <w:link w:val="HTML0"/>
    <w:uiPriority w:val="99"/>
    <w:semiHidden/>
    <w:unhideWhenUsed/>
    <w:rsid w:val="00AA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宋体" w:eastAsia="宋体" w:hAnsi="宋体" w:cs="宋体"/>
      <w:kern w:val="0"/>
      <w:szCs w:val="24"/>
    </w:rPr>
  </w:style>
  <w:style w:type="character" w:customStyle="1" w:styleId="HTML0">
    <w:name w:val="HTML 预设格式 字符"/>
    <w:basedOn w:val="a0"/>
    <w:link w:val="HTML"/>
    <w:uiPriority w:val="99"/>
    <w:semiHidden/>
    <w:rsid w:val="00AA1F2A"/>
    <w:rPr>
      <w:rFonts w:ascii="宋体" w:eastAsia="宋体" w:hAnsi="宋体" w:cs="宋体"/>
      <w:kern w:val="0"/>
      <w:szCs w:val="24"/>
    </w:rPr>
  </w:style>
  <w:style w:type="character" w:styleId="HTML1">
    <w:name w:val="HTML Code"/>
    <w:basedOn w:val="a0"/>
    <w:uiPriority w:val="99"/>
    <w:semiHidden/>
    <w:unhideWhenUsed/>
    <w:rsid w:val="00AA1F2A"/>
    <w:rPr>
      <w:rFonts w:ascii="宋体" w:eastAsia="宋体" w:hAnsi="宋体" w:cs="宋体"/>
      <w:sz w:val="24"/>
      <w:szCs w:val="24"/>
    </w:rPr>
  </w:style>
  <w:style w:type="character" w:customStyle="1" w:styleId="30">
    <w:name w:val="标题 3 字符"/>
    <w:basedOn w:val="a0"/>
    <w:link w:val="3"/>
    <w:uiPriority w:val="9"/>
    <w:semiHidden/>
    <w:rsid w:val="00C10A99"/>
    <w:rPr>
      <w:b/>
      <w:bCs/>
      <w:sz w:val="32"/>
      <w:szCs w:val="32"/>
    </w:rPr>
  </w:style>
  <w:style w:type="character" w:styleId="a7">
    <w:name w:val="Strong"/>
    <w:basedOn w:val="a0"/>
    <w:uiPriority w:val="22"/>
    <w:qFormat/>
    <w:rsid w:val="00087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3610">
      <w:bodyDiv w:val="1"/>
      <w:marLeft w:val="0"/>
      <w:marRight w:val="0"/>
      <w:marTop w:val="0"/>
      <w:marBottom w:val="0"/>
      <w:divBdr>
        <w:top w:val="none" w:sz="0" w:space="0" w:color="auto"/>
        <w:left w:val="none" w:sz="0" w:space="0" w:color="auto"/>
        <w:bottom w:val="none" w:sz="0" w:space="0" w:color="auto"/>
        <w:right w:val="none" w:sz="0" w:space="0" w:color="auto"/>
      </w:divBdr>
    </w:div>
    <w:div w:id="151526705">
      <w:bodyDiv w:val="1"/>
      <w:marLeft w:val="0"/>
      <w:marRight w:val="0"/>
      <w:marTop w:val="0"/>
      <w:marBottom w:val="0"/>
      <w:divBdr>
        <w:top w:val="none" w:sz="0" w:space="0" w:color="auto"/>
        <w:left w:val="none" w:sz="0" w:space="0" w:color="auto"/>
        <w:bottom w:val="none" w:sz="0" w:space="0" w:color="auto"/>
        <w:right w:val="none" w:sz="0" w:space="0" w:color="auto"/>
      </w:divBdr>
    </w:div>
    <w:div w:id="292297858">
      <w:bodyDiv w:val="1"/>
      <w:marLeft w:val="0"/>
      <w:marRight w:val="0"/>
      <w:marTop w:val="0"/>
      <w:marBottom w:val="0"/>
      <w:divBdr>
        <w:top w:val="none" w:sz="0" w:space="0" w:color="auto"/>
        <w:left w:val="none" w:sz="0" w:space="0" w:color="auto"/>
        <w:bottom w:val="none" w:sz="0" w:space="0" w:color="auto"/>
        <w:right w:val="none" w:sz="0" w:space="0" w:color="auto"/>
      </w:divBdr>
    </w:div>
    <w:div w:id="509418376">
      <w:bodyDiv w:val="1"/>
      <w:marLeft w:val="0"/>
      <w:marRight w:val="0"/>
      <w:marTop w:val="0"/>
      <w:marBottom w:val="0"/>
      <w:divBdr>
        <w:top w:val="none" w:sz="0" w:space="0" w:color="auto"/>
        <w:left w:val="none" w:sz="0" w:space="0" w:color="auto"/>
        <w:bottom w:val="none" w:sz="0" w:space="0" w:color="auto"/>
        <w:right w:val="none" w:sz="0" w:space="0" w:color="auto"/>
      </w:divBdr>
    </w:div>
    <w:div w:id="576548855">
      <w:bodyDiv w:val="1"/>
      <w:marLeft w:val="0"/>
      <w:marRight w:val="0"/>
      <w:marTop w:val="0"/>
      <w:marBottom w:val="0"/>
      <w:divBdr>
        <w:top w:val="none" w:sz="0" w:space="0" w:color="auto"/>
        <w:left w:val="none" w:sz="0" w:space="0" w:color="auto"/>
        <w:bottom w:val="none" w:sz="0" w:space="0" w:color="auto"/>
        <w:right w:val="none" w:sz="0" w:space="0" w:color="auto"/>
      </w:divBdr>
    </w:div>
    <w:div w:id="889420024">
      <w:bodyDiv w:val="1"/>
      <w:marLeft w:val="0"/>
      <w:marRight w:val="0"/>
      <w:marTop w:val="0"/>
      <w:marBottom w:val="0"/>
      <w:divBdr>
        <w:top w:val="none" w:sz="0" w:space="0" w:color="auto"/>
        <w:left w:val="none" w:sz="0" w:space="0" w:color="auto"/>
        <w:bottom w:val="none" w:sz="0" w:space="0" w:color="auto"/>
        <w:right w:val="none" w:sz="0" w:space="0" w:color="auto"/>
      </w:divBdr>
    </w:div>
    <w:div w:id="1163011905">
      <w:bodyDiv w:val="1"/>
      <w:marLeft w:val="0"/>
      <w:marRight w:val="0"/>
      <w:marTop w:val="0"/>
      <w:marBottom w:val="0"/>
      <w:divBdr>
        <w:top w:val="none" w:sz="0" w:space="0" w:color="auto"/>
        <w:left w:val="none" w:sz="0" w:space="0" w:color="auto"/>
        <w:bottom w:val="none" w:sz="0" w:space="0" w:color="auto"/>
        <w:right w:val="none" w:sz="0" w:space="0" w:color="auto"/>
      </w:divBdr>
    </w:div>
    <w:div w:id="1461996248">
      <w:bodyDiv w:val="1"/>
      <w:marLeft w:val="0"/>
      <w:marRight w:val="0"/>
      <w:marTop w:val="0"/>
      <w:marBottom w:val="0"/>
      <w:divBdr>
        <w:top w:val="none" w:sz="0" w:space="0" w:color="auto"/>
        <w:left w:val="none" w:sz="0" w:space="0" w:color="auto"/>
        <w:bottom w:val="none" w:sz="0" w:space="0" w:color="auto"/>
        <w:right w:val="none" w:sz="0" w:space="0" w:color="auto"/>
      </w:divBdr>
    </w:div>
    <w:div w:id="1559901007">
      <w:bodyDiv w:val="1"/>
      <w:marLeft w:val="0"/>
      <w:marRight w:val="0"/>
      <w:marTop w:val="0"/>
      <w:marBottom w:val="0"/>
      <w:divBdr>
        <w:top w:val="none" w:sz="0" w:space="0" w:color="auto"/>
        <w:left w:val="none" w:sz="0" w:space="0" w:color="auto"/>
        <w:bottom w:val="none" w:sz="0" w:space="0" w:color="auto"/>
        <w:right w:val="none" w:sz="0" w:space="0" w:color="auto"/>
      </w:divBdr>
    </w:div>
    <w:div w:id="1880240766">
      <w:bodyDiv w:val="1"/>
      <w:marLeft w:val="0"/>
      <w:marRight w:val="0"/>
      <w:marTop w:val="0"/>
      <w:marBottom w:val="0"/>
      <w:divBdr>
        <w:top w:val="none" w:sz="0" w:space="0" w:color="auto"/>
        <w:left w:val="none" w:sz="0" w:space="0" w:color="auto"/>
        <w:bottom w:val="none" w:sz="0" w:space="0" w:color="auto"/>
        <w:right w:val="none" w:sz="0" w:space="0" w:color="auto"/>
      </w:divBdr>
    </w:div>
    <w:div w:id="1889994396">
      <w:bodyDiv w:val="1"/>
      <w:marLeft w:val="0"/>
      <w:marRight w:val="0"/>
      <w:marTop w:val="0"/>
      <w:marBottom w:val="0"/>
      <w:divBdr>
        <w:top w:val="none" w:sz="0" w:space="0" w:color="auto"/>
        <w:left w:val="none" w:sz="0" w:space="0" w:color="auto"/>
        <w:bottom w:val="none" w:sz="0" w:space="0" w:color="auto"/>
        <w:right w:val="none" w:sz="0" w:space="0" w:color="auto"/>
      </w:divBdr>
    </w:div>
    <w:div w:id="1917933329">
      <w:bodyDiv w:val="1"/>
      <w:marLeft w:val="0"/>
      <w:marRight w:val="0"/>
      <w:marTop w:val="0"/>
      <w:marBottom w:val="0"/>
      <w:divBdr>
        <w:top w:val="none" w:sz="0" w:space="0" w:color="auto"/>
        <w:left w:val="none" w:sz="0" w:space="0" w:color="auto"/>
        <w:bottom w:val="none" w:sz="0" w:space="0" w:color="auto"/>
        <w:right w:val="none" w:sz="0" w:space="0" w:color="auto"/>
      </w:divBdr>
    </w:div>
    <w:div w:id="202789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世辉</dc:creator>
  <cp:keywords/>
  <dc:description/>
  <cp:lastModifiedBy>世辉 靳</cp:lastModifiedBy>
  <cp:revision>9</cp:revision>
  <dcterms:created xsi:type="dcterms:W3CDTF">2023-05-19T06:59:00Z</dcterms:created>
  <dcterms:modified xsi:type="dcterms:W3CDTF">2025-03-15T08:51:00Z</dcterms:modified>
</cp:coreProperties>
</file>